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F0A" w:rsidRPr="00974E8F" w:rsidRDefault="00484F0A" w:rsidP="00DD5F67">
      <w:pPr>
        <w:pStyle w:val="Default"/>
        <w:spacing w:line="360" w:lineRule="auto"/>
        <w:ind w:left="720"/>
        <w:jc w:val="center"/>
        <w:rPr>
          <w:b/>
          <w:bCs/>
          <w:sz w:val="28"/>
          <w:szCs w:val="28"/>
        </w:rPr>
      </w:pPr>
      <w:r w:rsidRPr="00974E8F">
        <w:rPr>
          <w:b/>
          <w:bCs/>
          <w:sz w:val="28"/>
          <w:szCs w:val="28"/>
        </w:rPr>
        <w:t>MINISTERUL EDUCAŢIEI, CULTURII ȘI CERCETĂRII AL REPUBLICII MOLDOVA</w:t>
      </w:r>
    </w:p>
    <w:p w:rsidR="00484F0A" w:rsidRPr="00974E8F" w:rsidRDefault="00484F0A" w:rsidP="00484F0A">
      <w:pPr>
        <w:pStyle w:val="Default"/>
        <w:ind w:left="720"/>
        <w:jc w:val="center"/>
        <w:rPr>
          <w:b/>
          <w:bCs/>
          <w:sz w:val="28"/>
          <w:szCs w:val="28"/>
        </w:rPr>
      </w:pPr>
    </w:p>
    <w:p w:rsidR="00484F0A" w:rsidRPr="00974E8F" w:rsidRDefault="00484F0A" w:rsidP="00484F0A">
      <w:pPr>
        <w:spacing w:after="0" w:line="240" w:lineRule="auto"/>
        <w:jc w:val="center"/>
        <w:rPr>
          <w:b/>
          <w:bCs/>
          <w:sz w:val="28"/>
          <w:szCs w:val="28"/>
          <w:lang w:val="ro-RO"/>
        </w:rPr>
      </w:pPr>
      <w:r w:rsidRPr="00974E8F">
        <w:rPr>
          <w:b/>
          <w:bCs/>
          <w:sz w:val="28"/>
          <w:szCs w:val="28"/>
          <w:lang w:val="ro-RO"/>
        </w:rPr>
        <w:t>Universitatea Tehnică a Moldovei</w:t>
      </w:r>
    </w:p>
    <w:p w:rsidR="00484F0A" w:rsidRPr="00974E8F" w:rsidRDefault="00484F0A" w:rsidP="00484F0A">
      <w:pPr>
        <w:spacing w:after="0" w:line="240" w:lineRule="auto"/>
        <w:jc w:val="center"/>
        <w:rPr>
          <w:b/>
          <w:bCs/>
          <w:sz w:val="28"/>
          <w:szCs w:val="28"/>
          <w:lang w:val="ro-RO"/>
        </w:rPr>
      </w:pPr>
      <w:r w:rsidRPr="00974E8F">
        <w:rPr>
          <w:b/>
          <w:bCs/>
          <w:sz w:val="28"/>
          <w:szCs w:val="28"/>
          <w:lang w:val="ro-RO"/>
        </w:rPr>
        <w:t>Facultatea Calculatoare, Informatică și Microelectronică</w:t>
      </w:r>
    </w:p>
    <w:p w:rsidR="00484F0A" w:rsidRPr="00974E8F" w:rsidRDefault="00484F0A" w:rsidP="00484F0A">
      <w:pPr>
        <w:spacing w:after="0" w:line="240" w:lineRule="auto"/>
        <w:jc w:val="center"/>
        <w:rPr>
          <w:b/>
          <w:bCs/>
          <w:sz w:val="28"/>
          <w:szCs w:val="28"/>
          <w:lang w:val="ro-RO"/>
        </w:rPr>
      </w:pPr>
      <w:r w:rsidRPr="00974E8F">
        <w:rPr>
          <w:b/>
          <w:bCs/>
          <w:sz w:val="28"/>
          <w:szCs w:val="28"/>
          <w:lang w:val="ro-RO"/>
        </w:rPr>
        <w:t>Departamentul Informatică și Ingineria Sistemelor</w:t>
      </w:r>
    </w:p>
    <w:p w:rsidR="00484F0A" w:rsidRPr="00974E8F" w:rsidRDefault="00484F0A" w:rsidP="00484F0A">
      <w:pPr>
        <w:spacing w:after="0" w:line="240" w:lineRule="auto"/>
        <w:jc w:val="center"/>
        <w:rPr>
          <w:b/>
          <w:bCs/>
          <w:sz w:val="28"/>
          <w:szCs w:val="28"/>
          <w:lang w:val="ro-RO"/>
        </w:rPr>
      </w:pPr>
    </w:p>
    <w:p w:rsidR="00484F0A" w:rsidRPr="00974E8F" w:rsidRDefault="00484F0A" w:rsidP="00484F0A">
      <w:pPr>
        <w:spacing w:after="0" w:line="240" w:lineRule="auto"/>
        <w:jc w:val="right"/>
        <w:rPr>
          <w:b/>
          <w:bCs/>
          <w:sz w:val="22"/>
          <w:lang w:val="ro-RO"/>
        </w:rPr>
      </w:pPr>
      <w:r w:rsidRPr="00974E8F">
        <w:rPr>
          <w:b/>
          <w:bCs/>
          <w:sz w:val="22"/>
          <w:lang w:val="ro-RO"/>
        </w:rPr>
        <w:t>Admis la susținere</w:t>
      </w:r>
    </w:p>
    <w:p w:rsidR="00484F0A" w:rsidRPr="00974E8F" w:rsidRDefault="00484F0A" w:rsidP="00484F0A">
      <w:pPr>
        <w:spacing w:after="0" w:line="240" w:lineRule="auto"/>
        <w:jc w:val="right"/>
        <w:rPr>
          <w:b/>
          <w:bCs/>
          <w:sz w:val="22"/>
          <w:lang w:val="ro-RO"/>
        </w:rPr>
      </w:pPr>
      <w:r w:rsidRPr="00974E8F">
        <w:rPr>
          <w:b/>
          <w:bCs/>
          <w:sz w:val="22"/>
          <w:lang w:val="ro-RO"/>
        </w:rPr>
        <w:t xml:space="preserve"> Șef departament:</w:t>
      </w:r>
    </w:p>
    <w:p w:rsidR="00484F0A" w:rsidRPr="00974E8F" w:rsidRDefault="00484F0A" w:rsidP="00484F0A">
      <w:pPr>
        <w:spacing w:after="0" w:line="240" w:lineRule="auto"/>
        <w:jc w:val="right"/>
        <w:rPr>
          <w:b/>
          <w:bCs/>
          <w:sz w:val="22"/>
          <w:lang w:val="ro-RO"/>
        </w:rPr>
      </w:pPr>
      <w:r w:rsidRPr="00974E8F">
        <w:rPr>
          <w:b/>
          <w:bCs/>
          <w:sz w:val="22"/>
          <w:lang w:val="ro-RO"/>
        </w:rPr>
        <w:t xml:space="preserve"> Nume Prenume, titlul științifico-didactic, titlul științific</w:t>
      </w:r>
    </w:p>
    <w:p w:rsidR="00484F0A" w:rsidRPr="00974E8F" w:rsidRDefault="00484F0A" w:rsidP="00484F0A">
      <w:pPr>
        <w:spacing w:after="0" w:line="240" w:lineRule="auto"/>
        <w:jc w:val="right"/>
        <w:rPr>
          <w:b/>
          <w:bCs/>
          <w:sz w:val="22"/>
          <w:lang w:val="ro-RO"/>
        </w:rPr>
      </w:pPr>
      <w:r w:rsidRPr="00974E8F">
        <w:rPr>
          <w:b/>
          <w:bCs/>
          <w:sz w:val="22"/>
          <w:lang w:val="ro-RO"/>
        </w:rPr>
        <w:t>___________________________________</w:t>
      </w:r>
    </w:p>
    <w:p w:rsidR="00484F0A" w:rsidRPr="00974E8F" w:rsidRDefault="00484F0A" w:rsidP="00484F0A">
      <w:pPr>
        <w:spacing w:after="0" w:line="240" w:lineRule="auto"/>
        <w:jc w:val="right"/>
        <w:rPr>
          <w:b/>
          <w:bCs/>
          <w:sz w:val="22"/>
          <w:lang w:val="ro-RO"/>
        </w:rPr>
      </w:pPr>
      <w:r w:rsidRPr="00974E8F">
        <w:rPr>
          <w:b/>
          <w:bCs/>
          <w:sz w:val="22"/>
          <w:lang w:val="ro-RO"/>
        </w:rPr>
        <w:t>„____”_________________ 2021</w:t>
      </w:r>
    </w:p>
    <w:p w:rsidR="00484F0A" w:rsidRPr="00974E8F" w:rsidRDefault="00484F0A" w:rsidP="00484F0A">
      <w:pPr>
        <w:spacing w:after="0" w:line="240" w:lineRule="auto"/>
        <w:jc w:val="center"/>
        <w:rPr>
          <w:sz w:val="22"/>
          <w:lang w:val="ro-RO"/>
        </w:rPr>
      </w:pPr>
    </w:p>
    <w:p w:rsidR="00484F0A" w:rsidRPr="00974E8F" w:rsidRDefault="00484F0A" w:rsidP="00484F0A">
      <w:pPr>
        <w:autoSpaceDE w:val="0"/>
        <w:autoSpaceDN w:val="0"/>
        <w:adjustRightInd w:val="0"/>
        <w:spacing w:after="0" w:line="240" w:lineRule="auto"/>
        <w:jc w:val="center"/>
        <w:rPr>
          <w:b/>
          <w:bCs/>
          <w:iCs/>
          <w:color w:val="000000"/>
          <w:sz w:val="40"/>
          <w:szCs w:val="40"/>
          <w:lang w:val="ro-RO"/>
        </w:rPr>
      </w:pPr>
    </w:p>
    <w:p w:rsidR="00484F0A" w:rsidRPr="00974E8F" w:rsidRDefault="00484F0A" w:rsidP="00484F0A">
      <w:pPr>
        <w:autoSpaceDE w:val="0"/>
        <w:autoSpaceDN w:val="0"/>
        <w:adjustRightInd w:val="0"/>
        <w:spacing w:after="0" w:line="240" w:lineRule="auto"/>
        <w:jc w:val="center"/>
        <w:rPr>
          <w:b/>
          <w:bCs/>
          <w:iCs/>
          <w:color w:val="000000"/>
          <w:sz w:val="40"/>
          <w:szCs w:val="40"/>
          <w:lang w:val="ro-RO"/>
        </w:rPr>
      </w:pPr>
    </w:p>
    <w:p w:rsidR="00484F0A" w:rsidRPr="00974E8F" w:rsidRDefault="00484F0A" w:rsidP="00484F0A">
      <w:pPr>
        <w:spacing w:after="0" w:line="240" w:lineRule="auto"/>
        <w:jc w:val="center"/>
        <w:rPr>
          <w:b/>
          <w:bCs/>
          <w:iCs/>
          <w:color w:val="000000"/>
          <w:sz w:val="40"/>
          <w:szCs w:val="40"/>
          <w:lang w:val="ro-RO"/>
        </w:rPr>
      </w:pPr>
      <w:r w:rsidRPr="00974E8F">
        <w:rPr>
          <w:b/>
          <w:bCs/>
          <w:iCs/>
          <w:color w:val="000000"/>
          <w:sz w:val="40"/>
          <w:szCs w:val="40"/>
          <w:lang w:val="ro-RO"/>
        </w:rPr>
        <w:t>PROIECTAREA UNEI BAZE DE DATE ŞI ELABORAREA APLICAȚIEI SOFTWARE PENTRU ”MEDICUL DE FAMILIE”</w:t>
      </w:r>
    </w:p>
    <w:p w:rsidR="00484F0A" w:rsidRPr="00974E8F" w:rsidRDefault="00484F0A" w:rsidP="00484F0A">
      <w:pPr>
        <w:spacing w:after="0" w:line="240" w:lineRule="auto"/>
        <w:jc w:val="center"/>
        <w:rPr>
          <w:b/>
          <w:bCs/>
          <w:sz w:val="22"/>
          <w:lang w:val="ro-RO"/>
        </w:rPr>
      </w:pPr>
    </w:p>
    <w:p w:rsidR="00484F0A" w:rsidRPr="00974E8F" w:rsidRDefault="00484F0A" w:rsidP="00484F0A">
      <w:pPr>
        <w:spacing w:after="0" w:line="240" w:lineRule="auto"/>
        <w:jc w:val="center"/>
        <w:rPr>
          <w:b/>
          <w:bCs/>
          <w:sz w:val="32"/>
          <w:szCs w:val="32"/>
          <w:lang w:val="ro-RO"/>
        </w:rPr>
      </w:pPr>
      <w:r w:rsidRPr="00974E8F">
        <w:rPr>
          <w:b/>
          <w:bCs/>
          <w:sz w:val="32"/>
          <w:szCs w:val="32"/>
          <w:lang w:val="ro-RO"/>
        </w:rPr>
        <w:t>Teza de an</w:t>
      </w:r>
    </w:p>
    <w:p w:rsidR="00484F0A" w:rsidRPr="00974E8F" w:rsidRDefault="00484F0A" w:rsidP="00484F0A">
      <w:pPr>
        <w:spacing w:after="0" w:line="240" w:lineRule="auto"/>
        <w:jc w:val="center"/>
        <w:rPr>
          <w:b/>
          <w:bCs/>
          <w:sz w:val="32"/>
          <w:szCs w:val="32"/>
          <w:lang w:val="ro-RO"/>
        </w:rPr>
      </w:pPr>
      <w:r>
        <w:rPr>
          <w:b/>
          <w:bCs/>
          <w:sz w:val="32"/>
          <w:szCs w:val="32"/>
          <w:lang w:val="ro-RO"/>
        </w:rPr>
        <w:tab/>
      </w:r>
    </w:p>
    <w:p w:rsidR="00484F0A" w:rsidRPr="00974E8F" w:rsidRDefault="00484F0A" w:rsidP="00484F0A">
      <w:pPr>
        <w:spacing w:after="0" w:line="240" w:lineRule="auto"/>
        <w:jc w:val="center"/>
        <w:rPr>
          <w:b/>
          <w:bCs/>
          <w:sz w:val="32"/>
          <w:szCs w:val="32"/>
          <w:lang w:val="ro-RO"/>
        </w:rPr>
      </w:pPr>
    </w:p>
    <w:p w:rsidR="00484F0A" w:rsidRPr="00974E8F" w:rsidRDefault="00484F0A" w:rsidP="00484F0A">
      <w:pPr>
        <w:spacing w:after="0" w:line="240" w:lineRule="auto"/>
        <w:jc w:val="center"/>
        <w:rPr>
          <w:b/>
          <w:bCs/>
          <w:sz w:val="32"/>
          <w:szCs w:val="32"/>
          <w:lang w:val="ro-RO"/>
        </w:rPr>
      </w:pPr>
    </w:p>
    <w:p w:rsidR="00484F0A" w:rsidRPr="00974E8F" w:rsidRDefault="00484F0A" w:rsidP="00484F0A">
      <w:pPr>
        <w:spacing w:after="0" w:line="240" w:lineRule="auto"/>
        <w:jc w:val="right"/>
        <w:rPr>
          <w:b/>
          <w:bCs/>
          <w:sz w:val="32"/>
          <w:szCs w:val="32"/>
          <w:lang w:val="ro-RO"/>
        </w:rPr>
      </w:pPr>
    </w:p>
    <w:p w:rsidR="00484F0A" w:rsidRPr="00974E8F" w:rsidRDefault="00484F0A" w:rsidP="00484F0A">
      <w:pPr>
        <w:autoSpaceDE w:val="0"/>
        <w:autoSpaceDN w:val="0"/>
        <w:adjustRightInd w:val="0"/>
        <w:jc w:val="right"/>
        <w:rPr>
          <w:b/>
          <w:bCs/>
          <w:szCs w:val="24"/>
          <w:lang w:val="ro-RO" w:bidi="th-TH"/>
        </w:rPr>
      </w:pPr>
      <w:r w:rsidRPr="00974E8F">
        <w:rPr>
          <w:b/>
          <w:bCs/>
          <w:szCs w:val="24"/>
          <w:lang w:val="ro-RO" w:bidi="th-TH"/>
        </w:rPr>
        <w:t>Student:</w:t>
      </w:r>
      <w:r w:rsidRPr="00974E8F">
        <w:rPr>
          <w:b/>
          <w:bCs/>
          <w:szCs w:val="24"/>
          <w:lang w:val="ro-RO" w:bidi="th-TH"/>
        </w:rPr>
        <w:tab/>
      </w:r>
      <w:r w:rsidRPr="00974E8F">
        <w:rPr>
          <w:b/>
          <w:bCs/>
          <w:szCs w:val="24"/>
          <w:lang w:val="ro-RO" w:bidi="th-TH"/>
        </w:rPr>
        <w:tab/>
        <w:t xml:space="preserve">                                          </w:t>
      </w:r>
      <w:r>
        <w:rPr>
          <w:b/>
          <w:bCs/>
          <w:szCs w:val="24"/>
          <w:lang w:val="ro-MD" w:bidi="th-TH"/>
        </w:rPr>
        <w:t>Dănuță Cristian</w:t>
      </w:r>
      <w:r w:rsidRPr="00974E8F">
        <w:rPr>
          <w:b/>
          <w:bCs/>
          <w:szCs w:val="24"/>
          <w:lang w:val="ro-RO" w:bidi="th-TH"/>
        </w:rPr>
        <w:t>, IA - 201</w:t>
      </w:r>
    </w:p>
    <w:p w:rsidR="00484F0A" w:rsidRPr="00974E8F" w:rsidRDefault="00484F0A" w:rsidP="00484F0A">
      <w:pPr>
        <w:autoSpaceDE w:val="0"/>
        <w:autoSpaceDN w:val="0"/>
        <w:adjustRightInd w:val="0"/>
        <w:jc w:val="right"/>
        <w:rPr>
          <w:b/>
          <w:bCs/>
          <w:szCs w:val="24"/>
          <w:lang w:val="ro-RO" w:bidi="th-TH"/>
        </w:rPr>
      </w:pPr>
      <w:r w:rsidRPr="00974E8F">
        <w:rPr>
          <w:b/>
          <w:bCs/>
          <w:szCs w:val="24"/>
          <w:lang w:val="ro-RO" w:bidi="th-TH"/>
        </w:rPr>
        <w:t xml:space="preserve">                          Coordonator:</w:t>
      </w:r>
      <w:r w:rsidRPr="00974E8F">
        <w:rPr>
          <w:b/>
          <w:bCs/>
          <w:szCs w:val="24"/>
          <w:lang w:val="ro-RO" w:bidi="th-TH"/>
        </w:rPr>
        <w:tab/>
        <w:t xml:space="preserve">                              Perebinos Mihail, conf. univ</w:t>
      </w:r>
      <w:r w:rsidRPr="00974E8F">
        <w:rPr>
          <w:b/>
          <w:bCs/>
          <w:i/>
          <w:iCs/>
          <w:szCs w:val="24"/>
          <w:lang w:val="ro-RO" w:bidi="th-TH"/>
        </w:rPr>
        <w:t>.</w:t>
      </w:r>
    </w:p>
    <w:p w:rsidR="00484F0A" w:rsidRPr="00974E8F" w:rsidRDefault="00484F0A" w:rsidP="00484F0A">
      <w:pPr>
        <w:autoSpaceDE w:val="0"/>
        <w:autoSpaceDN w:val="0"/>
        <w:adjustRightInd w:val="0"/>
        <w:spacing w:after="0"/>
        <w:jc w:val="right"/>
        <w:rPr>
          <w:b/>
          <w:bCs/>
          <w:szCs w:val="24"/>
          <w:lang w:val="ro-RO" w:bidi="th-TH"/>
        </w:rPr>
      </w:pPr>
    </w:p>
    <w:p w:rsidR="00484F0A" w:rsidRPr="00974E8F" w:rsidRDefault="00484F0A" w:rsidP="00484F0A">
      <w:pPr>
        <w:autoSpaceDE w:val="0"/>
        <w:autoSpaceDN w:val="0"/>
        <w:adjustRightInd w:val="0"/>
        <w:spacing w:after="0"/>
        <w:jc w:val="right"/>
        <w:rPr>
          <w:b/>
          <w:bCs/>
          <w:szCs w:val="24"/>
          <w:lang w:val="ro-RO" w:bidi="th-TH"/>
        </w:rPr>
      </w:pPr>
      <w:r w:rsidRPr="00974E8F">
        <w:rPr>
          <w:b/>
          <w:bCs/>
          <w:szCs w:val="24"/>
          <w:lang w:val="ro-RO" w:bidi="th-TH"/>
        </w:rPr>
        <w:t>Consultant:</w:t>
      </w:r>
      <w:r w:rsidRPr="00974E8F">
        <w:rPr>
          <w:b/>
          <w:bCs/>
          <w:szCs w:val="24"/>
          <w:lang w:val="ro-RO" w:bidi="th-TH"/>
        </w:rPr>
        <w:tab/>
        <w:t xml:space="preserve">                             ______________________________</w:t>
      </w:r>
    </w:p>
    <w:p w:rsidR="00484F0A" w:rsidRPr="00974E8F" w:rsidRDefault="00484F0A" w:rsidP="00484F0A">
      <w:pPr>
        <w:autoSpaceDE w:val="0"/>
        <w:autoSpaceDN w:val="0"/>
        <w:adjustRightInd w:val="0"/>
        <w:spacing w:after="0"/>
        <w:jc w:val="right"/>
        <w:rPr>
          <w:b/>
          <w:bCs/>
          <w:szCs w:val="24"/>
          <w:lang w:val="ro-RO" w:bidi="th-TH"/>
        </w:rPr>
      </w:pPr>
    </w:p>
    <w:p w:rsidR="00484F0A" w:rsidRPr="00974E8F" w:rsidRDefault="00484F0A" w:rsidP="00484F0A">
      <w:pPr>
        <w:autoSpaceDE w:val="0"/>
        <w:autoSpaceDN w:val="0"/>
        <w:adjustRightInd w:val="0"/>
        <w:spacing w:after="0"/>
        <w:jc w:val="right"/>
        <w:rPr>
          <w:b/>
          <w:bCs/>
          <w:szCs w:val="24"/>
          <w:lang w:val="ro-RO" w:bidi="th-TH"/>
        </w:rPr>
      </w:pPr>
      <w:r w:rsidRPr="00974E8F">
        <w:rPr>
          <w:b/>
          <w:bCs/>
          <w:szCs w:val="24"/>
          <w:lang w:val="ro-RO" w:bidi="th-TH"/>
        </w:rPr>
        <w:t>Consultant:</w:t>
      </w:r>
      <w:r w:rsidRPr="00974E8F">
        <w:rPr>
          <w:b/>
          <w:bCs/>
          <w:szCs w:val="24"/>
          <w:lang w:val="ro-RO" w:bidi="th-TH"/>
        </w:rPr>
        <w:tab/>
        <w:t xml:space="preserve">                             ______________________________</w:t>
      </w:r>
    </w:p>
    <w:p w:rsidR="00484F0A" w:rsidRPr="00974E8F" w:rsidRDefault="00484F0A" w:rsidP="00484F0A">
      <w:pPr>
        <w:autoSpaceDE w:val="0"/>
        <w:autoSpaceDN w:val="0"/>
        <w:adjustRightInd w:val="0"/>
        <w:spacing w:after="0"/>
        <w:jc w:val="right"/>
        <w:rPr>
          <w:b/>
          <w:bCs/>
          <w:szCs w:val="24"/>
          <w:lang w:val="ro-RO" w:bidi="th-TH"/>
        </w:rPr>
      </w:pPr>
    </w:p>
    <w:p w:rsidR="00484F0A" w:rsidRPr="00974E8F" w:rsidRDefault="00484F0A" w:rsidP="00484F0A">
      <w:pPr>
        <w:autoSpaceDE w:val="0"/>
        <w:autoSpaceDN w:val="0"/>
        <w:adjustRightInd w:val="0"/>
        <w:spacing w:after="0"/>
        <w:jc w:val="right"/>
        <w:rPr>
          <w:b/>
          <w:bCs/>
          <w:sz w:val="32"/>
          <w:szCs w:val="32"/>
          <w:lang w:val="ro-RO"/>
        </w:rPr>
      </w:pPr>
      <w:r w:rsidRPr="00974E8F">
        <w:rPr>
          <w:b/>
          <w:bCs/>
          <w:szCs w:val="24"/>
          <w:lang w:val="ro-RO" w:bidi="th-TH"/>
        </w:rPr>
        <w:t>Recenzent:</w:t>
      </w:r>
      <w:r w:rsidRPr="00974E8F">
        <w:rPr>
          <w:b/>
          <w:bCs/>
          <w:szCs w:val="24"/>
          <w:lang w:val="ro-RO" w:bidi="th-TH"/>
        </w:rPr>
        <w:tab/>
        <w:t xml:space="preserve">                             ______________________________</w:t>
      </w:r>
    </w:p>
    <w:p w:rsidR="00484F0A" w:rsidRDefault="00484F0A" w:rsidP="00484F0A">
      <w:pPr>
        <w:jc w:val="center"/>
        <w:rPr>
          <w:b/>
          <w:bCs/>
          <w:sz w:val="32"/>
          <w:szCs w:val="32"/>
          <w:lang w:val="ro-RO" w:bidi="th-TH"/>
        </w:rPr>
      </w:pPr>
    </w:p>
    <w:p w:rsidR="00484F0A" w:rsidRDefault="00484F0A" w:rsidP="00484F0A">
      <w:pPr>
        <w:jc w:val="center"/>
        <w:rPr>
          <w:b/>
          <w:bCs/>
          <w:sz w:val="32"/>
          <w:szCs w:val="32"/>
          <w:lang w:val="ro-RO" w:bidi="th-TH"/>
        </w:rPr>
      </w:pPr>
    </w:p>
    <w:p w:rsidR="00484F0A" w:rsidRPr="00974E8F" w:rsidRDefault="00484F0A" w:rsidP="00484F0A">
      <w:pPr>
        <w:jc w:val="center"/>
        <w:rPr>
          <w:b/>
          <w:bCs/>
          <w:sz w:val="32"/>
          <w:szCs w:val="32"/>
          <w:lang w:val="ro-RO" w:bidi="th-TH"/>
        </w:rPr>
      </w:pPr>
    </w:p>
    <w:p w:rsidR="00484F0A" w:rsidRDefault="00484F0A" w:rsidP="00484F0A">
      <w:pPr>
        <w:jc w:val="center"/>
        <w:rPr>
          <w:b/>
          <w:bCs/>
          <w:szCs w:val="24"/>
          <w:lang w:val="ro-RO" w:bidi="th-TH"/>
        </w:rPr>
      </w:pPr>
      <w:r w:rsidRPr="00974E8F">
        <w:rPr>
          <w:b/>
          <w:bCs/>
          <w:szCs w:val="24"/>
          <w:lang w:val="ro-RO" w:bidi="th-TH"/>
        </w:rPr>
        <w:lastRenderedPageBreak/>
        <w:t>Chișinău, 2021</w:t>
      </w:r>
    </w:p>
    <w:p w:rsidR="00484F0A" w:rsidRDefault="00484F0A" w:rsidP="00484F0A">
      <w:pPr>
        <w:jc w:val="both"/>
        <w:rPr>
          <w:b/>
          <w:sz w:val="32"/>
          <w:lang w:val="ro-RO"/>
        </w:rPr>
      </w:pPr>
      <w:bookmarkStart w:id="0" w:name="_Toc88921381"/>
      <w:bookmarkStart w:id="1" w:name="_Toc90729222"/>
      <w:r w:rsidRPr="00484F0A">
        <w:rPr>
          <w:b/>
          <w:sz w:val="32"/>
          <w:lang w:val="ro-RO"/>
        </w:rPr>
        <w:t>CAPITOLUL I Introducere în SGBD</w:t>
      </w:r>
      <w:bookmarkEnd w:id="0"/>
      <w:bookmarkEnd w:id="1"/>
    </w:p>
    <w:p w:rsidR="00484F0A" w:rsidRPr="00F11A4B" w:rsidRDefault="00F11A4B" w:rsidP="00F11A4B">
      <w:pPr>
        <w:rPr>
          <w:b/>
          <w:sz w:val="28"/>
        </w:rPr>
      </w:pPr>
      <w:r w:rsidRPr="00F11A4B">
        <w:rPr>
          <w:b/>
          <w:sz w:val="28"/>
        </w:rPr>
        <w:t xml:space="preserve">1.1 </w:t>
      </w:r>
      <w:bookmarkStart w:id="2" w:name="_Toc315918229"/>
      <w:bookmarkStart w:id="3" w:name="_Toc88921382"/>
      <w:bookmarkStart w:id="4" w:name="_Toc90729223"/>
      <w:r w:rsidRPr="00F11A4B">
        <w:rPr>
          <w:b/>
          <w:sz w:val="28"/>
          <w:lang w:val="ro-RO"/>
        </w:rPr>
        <w:t>Concepţia de Bază de Date</w:t>
      </w:r>
      <w:bookmarkEnd w:id="2"/>
      <w:bookmarkEnd w:id="3"/>
      <w:bookmarkEnd w:id="4"/>
    </w:p>
    <w:p w:rsidR="00484F0A" w:rsidRPr="00484F0A" w:rsidRDefault="00484F0A" w:rsidP="00F11A4B">
      <w:pPr>
        <w:ind w:firstLine="708"/>
        <w:jc w:val="both"/>
        <w:rPr>
          <w:bCs/>
          <w:szCs w:val="24"/>
          <w:lang w:val="ro-RO" w:bidi="th-TH"/>
        </w:rPr>
      </w:pPr>
      <w:r w:rsidRPr="00484F0A">
        <w:rPr>
          <w:bCs/>
          <w:szCs w:val="24"/>
          <w:lang w:val="ro-RO" w:bidi="th-TH"/>
        </w:rPr>
        <w:t xml:space="preserve">Un sistem de </w:t>
      </w:r>
      <w:r>
        <w:rPr>
          <w:bCs/>
          <w:szCs w:val="24"/>
          <w:lang w:val="ro-RO" w:bidi="th-TH"/>
        </w:rPr>
        <w:t>gestiune al bazelor de date (SGBD</w:t>
      </w:r>
      <w:r w:rsidRPr="00484F0A">
        <w:rPr>
          <w:bCs/>
          <w:szCs w:val="24"/>
          <w:lang w:val="ro-RO" w:bidi="th-TH"/>
        </w:rPr>
        <w:t>) este un pachet software conceput pentru a defini, manipula, prelua și gestiona datele dintr-o bază de date. Un SGBD manipulează în general datele în sine, formatul datelor, numele câmpurilor, structura înregistrărilor și structura fișierelor. De asemenea, definește reguli pentru validar</w:t>
      </w:r>
      <w:r>
        <w:rPr>
          <w:bCs/>
          <w:szCs w:val="24"/>
          <w:lang w:val="ro-RO" w:bidi="th-TH"/>
        </w:rPr>
        <w:t>ea și manipularea acestor date.</w:t>
      </w:r>
    </w:p>
    <w:p w:rsidR="00484F0A" w:rsidRDefault="00484F0A" w:rsidP="00DD5F67">
      <w:pPr>
        <w:ind w:firstLine="708"/>
        <w:jc w:val="both"/>
        <w:rPr>
          <w:bCs/>
          <w:szCs w:val="24"/>
          <w:lang w:val="ro-RO" w:bidi="th-TH"/>
        </w:rPr>
      </w:pPr>
      <w:r w:rsidRPr="00484F0A">
        <w:rPr>
          <w:bCs/>
          <w:szCs w:val="24"/>
          <w:lang w:val="ro-RO" w:bidi="th-TH"/>
        </w:rPr>
        <w:t>Sistemele de gestionare a bazelor de date sunt configurate pe concepte specifice de manipulare a datelor, pe măsură ce practica administrării unei baze de date evoluează. Cele mai vechi baze de date gestionau doar bucăți individuale de date special formatate. Sistemele mai evoluate de astăzi pot gestiona diferite tipuri de date mai puțin formatate și le pot lega împreună în moduri mai elaborate.</w:t>
      </w:r>
    </w:p>
    <w:p w:rsidR="00F11A4B" w:rsidRDefault="00F11A4B" w:rsidP="00DD5F67">
      <w:pPr>
        <w:ind w:firstLine="708"/>
        <w:jc w:val="both"/>
        <w:rPr>
          <w:bCs/>
          <w:szCs w:val="24"/>
          <w:lang w:val="ro-RO" w:bidi="th-TH"/>
        </w:rPr>
      </w:pPr>
      <w:r w:rsidRPr="00F11A4B">
        <w:rPr>
          <w:bCs/>
          <w:szCs w:val="24"/>
          <w:lang w:val="ro-RO" w:bidi="th-TH"/>
        </w:rPr>
        <w:t xml:space="preserve">De-a lungul timpului, modelele pentru sistemele de management al bazelor de date s-au schimbat considerabil. Aceasta este o parte cheie a înțelegerii modului în care funcționează diferitele opțiuni </w:t>
      </w:r>
      <w:r>
        <w:rPr>
          <w:bCs/>
          <w:szCs w:val="24"/>
          <w:lang w:val="ro-RO" w:bidi="th-TH"/>
        </w:rPr>
        <w:t xml:space="preserve">SGBD. </w:t>
      </w:r>
      <w:r w:rsidRPr="00F11A4B">
        <w:rPr>
          <w:bCs/>
          <w:szCs w:val="24"/>
          <w:lang w:val="ro-RO" w:bidi="th-TH"/>
        </w:rPr>
        <w:t xml:space="preserve">Cele mai vechi tipuri de sisteme de gestionare a bazelor de date constau în principal din </w:t>
      </w:r>
      <w:r>
        <w:rPr>
          <w:bCs/>
          <w:szCs w:val="24"/>
          <w:lang w:val="ro-RO" w:bidi="th-TH"/>
        </w:rPr>
        <w:t>modele de ierarhie și de rețea.</w:t>
      </w:r>
    </w:p>
    <w:p w:rsidR="00F11A4B" w:rsidRPr="00F11A4B" w:rsidRDefault="00F11A4B" w:rsidP="00DD5F67">
      <w:pPr>
        <w:ind w:firstLine="708"/>
        <w:jc w:val="both"/>
        <w:rPr>
          <w:bCs/>
          <w:i/>
          <w:szCs w:val="24"/>
          <w:lang w:val="ro-RO" w:bidi="th-TH"/>
        </w:rPr>
      </w:pPr>
      <w:r w:rsidRPr="00F11A4B">
        <w:rPr>
          <w:bCs/>
          <w:i/>
          <w:szCs w:val="24"/>
          <w:lang w:val="ro-RO" w:bidi="th-TH"/>
        </w:rPr>
        <w:t>Modelul ierarhic este unul în care fiecare nod sau componentă are o relație copil/părinte cu un alt nod sau componentă.</w:t>
      </w:r>
    </w:p>
    <w:p w:rsidR="00F11A4B" w:rsidRPr="00F11A4B" w:rsidRDefault="00F11A4B" w:rsidP="00DD5F67">
      <w:pPr>
        <w:ind w:firstLine="708"/>
        <w:jc w:val="both"/>
        <w:rPr>
          <w:bCs/>
          <w:i/>
          <w:szCs w:val="24"/>
          <w:lang w:val="ro-RO" w:bidi="th-TH"/>
        </w:rPr>
      </w:pPr>
      <w:r w:rsidRPr="00F11A4B">
        <w:rPr>
          <w:bCs/>
          <w:i/>
          <w:szCs w:val="24"/>
          <w:lang w:val="ro-RO" w:bidi="th-TH"/>
        </w:rPr>
        <w:t>În modelul de rețea, diferența este că o singură componentă poate avea mai multe relații - gândiți-vă la asta ca la un singur nod capabil să „multicast” conexiuni.</w:t>
      </w:r>
    </w:p>
    <w:p w:rsidR="00F11A4B" w:rsidRPr="00F11A4B" w:rsidRDefault="00F11A4B" w:rsidP="00F11A4B">
      <w:pPr>
        <w:jc w:val="both"/>
        <w:rPr>
          <w:bCs/>
          <w:szCs w:val="24"/>
          <w:lang w:val="ro-RO" w:bidi="th-TH"/>
        </w:rPr>
      </w:pPr>
      <w:r w:rsidRPr="00F11A4B">
        <w:rPr>
          <w:bCs/>
          <w:szCs w:val="24"/>
          <w:lang w:val="ro-RO" w:bidi="th-TH"/>
        </w:rPr>
        <w:t>Cu toate acestea, în timp, aceste modele au fost depășite de ceva numit bază de date relațională. În modelul bazei de date relaționale, componentele individuale au atribute care sunt legate de identitățile lor printr-un design de tabel de bază de date. Rândurile și coloanele unui tabel individual de bază de date includ acele identități și atribute în așa fel încât limbajul tradițional de interogare structurat sau SQL poate fi folosit pentru a extrage diferite tipuri de informații de</w:t>
      </w:r>
      <w:r>
        <w:rPr>
          <w:bCs/>
          <w:szCs w:val="24"/>
          <w:lang w:val="ro-RO" w:bidi="th-TH"/>
        </w:rPr>
        <w:t>spre aceste modele relaționale.</w:t>
      </w:r>
    </w:p>
    <w:p w:rsidR="00F11A4B" w:rsidRPr="00F11A4B" w:rsidRDefault="00F11A4B" w:rsidP="00F11A4B">
      <w:pPr>
        <w:jc w:val="both"/>
        <w:rPr>
          <w:bCs/>
          <w:szCs w:val="24"/>
          <w:lang w:val="ro-RO" w:bidi="th-TH"/>
        </w:rPr>
      </w:pPr>
      <w:r w:rsidRPr="00F11A4B">
        <w:rPr>
          <w:bCs/>
          <w:szCs w:val="24"/>
          <w:lang w:val="ro-RO" w:bidi="th-TH"/>
        </w:rPr>
        <w:t>De atunci, a apărut un concept și mai nou numit NoSQL. Experții sugerează că cel mai bun mod de a înțelege NoSQL este de a-l traduce în sensul „nu numai SQL”, sau, cu alte cuvinte, folosind NoSQL în sens larg pentru a descrie sisteme care depășesc modelele tradiționale SQL și baze de date relaționale.</w:t>
      </w:r>
    </w:p>
    <w:p w:rsidR="00F11A4B" w:rsidRPr="00F11A4B" w:rsidRDefault="00F11A4B" w:rsidP="00F11A4B">
      <w:pPr>
        <w:jc w:val="both"/>
        <w:rPr>
          <w:bCs/>
          <w:szCs w:val="24"/>
          <w:lang w:val="ro-RO" w:bidi="th-TH"/>
        </w:rPr>
      </w:pPr>
    </w:p>
    <w:p w:rsidR="00F11A4B" w:rsidRPr="00F11A4B" w:rsidRDefault="00F11A4B" w:rsidP="00F11A4B">
      <w:pPr>
        <w:jc w:val="both"/>
        <w:rPr>
          <w:bCs/>
          <w:szCs w:val="24"/>
          <w:lang w:val="ro-RO" w:bidi="th-TH"/>
        </w:rPr>
      </w:pPr>
      <w:r w:rsidRPr="00F11A4B">
        <w:rPr>
          <w:bCs/>
          <w:szCs w:val="24"/>
          <w:lang w:val="ro-RO" w:bidi="th-TH"/>
        </w:rPr>
        <w:t>De asemenea, este important să rețineți că NoSQL este un termen mult mai abstract decât tradiționala „bază de date relațională”. Într-un fel, NoSQL este „nu este relațional”, cel puțin în sensul tradițional. Un tip proeminent de SGBD NoSQL este numit modelul bazei de date orientate pe obiecte. Aici, în loc să fie compuse din tabele relaționale, sistemele de baze de date folosesc modele de obiecte pentru a lucra cu identitățile ș</w:t>
      </w:r>
      <w:r>
        <w:rPr>
          <w:bCs/>
          <w:szCs w:val="24"/>
          <w:lang w:val="ro-RO" w:bidi="th-TH"/>
        </w:rPr>
        <w:t>i atributele discutate mai sus.</w:t>
      </w:r>
    </w:p>
    <w:p w:rsidR="00F11A4B" w:rsidRPr="00F11A4B" w:rsidRDefault="00F11A4B" w:rsidP="00F11A4B">
      <w:pPr>
        <w:jc w:val="both"/>
        <w:rPr>
          <w:bCs/>
          <w:szCs w:val="24"/>
          <w:lang w:val="ro-RO" w:bidi="th-TH"/>
        </w:rPr>
      </w:pPr>
      <w:r w:rsidRPr="00F11A4B">
        <w:rPr>
          <w:bCs/>
          <w:szCs w:val="24"/>
          <w:lang w:val="ro-RO" w:bidi="th-TH"/>
        </w:rPr>
        <w:t>Unele dintre considerentele pentru proiectarea bazei de date NoSQL implică gradul de normalizare sau structurare a datelor care apare și modul în care sistemul de baze de date gestionează acest lucru. De asemenea, inginerii trebuie să se uite la instrumente pentru consecvența și rezoluția datelor în întregul sistem, pentru a promova uniformitatea și pentru a rezolv</w:t>
      </w:r>
      <w:r>
        <w:rPr>
          <w:bCs/>
          <w:szCs w:val="24"/>
          <w:lang w:val="ro-RO" w:bidi="th-TH"/>
        </w:rPr>
        <w:t>a diverse probleme de corelare.</w:t>
      </w:r>
    </w:p>
    <w:p w:rsidR="00F11A4B" w:rsidRPr="00F11A4B" w:rsidRDefault="00F11A4B" w:rsidP="00F11A4B">
      <w:pPr>
        <w:jc w:val="both"/>
        <w:rPr>
          <w:bCs/>
          <w:szCs w:val="24"/>
          <w:lang w:val="ro-RO" w:bidi="th-TH"/>
        </w:rPr>
      </w:pPr>
      <w:r w:rsidRPr="00F11A4B">
        <w:rPr>
          <w:bCs/>
          <w:szCs w:val="24"/>
          <w:lang w:val="ro-RO" w:bidi="th-TH"/>
        </w:rPr>
        <w:t xml:space="preserve">Alte tipuri de modele </w:t>
      </w:r>
      <w:r>
        <w:rPr>
          <w:bCs/>
          <w:szCs w:val="24"/>
          <w:lang w:val="ro-RO" w:bidi="th-TH"/>
        </w:rPr>
        <w:t xml:space="preserve">SGBD </w:t>
      </w:r>
      <w:r w:rsidRPr="00F11A4B">
        <w:rPr>
          <w:bCs/>
          <w:szCs w:val="24"/>
          <w:lang w:val="ro-RO" w:bidi="th-TH"/>
        </w:rPr>
        <w:t>includ un model de baze de date grafice, în care modelele grafice sunt utilizate pentru interogări semantice și un model de entitate-relațională. Acestea oferă alte alternative la proiectarea tradițională</w:t>
      </w:r>
      <w:r>
        <w:rPr>
          <w:bCs/>
          <w:szCs w:val="24"/>
          <w:lang w:val="ro-RO" w:bidi="th-TH"/>
        </w:rPr>
        <w:t xml:space="preserve"> a bazelor de date relaționale.</w:t>
      </w:r>
    </w:p>
    <w:p w:rsidR="00F11A4B" w:rsidRPr="00484F0A" w:rsidRDefault="00F11A4B" w:rsidP="00F11A4B">
      <w:pPr>
        <w:jc w:val="both"/>
        <w:rPr>
          <w:bCs/>
          <w:szCs w:val="24"/>
          <w:lang w:val="ro-RO" w:bidi="th-TH"/>
        </w:rPr>
      </w:pPr>
      <w:r w:rsidRPr="00F11A4B">
        <w:rPr>
          <w:bCs/>
          <w:szCs w:val="24"/>
          <w:lang w:val="ro-RO" w:bidi="th-TH"/>
        </w:rPr>
        <w:t xml:space="preserve">Unele dintre cele mai noi tipuri de SGBD pot fi utilizate acolo unde un centru de date poate avea o mare diferență de date formatate diferit sau relativ neformatate sau „brute” cu care să lucreze, unde înregistrările nu sunt normalizate în mod convențional. Acestea și alte tipuri de progrese au făcut lumea </w:t>
      </w:r>
      <w:r>
        <w:rPr>
          <w:bCs/>
          <w:szCs w:val="24"/>
          <w:lang w:val="ro-RO" w:bidi="th-TH"/>
        </w:rPr>
        <w:t>SGBD</w:t>
      </w:r>
      <w:r w:rsidRPr="00F11A4B">
        <w:rPr>
          <w:bCs/>
          <w:szCs w:val="24"/>
          <w:lang w:val="ro-RO" w:bidi="th-TH"/>
        </w:rPr>
        <w:t xml:space="preserve"> mai complexă și au sporit valoarea inginerilor și administra</w:t>
      </w:r>
      <w:r>
        <w:rPr>
          <w:bCs/>
          <w:szCs w:val="24"/>
          <w:lang w:val="ro-RO" w:bidi="th-TH"/>
        </w:rPr>
        <w:t>torilor BD</w:t>
      </w:r>
      <w:r w:rsidRPr="00F11A4B">
        <w:rPr>
          <w:bCs/>
          <w:szCs w:val="24"/>
          <w:lang w:val="ro-RO" w:bidi="th-TH"/>
        </w:rPr>
        <w:t xml:space="preserve"> experimentați pentru sistemele moderne.</w:t>
      </w:r>
    </w:p>
    <w:p w:rsidR="00F11A4B" w:rsidRDefault="00F11A4B" w:rsidP="00F11A4B">
      <w:pPr>
        <w:rPr>
          <w:b/>
          <w:sz w:val="28"/>
          <w:lang w:val="ro-RO"/>
        </w:rPr>
      </w:pPr>
      <w:r>
        <w:rPr>
          <w:b/>
          <w:sz w:val="28"/>
        </w:rPr>
        <w:t>1.2</w:t>
      </w:r>
      <w:r w:rsidRPr="00F11A4B">
        <w:rPr>
          <w:b/>
          <w:sz w:val="28"/>
        </w:rPr>
        <w:t xml:space="preserve"> </w:t>
      </w:r>
      <w:r w:rsidRPr="00F11A4B">
        <w:rPr>
          <w:b/>
          <w:sz w:val="28"/>
          <w:lang w:val="ro-RO"/>
        </w:rPr>
        <w:t>Gestiunea Bazelor de Date</w:t>
      </w:r>
    </w:p>
    <w:p w:rsidR="00F11A4B" w:rsidRDefault="00F11A4B" w:rsidP="00F11A4B">
      <w:pPr>
        <w:autoSpaceDE w:val="0"/>
        <w:autoSpaceDN w:val="0"/>
        <w:adjustRightInd w:val="0"/>
        <w:ind w:firstLine="360"/>
        <w:jc w:val="both"/>
        <w:rPr>
          <w:szCs w:val="24"/>
          <w:lang w:val="ro-RO"/>
        </w:rPr>
      </w:pPr>
      <w:r w:rsidRPr="00974E8F">
        <w:rPr>
          <w:szCs w:val="24"/>
          <w:lang w:val="ro-RO"/>
        </w:rPr>
        <w:t>Software-ul pentru baze de date este utilizat pentru a crea, edita și întreține fișiere și înregistrări ale bazei de date, permițând crearea mai ușoară a fișierelor și înregistrărilor precum și introducerea, editarea, actualizarea și raportarea datelor. Software-ul gestionează, de asemenea, stocarea, backupul și raportarea datelor, precum și controlul multi-acces și securitatea. În prezent, securitatea puternică a bazelor de date este deosebit de importantă, deoarece sustragerea datelor a devenit din ce în ce mai frecventă. Software-ul pentru bazele de date este uneori denumit și „sistem de gestionare a bazelor de date” (</w:t>
      </w:r>
      <w:r>
        <w:rPr>
          <w:szCs w:val="24"/>
          <w:lang w:val="ro-RO"/>
        </w:rPr>
        <w:t>SGBD</w:t>
      </w:r>
      <w:r w:rsidRPr="00974E8F">
        <w:rPr>
          <w:szCs w:val="24"/>
          <w:lang w:val="ro-RO"/>
        </w:rPr>
        <w:t>).</w:t>
      </w:r>
    </w:p>
    <w:p w:rsidR="00F11A4B" w:rsidRDefault="00F11A4B" w:rsidP="00F11A4B">
      <w:pPr>
        <w:autoSpaceDE w:val="0"/>
        <w:autoSpaceDN w:val="0"/>
        <w:adjustRightInd w:val="0"/>
        <w:ind w:firstLine="360"/>
        <w:jc w:val="both"/>
        <w:rPr>
          <w:szCs w:val="24"/>
          <w:lang w:val="ro-RO"/>
        </w:rPr>
      </w:pPr>
      <w:r w:rsidRPr="00974E8F">
        <w:rPr>
          <w:szCs w:val="24"/>
          <w:lang w:val="ro-RO"/>
        </w:rPr>
        <w:t xml:space="preserve">Exemplele de software-uri cunoscute de baze de date sau </w:t>
      </w:r>
      <w:r>
        <w:rPr>
          <w:szCs w:val="24"/>
          <w:lang w:val="ro-RO"/>
        </w:rPr>
        <w:t>SGBD</w:t>
      </w:r>
      <w:r w:rsidRPr="00974E8F">
        <w:rPr>
          <w:szCs w:val="24"/>
          <w:lang w:val="ro-RO"/>
        </w:rPr>
        <w:t xml:space="preserve"> includ MySQL, Microsoft Access, Microsoft SQL Server, FileMaker Pro, Oracle Database</w:t>
      </w:r>
      <w:r>
        <w:rPr>
          <w:szCs w:val="24"/>
          <w:lang w:val="ro-RO"/>
        </w:rPr>
        <w:t>, SAP Hana</w:t>
      </w:r>
      <w:r w:rsidRPr="00974E8F">
        <w:rPr>
          <w:szCs w:val="24"/>
          <w:lang w:val="ro-RO"/>
        </w:rPr>
        <w:t xml:space="preserve"> și dBASE.</w:t>
      </w:r>
    </w:p>
    <w:p w:rsidR="00F11A4B" w:rsidRPr="00974E8F" w:rsidRDefault="00F11A4B" w:rsidP="00F11A4B">
      <w:pPr>
        <w:autoSpaceDE w:val="0"/>
        <w:autoSpaceDN w:val="0"/>
        <w:adjustRightInd w:val="0"/>
        <w:jc w:val="both"/>
        <w:rPr>
          <w:szCs w:val="24"/>
          <w:lang w:val="ro-RO"/>
        </w:rPr>
      </w:pPr>
      <w:r w:rsidRPr="00974E8F">
        <w:rPr>
          <w:szCs w:val="24"/>
          <w:lang w:val="ro-RO"/>
        </w:rPr>
        <w:t>Un SGBD trebuie să asigure următoarele activităţi:</w:t>
      </w:r>
    </w:p>
    <w:p w:rsidR="00F11A4B" w:rsidRPr="00974E8F" w:rsidRDefault="00F11A4B" w:rsidP="00F11A4B">
      <w:pPr>
        <w:pStyle w:val="a5"/>
        <w:numPr>
          <w:ilvl w:val="0"/>
          <w:numId w:val="1"/>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lastRenderedPageBreak/>
        <w:t xml:space="preserve">definirea şi descrierea structurii bazei de date </w:t>
      </w:r>
      <w:r w:rsidRPr="00974E8F">
        <w:rPr>
          <w:rFonts w:ascii="Times New Roman" w:hAnsi="Times New Roman"/>
          <w:szCs w:val="24"/>
          <w:lang w:val="ro-RO"/>
        </w:rPr>
        <w:t>– se realizează printr-un limbaj propriu, limbaj de definire a datelor (LDD), conform unui anumit model de date;</w:t>
      </w:r>
    </w:p>
    <w:p w:rsidR="00F11A4B" w:rsidRPr="00974E8F" w:rsidRDefault="00F11A4B" w:rsidP="00F11A4B">
      <w:pPr>
        <w:pStyle w:val="a5"/>
        <w:numPr>
          <w:ilvl w:val="0"/>
          <w:numId w:val="1"/>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încărcarea datelor în baza de date </w:t>
      </w:r>
      <w:r w:rsidRPr="00974E8F">
        <w:rPr>
          <w:rFonts w:ascii="Times New Roman" w:hAnsi="Times New Roman"/>
          <w:szCs w:val="24"/>
          <w:lang w:val="ro-RO"/>
        </w:rPr>
        <w:t>– se realizează prin comenzi în limbaj propriu, limbaj de manipulare a datelor (LMD);</w:t>
      </w:r>
    </w:p>
    <w:p w:rsidR="00F11A4B" w:rsidRPr="00974E8F" w:rsidRDefault="00F11A4B" w:rsidP="00F11A4B">
      <w:pPr>
        <w:pStyle w:val="a5"/>
        <w:numPr>
          <w:ilvl w:val="0"/>
          <w:numId w:val="1"/>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accesul la date </w:t>
      </w:r>
      <w:r w:rsidRPr="00974E8F">
        <w:rPr>
          <w:rFonts w:ascii="Times New Roman" w:hAnsi="Times New Roman"/>
          <w:szCs w:val="24"/>
          <w:lang w:val="ro-RO"/>
        </w:rPr>
        <w:t xml:space="preserve">– se realizează prin comenzi specifice din limbajul de manipulare a datelor. Accesul la date se referă la operaţiile de </w:t>
      </w:r>
      <w:r w:rsidRPr="00974E8F">
        <w:rPr>
          <w:rFonts w:ascii="Times New Roman" w:hAnsi="Times New Roman"/>
          <w:i/>
          <w:iCs/>
          <w:szCs w:val="24"/>
          <w:lang w:val="ro-RO"/>
        </w:rPr>
        <w:t>interogare şi actualizare</w:t>
      </w:r>
      <w:r w:rsidRPr="00974E8F">
        <w:rPr>
          <w:rFonts w:ascii="Times New Roman" w:hAnsi="Times New Roman"/>
          <w:szCs w:val="24"/>
          <w:lang w:val="ro-RO"/>
        </w:rPr>
        <w:t>.</w:t>
      </w:r>
    </w:p>
    <w:p w:rsidR="00F11A4B" w:rsidRPr="00974E8F" w:rsidRDefault="00F11A4B" w:rsidP="00F11A4B">
      <w:pPr>
        <w:pStyle w:val="a5"/>
        <w:autoSpaceDE w:val="0"/>
        <w:autoSpaceDN w:val="0"/>
        <w:adjustRightInd w:val="0"/>
        <w:spacing w:after="0"/>
        <w:jc w:val="both"/>
        <w:rPr>
          <w:rFonts w:ascii="Times New Roman" w:hAnsi="Times New Roman"/>
          <w:szCs w:val="24"/>
          <w:lang w:val="ro-RO"/>
        </w:rPr>
      </w:pPr>
    </w:p>
    <w:p w:rsidR="00F11A4B" w:rsidRPr="00974E8F" w:rsidRDefault="00F11A4B" w:rsidP="00F11A4B">
      <w:pPr>
        <w:autoSpaceDE w:val="0"/>
        <w:autoSpaceDN w:val="0"/>
        <w:adjustRightInd w:val="0"/>
        <w:jc w:val="both"/>
        <w:rPr>
          <w:szCs w:val="24"/>
          <w:lang w:val="ro-RO"/>
        </w:rPr>
      </w:pPr>
      <w:r w:rsidRPr="00974E8F">
        <w:rPr>
          <w:i/>
          <w:iCs/>
          <w:szCs w:val="24"/>
          <w:lang w:val="ro-RO"/>
        </w:rPr>
        <w:t xml:space="preserve">     </w:t>
      </w:r>
      <w:r w:rsidRPr="00974E8F">
        <w:rPr>
          <w:b/>
          <w:i/>
          <w:iCs/>
          <w:szCs w:val="24"/>
          <w:lang w:val="ro-RO"/>
        </w:rPr>
        <w:t>Interogarea</w:t>
      </w:r>
      <w:r w:rsidRPr="00974E8F">
        <w:rPr>
          <w:i/>
          <w:iCs/>
          <w:szCs w:val="24"/>
          <w:lang w:val="ro-RO"/>
        </w:rPr>
        <w:t xml:space="preserve"> </w:t>
      </w:r>
      <w:r w:rsidRPr="00974E8F">
        <w:rPr>
          <w:szCs w:val="24"/>
          <w:lang w:val="ro-RO"/>
        </w:rPr>
        <w:t>este complexă şi presupune vizualizarea, consultarea, editarea de situaţii de ieşire (rapoarte, liste, regăsiri punctuale).</w:t>
      </w:r>
    </w:p>
    <w:p w:rsidR="00F11A4B" w:rsidRPr="00974E8F" w:rsidRDefault="00F11A4B" w:rsidP="00F11A4B">
      <w:pPr>
        <w:autoSpaceDE w:val="0"/>
        <w:autoSpaceDN w:val="0"/>
        <w:adjustRightInd w:val="0"/>
        <w:jc w:val="both"/>
        <w:rPr>
          <w:szCs w:val="24"/>
          <w:lang w:val="ro-RO"/>
        </w:rPr>
      </w:pPr>
      <w:r w:rsidRPr="00974E8F">
        <w:rPr>
          <w:i/>
          <w:iCs/>
          <w:szCs w:val="24"/>
          <w:lang w:val="ro-RO"/>
        </w:rPr>
        <w:t xml:space="preserve">    </w:t>
      </w:r>
      <w:r w:rsidRPr="00974E8F">
        <w:rPr>
          <w:b/>
          <w:i/>
          <w:iCs/>
          <w:szCs w:val="24"/>
          <w:lang w:val="ro-RO"/>
        </w:rPr>
        <w:t>Actualizarea</w:t>
      </w:r>
      <w:r w:rsidRPr="00974E8F">
        <w:rPr>
          <w:i/>
          <w:iCs/>
          <w:szCs w:val="24"/>
          <w:lang w:val="ro-RO"/>
        </w:rPr>
        <w:t xml:space="preserve"> </w:t>
      </w:r>
      <w:r w:rsidRPr="00974E8F">
        <w:rPr>
          <w:szCs w:val="24"/>
          <w:lang w:val="ro-RO"/>
        </w:rPr>
        <w:t xml:space="preserve">presupune 3 operaţiuni: </w:t>
      </w:r>
      <w:r w:rsidRPr="00974E8F">
        <w:rPr>
          <w:i/>
          <w:iCs/>
          <w:szCs w:val="24"/>
          <w:lang w:val="ro-RO"/>
        </w:rPr>
        <w:t>adăugare</w:t>
      </w:r>
      <w:r w:rsidRPr="00974E8F">
        <w:rPr>
          <w:szCs w:val="24"/>
          <w:lang w:val="ro-RO"/>
        </w:rPr>
        <w:t xml:space="preserve">, </w:t>
      </w:r>
      <w:r w:rsidRPr="00974E8F">
        <w:rPr>
          <w:i/>
          <w:iCs/>
          <w:szCs w:val="24"/>
          <w:lang w:val="ro-RO"/>
        </w:rPr>
        <w:t xml:space="preserve">modificare </w:t>
      </w:r>
      <w:r w:rsidRPr="00974E8F">
        <w:rPr>
          <w:szCs w:val="24"/>
          <w:lang w:val="ro-RO"/>
        </w:rPr>
        <w:t xml:space="preserve">efectuate prin respectarea restricţiilor de integritate ale BD şi </w:t>
      </w:r>
      <w:r w:rsidRPr="00974E8F">
        <w:rPr>
          <w:i/>
          <w:iCs/>
          <w:szCs w:val="24"/>
          <w:lang w:val="ro-RO"/>
        </w:rPr>
        <w:t>ştergere</w:t>
      </w:r>
      <w:r w:rsidRPr="00974E8F">
        <w:rPr>
          <w:szCs w:val="24"/>
          <w:lang w:val="ro-RO"/>
        </w:rPr>
        <w:t>;</w:t>
      </w:r>
    </w:p>
    <w:p w:rsidR="00F11A4B" w:rsidRPr="00974E8F" w:rsidRDefault="00F11A4B" w:rsidP="00F11A4B">
      <w:pPr>
        <w:pStyle w:val="a5"/>
        <w:numPr>
          <w:ilvl w:val="0"/>
          <w:numId w:val="2"/>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întreţinerea bazei de date </w:t>
      </w:r>
      <w:r w:rsidRPr="00974E8F">
        <w:rPr>
          <w:rFonts w:ascii="Times New Roman" w:hAnsi="Times New Roman"/>
          <w:szCs w:val="24"/>
          <w:lang w:val="ro-RO"/>
        </w:rPr>
        <w:t>– se realizează prin utilitare proprii ale SGBD;</w:t>
      </w:r>
    </w:p>
    <w:p w:rsidR="00F11A4B" w:rsidRPr="00974E8F" w:rsidRDefault="00F11A4B" w:rsidP="00F11A4B">
      <w:pPr>
        <w:pStyle w:val="a5"/>
        <w:numPr>
          <w:ilvl w:val="0"/>
          <w:numId w:val="2"/>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reorganizarea bazei de date </w:t>
      </w:r>
      <w:r w:rsidRPr="00974E8F">
        <w:rPr>
          <w:rFonts w:ascii="Times New Roman" w:hAnsi="Times New Roman"/>
          <w:szCs w:val="24"/>
          <w:lang w:val="ro-RO"/>
        </w:rPr>
        <w:t>– se face prin facilităţi privind actualizarea structurii de date şi modificarea strategiei de acces. Se execută de către administratorul bazei de date;</w:t>
      </w:r>
    </w:p>
    <w:p w:rsidR="00F11A4B" w:rsidRPr="00974E8F" w:rsidRDefault="00F11A4B" w:rsidP="00F11A4B">
      <w:pPr>
        <w:pStyle w:val="a3"/>
        <w:numPr>
          <w:ilvl w:val="0"/>
          <w:numId w:val="2"/>
        </w:numPr>
        <w:jc w:val="both"/>
        <w:rPr>
          <w:szCs w:val="24"/>
          <w:lang w:val="ro-RO"/>
        </w:rPr>
      </w:pPr>
      <w:r w:rsidRPr="00974E8F">
        <w:rPr>
          <w:i/>
          <w:iCs/>
          <w:szCs w:val="24"/>
          <w:lang w:val="ro-RO"/>
        </w:rPr>
        <w:t xml:space="preserve">securitatea datelor </w:t>
      </w:r>
      <w:r w:rsidRPr="00974E8F">
        <w:rPr>
          <w:szCs w:val="24"/>
          <w:lang w:val="ro-RO"/>
        </w:rPr>
        <w:t xml:space="preserve">– se referă la asigurarea </w:t>
      </w:r>
      <w:r w:rsidRPr="00974E8F">
        <w:rPr>
          <w:i/>
          <w:iCs/>
          <w:szCs w:val="24"/>
          <w:lang w:val="ro-RO"/>
        </w:rPr>
        <w:t xml:space="preserve">confidenţialităţii </w:t>
      </w:r>
      <w:r w:rsidRPr="00974E8F">
        <w:rPr>
          <w:szCs w:val="24"/>
          <w:lang w:val="ro-RO"/>
        </w:rPr>
        <w:t xml:space="preserve">datelor prin autorizarea şi </w:t>
      </w:r>
      <w:r w:rsidRPr="00974E8F">
        <w:rPr>
          <w:i/>
          <w:iCs/>
          <w:szCs w:val="24"/>
          <w:lang w:val="ro-RO"/>
        </w:rPr>
        <w:t xml:space="preserve">controlul accesului </w:t>
      </w:r>
      <w:r w:rsidRPr="00974E8F">
        <w:rPr>
          <w:szCs w:val="24"/>
          <w:lang w:val="ro-RO"/>
        </w:rPr>
        <w:t xml:space="preserve">la date, </w:t>
      </w:r>
      <w:r w:rsidRPr="00974E8F">
        <w:rPr>
          <w:i/>
          <w:iCs/>
          <w:szCs w:val="24"/>
          <w:lang w:val="ro-RO"/>
        </w:rPr>
        <w:t>criptarea datelor</w:t>
      </w:r>
      <w:r w:rsidRPr="00974E8F">
        <w:rPr>
          <w:szCs w:val="24"/>
          <w:lang w:val="ro-RO"/>
        </w:rPr>
        <w:t>.</w:t>
      </w:r>
    </w:p>
    <w:p w:rsidR="00F11A4B" w:rsidRPr="00974E8F" w:rsidRDefault="00F11A4B" w:rsidP="00F11A4B">
      <w:pPr>
        <w:autoSpaceDE w:val="0"/>
        <w:autoSpaceDN w:val="0"/>
        <w:adjustRightInd w:val="0"/>
        <w:jc w:val="both"/>
        <w:rPr>
          <w:szCs w:val="24"/>
          <w:lang w:val="ro-RO"/>
        </w:rPr>
      </w:pPr>
      <w:r w:rsidRPr="00974E8F">
        <w:rPr>
          <w:szCs w:val="24"/>
          <w:lang w:val="ro-RO"/>
        </w:rPr>
        <w:t>Un SGBD trebuie să asigure următoarele funcţii:</w:t>
      </w:r>
    </w:p>
    <w:p w:rsidR="00F11A4B" w:rsidRPr="00974E8F" w:rsidRDefault="00F11A4B" w:rsidP="00F11A4B">
      <w:pPr>
        <w:pStyle w:val="a5"/>
        <w:numPr>
          <w:ilvl w:val="0"/>
          <w:numId w:val="3"/>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definirea – crearea bazei de date</w:t>
      </w:r>
      <w:r w:rsidRPr="00974E8F">
        <w:rPr>
          <w:rFonts w:ascii="Times New Roman" w:hAnsi="Times New Roman"/>
          <w:szCs w:val="24"/>
          <w:lang w:val="ro-RO"/>
        </w:rPr>
        <w:t>;</w:t>
      </w:r>
    </w:p>
    <w:p w:rsidR="00F11A4B" w:rsidRPr="00974E8F" w:rsidRDefault="00F11A4B" w:rsidP="00F11A4B">
      <w:pPr>
        <w:pStyle w:val="a5"/>
        <w:numPr>
          <w:ilvl w:val="0"/>
          <w:numId w:val="3"/>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introducerea </w:t>
      </w:r>
      <w:r w:rsidRPr="00974E8F">
        <w:rPr>
          <w:rFonts w:ascii="Times New Roman" w:hAnsi="Times New Roman"/>
          <w:szCs w:val="24"/>
          <w:lang w:val="ro-RO"/>
        </w:rPr>
        <w:t>(</w:t>
      </w:r>
      <w:r w:rsidRPr="00974E8F">
        <w:rPr>
          <w:rFonts w:ascii="Times New Roman" w:hAnsi="Times New Roman"/>
          <w:i/>
          <w:iCs/>
          <w:szCs w:val="24"/>
          <w:lang w:val="ro-RO"/>
        </w:rPr>
        <w:t>adăugarea</w:t>
      </w:r>
      <w:r w:rsidRPr="00974E8F">
        <w:rPr>
          <w:rFonts w:ascii="Times New Roman" w:hAnsi="Times New Roman"/>
          <w:szCs w:val="24"/>
          <w:lang w:val="ro-RO"/>
        </w:rPr>
        <w:t xml:space="preserve">) </w:t>
      </w:r>
      <w:r w:rsidRPr="00974E8F">
        <w:rPr>
          <w:rFonts w:ascii="Times New Roman" w:hAnsi="Times New Roman"/>
          <w:i/>
          <w:iCs/>
          <w:szCs w:val="24"/>
          <w:lang w:val="ro-RO"/>
        </w:rPr>
        <w:t xml:space="preserve">datelor </w:t>
      </w:r>
      <w:r w:rsidRPr="00974E8F">
        <w:rPr>
          <w:rFonts w:ascii="Times New Roman" w:hAnsi="Times New Roman"/>
          <w:szCs w:val="24"/>
          <w:lang w:val="ro-RO"/>
        </w:rPr>
        <w:t>în baza de date;</w:t>
      </w:r>
    </w:p>
    <w:p w:rsidR="00F11A4B" w:rsidRPr="00974E8F" w:rsidRDefault="00F11A4B" w:rsidP="00F11A4B">
      <w:pPr>
        <w:pStyle w:val="a5"/>
        <w:numPr>
          <w:ilvl w:val="0"/>
          <w:numId w:val="4"/>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modificarea </w:t>
      </w:r>
      <w:r w:rsidRPr="00974E8F">
        <w:rPr>
          <w:rFonts w:ascii="Times New Roman" w:hAnsi="Times New Roman"/>
          <w:szCs w:val="24"/>
          <w:lang w:val="ro-RO"/>
        </w:rPr>
        <w:t>unor date deja existente</w:t>
      </w:r>
      <w:r w:rsidRPr="00974E8F">
        <w:rPr>
          <w:rFonts w:ascii="Times New Roman" w:hAnsi="Times New Roman"/>
          <w:i/>
          <w:iCs/>
          <w:szCs w:val="24"/>
          <w:lang w:val="ro-RO"/>
        </w:rPr>
        <w:t xml:space="preserve">, organizare, accesare </w:t>
      </w:r>
      <w:r w:rsidRPr="00974E8F">
        <w:rPr>
          <w:rFonts w:ascii="Times New Roman" w:hAnsi="Times New Roman"/>
          <w:szCs w:val="24"/>
          <w:lang w:val="ro-RO"/>
        </w:rPr>
        <w:t>a datelor din baza de date;</w:t>
      </w:r>
    </w:p>
    <w:p w:rsidR="00F11A4B" w:rsidRPr="00974E8F" w:rsidRDefault="00F11A4B" w:rsidP="00F11A4B">
      <w:pPr>
        <w:pStyle w:val="a5"/>
        <w:numPr>
          <w:ilvl w:val="0"/>
          <w:numId w:val="4"/>
        </w:numPr>
        <w:autoSpaceDE w:val="0"/>
        <w:autoSpaceDN w:val="0"/>
        <w:adjustRightInd w:val="0"/>
        <w:spacing w:after="0"/>
        <w:jc w:val="both"/>
        <w:rPr>
          <w:rFonts w:ascii="Times New Roman" w:hAnsi="Times New Roman"/>
          <w:szCs w:val="24"/>
          <w:lang w:val="ro-RO"/>
        </w:rPr>
      </w:pPr>
      <w:r w:rsidRPr="00974E8F">
        <w:rPr>
          <w:rFonts w:ascii="Times New Roman" w:hAnsi="Times New Roman"/>
          <w:i/>
          <w:iCs/>
          <w:szCs w:val="24"/>
          <w:lang w:val="ro-RO"/>
        </w:rPr>
        <w:t xml:space="preserve">utilitare </w:t>
      </w:r>
      <w:r w:rsidRPr="00974E8F">
        <w:rPr>
          <w:rFonts w:ascii="Times New Roman" w:hAnsi="Times New Roman"/>
          <w:szCs w:val="24"/>
          <w:lang w:val="ro-RO"/>
        </w:rPr>
        <w:t>încorporate: sistem de gestiune a fişierelor, liste, tabele etc.;</w:t>
      </w:r>
    </w:p>
    <w:p w:rsidR="00F11A4B" w:rsidRPr="00974E8F" w:rsidRDefault="00F11A4B" w:rsidP="00F11A4B">
      <w:pPr>
        <w:pStyle w:val="a5"/>
        <w:numPr>
          <w:ilvl w:val="0"/>
          <w:numId w:val="4"/>
        </w:numPr>
        <w:autoSpaceDE w:val="0"/>
        <w:autoSpaceDN w:val="0"/>
        <w:adjustRightInd w:val="0"/>
        <w:spacing w:after="0"/>
        <w:jc w:val="both"/>
        <w:rPr>
          <w:rFonts w:ascii="Times New Roman" w:hAnsi="Times New Roman"/>
          <w:szCs w:val="24"/>
          <w:lang w:val="ro-RO"/>
        </w:rPr>
      </w:pPr>
      <w:r w:rsidRPr="00974E8F">
        <w:rPr>
          <w:rFonts w:ascii="Times New Roman" w:hAnsi="Times New Roman"/>
          <w:szCs w:val="24"/>
          <w:lang w:val="ro-RO"/>
        </w:rPr>
        <w:t>“</w:t>
      </w:r>
      <w:r w:rsidRPr="00974E8F">
        <w:rPr>
          <w:rFonts w:ascii="Times New Roman" w:hAnsi="Times New Roman"/>
          <w:i/>
          <w:iCs/>
          <w:szCs w:val="24"/>
          <w:lang w:val="ro-RO"/>
        </w:rPr>
        <w:t>help</w:t>
      </w:r>
      <w:r w:rsidRPr="00974E8F">
        <w:rPr>
          <w:rFonts w:ascii="Times New Roman" w:hAnsi="Times New Roman"/>
          <w:szCs w:val="24"/>
          <w:lang w:val="ro-RO"/>
        </w:rPr>
        <w:t>” pentru ajutarea utilizatorului în lucrul cu baza de date.</w:t>
      </w: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Pr="00974E8F" w:rsidRDefault="00F11A4B" w:rsidP="00F11A4B">
      <w:pPr>
        <w:spacing w:after="0" w:line="240" w:lineRule="auto"/>
        <w:rPr>
          <w:b/>
          <w:lang w:val="ro-RO"/>
        </w:rPr>
      </w:pPr>
      <w:r w:rsidRPr="00974E8F">
        <w:rPr>
          <w:b/>
          <w:highlight w:val="green"/>
          <w:lang w:val="ro-RO"/>
        </w:rPr>
        <w:t xml:space="preserve">ADUCEȚI ÎN CONFORMITATE CU CONȚINUTUL CE URMEAZĂ LUCRAREA DVS CU PRIVIRE LA CAPITOLUL 2  </w:t>
      </w:r>
      <w:r w:rsidRPr="00974E8F">
        <w:rPr>
          <w:b/>
          <w:color w:val="FF0000"/>
          <w:highlight w:val="green"/>
          <w:lang w:val="ro-RO"/>
        </w:rPr>
        <w:t>CU CONTINUTUL  NU SI CU STRUCTURA!</w:t>
      </w:r>
      <w:r w:rsidRPr="00974E8F">
        <w:rPr>
          <w:b/>
          <w:highlight w:val="green"/>
          <w:lang w:val="ro-RO"/>
        </w:rPr>
        <w:t>!!!!!</w:t>
      </w:r>
      <w:r w:rsidRPr="00974E8F">
        <w:rPr>
          <w:b/>
          <w:lang w:val="ro-RO"/>
        </w:rPr>
        <w:t xml:space="preserve"> </w:t>
      </w:r>
    </w:p>
    <w:p w:rsidR="00F11A4B" w:rsidRPr="00974E8F" w:rsidRDefault="00F11A4B" w:rsidP="00F11A4B">
      <w:pPr>
        <w:spacing w:after="0" w:line="240" w:lineRule="auto"/>
        <w:rPr>
          <w:b/>
          <w:color w:val="FF0000"/>
          <w:lang w:val="ro-RO"/>
        </w:rPr>
      </w:pPr>
      <w:r w:rsidRPr="00974E8F">
        <w:rPr>
          <w:b/>
          <w:color w:val="FF0000"/>
          <w:lang w:val="ro-RO"/>
        </w:rPr>
        <w:t>CAPITOLUL 2  PROIECTUL. DESIGN-UL BD PENTRU PROIECTUL DAT. MODELUL CONCEPTUAL, MODELUL LOGIC. SCHEMA ER A BD PENTRU PROIECTUL DAT</w:t>
      </w:r>
    </w:p>
    <w:p w:rsidR="00F11A4B" w:rsidRPr="00974E8F" w:rsidRDefault="00F11A4B" w:rsidP="00F11A4B">
      <w:pPr>
        <w:spacing w:after="0" w:line="240" w:lineRule="auto"/>
        <w:rPr>
          <w:b/>
          <w:color w:val="0000FF"/>
          <w:lang w:val="ro-RO"/>
        </w:rPr>
      </w:pPr>
      <w:r w:rsidRPr="00974E8F">
        <w:rPr>
          <w:b/>
          <w:color w:val="0000FF"/>
          <w:lang w:val="ro-RO"/>
        </w:rPr>
        <w:t xml:space="preserve">1. DESPRE DOMENIUL DE STUDIU AL SUBIECTULUI ABORDAT!!!! Introduceți pe scurt domeniul de studiu al subiectului abordat, cu accent pe conținutul informativ pentru luarea deciziilor. </w:t>
      </w:r>
    </w:p>
    <w:p w:rsidR="00F11A4B" w:rsidRPr="00974E8F" w:rsidRDefault="00F11A4B" w:rsidP="00F11A4B">
      <w:pPr>
        <w:spacing w:after="0" w:line="240" w:lineRule="auto"/>
        <w:rPr>
          <w:b/>
          <w:color w:val="0000FF"/>
          <w:lang w:val="ro-RO"/>
        </w:rPr>
      </w:pPr>
      <w:r w:rsidRPr="00974E8F">
        <w:rPr>
          <w:b/>
          <w:color w:val="0000FF"/>
          <w:lang w:val="ro-RO"/>
        </w:rPr>
        <w:t xml:space="preserve">Ce se stie / se da !!! </w:t>
      </w:r>
    </w:p>
    <w:p w:rsidR="00F11A4B" w:rsidRPr="00974E8F" w:rsidRDefault="00F11A4B" w:rsidP="00F11A4B">
      <w:pPr>
        <w:spacing w:after="0" w:line="240" w:lineRule="auto"/>
        <w:rPr>
          <w:b/>
          <w:color w:val="0000FF"/>
          <w:lang w:val="ro-RO"/>
        </w:rPr>
      </w:pPr>
      <w:r w:rsidRPr="00974E8F">
        <w:rPr>
          <w:b/>
          <w:color w:val="0000FF"/>
          <w:lang w:val="ro-RO"/>
        </w:rPr>
        <w:t xml:space="preserve">Cine sunt User-ii/Utilizatorii? </w:t>
      </w:r>
    </w:p>
    <w:p w:rsidR="00F11A4B" w:rsidRPr="00974E8F" w:rsidRDefault="00F11A4B" w:rsidP="00F11A4B">
      <w:pPr>
        <w:spacing w:after="0" w:line="240" w:lineRule="auto"/>
        <w:rPr>
          <w:b/>
          <w:color w:val="0000FF"/>
          <w:lang w:val="ro-RO"/>
        </w:rPr>
      </w:pPr>
      <w:r w:rsidRPr="00974E8F">
        <w:rPr>
          <w:b/>
          <w:color w:val="0000FF"/>
          <w:lang w:val="ro-RO"/>
        </w:rPr>
        <w:t xml:space="preserve">Ce probleme au ei în ceea ce privește conținutul informațional pentru luarea deciziilor? </w:t>
      </w:r>
    </w:p>
    <w:p w:rsidR="00F11A4B" w:rsidRPr="00974E8F" w:rsidRDefault="00F11A4B" w:rsidP="00F11A4B">
      <w:pPr>
        <w:spacing w:after="0" w:line="240" w:lineRule="auto"/>
        <w:rPr>
          <w:b/>
          <w:color w:val="0000FF"/>
          <w:lang w:val="ro-RO"/>
        </w:rPr>
      </w:pPr>
      <w:r w:rsidRPr="00974E8F">
        <w:rPr>
          <w:b/>
          <w:color w:val="0000FF"/>
          <w:lang w:val="ro-RO"/>
        </w:rPr>
        <w:t xml:space="preserve">Enumera cateva probleme.... </w:t>
      </w:r>
    </w:p>
    <w:p w:rsidR="00F11A4B" w:rsidRPr="00974E8F" w:rsidRDefault="00F11A4B" w:rsidP="00F11A4B">
      <w:pPr>
        <w:spacing w:after="0" w:line="240" w:lineRule="auto"/>
        <w:rPr>
          <w:b/>
          <w:color w:val="0000FF"/>
          <w:lang w:val="ro-RO"/>
        </w:rPr>
      </w:pPr>
      <w:r w:rsidRPr="00974E8F">
        <w:rPr>
          <w:b/>
          <w:color w:val="0000FF"/>
          <w:lang w:val="ro-RO"/>
        </w:rPr>
        <w:t xml:space="preserve">Le puteti rezolva sau doar pe unele din ele? Cum puteți ajuta utilizatorul să obțină conținut informațional pentru luarea deciziilor? </w:t>
      </w:r>
    </w:p>
    <w:p w:rsidR="00F11A4B" w:rsidRPr="00974E8F" w:rsidRDefault="00F11A4B" w:rsidP="00F11A4B">
      <w:pPr>
        <w:spacing w:after="0" w:line="240" w:lineRule="auto"/>
        <w:rPr>
          <w:b/>
          <w:color w:val="0000FF"/>
          <w:lang w:val="ro-RO"/>
        </w:rPr>
      </w:pPr>
      <w:r w:rsidRPr="00974E8F">
        <w:rPr>
          <w:b/>
          <w:color w:val="0000FF"/>
          <w:lang w:val="ro-RO"/>
        </w:rPr>
        <w:t xml:space="preserve">2. FORMULAREA PROBLEMEI </w:t>
      </w:r>
    </w:p>
    <w:p w:rsidR="00F11A4B" w:rsidRPr="00974E8F" w:rsidRDefault="00F11A4B" w:rsidP="00F11A4B">
      <w:pPr>
        <w:spacing w:after="0" w:line="240" w:lineRule="auto"/>
        <w:rPr>
          <w:b/>
          <w:color w:val="0000FF"/>
          <w:lang w:val="ro-RO"/>
        </w:rPr>
      </w:pPr>
      <w:r w:rsidRPr="00974E8F">
        <w:rPr>
          <w:b/>
          <w:color w:val="0000FF"/>
          <w:lang w:val="ro-RO"/>
        </w:rPr>
        <w:t xml:space="preserve">Scopul </w:t>
      </w:r>
    </w:p>
    <w:p w:rsidR="00F11A4B" w:rsidRPr="00974E8F" w:rsidRDefault="00F11A4B" w:rsidP="00F11A4B">
      <w:pPr>
        <w:spacing w:after="0" w:line="240" w:lineRule="auto"/>
        <w:rPr>
          <w:b/>
          <w:color w:val="0000FF"/>
          <w:lang w:val="ro-RO"/>
        </w:rPr>
      </w:pPr>
      <w:r w:rsidRPr="00974E8F">
        <w:rPr>
          <w:b/>
          <w:color w:val="0000FF"/>
          <w:lang w:val="ro-RO"/>
        </w:rPr>
        <w:t xml:space="preserve">Cum poate fi atins scopul? </w:t>
      </w:r>
    </w:p>
    <w:p w:rsidR="00F11A4B" w:rsidRPr="00974E8F" w:rsidRDefault="00F11A4B" w:rsidP="00F11A4B">
      <w:pPr>
        <w:spacing w:after="0" w:line="240" w:lineRule="auto"/>
        <w:rPr>
          <w:b/>
          <w:color w:val="0000FF"/>
          <w:lang w:val="ro-RO"/>
        </w:rPr>
      </w:pPr>
      <w:r w:rsidRPr="00974E8F">
        <w:rPr>
          <w:b/>
          <w:color w:val="0000FF"/>
          <w:lang w:val="ro-RO"/>
        </w:rPr>
        <w:t xml:space="preserve">Subsarcină/Obiectiv 1 </w:t>
      </w:r>
    </w:p>
    <w:p w:rsidR="00F11A4B" w:rsidRPr="00974E8F" w:rsidRDefault="00F11A4B" w:rsidP="00F11A4B">
      <w:pPr>
        <w:spacing w:after="0" w:line="240" w:lineRule="auto"/>
        <w:rPr>
          <w:b/>
          <w:color w:val="0000FF"/>
          <w:lang w:val="ro-RO"/>
        </w:rPr>
      </w:pPr>
      <w:r w:rsidRPr="00974E8F">
        <w:rPr>
          <w:b/>
          <w:color w:val="0000FF"/>
          <w:lang w:val="ro-RO"/>
        </w:rPr>
        <w:t>Subsarcina / Obiectivul 2</w:t>
      </w:r>
    </w:p>
    <w:p w:rsidR="00F11A4B" w:rsidRPr="00974E8F" w:rsidRDefault="00F11A4B" w:rsidP="00F11A4B">
      <w:pPr>
        <w:spacing w:after="0" w:line="240" w:lineRule="auto"/>
        <w:rPr>
          <w:b/>
          <w:color w:val="0000FF"/>
          <w:lang w:val="ro-RO"/>
        </w:rPr>
      </w:pPr>
      <w:r w:rsidRPr="00974E8F">
        <w:rPr>
          <w:b/>
          <w:color w:val="0000FF"/>
          <w:lang w:val="ro-RO"/>
        </w:rPr>
        <w:t xml:space="preserve"> ………………………… </w:t>
      </w:r>
    </w:p>
    <w:p w:rsidR="00F11A4B" w:rsidRPr="00974E8F" w:rsidRDefault="00F11A4B" w:rsidP="00F11A4B">
      <w:pPr>
        <w:spacing w:after="0" w:line="240" w:lineRule="auto"/>
        <w:rPr>
          <w:b/>
          <w:color w:val="0000FF"/>
          <w:lang w:val="ro-RO"/>
        </w:rPr>
      </w:pPr>
      <w:r w:rsidRPr="00974E8F">
        <w:rPr>
          <w:b/>
          <w:color w:val="0000FF"/>
          <w:lang w:val="ro-RO"/>
        </w:rPr>
        <w:t xml:space="preserve">Subsarcină / Obiectiv N </w:t>
      </w:r>
    </w:p>
    <w:p w:rsidR="00F11A4B" w:rsidRPr="00974E8F" w:rsidRDefault="00F11A4B" w:rsidP="00F11A4B">
      <w:pPr>
        <w:spacing w:after="0" w:line="240" w:lineRule="auto"/>
        <w:rPr>
          <w:b/>
          <w:color w:val="0000FF"/>
          <w:lang w:val="ro-RO"/>
        </w:rPr>
      </w:pPr>
      <w:r w:rsidRPr="00974E8F">
        <w:rPr>
          <w:b/>
          <w:color w:val="0000FF"/>
          <w:lang w:val="ro-RO"/>
        </w:rPr>
        <w:t xml:space="preserve">3. DESCRIEREA PROBLEMEI CU AJUTORUL ENTITATILOR </w:t>
      </w:r>
    </w:p>
    <w:p w:rsidR="00F11A4B" w:rsidRPr="00974E8F" w:rsidRDefault="00F11A4B" w:rsidP="00F11A4B">
      <w:pPr>
        <w:spacing w:after="0" w:line="240" w:lineRule="auto"/>
        <w:rPr>
          <w:b/>
          <w:color w:val="0000FF"/>
          <w:lang w:val="ro-RO"/>
        </w:rPr>
      </w:pPr>
      <w:r w:rsidRPr="00974E8F">
        <w:rPr>
          <w:b/>
          <w:color w:val="0000FF"/>
          <w:lang w:val="ro-RO"/>
        </w:rPr>
        <w:t xml:space="preserve">4. PREZENTAREA MODELULUI CONCEPTUAL </w:t>
      </w:r>
    </w:p>
    <w:p w:rsidR="00F11A4B" w:rsidRPr="00974E8F" w:rsidRDefault="00F11A4B" w:rsidP="00F11A4B">
      <w:pPr>
        <w:spacing w:after="0" w:line="240" w:lineRule="auto"/>
        <w:rPr>
          <w:b/>
          <w:color w:val="0000FF"/>
          <w:lang w:val="ro-RO"/>
        </w:rPr>
      </w:pPr>
      <w:r w:rsidRPr="00974E8F">
        <w:rPr>
          <w:b/>
          <w:color w:val="0000FF"/>
          <w:lang w:val="ro-RO"/>
        </w:rPr>
        <w:t xml:space="preserve">5. CONȚINUT INFORMAȚIONAL / CARACTERISTICILE INFORMAȚIONALE  NECESARE USER-ULUIPENTRU SOLUȚIONAREA PROBLEMEI SELECTATE </w:t>
      </w:r>
    </w:p>
    <w:p w:rsidR="00F11A4B" w:rsidRPr="00974E8F" w:rsidRDefault="00F11A4B" w:rsidP="00F11A4B">
      <w:pPr>
        <w:spacing w:after="0" w:line="240" w:lineRule="auto"/>
        <w:rPr>
          <w:b/>
          <w:color w:val="0000FF"/>
          <w:lang w:val="ro-RO"/>
        </w:rPr>
      </w:pPr>
      <w:r w:rsidRPr="00974E8F">
        <w:rPr>
          <w:b/>
          <w:color w:val="0000FF"/>
          <w:lang w:val="ro-RO"/>
        </w:rPr>
        <w:t xml:space="preserve">a) Iesiri informaționale </w:t>
      </w:r>
    </w:p>
    <w:p w:rsidR="00F11A4B" w:rsidRPr="00974E8F" w:rsidRDefault="00F11A4B" w:rsidP="00F11A4B">
      <w:pPr>
        <w:spacing w:after="0" w:line="240" w:lineRule="auto"/>
        <w:rPr>
          <w:b/>
          <w:color w:val="0000FF"/>
          <w:lang w:val="ro-RO"/>
        </w:rPr>
      </w:pPr>
      <w:r w:rsidRPr="00974E8F">
        <w:rPr>
          <w:b/>
          <w:color w:val="0000FF"/>
          <w:lang w:val="ro-RO"/>
        </w:rPr>
        <w:t xml:space="preserve">b) Interogari: </w:t>
      </w:r>
    </w:p>
    <w:p w:rsidR="00F11A4B" w:rsidRPr="00974E8F" w:rsidRDefault="00F11A4B" w:rsidP="00F11A4B">
      <w:pPr>
        <w:spacing w:after="0" w:line="240" w:lineRule="auto"/>
        <w:rPr>
          <w:b/>
          <w:color w:val="0000FF"/>
          <w:lang w:val="ro-RO"/>
        </w:rPr>
      </w:pPr>
      <w:r w:rsidRPr="00974E8F">
        <w:rPr>
          <w:b/>
          <w:color w:val="0000FF"/>
          <w:lang w:val="ro-RO"/>
        </w:rPr>
        <w:t xml:space="preserve">c) Servicii: </w:t>
      </w:r>
    </w:p>
    <w:p w:rsidR="00F11A4B" w:rsidRPr="00974E8F" w:rsidRDefault="00F11A4B" w:rsidP="00F11A4B">
      <w:pPr>
        <w:spacing w:after="0" w:line="240" w:lineRule="auto"/>
        <w:rPr>
          <w:b/>
          <w:color w:val="0000FF"/>
          <w:lang w:val="ro-RO"/>
        </w:rPr>
      </w:pPr>
      <w:r w:rsidRPr="00974E8F">
        <w:rPr>
          <w:b/>
          <w:color w:val="0000FF"/>
          <w:lang w:val="ro-RO"/>
        </w:rPr>
        <w:t xml:space="preserve">6. RESTRICTIILE PROBLEMEI </w:t>
      </w:r>
    </w:p>
    <w:p w:rsidR="00F11A4B" w:rsidRPr="00974E8F" w:rsidRDefault="00F11A4B" w:rsidP="00F11A4B">
      <w:pPr>
        <w:spacing w:after="0" w:line="240" w:lineRule="auto"/>
        <w:rPr>
          <w:b/>
          <w:color w:val="0000FF"/>
          <w:lang w:val="ro-RO"/>
        </w:rPr>
      </w:pPr>
      <w:r w:rsidRPr="00974E8F">
        <w:rPr>
          <w:b/>
          <w:color w:val="0000FF"/>
          <w:lang w:val="ro-RO"/>
        </w:rPr>
        <w:t xml:space="preserve">7. TABEL DE ACOPERIRE </w:t>
      </w:r>
    </w:p>
    <w:p w:rsidR="00F11A4B" w:rsidRPr="00974E8F" w:rsidRDefault="00F11A4B" w:rsidP="00F11A4B">
      <w:pPr>
        <w:spacing w:after="0" w:line="240" w:lineRule="auto"/>
        <w:rPr>
          <w:b/>
          <w:color w:val="0000FF"/>
          <w:lang w:val="ro-RO"/>
        </w:rPr>
      </w:pPr>
      <w:r w:rsidRPr="00974E8F">
        <w:rPr>
          <w:b/>
          <w:color w:val="0000FF"/>
          <w:lang w:val="ro-RO"/>
        </w:rPr>
        <w:t xml:space="preserve">8. SCHEMA DE RELAȚII ÎNTRE OBIECTELE ENTITATILOR  PREZENTATE IN MODELUL CONCEPTUAL, LUÂND  ÎN CONSIDERARE PUNCTUL 5 „CONȚINUT INFORMAȚIONAL / CARACTERISTICILE INFORMAȚIONALE ” </w:t>
      </w:r>
    </w:p>
    <w:p w:rsidR="00F11A4B" w:rsidRPr="00974E8F" w:rsidRDefault="00F11A4B" w:rsidP="00F11A4B">
      <w:pPr>
        <w:spacing w:after="0" w:line="240" w:lineRule="auto"/>
        <w:rPr>
          <w:b/>
          <w:color w:val="0000FF"/>
          <w:lang w:val="ro-RO"/>
        </w:rPr>
      </w:pPr>
      <w:r w:rsidRPr="00974E8F">
        <w:rPr>
          <w:b/>
          <w:color w:val="0000FF"/>
          <w:lang w:val="ro-RO"/>
        </w:rPr>
        <w:t xml:space="preserve">9. SCHEMA LEGĂTURILOR DINTRE ATRIBUTE PENTRU OBIECTELE REPREZENTATE LA PASUL 8 </w:t>
      </w:r>
    </w:p>
    <w:p w:rsidR="00F11A4B" w:rsidRPr="00974E8F" w:rsidRDefault="00F11A4B" w:rsidP="00F11A4B">
      <w:pPr>
        <w:spacing w:after="0" w:line="240" w:lineRule="auto"/>
        <w:rPr>
          <w:b/>
          <w:color w:val="0000FF"/>
          <w:lang w:val="ro-RO"/>
        </w:rPr>
      </w:pPr>
      <w:r w:rsidRPr="00974E8F">
        <w:rPr>
          <w:b/>
          <w:color w:val="0000FF"/>
          <w:lang w:val="ro-RO"/>
        </w:rPr>
        <w:t xml:space="preserve">10. MODEL LOGIC AL STRUCTURII BAZEI DE DATE PENTRU REZOLVAREA PROBLEMEI IDENTIFICATE </w:t>
      </w:r>
    </w:p>
    <w:p w:rsidR="00F11A4B" w:rsidRPr="00974E8F" w:rsidRDefault="00F11A4B" w:rsidP="00F11A4B">
      <w:pPr>
        <w:spacing w:after="0" w:line="240" w:lineRule="auto"/>
        <w:rPr>
          <w:b/>
          <w:color w:val="0000FF"/>
          <w:lang w:val="ro-RO"/>
        </w:rPr>
      </w:pPr>
      <w:r w:rsidRPr="00974E8F">
        <w:rPr>
          <w:b/>
          <w:color w:val="0000FF"/>
          <w:lang w:val="ro-RO"/>
        </w:rPr>
        <w:t>11. MACHETUL BD</w:t>
      </w:r>
    </w:p>
    <w:p w:rsidR="00F11A4B" w:rsidRPr="00974E8F" w:rsidRDefault="00F11A4B" w:rsidP="00F11A4B">
      <w:pPr>
        <w:spacing w:after="0" w:line="240" w:lineRule="auto"/>
        <w:rPr>
          <w:b/>
          <w:color w:val="FF0000"/>
          <w:lang w:val="ro-RO"/>
        </w:rPr>
      </w:pPr>
      <w:r w:rsidRPr="00974E8F">
        <w:rPr>
          <w:b/>
          <w:color w:val="FF0000"/>
          <w:lang w:val="ro-RO"/>
        </w:rPr>
        <w:t>III. CAPITOLUL III (INTRODUCERE ÎN PROGRAMARE WEB</w:t>
      </w:r>
    </w:p>
    <w:p w:rsidR="00F11A4B" w:rsidRPr="00974E8F" w:rsidRDefault="00F11A4B" w:rsidP="00F11A4B">
      <w:pPr>
        <w:rPr>
          <w:b/>
          <w:lang w:val="ro-RO"/>
        </w:rPr>
      </w:pPr>
      <w:r w:rsidRPr="00974E8F">
        <w:rPr>
          <w:b/>
          <w:highlight w:val="green"/>
          <w:lang w:val="ro-RO"/>
        </w:rPr>
        <w:t>MAI JOS CATEGORIILE / CONCEPTELE COLORATE REPREZINTĂ BAZĂ PENTRU A FORMULA ENUNTURILE PRINCIPALE PENTRU OBTINEREA CONȚINUTULUI INFORMATIV (FONUL/REZUMATUL INFORMAȚIONAL) AL SARCINII PENTRU UTILIZATOR</w:t>
      </w:r>
      <w:r w:rsidRPr="00974E8F">
        <w:rPr>
          <w:b/>
          <w:lang w:val="ro-RO"/>
        </w:rPr>
        <w:t>!!!</w:t>
      </w: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F11A4B" w:rsidRDefault="00F11A4B" w:rsidP="00F11A4B">
      <w:pPr>
        <w:autoSpaceDE w:val="0"/>
        <w:autoSpaceDN w:val="0"/>
        <w:adjustRightInd w:val="0"/>
        <w:ind w:firstLine="360"/>
        <w:jc w:val="both"/>
        <w:rPr>
          <w:szCs w:val="24"/>
          <w:lang w:val="ro-RO"/>
        </w:rPr>
      </w:pPr>
    </w:p>
    <w:p w:rsidR="00B161CC" w:rsidRDefault="00D247A6" w:rsidP="00D247A6">
      <w:pPr>
        <w:rPr>
          <w:b/>
          <w:sz w:val="32"/>
          <w:lang w:val="ro-RO"/>
        </w:rPr>
      </w:pPr>
      <w:r w:rsidRPr="00484F0A">
        <w:rPr>
          <w:b/>
          <w:sz w:val="32"/>
          <w:lang w:val="ro-RO"/>
        </w:rPr>
        <w:t>CAPITOLUL I</w:t>
      </w:r>
      <w:r>
        <w:rPr>
          <w:b/>
          <w:sz w:val="32"/>
          <w:lang w:val="ro-RO"/>
        </w:rPr>
        <w:t>I</w:t>
      </w:r>
    </w:p>
    <w:p w:rsidR="00D247A6" w:rsidRDefault="00D247A6" w:rsidP="00D247A6">
      <w:pPr>
        <w:rPr>
          <w:b/>
          <w:sz w:val="28"/>
        </w:rPr>
      </w:pPr>
      <w:r>
        <w:rPr>
          <w:b/>
          <w:sz w:val="28"/>
        </w:rPr>
        <w:t>2.1</w:t>
      </w:r>
      <w:r w:rsidRPr="00D247A6">
        <w:rPr>
          <w:b/>
          <w:sz w:val="28"/>
          <w:lang w:val="de-AT"/>
        </w:rPr>
        <w:t xml:space="preserve"> </w:t>
      </w:r>
      <w:r w:rsidRPr="00D247A6">
        <w:rPr>
          <w:b/>
          <w:noProof/>
          <w:sz w:val="28"/>
        </w:rPr>
        <w:t>Domeniul</w:t>
      </w:r>
      <w:r>
        <w:rPr>
          <w:b/>
          <w:sz w:val="28"/>
        </w:rPr>
        <w:t xml:space="preserve"> de studiu</w:t>
      </w:r>
    </w:p>
    <w:p w:rsidR="00D247A6" w:rsidRDefault="00D247A6" w:rsidP="00D247A6">
      <w:pPr>
        <w:rPr>
          <w:lang w:val="ro-MD"/>
        </w:rPr>
      </w:pPr>
      <w:r w:rsidRPr="00D247A6">
        <w:rPr>
          <w:lang w:val="ro-MD"/>
        </w:rPr>
        <w:t>O stație de alimentare, cunoscută și sub numele de benzinărie (Marea Britanie) sau benzinărie (SUA), este o unitate care vinde combustibil și lubrifianți pentru motoare pentru autovehicule. Cei mai obișnuiți carburanți vânduți în anii 2010 au fost benzina (sau „benzină”) și motorina.</w:t>
      </w:r>
      <w:r w:rsidR="00817BBD" w:rsidRPr="00403430">
        <w:rPr>
          <w:lang w:val="ro-MD"/>
        </w:rPr>
        <w:t xml:space="preserve"> </w:t>
      </w:r>
      <w:r w:rsidR="00817BBD" w:rsidRPr="00817BBD">
        <w:rPr>
          <w:lang w:val="ro-MD"/>
        </w:rPr>
        <w:t>Majoritatea stațiilor de alimentare sunt construite într-un mod similar, cu cea mai mare parte a instalației de alimentare în subteran, mașini de pompare în curte și un punct de serviciu în interiorul unei clădiri. Rezervoarele simple sau multiple de combustibil sunt de obicei instalate în subteran. Reglementările locale și preocupările de mediu pot necesita o metodă diferită, unele stații depozitându-și combustibilul în rezervoare de containere, rezervoare de suprafață înrădăcinate sau rezervoare de combustibil neprotejate desfășurate la suprafață. Combustibilul este de obicei descărcat dintr-un camion cisternă în fiecare rezervor prin gravitație printr-o deschidere separată, situată pe perimetrul stației. Combustibilul din rezervoare ajunge la pompele dozatoare prin conducte subterane. Pentru fiecare rezervor de combustibil, accesul direct trebuie să fie disponibil în orice mome</w:t>
      </w:r>
      <w:r w:rsidR="00817BBD">
        <w:rPr>
          <w:lang w:val="ro-MD"/>
        </w:rPr>
        <w:t xml:space="preserve">nt. </w:t>
      </w:r>
      <w:r w:rsidR="00817BBD" w:rsidRPr="00817BBD">
        <w:rPr>
          <w:lang w:val="ro-MD"/>
        </w:rPr>
        <w:t>Dacă o stație de alimentare permite clienților să plătească la dozator, datele de la dozator pot fi transmise prin RS232, RS485 sau Ethernet la punctul de vânzare, de obicei în interiorul clădirii stației de alimentare, și introduse în sistemul de operare al casei de marcat al stației. Sistemul de casă de marcat oferă un control limitat asupra distribuitorului de combustibil și, de obicei, se limitează la a permite funcționarilor să pornească și să oprească pompele. Un sistem separat este utilizat pentru a monitoriza starea rezervorului de combustibil și cantitățile de combustibil. Cu senzori direct în rezervorul de combustibil, datele sunt transmise la un terminal din camera din spate, de unde pot fi descărcate sau tipărite. Uneori, această metodă este ocolită, datele rezervorului de combustibil fiind transmise direct la o bază de date externă.</w:t>
      </w:r>
    </w:p>
    <w:p w:rsidR="00403430" w:rsidRDefault="00403430" w:rsidP="00D247A6">
      <w:pPr>
        <w:rPr>
          <w:b/>
          <w:sz w:val="28"/>
          <w:lang w:val="ro-MD"/>
        </w:rPr>
      </w:pPr>
      <w:r>
        <w:rPr>
          <w:b/>
          <w:sz w:val="28"/>
          <w:lang w:val="ro-MD"/>
        </w:rPr>
        <w:t>2.2</w:t>
      </w:r>
      <w:r w:rsidRPr="00403430">
        <w:rPr>
          <w:b/>
          <w:sz w:val="28"/>
          <w:lang w:val="ro-MD"/>
        </w:rPr>
        <w:t xml:space="preserve"> Formularea problemei</w:t>
      </w:r>
    </w:p>
    <w:p w:rsidR="00403430" w:rsidRDefault="00403430" w:rsidP="00403430">
      <w:pPr>
        <w:spacing w:after="0"/>
        <w:ind w:firstLine="708"/>
        <w:jc w:val="both"/>
        <w:rPr>
          <w:szCs w:val="24"/>
          <w:lang w:val="ro-RO"/>
        </w:rPr>
      </w:pPr>
      <w:r w:rsidRPr="00974E8F">
        <w:rPr>
          <w:szCs w:val="24"/>
          <w:lang w:val="ro-RO"/>
        </w:rPr>
        <w:t>În urma</w:t>
      </w:r>
      <w:r>
        <w:rPr>
          <w:szCs w:val="24"/>
          <w:lang w:val="ro-RO"/>
        </w:rPr>
        <w:t xml:space="preserve"> analizării situației, am decis sa elaborez un proiect care o sa fie in stare sa înlocuiască mai multe funcționalități într-o statie Peco și verificarea/modificarea datelor</w:t>
      </w:r>
      <w:r w:rsidR="00400BE0">
        <w:rPr>
          <w:szCs w:val="24"/>
          <w:lang w:val="ro-RO"/>
        </w:rPr>
        <w:t xml:space="preserve"> pentru anumite stații Peco</w:t>
      </w:r>
      <w:r>
        <w:rPr>
          <w:szCs w:val="24"/>
          <w:lang w:val="ro-RO"/>
        </w:rPr>
        <w:t xml:space="preserve">. </w:t>
      </w:r>
      <w:r w:rsidRPr="00974E8F">
        <w:rPr>
          <w:szCs w:val="24"/>
          <w:lang w:val="ro-RO"/>
        </w:rPr>
        <w:t xml:space="preserve">Aplicația dată are scopul să </w:t>
      </w:r>
      <w:r>
        <w:rPr>
          <w:szCs w:val="24"/>
          <w:lang w:val="ro-RO"/>
        </w:rPr>
        <w:t xml:space="preserve">administreze o </w:t>
      </w:r>
      <w:r w:rsidRPr="00974E8F">
        <w:rPr>
          <w:szCs w:val="24"/>
          <w:lang w:val="ro-RO"/>
        </w:rPr>
        <w:t>mulțime de date pe o platformă nou elaborată.</w:t>
      </w:r>
    </w:p>
    <w:p w:rsidR="00400BE0" w:rsidRDefault="00400BE0" w:rsidP="00400BE0">
      <w:pPr>
        <w:spacing w:after="0"/>
        <w:jc w:val="both"/>
        <w:rPr>
          <w:b/>
          <w:szCs w:val="24"/>
          <w:lang w:val="ro-RO"/>
        </w:rPr>
      </w:pPr>
    </w:p>
    <w:p w:rsidR="00400BE0" w:rsidRDefault="00400BE0" w:rsidP="00400BE0">
      <w:pPr>
        <w:spacing w:after="0"/>
        <w:jc w:val="both"/>
        <w:rPr>
          <w:b/>
          <w:szCs w:val="24"/>
          <w:lang w:val="ro-RO"/>
        </w:rPr>
      </w:pPr>
    </w:p>
    <w:p w:rsidR="00400BE0" w:rsidRDefault="00400BE0" w:rsidP="00400BE0">
      <w:pPr>
        <w:spacing w:after="0"/>
        <w:jc w:val="both"/>
        <w:rPr>
          <w:b/>
          <w:szCs w:val="24"/>
          <w:lang w:val="ro-RO"/>
        </w:rPr>
      </w:pPr>
    </w:p>
    <w:p w:rsidR="00400BE0" w:rsidRDefault="00400BE0" w:rsidP="00400BE0">
      <w:pPr>
        <w:spacing w:after="0"/>
        <w:jc w:val="both"/>
        <w:rPr>
          <w:b/>
          <w:szCs w:val="24"/>
          <w:lang w:val="ro-RO"/>
        </w:rPr>
      </w:pPr>
      <w:r w:rsidRPr="00974E8F">
        <w:rPr>
          <w:b/>
          <w:szCs w:val="24"/>
          <w:lang w:val="ro-RO"/>
        </w:rPr>
        <w:t>Reieșind din cele expuse mai sus pentru a modela DS se vor utiliza urmatoarele entități:</w:t>
      </w:r>
    </w:p>
    <w:p w:rsidR="00400BE0" w:rsidRDefault="00400BE0" w:rsidP="00400BE0">
      <w:pPr>
        <w:spacing w:after="0"/>
        <w:jc w:val="both"/>
        <w:rPr>
          <w:b/>
          <w:iCs/>
          <w:szCs w:val="24"/>
          <w:lang w:val="ro-RO"/>
        </w:rPr>
      </w:pPr>
      <w:r w:rsidRPr="00974E8F">
        <w:rPr>
          <w:b/>
          <w:iCs/>
          <w:szCs w:val="24"/>
          <w:lang w:val="ro-RO"/>
        </w:rPr>
        <w:t>“</w:t>
      </w:r>
      <w:r w:rsidRPr="00400BE0">
        <w:rPr>
          <w:b/>
          <w:iCs/>
          <w:szCs w:val="24"/>
          <w:highlight w:val="yellow"/>
          <w:lang w:val="ro-RO"/>
        </w:rPr>
        <w:t>Companie</w:t>
      </w:r>
      <w:r w:rsidRPr="00974E8F">
        <w:rPr>
          <w:b/>
          <w:iCs/>
          <w:szCs w:val="24"/>
          <w:lang w:val="ro-RO"/>
        </w:rPr>
        <w:t>”</w:t>
      </w:r>
    </w:p>
    <w:p w:rsidR="00400BE0" w:rsidRDefault="00400BE0" w:rsidP="00400BE0">
      <w:pPr>
        <w:spacing w:after="0"/>
        <w:jc w:val="both"/>
        <w:rPr>
          <w:iCs/>
          <w:szCs w:val="24"/>
          <w:lang w:val="ro-RO"/>
        </w:rPr>
      </w:pPr>
      <w:r>
        <w:rPr>
          <w:iCs/>
          <w:szCs w:val="24"/>
          <w:lang w:val="ro-RO"/>
        </w:rPr>
        <w:t xml:space="preserve">Subdomeniul </w:t>
      </w:r>
      <w:r w:rsidRPr="00852BF5">
        <w:rPr>
          <w:iCs/>
          <w:szCs w:val="24"/>
          <w:highlight w:val="yellow"/>
          <w:lang w:val="ro-RO"/>
        </w:rPr>
        <w:t>Companie</w:t>
      </w:r>
      <w:r>
        <w:rPr>
          <w:iCs/>
          <w:szCs w:val="24"/>
          <w:lang w:val="ro-RO"/>
        </w:rPr>
        <w:t xml:space="preserve"> reprezinta </w:t>
      </w:r>
      <w:r w:rsidRPr="00974E8F">
        <w:rPr>
          <w:iCs/>
          <w:szCs w:val="24"/>
          <w:lang w:val="ro-RO"/>
        </w:rPr>
        <w:t xml:space="preserve">o colecție organizată de date referitoare la mulțimea </w:t>
      </w:r>
      <w:r w:rsidRPr="00852BF5">
        <w:rPr>
          <w:iCs/>
          <w:szCs w:val="24"/>
          <w:highlight w:val="yellow"/>
          <w:lang w:val="ro-RO"/>
        </w:rPr>
        <w:t>Companiilor</w:t>
      </w:r>
      <w:r>
        <w:rPr>
          <w:iCs/>
          <w:szCs w:val="24"/>
          <w:lang w:val="ro-RO"/>
        </w:rPr>
        <w:t>.</w:t>
      </w:r>
    </w:p>
    <w:p w:rsidR="00400BE0" w:rsidRPr="00400BE0" w:rsidRDefault="00400BE0" w:rsidP="00400BE0">
      <w:pPr>
        <w:spacing w:after="0"/>
        <w:jc w:val="both"/>
        <w:rPr>
          <w:b/>
          <w:iCs/>
          <w:noProof/>
          <w:szCs w:val="24"/>
        </w:rPr>
      </w:pPr>
      <w:r w:rsidRPr="00400BE0">
        <w:rPr>
          <w:b/>
          <w:iCs/>
          <w:noProof/>
          <w:szCs w:val="24"/>
        </w:rPr>
        <w:t>“</w:t>
      </w:r>
      <w:r w:rsidRPr="00400BE0">
        <w:rPr>
          <w:b/>
          <w:iCs/>
          <w:noProof/>
          <w:szCs w:val="24"/>
          <w:highlight w:val="green"/>
        </w:rPr>
        <w:t>Combustibil</w:t>
      </w:r>
      <w:r w:rsidRPr="00400BE0">
        <w:rPr>
          <w:b/>
          <w:iCs/>
          <w:noProof/>
          <w:szCs w:val="24"/>
        </w:rPr>
        <w:t>”</w:t>
      </w:r>
    </w:p>
    <w:p w:rsidR="00400BE0" w:rsidRDefault="00400BE0" w:rsidP="00400BE0">
      <w:pPr>
        <w:spacing w:after="0"/>
        <w:jc w:val="both"/>
        <w:rPr>
          <w:iCs/>
          <w:szCs w:val="24"/>
          <w:lang w:val="ro-RO"/>
        </w:rPr>
      </w:pPr>
      <w:r>
        <w:rPr>
          <w:iCs/>
          <w:szCs w:val="24"/>
          <w:lang w:val="ro-RO"/>
        </w:rPr>
        <w:t xml:space="preserve">Subdomeniul </w:t>
      </w:r>
      <w:r w:rsidRPr="00852BF5">
        <w:rPr>
          <w:iCs/>
          <w:szCs w:val="24"/>
          <w:highlight w:val="green"/>
          <w:lang w:val="ro-RO"/>
        </w:rPr>
        <w:t>Combustibil</w:t>
      </w:r>
      <w:r>
        <w:rPr>
          <w:iCs/>
          <w:szCs w:val="24"/>
          <w:lang w:val="ro-RO"/>
        </w:rPr>
        <w:t xml:space="preserve"> reprezinta tipurile de combustibil pe care le detine o </w:t>
      </w:r>
      <w:r w:rsidRPr="00852BF5">
        <w:rPr>
          <w:iCs/>
          <w:szCs w:val="24"/>
          <w:highlight w:val="yellow"/>
          <w:lang w:val="ro-RO"/>
        </w:rPr>
        <w:t>Statie Peco (Companie)</w:t>
      </w:r>
      <w:r>
        <w:rPr>
          <w:iCs/>
          <w:szCs w:val="24"/>
          <w:lang w:val="ro-RO"/>
        </w:rPr>
        <w:t>.</w:t>
      </w:r>
    </w:p>
    <w:p w:rsidR="00400BE0" w:rsidRPr="00852BF5" w:rsidRDefault="00400BE0" w:rsidP="00400BE0">
      <w:pPr>
        <w:spacing w:after="0"/>
        <w:jc w:val="both"/>
        <w:rPr>
          <w:b/>
          <w:iCs/>
          <w:noProof/>
          <w:szCs w:val="24"/>
        </w:rPr>
      </w:pPr>
      <w:r w:rsidRPr="00852BF5">
        <w:rPr>
          <w:b/>
          <w:iCs/>
          <w:noProof/>
          <w:szCs w:val="24"/>
          <w:highlight w:val="magenta"/>
        </w:rPr>
        <w:t>“Cantitate”</w:t>
      </w:r>
    </w:p>
    <w:p w:rsidR="00400BE0" w:rsidRDefault="00400BE0" w:rsidP="00400BE0">
      <w:pPr>
        <w:spacing w:after="0"/>
        <w:jc w:val="both"/>
        <w:rPr>
          <w:iCs/>
          <w:noProof/>
          <w:szCs w:val="24"/>
        </w:rPr>
      </w:pPr>
      <w:r>
        <w:rPr>
          <w:iCs/>
          <w:szCs w:val="24"/>
          <w:lang w:val="ro-RO"/>
        </w:rPr>
        <w:t xml:space="preserve">Subdomeniul </w:t>
      </w:r>
      <w:r w:rsidRPr="00852BF5">
        <w:rPr>
          <w:iCs/>
          <w:szCs w:val="24"/>
          <w:highlight w:val="magenta"/>
          <w:lang w:val="ro-RO"/>
        </w:rPr>
        <w:t>Cantitate</w:t>
      </w:r>
      <w:r>
        <w:rPr>
          <w:iCs/>
          <w:szCs w:val="24"/>
          <w:lang w:val="ro-RO"/>
        </w:rPr>
        <w:t xml:space="preserve"> reprezinta cantitatea de </w:t>
      </w:r>
      <w:r w:rsidRPr="00852BF5">
        <w:rPr>
          <w:iCs/>
          <w:szCs w:val="24"/>
          <w:highlight w:val="green"/>
          <w:lang w:val="ro-RO"/>
        </w:rPr>
        <w:t>combustibil</w:t>
      </w:r>
      <w:r>
        <w:rPr>
          <w:iCs/>
          <w:szCs w:val="24"/>
          <w:lang w:val="ro-RO"/>
        </w:rPr>
        <w:t xml:space="preserve"> de care dispune o </w:t>
      </w:r>
      <w:r w:rsidRPr="00852BF5">
        <w:rPr>
          <w:iCs/>
          <w:szCs w:val="24"/>
          <w:highlight w:val="yellow"/>
          <w:lang w:val="ro-RO"/>
        </w:rPr>
        <w:t>Statie Peco</w:t>
      </w:r>
      <w:r>
        <w:rPr>
          <w:iCs/>
          <w:szCs w:val="24"/>
          <w:lang w:val="ro-RO"/>
        </w:rPr>
        <w:t>.</w:t>
      </w:r>
    </w:p>
    <w:p w:rsidR="00400BE0" w:rsidRPr="00852BF5" w:rsidRDefault="00852BF5" w:rsidP="00400BE0">
      <w:pPr>
        <w:spacing w:after="0"/>
        <w:jc w:val="both"/>
        <w:rPr>
          <w:b/>
          <w:iCs/>
          <w:noProof/>
          <w:szCs w:val="24"/>
        </w:rPr>
      </w:pPr>
      <w:r w:rsidRPr="00852BF5">
        <w:rPr>
          <w:b/>
          <w:iCs/>
          <w:noProof/>
          <w:szCs w:val="24"/>
          <w:highlight w:val="blue"/>
        </w:rPr>
        <w:t>“Pretul”</w:t>
      </w:r>
    </w:p>
    <w:p w:rsidR="00852BF5" w:rsidRDefault="00852BF5" w:rsidP="00400BE0">
      <w:pPr>
        <w:spacing w:after="0"/>
        <w:jc w:val="both"/>
        <w:rPr>
          <w:iCs/>
          <w:szCs w:val="24"/>
          <w:lang w:val="ro-RO"/>
        </w:rPr>
      </w:pPr>
      <w:r>
        <w:rPr>
          <w:iCs/>
          <w:szCs w:val="24"/>
          <w:lang w:val="ro-RO"/>
        </w:rPr>
        <w:t xml:space="preserve">Subdomeniul </w:t>
      </w:r>
      <w:r w:rsidRPr="00852BF5">
        <w:rPr>
          <w:iCs/>
          <w:szCs w:val="24"/>
          <w:highlight w:val="blue"/>
          <w:lang w:val="ro-RO"/>
        </w:rPr>
        <w:t>Pretul</w:t>
      </w:r>
      <w:r>
        <w:rPr>
          <w:iCs/>
          <w:szCs w:val="24"/>
          <w:lang w:val="ro-RO"/>
        </w:rPr>
        <w:t xml:space="preserve"> reprezinta suma achitata de catre Client pentru </w:t>
      </w:r>
      <w:r w:rsidRPr="00852BF5">
        <w:rPr>
          <w:iCs/>
          <w:szCs w:val="24"/>
          <w:highlight w:val="magenta"/>
          <w:lang w:val="ro-RO"/>
        </w:rPr>
        <w:t>cantitatea</w:t>
      </w:r>
      <w:r>
        <w:rPr>
          <w:iCs/>
          <w:szCs w:val="24"/>
          <w:lang w:val="ro-RO"/>
        </w:rPr>
        <w:t xml:space="preserve"> de </w:t>
      </w:r>
      <w:r w:rsidRPr="00852BF5">
        <w:rPr>
          <w:iCs/>
          <w:szCs w:val="24"/>
          <w:highlight w:val="green"/>
          <w:lang w:val="ro-RO"/>
        </w:rPr>
        <w:t>combustibil</w:t>
      </w:r>
      <w:r w:rsidRPr="00852BF5">
        <w:rPr>
          <w:iCs/>
          <w:szCs w:val="24"/>
          <w:lang w:val="ro-RO"/>
        </w:rPr>
        <w:t xml:space="preserve"> </w:t>
      </w:r>
      <w:r>
        <w:rPr>
          <w:iCs/>
          <w:szCs w:val="24"/>
          <w:lang w:val="ro-RO"/>
        </w:rPr>
        <w:t>cumparata.</w:t>
      </w:r>
    </w:p>
    <w:p w:rsidR="00852BF5" w:rsidRPr="00974E8F" w:rsidRDefault="00852BF5" w:rsidP="00852BF5">
      <w:pPr>
        <w:spacing w:after="0" w:line="240" w:lineRule="auto"/>
        <w:rPr>
          <w:rFonts w:ascii="Times New Roman Bold" w:hAnsi="Times New Roman Bold" w:cs="Times New Roman Bold"/>
          <w:b/>
          <w:lang w:val="ro-RO"/>
        </w:rPr>
      </w:pPr>
      <w:r w:rsidRPr="00974E8F">
        <w:rPr>
          <w:rFonts w:ascii="Times New Roman Bold" w:hAnsi="Times New Roman Bold" w:cs="Times New Roman Bold"/>
          <w:b/>
          <w:highlight w:val="green"/>
          <w:lang w:val="ro-RO"/>
        </w:rPr>
        <w:t>ASA PRINTRE ALTELE REAMINTESC CA</w:t>
      </w:r>
      <w:r w:rsidRPr="00974E8F">
        <w:rPr>
          <w:rFonts w:ascii="Times New Roman Bold" w:hAnsi="Times New Roman Bold" w:cs="Times New Roman Bold"/>
          <w:b/>
          <w:lang w:val="ro-RO"/>
        </w:rPr>
        <w:t xml:space="preserve"> </w:t>
      </w:r>
    </w:p>
    <w:p w:rsidR="00852BF5" w:rsidRPr="00974E8F" w:rsidRDefault="00852BF5" w:rsidP="00852BF5">
      <w:pPr>
        <w:pStyle w:val="a8"/>
        <w:rPr>
          <w:b/>
        </w:rPr>
      </w:pPr>
      <w:r w:rsidRPr="00974E8F">
        <w:rPr>
          <w:b/>
          <w:highlight w:val="cyan"/>
        </w:rPr>
        <w:t>Obiectivele UNUI PROIECT CA AL DVS, sunt “pasii” cum de obținut scopul formulat, sau OBIECTIVELE ATINSE SUNT rezultatele intermediare pentru a obține Scopul propus.</w:t>
      </w:r>
    </w:p>
    <w:p w:rsidR="00852BF5" w:rsidRPr="00974E8F" w:rsidRDefault="00852BF5" w:rsidP="00852BF5">
      <w:pPr>
        <w:pStyle w:val="a8"/>
        <w:numPr>
          <w:ilvl w:val="0"/>
          <w:numId w:val="5"/>
        </w:numPr>
        <w:rPr>
          <w:b/>
          <w:color w:val="FF0000"/>
        </w:rPr>
      </w:pPr>
      <w:r w:rsidRPr="00974E8F">
        <w:rPr>
          <w:b/>
          <w:color w:val="FF0000"/>
        </w:rPr>
        <w:t>Pe baza studiului si analizei DS identificarea user-ilor/benefciarilor rezultatelor Proiectului</w:t>
      </w:r>
    </w:p>
    <w:p w:rsidR="00852BF5" w:rsidRPr="00974E8F" w:rsidRDefault="00852BF5" w:rsidP="00852BF5">
      <w:pPr>
        <w:pStyle w:val="a8"/>
        <w:numPr>
          <w:ilvl w:val="0"/>
          <w:numId w:val="5"/>
        </w:numPr>
        <w:rPr>
          <w:b/>
          <w:color w:val="FF0000"/>
        </w:rPr>
      </w:pPr>
      <w:r w:rsidRPr="00974E8F">
        <w:rPr>
          <w:b/>
          <w:color w:val="FF0000"/>
        </w:rPr>
        <w:t>Pe baza studiului si analizei DS, identificarea entitatilor</w:t>
      </w:r>
    </w:p>
    <w:p w:rsidR="00852BF5" w:rsidRPr="00974E8F" w:rsidRDefault="00852BF5" w:rsidP="00852BF5">
      <w:pPr>
        <w:pStyle w:val="a8"/>
        <w:numPr>
          <w:ilvl w:val="0"/>
          <w:numId w:val="5"/>
        </w:numPr>
        <w:rPr>
          <w:b/>
          <w:color w:val="FF0000"/>
        </w:rPr>
      </w:pPr>
      <w:r w:rsidRPr="00974E8F">
        <w:rPr>
          <w:b/>
          <w:color w:val="FF0000"/>
        </w:rPr>
        <w:t>Prezentarea modelului conceptual</w:t>
      </w:r>
    </w:p>
    <w:p w:rsidR="00852BF5" w:rsidRPr="00974E8F" w:rsidRDefault="00852BF5" w:rsidP="00852BF5">
      <w:pPr>
        <w:pStyle w:val="a8"/>
        <w:numPr>
          <w:ilvl w:val="0"/>
          <w:numId w:val="5"/>
        </w:numPr>
        <w:rPr>
          <w:b/>
          <w:color w:val="FF0000"/>
        </w:rPr>
      </w:pPr>
      <w:r w:rsidRPr="00974E8F">
        <w:rPr>
          <w:b/>
          <w:color w:val="FF0000"/>
        </w:rPr>
        <w:t>Prezentarea backgrpundului informational al sarcinii formulate pentru user-ii/benefciarii rezultatelor Proiectului identificati</w:t>
      </w:r>
    </w:p>
    <w:p w:rsidR="00852BF5" w:rsidRPr="00974E8F" w:rsidRDefault="00852BF5" w:rsidP="00852BF5">
      <w:pPr>
        <w:pStyle w:val="a8"/>
        <w:numPr>
          <w:ilvl w:val="0"/>
          <w:numId w:val="5"/>
        </w:numPr>
        <w:rPr>
          <w:b/>
          <w:color w:val="FF0000"/>
        </w:rPr>
      </w:pPr>
      <w:r w:rsidRPr="00974E8F">
        <w:rPr>
          <w:b/>
          <w:color w:val="FF0000"/>
        </w:rPr>
        <w:t>Prezentarea restrictiilor sarcinii formulate pentru Proiect</w:t>
      </w:r>
    </w:p>
    <w:p w:rsidR="00852BF5" w:rsidRPr="00974E8F" w:rsidRDefault="00852BF5" w:rsidP="00852BF5">
      <w:pPr>
        <w:pStyle w:val="a8"/>
        <w:numPr>
          <w:ilvl w:val="0"/>
          <w:numId w:val="5"/>
        </w:numPr>
        <w:rPr>
          <w:b/>
          <w:color w:val="FF0000"/>
        </w:rPr>
      </w:pPr>
      <w:r w:rsidRPr="00974E8F">
        <w:rPr>
          <w:b/>
          <w:color w:val="FF0000"/>
        </w:rPr>
        <w:t>Prezentarea modelului conceptual prin intermediul obiectelor si legaturilor intre ele in baza backgroudului informational descris</w:t>
      </w:r>
    </w:p>
    <w:p w:rsidR="00852BF5" w:rsidRPr="00974E8F" w:rsidRDefault="00852BF5" w:rsidP="00852BF5">
      <w:pPr>
        <w:pStyle w:val="a8"/>
        <w:numPr>
          <w:ilvl w:val="0"/>
          <w:numId w:val="5"/>
        </w:numPr>
        <w:rPr>
          <w:b/>
          <w:color w:val="FF0000"/>
        </w:rPr>
      </w:pPr>
      <w:r w:rsidRPr="00974E8F">
        <w:rPr>
          <w:b/>
          <w:color w:val="FF0000"/>
        </w:rPr>
        <w:t>Prezentarea modelului logic al BD, schema ER a BD in Designer-ul PhpMyadmin sau echivelent lui</w:t>
      </w:r>
    </w:p>
    <w:p w:rsidR="00852BF5" w:rsidRPr="00974E8F" w:rsidRDefault="00852BF5" w:rsidP="00852BF5">
      <w:pPr>
        <w:pStyle w:val="a8"/>
        <w:numPr>
          <w:ilvl w:val="0"/>
          <w:numId w:val="5"/>
        </w:numPr>
        <w:rPr>
          <w:b/>
          <w:color w:val="FF0000"/>
        </w:rPr>
      </w:pPr>
      <w:r w:rsidRPr="00974E8F">
        <w:rPr>
          <w:b/>
          <w:color w:val="FF0000"/>
        </w:rPr>
        <w:t>Crearea modelului fizic al BD pornind de la modelul logic al BD elaborat</w:t>
      </w:r>
    </w:p>
    <w:p w:rsidR="00852BF5" w:rsidRPr="00974E8F" w:rsidRDefault="00852BF5" w:rsidP="00852BF5">
      <w:pPr>
        <w:pStyle w:val="a8"/>
        <w:numPr>
          <w:ilvl w:val="0"/>
          <w:numId w:val="5"/>
        </w:numPr>
        <w:rPr>
          <w:b/>
          <w:color w:val="FF0000"/>
        </w:rPr>
      </w:pPr>
      <w:r w:rsidRPr="00974E8F">
        <w:rPr>
          <w:b/>
          <w:color w:val="FF0000"/>
        </w:rPr>
        <w:t>Selectarea SGBD si a tehnologiilor Web pentru Crearea unei aplicații Web, pornind de la modelul fizic al BD elaborat</w:t>
      </w:r>
    </w:p>
    <w:p w:rsidR="00852BF5" w:rsidRPr="00974E8F" w:rsidRDefault="00852BF5" w:rsidP="00852BF5">
      <w:pPr>
        <w:pStyle w:val="a8"/>
        <w:numPr>
          <w:ilvl w:val="0"/>
          <w:numId w:val="5"/>
        </w:numPr>
        <w:rPr>
          <w:b/>
          <w:color w:val="FF0000"/>
        </w:rPr>
      </w:pPr>
      <w:r w:rsidRPr="00974E8F">
        <w:rPr>
          <w:b/>
          <w:color w:val="FF0000"/>
        </w:rPr>
        <w:t>Crearea aplicației Web în limita tehnologiilor Web selectate</w:t>
      </w:r>
    </w:p>
    <w:p w:rsidR="00852BF5" w:rsidRPr="00974E8F" w:rsidRDefault="00852BF5" w:rsidP="00852BF5">
      <w:pPr>
        <w:pStyle w:val="a8"/>
        <w:numPr>
          <w:ilvl w:val="0"/>
          <w:numId w:val="5"/>
        </w:numPr>
        <w:rPr>
          <w:b/>
          <w:color w:val="FF0000"/>
        </w:rPr>
      </w:pPr>
      <w:r w:rsidRPr="00974E8F">
        <w:rPr>
          <w:b/>
          <w:color w:val="FF0000"/>
        </w:rPr>
        <w:t>Testarea aplicatiei Web elaborate cu exemple a unui studiu de caz</w:t>
      </w: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iCs/>
          <w:noProof/>
          <w:szCs w:val="24"/>
          <w:lang w:val="ro-RO"/>
        </w:rPr>
      </w:pPr>
    </w:p>
    <w:p w:rsidR="00852BF5" w:rsidRDefault="00852BF5" w:rsidP="00400BE0">
      <w:pPr>
        <w:spacing w:after="0"/>
        <w:jc w:val="both"/>
        <w:rPr>
          <w:b/>
          <w:iCs/>
          <w:noProof/>
          <w:sz w:val="28"/>
          <w:szCs w:val="24"/>
          <w:lang w:val="ro-RO"/>
        </w:rPr>
      </w:pPr>
      <w:r w:rsidRPr="00852BF5">
        <w:rPr>
          <w:b/>
          <w:iCs/>
          <w:noProof/>
          <w:sz w:val="28"/>
          <w:szCs w:val="24"/>
          <w:lang w:val="ro-RO"/>
        </w:rPr>
        <w:t>2.3 Scopul și obiectivele sarcinii:</w:t>
      </w:r>
    </w:p>
    <w:p w:rsidR="00F32111" w:rsidRDefault="00F32111" w:rsidP="00400BE0">
      <w:pPr>
        <w:spacing w:after="0"/>
        <w:jc w:val="both"/>
        <w:rPr>
          <w:b/>
          <w:iCs/>
          <w:noProof/>
          <w:sz w:val="28"/>
          <w:szCs w:val="24"/>
          <w:lang w:val="ro-RO"/>
        </w:rPr>
      </w:pPr>
    </w:p>
    <w:p w:rsidR="00F32111" w:rsidRDefault="00F32111" w:rsidP="00400BE0">
      <w:pPr>
        <w:spacing w:after="0"/>
        <w:jc w:val="both"/>
        <w:rPr>
          <w:szCs w:val="24"/>
          <w:lang w:val="ro-RO"/>
        </w:rPr>
      </w:pPr>
      <w:r w:rsidRPr="00974E8F">
        <w:rPr>
          <w:szCs w:val="24"/>
          <w:lang w:val="ro-RO"/>
        </w:rPr>
        <w:t xml:space="preserve">Crearea unui </w:t>
      </w:r>
      <w:r w:rsidRPr="00974E8F">
        <w:rPr>
          <w:b/>
          <w:bCs/>
          <w:szCs w:val="24"/>
          <w:lang w:val="ro-RO"/>
        </w:rPr>
        <w:t xml:space="preserve">SAPI </w:t>
      </w:r>
      <w:r w:rsidRPr="00974E8F">
        <w:rPr>
          <w:szCs w:val="24"/>
          <w:lang w:val="ro-RO"/>
        </w:rPr>
        <w:t xml:space="preserve">(Server Application Programming Interface) privind gestionarea datelor </w:t>
      </w:r>
      <w:r>
        <w:rPr>
          <w:szCs w:val="24"/>
          <w:lang w:val="ro-RO"/>
        </w:rPr>
        <w:t>pentru anumite statii Peco. Aplicatia v-a permite sa ducem evidenta despre cantitatea de combustibil disponibila, numarul de achizitionari realizat pe parcursul a 24 ore, ultima achizitie realizata.</w:t>
      </w:r>
    </w:p>
    <w:p w:rsidR="00F32111" w:rsidRPr="00974E8F" w:rsidRDefault="00F32111" w:rsidP="00F32111">
      <w:pPr>
        <w:spacing w:after="0"/>
        <w:rPr>
          <w:b/>
          <w:bCs/>
          <w:i/>
          <w:szCs w:val="24"/>
          <w:lang w:val="ro-RO"/>
        </w:rPr>
      </w:pPr>
      <w:r w:rsidRPr="00974E8F">
        <w:rPr>
          <w:b/>
          <w:bCs/>
          <w:i/>
          <w:szCs w:val="24"/>
          <w:lang w:val="ro-RO"/>
        </w:rPr>
        <w:t>Obiectivul 1:</w:t>
      </w:r>
    </w:p>
    <w:p w:rsidR="00F32111" w:rsidRPr="00974E8F" w:rsidRDefault="00F32111" w:rsidP="00F32111">
      <w:pPr>
        <w:spacing w:after="0"/>
        <w:rPr>
          <w:iCs/>
          <w:szCs w:val="24"/>
          <w:lang w:val="ro-RO"/>
        </w:rPr>
      </w:pPr>
      <w:r>
        <w:rPr>
          <w:iCs/>
          <w:szCs w:val="24"/>
          <w:lang w:val="ro-RO"/>
        </w:rPr>
        <w:t>Gestionarea datele privind cantitatea disponibila pentru o anumita companie (Statie Peco). Suplinire, modificare, retragere ...</w:t>
      </w:r>
    </w:p>
    <w:p w:rsidR="00F32111" w:rsidRPr="00974E8F" w:rsidRDefault="00F32111" w:rsidP="00F32111">
      <w:pPr>
        <w:spacing w:after="0"/>
        <w:jc w:val="both"/>
        <w:rPr>
          <w:b/>
          <w:bCs/>
          <w:i/>
          <w:szCs w:val="24"/>
          <w:lang w:val="ro-RO"/>
        </w:rPr>
      </w:pPr>
      <w:r w:rsidRPr="00974E8F">
        <w:rPr>
          <w:b/>
          <w:bCs/>
          <w:i/>
          <w:szCs w:val="24"/>
          <w:lang w:val="ro-RO"/>
        </w:rPr>
        <w:t>Obiectivul 2:</w:t>
      </w:r>
    </w:p>
    <w:p w:rsidR="00F32111" w:rsidRPr="00974E8F" w:rsidRDefault="00F32111" w:rsidP="00F32111">
      <w:pPr>
        <w:spacing w:after="0"/>
        <w:jc w:val="both"/>
        <w:rPr>
          <w:iCs/>
          <w:szCs w:val="24"/>
          <w:lang w:val="ro-RO"/>
        </w:rPr>
      </w:pPr>
      <w:r>
        <w:rPr>
          <w:iCs/>
          <w:szCs w:val="24"/>
          <w:lang w:val="ro-RO"/>
        </w:rPr>
        <w:t>Verific</w:t>
      </w:r>
      <w:r w:rsidR="00C14821">
        <w:rPr>
          <w:iCs/>
          <w:szCs w:val="24"/>
          <w:lang w:val="ro-RO"/>
        </w:rPr>
        <w:t>area combustibilului disponibil in statia Peco.</w:t>
      </w:r>
    </w:p>
    <w:p w:rsidR="00F32111" w:rsidRPr="00974E8F" w:rsidRDefault="00F32111" w:rsidP="00F32111">
      <w:pPr>
        <w:spacing w:after="0"/>
        <w:jc w:val="both"/>
        <w:rPr>
          <w:b/>
          <w:bCs/>
          <w:i/>
          <w:szCs w:val="24"/>
          <w:lang w:val="ro-RO"/>
        </w:rPr>
      </w:pPr>
      <w:r w:rsidRPr="00974E8F">
        <w:rPr>
          <w:b/>
          <w:bCs/>
          <w:i/>
          <w:szCs w:val="24"/>
          <w:lang w:val="ro-RO"/>
        </w:rPr>
        <w:t>Obiectivul 3:</w:t>
      </w:r>
    </w:p>
    <w:p w:rsidR="00F32111" w:rsidRPr="00FE240E" w:rsidRDefault="00C14821" w:rsidP="00F32111">
      <w:pPr>
        <w:spacing w:after="0"/>
        <w:jc w:val="both"/>
        <w:rPr>
          <w:iCs/>
          <w:szCs w:val="24"/>
          <w:lang w:val="ro-RO"/>
        </w:rPr>
      </w:pPr>
      <w:r>
        <w:rPr>
          <w:iCs/>
          <w:szCs w:val="24"/>
          <w:lang w:val="ro-RO"/>
        </w:rPr>
        <w:t>Cheltuielele &amp; Veniturile obtinute de statia Peco.</w:t>
      </w:r>
    </w:p>
    <w:p w:rsidR="00F32111" w:rsidRPr="00974E8F" w:rsidRDefault="00F32111" w:rsidP="00F32111">
      <w:pPr>
        <w:spacing w:after="0"/>
        <w:jc w:val="both"/>
        <w:rPr>
          <w:b/>
          <w:bCs/>
          <w:i/>
          <w:szCs w:val="24"/>
          <w:lang w:val="ro-RO"/>
        </w:rPr>
      </w:pPr>
      <w:r w:rsidRPr="00974E8F">
        <w:rPr>
          <w:b/>
          <w:bCs/>
          <w:i/>
          <w:szCs w:val="24"/>
          <w:lang w:val="ro-RO"/>
        </w:rPr>
        <w:t>Obiectivul 4:</w:t>
      </w:r>
    </w:p>
    <w:p w:rsidR="00F32111" w:rsidRDefault="00F32111" w:rsidP="00F32111">
      <w:pPr>
        <w:spacing w:after="0"/>
        <w:jc w:val="both"/>
        <w:rPr>
          <w:iCs/>
          <w:szCs w:val="24"/>
          <w:lang w:val="ro-RO"/>
        </w:rPr>
      </w:pPr>
      <w:r w:rsidRPr="00974E8F">
        <w:rPr>
          <w:iCs/>
          <w:szCs w:val="24"/>
          <w:lang w:val="ro-RO"/>
        </w:rPr>
        <w:t xml:space="preserve">Gestionarea </w:t>
      </w:r>
      <w:r w:rsidR="00C14821">
        <w:rPr>
          <w:iCs/>
          <w:szCs w:val="24"/>
          <w:lang w:val="ro-RO"/>
        </w:rPr>
        <w:t>cantitatilor vandute de statie catre Clienti.</w:t>
      </w:r>
    </w:p>
    <w:p w:rsidR="00781C23" w:rsidRDefault="00781C23" w:rsidP="00F32111">
      <w:pPr>
        <w:spacing w:after="0"/>
        <w:jc w:val="both"/>
        <w:rPr>
          <w:b/>
          <w:iCs/>
          <w:noProof/>
          <w:sz w:val="28"/>
          <w:szCs w:val="24"/>
          <w:lang w:val="ro-RO"/>
        </w:rPr>
      </w:pPr>
    </w:p>
    <w:p w:rsidR="00781C23" w:rsidRDefault="00781C23" w:rsidP="00F32111">
      <w:pPr>
        <w:spacing w:after="0"/>
        <w:jc w:val="both"/>
        <w:rPr>
          <w:b/>
          <w:sz w:val="28"/>
          <w:lang w:val="ro-RO"/>
        </w:rPr>
      </w:pPr>
      <w:r>
        <w:rPr>
          <w:b/>
          <w:iCs/>
          <w:noProof/>
          <w:sz w:val="28"/>
          <w:szCs w:val="24"/>
          <w:lang w:val="ro-RO"/>
        </w:rPr>
        <w:t xml:space="preserve">2.4 </w:t>
      </w:r>
      <w:bookmarkStart w:id="5" w:name="_Toc88921393"/>
      <w:bookmarkStart w:id="6" w:name="_Toc90729234"/>
      <w:r w:rsidRPr="00781C23">
        <w:rPr>
          <w:b/>
          <w:sz w:val="28"/>
          <w:lang w:val="ro-RO"/>
        </w:rPr>
        <w:t>Modelul conceptual</w:t>
      </w:r>
      <w:bookmarkEnd w:id="5"/>
      <w:bookmarkEnd w:id="6"/>
    </w:p>
    <w:p w:rsidR="008133A4" w:rsidRPr="008133A4" w:rsidRDefault="008133A4" w:rsidP="00F32111">
      <w:pPr>
        <w:spacing w:after="0"/>
        <w:jc w:val="both"/>
        <w:rPr>
          <w:b/>
          <w:lang w:val="ro-RO"/>
        </w:rPr>
      </w:pPr>
      <w:r w:rsidRPr="008133A4">
        <w:rPr>
          <w:b/>
          <w:lang w:val="ro-RO"/>
        </w:rPr>
        <w:t>2.4.1 Modelul conceptual de bază</w:t>
      </w:r>
    </w:p>
    <w:p w:rsidR="00781C23" w:rsidRPr="00852BF5" w:rsidRDefault="00781C23" w:rsidP="00F32111">
      <w:pPr>
        <w:spacing w:after="0"/>
        <w:jc w:val="both"/>
        <w:rPr>
          <w:b/>
          <w:iCs/>
          <w:noProof/>
          <w:sz w:val="28"/>
          <w:szCs w:val="24"/>
          <w:lang w:val="ro-RO"/>
        </w:rPr>
      </w:pPr>
    </w:p>
    <w:p w:rsidR="00400BE0" w:rsidRDefault="008133A4" w:rsidP="008133A4">
      <w:pPr>
        <w:spacing w:after="0"/>
        <w:jc w:val="center"/>
        <w:rPr>
          <w:b/>
          <w:szCs w:val="24"/>
          <w:lang w:val="ro-RO"/>
        </w:rPr>
      </w:pPr>
      <w:r w:rsidRPr="008133A4">
        <w:rPr>
          <w:b/>
          <w:noProof/>
          <w:szCs w:val="24"/>
          <w:lang w:val="ru-RU" w:eastAsia="ru-RU"/>
        </w:rPr>
        <w:drawing>
          <wp:inline distT="0" distB="0" distL="0" distR="0" wp14:anchorId="3834DDBE" wp14:editId="27CAB62A">
            <wp:extent cx="4991533" cy="25757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33" cy="2575783"/>
                    </a:xfrm>
                    <a:prstGeom prst="rect">
                      <a:avLst/>
                    </a:prstGeom>
                  </pic:spPr>
                </pic:pic>
              </a:graphicData>
            </a:graphic>
          </wp:inline>
        </w:drawing>
      </w:r>
    </w:p>
    <w:p w:rsidR="008133A4" w:rsidRDefault="008133A4" w:rsidP="008133A4">
      <w:pPr>
        <w:spacing w:after="0"/>
        <w:jc w:val="center"/>
        <w:rPr>
          <w:i/>
          <w:szCs w:val="24"/>
          <w:lang w:val="ro-RO"/>
        </w:rPr>
      </w:pPr>
      <w:r w:rsidRPr="008133A4">
        <w:rPr>
          <w:i/>
          <w:szCs w:val="24"/>
          <w:lang w:val="ro-RO"/>
        </w:rPr>
        <w:t>Figura 1.1.1</w:t>
      </w:r>
    </w:p>
    <w:p w:rsidR="008133A4" w:rsidRPr="00974E8F" w:rsidRDefault="008133A4" w:rsidP="008133A4">
      <w:pPr>
        <w:rPr>
          <w:bCs/>
          <w:iCs/>
          <w:szCs w:val="24"/>
          <w:lang w:val="ro-RO"/>
        </w:rPr>
      </w:pPr>
      <w:r w:rsidRPr="00974E8F">
        <w:rPr>
          <w:bCs/>
          <w:iCs/>
          <w:szCs w:val="24"/>
          <w:lang w:val="ro-RO"/>
        </w:rPr>
        <w:t>A fost creat modelul conceputal ce se poate observa în Figura 1.1</w:t>
      </w:r>
    </w:p>
    <w:p w:rsidR="008133A4" w:rsidRDefault="008133A4" w:rsidP="008133A4">
      <w:pPr>
        <w:spacing w:after="0"/>
        <w:jc w:val="both"/>
        <w:rPr>
          <w:b/>
          <w:lang w:val="ro-RO"/>
        </w:rPr>
      </w:pPr>
      <w:r>
        <w:rPr>
          <w:b/>
          <w:lang w:val="ro-RO"/>
        </w:rPr>
        <w:t>2.4.2</w:t>
      </w:r>
      <w:r w:rsidRPr="008133A4">
        <w:rPr>
          <w:b/>
          <w:lang w:val="ro-RO"/>
        </w:rPr>
        <w:t xml:space="preserve"> </w:t>
      </w:r>
      <w:r>
        <w:rPr>
          <w:b/>
          <w:lang w:val="ro-RO"/>
        </w:rPr>
        <w:t>Dezvoltarea entitatilor</w:t>
      </w:r>
    </w:p>
    <w:p w:rsidR="008133A4" w:rsidRDefault="008133A4" w:rsidP="008133A4">
      <w:pPr>
        <w:spacing w:after="0"/>
        <w:jc w:val="both"/>
        <w:rPr>
          <w:b/>
          <w:lang w:val="ro-RO"/>
        </w:rPr>
      </w:pPr>
      <w:r>
        <w:rPr>
          <w:b/>
          <w:lang w:val="ro-RO"/>
        </w:rPr>
        <w:t>Entitatea Combustibil</w:t>
      </w:r>
    </w:p>
    <w:p w:rsidR="008133A4" w:rsidRPr="008133A4" w:rsidRDefault="008133A4" w:rsidP="008133A4">
      <w:pPr>
        <w:spacing w:after="0"/>
        <w:jc w:val="center"/>
        <w:rPr>
          <w:b/>
          <w:lang w:val="ro-RO"/>
        </w:rPr>
      </w:pPr>
      <w:r w:rsidRPr="008133A4">
        <w:rPr>
          <w:b/>
          <w:noProof/>
          <w:lang w:val="ru-RU" w:eastAsia="ru-RU"/>
        </w:rPr>
        <w:lastRenderedPageBreak/>
        <w:drawing>
          <wp:inline distT="0" distB="0" distL="0" distR="0" wp14:anchorId="673D8C3B" wp14:editId="244318CA">
            <wp:extent cx="3086367" cy="1767993"/>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367" cy="1767993"/>
                    </a:xfrm>
                    <a:prstGeom prst="rect">
                      <a:avLst/>
                    </a:prstGeom>
                  </pic:spPr>
                </pic:pic>
              </a:graphicData>
            </a:graphic>
          </wp:inline>
        </w:drawing>
      </w:r>
    </w:p>
    <w:p w:rsidR="008133A4" w:rsidRPr="008133A4" w:rsidRDefault="008133A4" w:rsidP="008133A4">
      <w:pPr>
        <w:spacing w:after="0"/>
        <w:jc w:val="both"/>
        <w:rPr>
          <w:szCs w:val="24"/>
          <w:lang w:val="ro-RO"/>
        </w:rPr>
      </w:pPr>
    </w:p>
    <w:p w:rsidR="008133A4" w:rsidRDefault="008133A4" w:rsidP="008133A4">
      <w:pPr>
        <w:spacing w:after="0"/>
        <w:jc w:val="center"/>
        <w:rPr>
          <w:i/>
          <w:szCs w:val="24"/>
          <w:lang w:val="ro-RO"/>
        </w:rPr>
      </w:pPr>
      <w:r>
        <w:rPr>
          <w:i/>
          <w:szCs w:val="24"/>
          <w:lang w:val="ro-RO"/>
        </w:rPr>
        <w:t>Figura 1.1.2</w:t>
      </w:r>
    </w:p>
    <w:p w:rsidR="008133A4" w:rsidRDefault="008133A4" w:rsidP="008133A4">
      <w:pPr>
        <w:spacing w:after="0"/>
        <w:jc w:val="both"/>
        <w:rPr>
          <w:b/>
          <w:lang w:val="ro-RO"/>
        </w:rPr>
      </w:pPr>
      <w:r>
        <w:rPr>
          <w:b/>
          <w:lang w:val="ro-RO"/>
        </w:rPr>
        <w:t>Entitatea Cantitate</w:t>
      </w:r>
    </w:p>
    <w:p w:rsidR="008133A4" w:rsidRDefault="008133A4" w:rsidP="008133A4">
      <w:pPr>
        <w:spacing w:after="0"/>
        <w:jc w:val="center"/>
        <w:rPr>
          <w:i/>
          <w:szCs w:val="24"/>
          <w:lang w:val="ro-RO"/>
        </w:rPr>
      </w:pPr>
    </w:p>
    <w:p w:rsidR="008133A4" w:rsidRDefault="00A4582B" w:rsidP="008133A4">
      <w:pPr>
        <w:spacing w:after="0"/>
        <w:jc w:val="center"/>
        <w:rPr>
          <w:i/>
          <w:szCs w:val="24"/>
          <w:lang w:val="ro-RO"/>
        </w:rPr>
      </w:pPr>
      <w:r w:rsidRPr="00A4582B">
        <w:rPr>
          <w:i/>
          <w:noProof/>
          <w:szCs w:val="24"/>
          <w:lang w:val="ru-RU" w:eastAsia="ru-RU"/>
        </w:rPr>
        <w:drawing>
          <wp:inline distT="0" distB="0" distL="0" distR="0" wp14:anchorId="0EC5F886" wp14:editId="57E518F6">
            <wp:extent cx="3452159" cy="184420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2159" cy="1844200"/>
                    </a:xfrm>
                    <a:prstGeom prst="rect">
                      <a:avLst/>
                    </a:prstGeom>
                  </pic:spPr>
                </pic:pic>
              </a:graphicData>
            </a:graphic>
          </wp:inline>
        </w:drawing>
      </w:r>
    </w:p>
    <w:p w:rsidR="008133A4" w:rsidRDefault="008133A4" w:rsidP="008133A4">
      <w:pPr>
        <w:spacing w:after="0"/>
        <w:jc w:val="center"/>
        <w:rPr>
          <w:i/>
          <w:szCs w:val="24"/>
          <w:lang w:val="ro-RO"/>
        </w:rPr>
      </w:pPr>
      <w:r>
        <w:rPr>
          <w:i/>
          <w:szCs w:val="24"/>
          <w:lang w:val="ro-RO"/>
        </w:rPr>
        <w:t>Figura 1.1.3</w:t>
      </w:r>
    </w:p>
    <w:p w:rsidR="00A4582B" w:rsidRDefault="00A4582B" w:rsidP="008133A4">
      <w:pPr>
        <w:spacing w:after="0"/>
        <w:jc w:val="center"/>
        <w:rPr>
          <w:i/>
          <w:szCs w:val="24"/>
          <w:lang w:val="ro-RO"/>
        </w:rPr>
      </w:pPr>
    </w:p>
    <w:p w:rsidR="00A4582B" w:rsidRDefault="00A4582B" w:rsidP="00A4582B">
      <w:pPr>
        <w:spacing w:after="0"/>
        <w:jc w:val="both"/>
        <w:rPr>
          <w:b/>
          <w:lang w:val="ro-RO"/>
        </w:rPr>
      </w:pPr>
      <w:r>
        <w:rPr>
          <w:b/>
          <w:lang w:val="ro-RO"/>
        </w:rPr>
        <w:t>Entitatea Pret</w:t>
      </w:r>
    </w:p>
    <w:p w:rsidR="00A4582B" w:rsidRDefault="00A4582B" w:rsidP="00A4582B">
      <w:pPr>
        <w:spacing w:after="0"/>
        <w:jc w:val="both"/>
        <w:rPr>
          <w:b/>
          <w:lang w:val="ro-RO"/>
        </w:rPr>
      </w:pPr>
    </w:p>
    <w:p w:rsidR="00A4582B" w:rsidRDefault="00A4582B" w:rsidP="008133A4">
      <w:pPr>
        <w:spacing w:after="0"/>
        <w:jc w:val="center"/>
        <w:rPr>
          <w:i/>
          <w:szCs w:val="24"/>
          <w:lang w:val="ro-RO"/>
        </w:rPr>
      </w:pPr>
      <w:r w:rsidRPr="00A4582B">
        <w:rPr>
          <w:i/>
          <w:noProof/>
          <w:szCs w:val="24"/>
          <w:lang w:val="ru-RU" w:eastAsia="ru-RU"/>
        </w:rPr>
        <w:drawing>
          <wp:inline distT="0" distB="0" distL="0" distR="0" wp14:anchorId="423D6F42" wp14:editId="7FD45D4B">
            <wp:extent cx="2347163" cy="269009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7163" cy="2690093"/>
                    </a:xfrm>
                    <a:prstGeom prst="rect">
                      <a:avLst/>
                    </a:prstGeom>
                  </pic:spPr>
                </pic:pic>
              </a:graphicData>
            </a:graphic>
          </wp:inline>
        </w:drawing>
      </w:r>
    </w:p>
    <w:p w:rsidR="00A4582B" w:rsidRDefault="00A4582B" w:rsidP="00A4582B">
      <w:pPr>
        <w:spacing w:after="0"/>
        <w:jc w:val="center"/>
        <w:rPr>
          <w:i/>
          <w:szCs w:val="24"/>
          <w:lang w:val="ro-RO"/>
        </w:rPr>
      </w:pPr>
      <w:r>
        <w:rPr>
          <w:i/>
          <w:szCs w:val="24"/>
          <w:lang w:val="ro-RO"/>
        </w:rPr>
        <w:t>Figura 1.1.4</w:t>
      </w:r>
    </w:p>
    <w:p w:rsidR="00A4582B" w:rsidRDefault="00A4582B" w:rsidP="00A4582B">
      <w:pPr>
        <w:spacing w:after="0"/>
        <w:jc w:val="center"/>
        <w:rPr>
          <w:i/>
          <w:szCs w:val="24"/>
          <w:lang w:val="ro-RO"/>
        </w:rPr>
      </w:pPr>
    </w:p>
    <w:p w:rsidR="00A4582B" w:rsidRDefault="00A4582B" w:rsidP="00A4582B">
      <w:pPr>
        <w:spacing w:after="0"/>
        <w:rPr>
          <w:b/>
          <w:sz w:val="28"/>
          <w:lang w:val="ro-RO"/>
        </w:rPr>
      </w:pPr>
      <w:r>
        <w:rPr>
          <w:b/>
          <w:sz w:val="28"/>
          <w:szCs w:val="24"/>
          <w:lang w:val="ro-RO"/>
        </w:rPr>
        <w:lastRenderedPageBreak/>
        <w:t xml:space="preserve">2.5 </w:t>
      </w:r>
      <w:bookmarkStart w:id="7" w:name="_Toc88921396"/>
      <w:bookmarkStart w:id="8" w:name="_Toc90729237"/>
      <w:r w:rsidRPr="00A4582B">
        <w:rPr>
          <w:b/>
          <w:sz w:val="28"/>
          <w:lang w:val="ro-RO"/>
        </w:rPr>
        <w:t>Descrierea Schemei legăturilor între subdomenii</w:t>
      </w:r>
      <w:bookmarkEnd w:id="7"/>
      <w:bookmarkEnd w:id="8"/>
    </w:p>
    <w:p w:rsidR="00A4582B" w:rsidRPr="00A4582B" w:rsidRDefault="00A4582B" w:rsidP="00A4582B">
      <w:pPr>
        <w:spacing w:after="0"/>
        <w:rPr>
          <w:b/>
          <w:sz w:val="28"/>
          <w:szCs w:val="24"/>
          <w:lang w:val="ro-RO"/>
        </w:rPr>
      </w:pPr>
    </w:p>
    <w:p w:rsidR="00A4582B" w:rsidRPr="00400BE0" w:rsidRDefault="00A4582B" w:rsidP="00A4582B">
      <w:pPr>
        <w:spacing w:after="0"/>
        <w:jc w:val="both"/>
        <w:rPr>
          <w:b/>
          <w:iCs/>
          <w:noProof/>
          <w:szCs w:val="24"/>
        </w:rPr>
      </w:pPr>
      <w:r w:rsidRPr="00400BE0">
        <w:rPr>
          <w:b/>
          <w:iCs/>
          <w:noProof/>
          <w:szCs w:val="24"/>
        </w:rPr>
        <w:t>“</w:t>
      </w:r>
      <w:r w:rsidRPr="00400BE0">
        <w:rPr>
          <w:b/>
          <w:iCs/>
          <w:noProof/>
          <w:szCs w:val="24"/>
          <w:highlight w:val="green"/>
        </w:rPr>
        <w:t>Combustibil</w:t>
      </w:r>
      <w:r w:rsidRPr="00400BE0">
        <w:rPr>
          <w:b/>
          <w:iCs/>
          <w:noProof/>
          <w:szCs w:val="24"/>
        </w:rPr>
        <w:t>”</w:t>
      </w:r>
    </w:p>
    <w:p w:rsidR="00A4582B" w:rsidRDefault="00A4582B" w:rsidP="00A4582B">
      <w:pPr>
        <w:spacing w:after="0"/>
        <w:jc w:val="both"/>
        <w:rPr>
          <w:iCs/>
          <w:szCs w:val="24"/>
          <w:lang w:val="ro-RO"/>
        </w:rPr>
      </w:pPr>
      <w:r>
        <w:rPr>
          <w:iCs/>
          <w:szCs w:val="24"/>
          <w:lang w:val="ro-RO"/>
        </w:rPr>
        <w:t xml:space="preserve">Entitatea </w:t>
      </w:r>
      <w:r w:rsidRPr="00852BF5">
        <w:rPr>
          <w:iCs/>
          <w:szCs w:val="24"/>
          <w:highlight w:val="green"/>
          <w:lang w:val="ro-RO"/>
        </w:rPr>
        <w:t>Combustibil</w:t>
      </w:r>
      <w:r>
        <w:rPr>
          <w:iCs/>
          <w:szCs w:val="24"/>
          <w:lang w:val="ro-RO"/>
        </w:rPr>
        <w:t xml:space="preserve"> reprezinta obiectul de baza a companiei, unde este mentionat tipul de combustibil</w:t>
      </w:r>
    </w:p>
    <w:p w:rsidR="00A4582B" w:rsidRPr="00852BF5" w:rsidRDefault="00A4582B" w:rsidP="00A4582B">
      <w:pPr>
        <w:spacing w:after="0"/>
        <w:jc w:val="both"/>
        <w:rPr>
          <w:b/>
          <w:iCs/>
          <w:noProof/>
          <w:szCs w:val="24"/>
        </w:rPr>
      </w:pPr>
      <w:r>
        <w:rPr>
          <w:iCs/>
          <w:szCs w:val="24"/>
          <w:lang w:val="ro-RO"/>
        </w:rPr>
        <w:t xml:space="preserve"> </w:t>
      </w:r>
      <w:r w:rsidRPr="00852BF5">
        <w:rPr>
          <w:b/>
          <w:iCs/>
          <w:noProof/>
          <w:szCs w:val="24"/>
          <w:highlight w:val="magenta"/>
        </w:rPr>
        <w:t>“Cantitate”</w:t>
      </w:r>
    </w:p>
    <w:p w:rsidR="00A4582B" w:rsidRDefault="00A4582B" w:rsidP="00A4582B">
      <w:pPr>
        <w:spacing w:after="0"/>
        <w:jc w:val="both"/>
        <w:rPr>
          <w:iCs/>
          <w:noProof/>
          <w:szCs w:val="24"/>
        </w:rPr>
      </w:pPr>
      <w:r>
        <w:rPr>
          <w:iCs/>
          <w:szCs w:val="24"/>
          <w:lang w:val="ro-RO"/>
        </w:rPr>
        <w:t xml:space="preserve">Entitatea </w:t>
      </w:r>
      <w:r w:rsidRPr="00852BF5">
        <w:rPr>
          <w:iCs/>
          <w:szCs w:val="24"/>
          <w:highlight w:val="magenta"/>
          <w:lang w:val="ro-RO"/>
        </w:rPr>
        <w:t>Cantitate</w:t>
      </w:r>
      <w:r>
        <w:rPr>
          <w:iCs/>
          <w:szCs w:val="24"/>
          <w:lang w:val="ro-RO"/>
        </w:rPr>
        <w:t xml:space="preserve"> reprezinta cantitatea de </w:t>
      </w:r>
      <w:r w:rsidRPr="00852BF5">
        <w:rPr>
          <w:iCs/>
          <w:szCs w:val="24"/>
          <w:highlight w:val="green"/>
          <w:lang w:val="ro-RO"/>
        </w:rPr>
        <w:t>combustibil</w:t>
      </w:r>
      <w:r>
        <w:rPr>
          <w:iCs/>
          <w:szCs w:val="24"/>
          <w:lang w:val="ro-RO"/>
        </w:rPr>
        <w:t xml:space="preserve"> de care dispune o companie, fiind separata in cantitatea importata si exportata.</w:t>
      </w:r>
    </w:p>
    <w:p w:rsidR="00A4582B" w:rsidRPr="00852BF5" w:rsidRDefault="00A4582B" w:rsidP="00A4582B">
      <w:pPr>
        <w:spacing w:after="0"/>
        <w:jc w:val="both"/>
        <w:rPr>
          <w:b/>
          <w:iCs/>
          <w:noProof/>
          <w:szCs w:val="24"/>
        </w:rPr>
      </w:pPr>
      <w:r w:rsidRPr="00852BF5">
        <w:rPr>
          <w:b/>
          <w:iCs/>
          <w:noProof/>
          <w:szCs w:val="24"/>
          <w:highlight w:val="blue"/>
        </w:rPr>
        <w:t>“Pretul”</w:t>
      </w:r>
    </w:p>
    <w:p w:rsidR="00A4582B" w:rsidRDefault="006B2ED2" w:rsidP="00A4582B">
      <w:pPr>
        <w:spacing w:after="0"/>
        <w:jc w:val="both"/>
        <w:rPr>
          <w:iCs/>
          <w:szCs w:val="24"/>
          <w:lang w:val="ro-RO"/>
        </w:rPr>
      </w:pPr>
      <w:r>
        <w:rPr>
          <w:iCs/>
          <w:noProof/>
          <w:szCs w:val="24"/>
        </w:rPr>
        <w:t>Entitatea</w:t>
      </w:r>
      <w:r w:rsidR="00A4582B">
        <w:rPr>
          <w:iCs/>
          <w:szCs w:val="24"/>
          <w:lang w:val="ro-RO"/>
        </w:rPr>
        <w:t xml:space="preserve"> </w:t>
      </w:r>
      <w:r w:rsidR="00A4582B" w:rsidRPr="00852BF5">
        <w:rPr>
          <w:iCs/>
          <w:szCs w:val="24"/>
          <w:highlight w:val="blue"/>
          <w:lang w:val="ro-RO"/>
        </w:rPr>
        <w:t>Pretul</w:t>
      </w:r>
      <w:r>
        <w:rPr>
          <w:iCs/>
          <w:szCs w:val="24"/>
          <w:lang w:val="ro-RO"/>
        </w:rPr>
        <w:t xml:space="preserve"> reprezinta suma obtinuta de </w:t>
      </w:r>
      <w:proofErr w:type="gramStart"/>
      <w:r>
        <w:rPr>
          <w:iCs/>
          <w:szCs w:val="24"/>
          <w:lang w:val="ro-RO"/>
        </w:rPr>
        <w:t>un</w:t>
      </w:r>
      <w:proofErr w:type="gramEnd"/>
      <w:r>
        <w:rPr>
          <w:iCs/>
          <w:szCs w:val="24"/>
          <w:lang w:val="ro-RO"/>
        </w:rPr>
        <w:t xml:space="preserve"> Peco in urma vanzarii </w:t>
      </w:r>
      <w:r w:rsidRPr="006B2ED2">
        <w:rPr>
          <w:iCs/>
          <w:szCs w:val="24"/>
          <w:highlight w:val="green"/>
          <w:lang w:val="ro-RO"/>
        </w:rPr>
        <w:t>combustibilului</w:t>
      </w:r>
      <w:r>
        <w:rPr>
          <w:iCs/>
          <w:szCs w:val="24"/>
          <w:lang w:val="ro-RO"/>
        </w:rPr>
        <w:t xml:space="preserve"> cumparat.</w:t>
      </w:r>
    </w:p>
    <w:p w:rsidR="006B2ED2" w:rsidRDefault="006B2ED2" w:rsidP="00A4582B">
      <w:pPr>
        <w:spacing w:after="0"/>
        <w:jc w:val="both"/>
        <w:rPr>
          <w:iCs/>
          <w:szCs w:val="24"/>
          <w:lang w:val="ro-RO"/>
        </w:rPr>
      </w:pPr>
    </w:p>
    <w:p w:rsidR="006B2ED2" w:rsidRPr="00974E8F" w:rsidRDefault="006B2ED2" w:rsidP="006B2ED2">
      <w:pPr>
        <w:rPr>
          <w:lang w:val="ro-RO"/>
        </w:rPr>
      </w:pPr>
      <w:r w:rsidRPr="00974E8F">
        <w:rPr>
          <w:lang w:val="ro-RO"/>
        </w:rPr>
        <w:t>CONCLUZII</w:t>
      </w:r>
    </w:p>
    <w:p w:rsidR="006B2ED2" w:rsidRDefault="006B2ED2" w:rsidP="00A4582B">
      <w:pPr>
        <w:spacing w:after="0"/>
        <w:jc w:val="both"/>
        <w:rPr>
          <w:lang w:val="ro-RO"/>
        </w:rPr>
      </w:pPr>
      <w:r>
        <w:rPr>
          <w:iCs/>
          <w:szCs w:val="24"/>
          <w:lang w:val="ro-RO"/>
        </w:rPr>
        <w:t>Modelul conceptual ajuta sa realizam scheletul pentru o viitoare aplicatie si sa clarificam ceia ce avem de facut</w:t>
      </w:r>
      <w:r w:rsidR="00784500">
        <w:rPr>
          <w:iCs/>
          <w:szCs w:val="24"/>
          <w:lang w:val="ro-RO"/>
        </w:rPr>
        <w:t xml:space="preserve">. </w:t>
      </w:r>
      <w:r w:rsidR="00784500" w:rsidRPr="00974E8F">
        <w:rPr>
          <w:lang w:val="ro-RO"/>
        </w:rPr>
        <w:t>Astfel cu ajutorul acestui este mai ușor pentru a înțelege sarcinile ce sunt necesare de creat pentru a ajuge la rezultatul final dorit.</w:t>
      </w:r>
    </w:p>
    <w:p w:rsidR="00784500" w:rsidRDefault="00784500" w:rsidP="00A4582B">
      <w:pPr>
        <w:spacing w:after="0"/>
        <w:jc w:val="both"/>
        <w:rPr>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p>
    <w:p w:rsidR="00784500" w:rsidRDefault="00784500" w:rsidP="00A4582B">
      <w:pPr>
        <w:spacing w:after="0"/>
        <w:jc w:val="both"/>
        <w:rPr>
          <w:b/>
          <w:sz w:val="28"/>
          <w:lang w:val="ro-RO"/>
        </w:rPr>
      </w:pPr>
      <w:r w:rsidRPr="00784500">
        <w:rPr>
          <w:b/>
          <w:sz w:val="28"/>
          <w:lang w:val="ro-RO"/>
        </w:rPr>
        <w:lastRenderedPageBreak/>
        <w:t>2.6 Legătura între subdomenii</w:t>
      </w:r>
    </w:p>
    <w:p w:rsidR="00A17C79" w:rsidRDefault="00A17C79" w:rsidP="00A4582B">
      <w:pPr>
        <w:spacing w:after="0"/>
        <w:jc w:val="both"/>
        <w:rPr>
          <w:b/>
          <w:sz w:val="28"/>
          <w:lang w:val="ro-RO"/>
        </w:rPr>
      </w:pPr>
      <w:r w:rsidRPr="00974E8F">
        <w:rPr>
          <w:lang w:val="ro-RO"/>
        </w:rPr>
        <w:t xml:space="preserve">Schema legăturilor </w:t>
      </w:r>
      <w:r w:rsidRPr="00974E8F">
        <w:rPr>
          <w:iCs/>
          <w:lang w:val="ro-RO"/>
        </w:rPr>
        <w:t>între subdomenii este reprezentată în figura 2</w:t>
      </w:r>
    </w:p>
    <w:p w:rsidR="00784500" w:rsidRPr="00784500" w:rsidRDefault="00784500" w:rsidP="00A4582B">
      <w:pPr>
        <w:spacing w:after="0"/>
        <w:jc w:val="both"/>
        <w:rPr>
          <w:b/>
          <w:sz w:val="28"/>
          <w:lang w:val="ro-RO"/>
        </w:rPr>
      </w:pPr>
    </w:p>
    <w:p w:rsidR="00784500" w:rsidRDefault="00784500" w:rsidP="00A4582B">
      <w:pPr>
        <w:spacing w:after="0"/>
        <w:jc w:val="both"/>
        <w:rPr>
          <w:iCs/>
          <w:szCs w:val="24"/>
          <w:lang w:val="ro-RO"/>
        </w:rPr>
      </w:pPr>
      <w:r w:rsidRPr="00784500">
        <w:rPr>
          <w:iCs/>
          <w:noProof/>
          <w:szCs w:val="24"/>
          <w:lang w:val="ru-RU" w:eastAsia="ru-RU"/>
        </w:rPr>
        <w:drawing>
          <wp:inline distT="0" distB="0" distL="0" distR="0" wp14:anchorId="4A4B5303" wp14:editId="6D4F02C0">
            <wp:extent cx="5940425" cy="446595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65955"/>
                    </a:xfrm>
                    <a:prstGeom prst="rect">
                      <a:avLst/>
                    </a:prstGeom>
                  </pic:spPr>
                </pic:pic>
              </a:graphicData>
            </a:graphic>
          </wp:inline>
        </w:drawing>
      </w:r>
    </w:p>
    <w:p w:rsidR="00400BE0" w:rsidRPr="00974E8F" w:rsidRDefault="00400BE0" w:rsidP="008133A4">
      <w:pPr>
        <w:spacing w:after="0"/>
        <w:ind w:firstLine="708"/>
        <w:jc w:val="center"/>
        <w:rPr>
          <w:szCs w:val="24"/>
          <w:lang w:val="ro-RO"/>
        </w:rPr>
      </w:pPr>
    </w:p>
    <w:p w:rsidR="00CE790E" w:rsidRDefault="00CE790E" w:rsidP="00CE790E">
      <w:pPr>
        <w:spacing w:line="240" w:lineRule="auto"/>
        <w:jc w:val="center"/>
        <w:rPr>
          <w:i/>
          <w:iCs/>
          <w:sz w:val="20"/>
          <w:szCs w:val="20"/>
          <w:lang w:val="ro-RO"/>
        </w:rPr>
      </w:pPr>
      <w:r w:rsidRPr="0062156F">
        <w:rPr>
          <w:i/>
          <w:iCs/>
          <w:sz w:val="20"/>
          <w:szCs w:val="20"/>
          <w:lang w:val="ro-RO"/>
        </w:rPr>
        <w:t xml:space="preserve">Figura </w:t>
      </w:r>
      <w:r>
        <w:rPr>
          <w:i/>
          <w:iCs/>
          <w:sz w:val="20"/>
          <w:szCs w:val="20"/>
          <w:lang w:val="ro-RO"/>
        </w:rPr>
        <w:t>2</w:t>
      </w:r>
      <w:r w:rsidRPr="0062156F">
        <w:rPr>
          <w:i/>
          <w:iCs/>
          <w:sz w:val="20"/>
          <w:szCs w:val="20"/>
          <w:lang w:val="ro-RO"/>
        </w:rPr>
        <w:t xml:space="preserve"> </w:t>
      </w:r>
      <w:r>
        <w:rPr>
          <w:i/>
          <w:iCs/>
          <w:sz w:val="20"/>
          <w:szCs w:val="20"/>
          <w:lang w:val="ro-RO"/>
        </w:rPr>
        <w:t>Legătura între subdomenii</w:t>
      </w:r>
    </w:p>
    <w:p w:rsidR="00CE790E" w:rsidRPr="0062156F" w:rsidRDefault="00CE790E" w:rsidP="00CE790E">
      <w:pPr>
        <w:spacing w:line="240" w:lineRule="auto"/>
        <w:jc w:val="center"/>
        <w:rPr>
          <w:i/>
          <w:iCs/>
          <w:sz w:val="20"/>
          <w:szCs w:val="20"/>
        </w:rPr>
      </w:pPr>
    </w:p>
    <w:p w:rsidR="00CE790E" w:rsidRDefault="00CE790E" w:rsidP="00CE790E">
      <w:pPr>
        <w:spacing w:after="0"/>
        <w:jc w:val="both"/>
        <w:rPr>
          <w:b/>
          <w:sz w:val="28"/>
          <w:lang w:val="ro-RO"/>
        </w:rPr>
      </w:pPr>
      <w:r>
        <w:rPr>
          <w:b/>
          <w:sz w:val="28"/>
          <w:lang w:val="ro-RO"/>
        </w:rPr>
        <w:t>2.7</w:t>
      </w:r>
      <w:r w:rsidRPr="00784500">
        <w:rPr>
          <w:b/>
          <w:sz w:val="28"/>
          <w:lang w:val="ro-RO"/>
        </w:rPr>
        <w:t xml:space="preserve"> </w:t>
      </w:r>
      <w:bookmarkStart w:id="9" w:name="_Toc88921398"/>
      <w:bookmarkStart w:id="10" w:name="_Toc90729239"/>
      <w:r w:rsidRPr="00CE790E">
        <w:rPr>
          <w:b/>
          <w:sz w:val="28"/>
          <w:lang w:val="ro-RO"/>
        </w:rPr>
        <w:t>Caracteristicile informaționale</w:t>
      </w:r>
      <w:bookmarkEnd w:id="9"/>
      <w:bookmarkEnd w:id="10"/>
    </w:p>
    <w:p w:rsidR="00C00819" w:rsidRDefault="00C00819" w:rsidP="00CE790E">
      <w:pPr>
        <w:spacing w:after="0"/>
        <w:jc w:val="both"/>
        <w:rPr>
          <w:b/>
          <w:lang w:val="ro-RO"/>
        </w:rPr>
      </w:pPr>
      <w:r w:rsidRPr="00C00819">
        <w:rPr>
          <w:b/>
          <w:lang w:val="ro-RO"/>
        </w:rPr>
        <w:t>2.7.1 Subdomeniul Combustibil</w:t>
      </w:r>
    </w:p>
    <w:p w:rsidR="00C00819" w:rsidRDefault="00C00819" w:rsidP="00C00819">
      <w:pPr>
        <w:pStyle w:val="a5"/>
        <w:numPr>
          <w:ilvl w:val="0"/>
          <w:numId w:val="8"/>
        </w:numPr>
        <w:rPr>
          <w:rFonts w:ascii="Times New Roman" w:hAnsi="Times New Roman"/>
          <w:lang w:val="ro-RO"/>
        </w:rPr>
      </w:pPr>
      <w:r w:rsidRPr="00974E8F">
        <w:rPr>
          <w:rFonts w:ascii="Times New Roman" w:hAnsi="Times New Roman"/>
          <w:lang w:val="ro-RO"/>
        </w:rPr>
        <w:t>Ieșiri informaționale:</w:t>
      </w:r>
    </w:p>
    <w:p w:rsidR="00C00819" w:rsidRPr="00C00819" w:rsidRDefault="00C00819" w:rsidP="00C00819">
      <w:pPr>
        <w:pStyle w:val="a5"/>
        <w:numPr>
          <w:ilvl w:val="0"/>
          <w:numId w:val="9"/>
        </w:numPr>
        <w:rPr>
          <w:rFonts w:ascii="Times New Roman" w:hAnsi="Times New Roman"/>
          <w:i/>
          <w:lang w:val="ro-RO"/>
        </w:rPr>
      </w:pPr>
      <w:r w:rsidRPr="00C00819">
        <w:rPr>
          <w:rFonts w:ascii="Times New Roman" w:hAnsi="Times New Roman"/>
          <w:i/>
          <w:lang w:val="ro-RO"/>
        </w:rPr>
        <w:t>Datele despre combustibil</w:t>
      </w:r>
    </w:p>
    <w:tbl>
      <w:tblPr>
        <w:tblStyle w:val="aa"/>
        <w:tblW w:w="0" w:type="auto"/>
        <w:tblLook w:val="04A0" w:firstRow="1" w:lastRow="0" w:firstColumn="1" w:lastColumn="0" w:noHBand="0" w:noVBand="1"/>
      </w:tblPr>
      <w:tblGrid>
        <w:gridCol w:w="3115"/>
        <w:gridCol w:w="3115"/>
        <w:gridCol w:w="3115"/>
      </w:tblGrid>
      <w:tr w:rsidR="00C00819" w:rsidTr="00C00819">
        <w:tc>
          <w:tcPr>
            <w:tcW w:w="3115" w:type="dxa"/>
          </w:tcPr>
          <w:p w:rsidR="00C00819" w:rsidRPr="00C00819" w:rsidRDefault="00C00819" w:rsidP="00981596">
            <w:pPr>
              <w:spacing w:after="0"/>
              <w:jc w:val="center"/>
              <w:rPr>
                <w:lang w:val="ro-RO"/>
              </w:rPr>
            </w:pPr>
            <w:r w:rsidRPr="00C00819">
              <w:rPr>
                <w:lang w:val="ro-RO"/>
              </w:rPr>
              <w:t>Tipul Combustibil</w:t>
            </w:r>
          </w:p>
        </w:tc>
        <w:tc>
          <w:tcPr>
            <w:tcW w:w="3115" w:type="dxa"/>
          </w:tcPr>
          <w:p w:rsidR="00C00819" w:rsidRPr="00C00819" w:rsidRDefault="00C00819" w:rsidP="00981596">
            <w:pPr>
              <w:spacing w:after="0"/>
              <w:jc w:val="center"/>
              <w:rPr>
                <w:lang w:val="ro-RO"/>
              </w:rPr>
            </w:pPr>
            <w:r w:rsidRPr="00C00819">
              <w:rPr>
                <w:lang w:val="ro-RO"/>
              </w:rPr>
              <w:t>Tara</w:t>
            </w:r>
            <w:r>
              <w:rPr>
                <w:lang w:val="ro-RO"/>
              </w:rPr>
              <w:t>_Import</w:t>
            </w:r>
          </w:p>
        </w:tc>
        <w:tc>
          <w:tcPr>
            <w:tcW w:w="3115" w:type="dxa"/>
          </w:tcPr>
          <w:p w:rsidR="00C00819" w:rsidRPr="00C00819" w:rsidRDefault="00C00819" w:rsidP="00981596">
            <w:pPr>
              <w:spacing w:after="0"/>
              <w:jc w:val="center"/>
              <w:rPr>
                <w:lang w:val="ro-RO"/>
              </w:rPr>
            </w:pPr>
            <w:r>
              <w:rPr>
                <w:lang w:val="ro-RO"/>
              </w:rPr>
              <w:t>Data_Importarii</w:t>
            </w:r>
          </w:p>
        </w:tc>
      </w:tr>
    </w:tbl>
    <w:p w:rsidR="00C00819" w:rsidRPr="00C00819" w:rsidRDefault="00C00819" w:rsidP="00981596">
      <w:pPr>
        <w:spacing w:after="0"/>
        <w:jc w:val="center"/>
        <w:rPr>
          <w:b/>
          <w:lang w:val="ro-RO"/>
        </w:rPr>
      </w:pPr>
    </w:p>
    <w:p w:rsidR="00064191" w:rsidRPr="00C00819" w:rsidRDefault="00C00819" w:rsidP="00C00819">
      <w:pPr>
        <w:pStyle w:val="a5"/>
        <w:numPr>
          <w:ilvl w:val="0"/>
          <w:numId w:val="8"/>
        </w:numPr>
        <w:spacing w:after="0"/>
        <w:jc w:val="both"/>
        <w:rPr>
          <w:szCs w:val="24"/>
          <w:lang w:val="ro-RO"/>
        </w:rPr>
      </w:pPr>
      <w:r>
        <w:rPr>
          <w:szCs w:val="24"/>
          <w:lang w:val="ro-RO"/>
        </w:rPr>
        <w:t>Interog</w:t>
      </w:r>
      <w:r>
        <w:rPr>
          <w:szCs w:val="24"/>
          <w:lang w:val="ro-MD"/>
        </w:rPr>
        <w:t>ări</w:t>
      </w:r>
    </w:p>
    <w:p w:rsidR="0054393A" w:rsidRDefault="00C00819" w:rsidP="00C00819">
      <w:pPr>
        <w:pStyle w:val="a5"/>
        <w:numPr>
          <w:ilvl w:val="0"/>
          <w:numId w:val="10"/>
        </w:numPr>
        <w:rPr>
          <w:rFonts w:ascii="Times New Roman" w:hAnsi="Times New Roman"/>
          <w:i/>
          <w:lang w:val="ro-RO"/>
        </w:rPr>
      </w:pPr>
      <w:r>
        <w:rPr>
          <w:rFonts w:ascii="Times New Roman" w:hAnsi="Times New Roman"/>
          <w:i/>
          <w:lang w:val="ro-RO"/>
        </w:rPr>
        <w:t>Este dată tara de import a combustibilului, să se determine ce combustibil a fost importat din aceasta tară</w:t>
      </w:r>
      <w:r w:rsidR="0054393A">
        <w:rPr>
          <w:rFonts w:ascii="Times New Roman" w:hAnsi="Times New Roman"/>
          <w:i/>
          <w:lang w:val="ro-RO"/>
        </w:rPr>
        <w:t>.</w:t>
      </w:r>
    </w:p>
    <w:tbl>
      <w:tblPr>
        <w:tblStyle w:val="aa"/>
        <w:tblW w:w="0" w:type="auto"/>
        <w:tblInd w:w="720" w:type="dxa"/>
        <w:tblLook w:val="04A0" w:firstRow="1" w:lastRow="0" w:firstColumn="1" w:lastColumn="0" w:noHBand="0" w:noVBand="1"/>
      </w:tblPr>
      <w:tblGrid>
        <w:gridCol w:w="2953"/>
        <w:gridCol w:w="2862"/>
        <w:gridCol w:w="2810"/>
      </w:tblGrid>
      <w:tr w:rsidR="0054393A" w:rsidTr="0054393A">
        <w:tc>
          <w:tcPr>
            <w:tcW w:w="3115" w:type="dxa"/>
          </w:tcPr>
          <w:p w:rsidR="0054393A" w:rsidRPr="0054393A" w:rsidRDefault="0054393A" w:rsidP="0054393A">
            <w:pPr>
              <w:pStyle w:val="a5"/>
              <w:ind w:left="0"/>
              <w:rPr>
                <w:rFonts w:ascii="Times New Roman" w:hAnsi="Times New Roman"/>
                <w:lang w:val="ro-RO"/>
              </w:rPr>
            </w:pPr>
            <w:r>
              <w:rPr>
                <w:rFonts w:ascii="Times New Roman" w:hAnsi="Times New Roman"/>
                <w:lang w:val="ro-RO"/>
              </w:rPr>
              <w:t>Tipul_Combustibil</w:t>
            </w:r>
          </w:p>
        </w:tc>
        <w:tc>
          <w:tcPr>
            <w:tcW w:w="3115" w:type="dxa"/>
          </w:tcPr>
          <w:p w:rsidR="0054393A" w:rsidRPr="0054393A" w:rsidRDefault="0054393A" w:rsidP="0054393A">
            <w:pPr>
              <w:pStyle w:val="a5"/>
              <w:ind w:left="0"/>
              <w:rPr>
                <w:rFonts w:ascii="Times New Roman" w:hAnsi="Times New Roman"/>
                <w:lang w:val="ro-RO"/>
              </w:rPr>
            </w:pPr>
            <w:r w:rsidRPr="0054393A">
              <w:rPr>
                <w:rFonts w:ascii="Times New Roman" w:hAnsi="Times New Roman"/>
                <w:lang w:val="ro-RO"/>
              </w:rPr>
              <w:t>Tara_Import</w:t>
            </w:r>
          </w:p>
        </w:tc>
        <w:tc>
          <w:tcPr>
            <w:tcW w:w="3115" w:type="dxa"/>
          </w:tcPr>
          <w:p w:rsidR="0054393A" w:rsidRPr="0054393A" w:rsidRDefault="0054393A" w:rsidP="0054393A">
            <w:pPr>
              <w:pStyle w:val="a5"/>
              <w:ind w:left="0"/>
              <w:rPr>
                <w:rFonts w:ascii="Times New Roman" w:hAnsi="Times New Roman"/>
                <w:lang w:val="ro-RO"/>
              </w:rPr>
            </w:pPr>
            <w:r w:rsidRPr="0054393A">
              <w:rPr>
                <w:rFonts w:ascii="Times New Roman" w:hAnsi="Times New Roman"/>
                <w:lang w:val="ro-RO"/>
              </w:rPr>
              <w:t>Cantitate</w:t>
            </w:r>
          </w:p>
        </w:tc>
      </w:tr>
    </w:tbl>
    <w:p w:rsidR="006D6E60" w:rsidRDefault="0054393A" w:rsidP="00C00819">
      <w:pPr>
        <w:pStyle w:val="a5"/>
        <w:numPr>
          <w:ilvl w:val="0"/>
          <w:numId w:val="10"/>
        </w:numPr>
        <w:rPr>
          <w:rFonts w:ascii="Times New Roman" w:hAnsi="Times New Roman"/>
          <w:i/>
          <w:lang w:val="ro-RO"/>
        </w:rPr>
      </w:pPr>
      <w:r>
        <w:rPr>
          <w:rFonts w:ascii="Times New Roman" w:hAnsi="Times New Roman"/>
          <w:i/>
          <w:lang w:val="ro-RO"/>
        </w:rPr>
        <w:lastRenderedPageBreak/>
        <w:t>Este dată tipul de combustibil, să se determine prețul cu care a fost achizitionat combustibilul</w:t>
      </w:r>
    </w:p>
    <w:tbl>
      <w:tblPr>
        <w:tblStyle w:val="aa"/>
        <w:tblW w:w="0" w:type="auto"/>
        <w:tblInd w:w="720" w:type="dxa"/>
        <w:tblLook w:val="04A0" w:firstRow="1" w:lastRow="0" w:firstColumn="1" w:lastColumn="0" w:noHBand="0" w:noVBand="1"/>
      </w:tblPr>
      <w:tblGrid>
        <w:gridCol w:w="2920"/>
        <w:gridCol w:w="2809"/>
        <w:gridCol w:w="2896"/>
      </w:tblGrid>
      <w:tr w:rsidR="006D6E60" w:rsidTr="006D6E60">
        <w:tc>
          <w:tcPr>
            <w:tcW w:w="3115"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Tipul_Combustibil</w:t>
            </w:r>
          </w:p>
        </w:tc>
        <w:tc>
          <w:tcPr>
            <w:tcW w:w="3115"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Tara_Import</w:t>
            </w:r>
          </w:p>
        </w:tc>
        <w:tc>
          <w:tcPr>
            <w:tcW w:w="3115"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Pret_Achizitionat</w:t>
            </w:r>
          </w:p>
        </w:tc>
      </w:tr>
    </w:tbl>
    <w:p w:rsidR="00220B1F" w:rsidRPr="00220B1F" w:rsidRDefault="00220B1F" w:rsidP="00220B1F">
      <w:pPr>
        <w:pStyle w:val="a5"/>
        <w:numPr>
          <w:ilvl w:val="0"/>
          <w:numId w:val="8"/>
        </w:numPr>
        <w:rPr>
          <w:rFonts w:ascii="Times New Roman" w:hAnsi="Times New Roman"/>
          <w:i/>
          <w:lang w:val="ro-RO"/>
        </w:rPr>
      </w:pPr>
      <w:r w:rsidRPr="00220B1F">
        <w:rPr>
          <w:rFonts w:ascii="Times New Roman" w:hAnsi="Times New Roman"/>
          <w:i/>
          <w:lang w:val="ro-RO"/>
        </w:rPr>
        <w:t>Servicii</w:t>
      </w:r>
    </w:p>
    <w:p w:rsidR="006D6E60" w:rsidRDefault="00220B1F" w:rsidP="00220B1F">
      <w:pPr>
        <w:pStyle w:val="a5"/>
        <w:numPr>
          <w:ilvl w:val="0"/>
          <w:numId w:val="22"/>
        </w:numPr>
        <w:rPr>
          <w:rFonts w:ascii="Times New Roman" w:hAnsi="Times New Roman"/>
          <w:i/>
          <w:lang w:val="ro-RO"/>
        </w:rPr>
      </w:pPr>
      <w:r w:rsidRPr="00220B1F">
        <w:rPr>
          <w:rFonts w:ascii="Times New Roman" w:hAnsi="Times New Roman"/>
          <w:i/>
          <w:lang w:val="ro-RO"/>
        </w:rPr>
        <w:t>Compania ce a achiztionat XXX tip de combustibil.</w:t>
      </w:r>
    </w:p>
    <w:p w:rsidR="00220B1F" w:rsidRPr="00220B1F" w:rsidRDefault="00220B1F" w:rsidP="00220B1F">
      <w:pPr>
        <w:pStyle w:val="a5"/>
        <w:ind w:left="785"/>
        <w:rPr>
          <w:rFonts w:ascii="Times New Roman" w:hAnsi="Times New Roman"/>
          <w:i/>
          <w:lang w:val="ro-RO"/>
        </w:rPr>
      </w:pPr>
    </w:p>
    <w:tbl>
      <w:tblPr>
        <w:tblStyle w:val="aa"/>
        <w:tblW w:w="0" w:type="auto"/>
        <w:jc w:val="center"/>
        <w:tblLook w:val="04A0" w:firstRow="1" w:lastRow="0" w:firstColumn="1" w:lastColumn="0" w:noHBand="0" w:noVBand="1"/>
      </w:tblPr>
      <w:tblGrid>
        <w:gridCol w:w="2800"/>
        <w:gridCol w:w="2908"/>
      </w:tblGrid>
      <w:tr w:rsidR="00220B1F" w:rsidTr="00220B1F">
        <w:trPr>
          <w:jc w:val="center"/>
        </w:trPr>
        <w:tc>
          <w:tcPr>
            <w:tcW w:w="2800" w:type="dxa"/>
          </w:tcPr>
          <w:p w:rsidR="00220B1F" w:rsidRPr="006D6E60" w:rsidRDefault="00220B1F" w:rsidP="00220B1F">
            <w:pPr>
              <w:pStyle w:val="a5"/>
              <w:ind w:left="0"/>
              <w:jc w:val="center"/>
              <w:rPr>
                <w:rFonts w:ascii="Times New Roman" w:hAnsi="Times New Roman"/>
                <w:lang w:val="ro-RO"/>
              </w:rPr>
            </w:pPr>
            <w:r>
              <w:rPr>
                <w:rFonts w:ascii="Times New Roman" w:hAnsi="Times New Roman"/>
                <w:lang w:val="ro-RO"/>
              </w:rPr>
              <w:t>Companie</w:t>
            </w:r>
          </w:p>
        </w:tc>
        <w:tc>
          <w:tcPr>
            <w:tcW w:w="2908" w:type="dxa"/>
          </w:tcPr>
          <w:p w:rsidR="00220B1F" w:rsidRPr="006D6E60" w:rsidRDefault="00220B1F" w:rsidP="00220B1F">
            <w:pPr>
              <w:pStyle w:val="a5"/>
              <w:ind w:left="0"/>
              <w:jc w:val="center"/>
              <w:rPr>
                <w:rFonts w:ascii="Times New Roman" w:hAnsi="Times New Roman"/>
                <w:lang w:val="ro-RO"/>
              </w:rPr>
            </w:pPr>
            <w:r>
              <w:rPr>
                <w:rFonts w:ascii="Times New Roman" w:hAnsi="Times New Roman"/>
                <w:lang w:val="ro-RO"/>
              </w:rPr>
              <w:t>Tip_Combustibil</w:t>
            </w:r>
          </w:p>
        </w:tc>
      </w:tr>
    </w:tbl>
    <w:p w:rsidR="00220B1F" w:rsidRPr="00220B1F" w:rsidRDefault="00220B1F" w:rsidP="00220B1F">
      <w:pPr>
        <w:pStyle w:val="a5"/>
        <w:ind w:left="785"/>
        <w:jc w:val="center"/>
        <w:rPr>
          <w:rFonts w:ascii="Times New Roman" w:hAnsi="Times New Roman"/>
          <w:i/>
          <w:lang w:val="ro-RO"/>
        </w:rPr>
      </w:pPr>
    </w:p>
    <w:p w:rsidR="006D6E60" w:rsidRPr="00594F26" w:rsidRDefault="006D6E60" w:rsidP="006D6E60">
      <w:pPr>
        <w:pStyle w:val="a5"/>
        <w:numPr>
          <w:ilvl w:val="2"/>
          <w:numId w:val="11"/>
        </w:numPr>
        <w:rPr>
          <w:rFonts w:ascii="Times New Roman" w:hAnsi="Times New Roman"/>
          <w:b/>
          <w:szCs w:val="24"/>
          <w:lang w:val="ro-RO"/>
        </w:rPr>
      </w:pPr>
      <w:r w:rsidRPr="00594F26">
        <w:rPr>
          <w:rFonts w:ascii="Times New Roman" w:hAnsi="Times New Roman"/>
          <w:b/>
          <w:szCs w:val="24"/>
          <w:lang w:val="ro-RO"/>
        </w:rPr>
        <w:t>Subdomeniul Cantitate</w:t>
      </w:r>
    </w:p>
    <w:p w:rsidR="006D6E60" w:rsidRDefault="006D6E60" w:rsidP="006D6E60">
      <w:pPr>
        <w:pStyle w:val="a5"/>
        <w:numPr>
          <w:ilvl w:val="0"/>
          <w:numId w:val="12"/>
        </w:numPr>
        <w:rPr>
          <w:rFonts w:ascii="Times New Roman" w:hAnsi="Times New Roman"/>
          <w:lang w:val="ro-RO"/>
        </w:rPr>
      </w:pPr>
      <w:r w:rsidRPr="006D6E60">
        <w:rPr>
          <w:rFonts w:ascii="Times New Roman" w:hAnsi="Times New Roman"/>
          <w:lang w:val="ro-RO"/>
        </w:rPr>
        <w:t>Ieșiri informaționale:</w:t>
      </w:r>
    </w:p>
    <w:p w:rsidR="006D6E60" w:rsidRDefault="006D6E60" w:rsidP="006D6E60">
      <w:pPr>
        <w:pStyle w:val="a5"/>
        <w:numPr>
          <w:ilvl w:val="0"/>
          <w:numId w:val="13"/>
        </w:numPr>
        <w:rPr>
          <w:rFonts w:ascii="Times New Roman" w:hAnsi="Times New Roman"/>
          <w:i/>
          <w:lang w:val="ro-RO"/>
        </w:rPr>
      </w:pPr>
      <w:r w:rsidRPr="006D6E60">
        <w:rPr>
          <w:rFonts w:ascii="Times New Roman" w:hAnsi="Times New Roman"/>
          <w:i/>
          <w:lang w:val="ro-RO"/>
        </w:rPr>
        <w:t>Datele despre cantitatea importata.</w:t>
      </w:r>
    </w:p>
    <w:tbl>
      <w:tblPr>
        <w:tblStyle w:val="aa"/>
        <w:tblW w:w="0" w:type="auto"/>
        <w:tblInd w:w="1080" w:type="dxa"/>
        <w:tblLook w:val="04A0" w:firstRow="1" w:lastRow="0" w:firstColumn="1" w:lastColumn="0" w:noHBand="0" w:noVBand="1"/>
      </w:tblPr>
      <w:tblGrid>
        <w:gridCol w:w="4122"/>
        <w:gridCol w:w="4143"/>
      </w:tblGrid>
      <w:tr w:rsidR="006D6E60" w:rsidTr="006D6E60">
        <w:tc>
          <w:tcPr>
            <w:tcW w:w="4672"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Tipul_Combustibil</w:t>
            </w:r>
          </w:p>
        </w:tc>
        <w:tc>
          <w:tcPr>
            <w:tcW w:w="4673"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Cantitate_Importata</w:t>
            </w:r>
          </w:p>
        </w:tc>
      </w:tr>
    </w:tbl>
    <w:p w:rsidR="006D6E60" w:rsidRPr="006D6E60" w:rsidRDefault="006D6E60" w:rsidP="006D6E60">
      <w:pPr>
        <w:pStyle w:val="a5"/>
        <w:ind w:left="1080"/>
        <w:rPr>
          <w:rFonts w:ascii="Times New Roman" w:hAnsi="Times New Roman"/>
          <w:i/>
          <w:lang w:val="ro-RO"/>
        </w:rPr>
      </w:pPr>
    </w:p>
    <w:p w:rsidR="0054393A" w:rsidRDefault="006D6E60" w:rsidP="006D6E60">
      <w:pPr>
        <w:pStyle w:val="a5"/>
        <w:numPr>
          <w:ilvl w:val="0"/>
          <w:numId w:val="13"/>
        </w:numPr>
        <w:rPr>
          <w:rFonts w:ascii="Times New Roman" w:hAnsi="Times New Roman"/>
          <w:i/>
          <w:lang w:val="ro-RO"/>
        </w:rPr>
      </w:pPr>
      <w:r>
        <w:rPr>
          <w:rFonts w:ascii="Times New Roman" w:hAnsi="Times New Roman"/>
          <w:i/>
          <w:lang w:val="ro-RO"/>
        </w:rPr>
        <w:t>Datele despre cantitatea exportata.</w:t>
      </w:r>
    </w:p>
    <w:tbl>
      <w:tblPr>
        <w:tblStyle w:val="aa"/>
        <w:tblW w:w="0" w:type="auto"/>
        <w:tblInd w:w="1080" w:type="dxa"/>
        <w:tblLook w:val="04A0" w:firstRow="1" w:lastRow="0" w:firstColumn="1" w:lastColumn="0" w:noHBand="0" w:noVBand="1"/>
      </w:tblPr>
      <w:tblGrid>
        <w:gridCol w:w="4122"/>
        <w:gridCol w:w="4143"/>
      </w:tblGrid>
      <w:tr w:rsidR="006D6E60" w:rsidTr="00CF0B38">
        <w:tc>
          <w:tcPr>
            <w:tcW w:w="4672" w:type="dxa"/>
          </w:tcPr>
          <w:p w:rsidR="006D6E60" w:rsidRPr="006D6E60" w:rsidRDefault="006D6E60" w:rsidP="00CF0B38">
            <w:pPr>
              <w:pStyle w:val="a5"/>
              <w:ind w:left="0"/>
              <w:rPr>
                <w:rFonts w:ascii="Times New Roman" w:hAnsi="Times New Roman"/>
                <w:lang w:val="ro-RO"/>
              </w:rPr>
            </w:pPr>
            <w:r w:rsidRPr="006D6E60">
              <w:rPr>
                <w:rFonts w:ascii="Times New Roman" w:hAnsi="Times New Roman"/>
                <w:lang w:val="ro-RO"/>
              </w:rPr>
              <w:t>Tipul_Combustibil</w:t>
            </w:r>
          </w:p>
        </w:tc>
        <w:tc>
          <w:tcPr>
            <w:tcW w:w="4673" w:type="dxa"/>
          </w:tcPr>
          <w:p w:rsidR="006D6E60" w:rsidRPr="006D6E60" w:rsidRDefault="006D6E60" w:rsidP="006D6E60">
            <w:pPr>
              <w:pStyle w:val="a5"/>
              <w:ind w:left="0"/>
              <w:rPr>
                <w:rFonts w:ascii="Times New Roman" w:hAnsi="Times New Roman"/>
                <w:lang w:val="ro-RO"/>
              </w:rPr>
            </w:pPr>
            <w:r w:rsidRPr="006D6E60">
              <w:rPr>
                <w:rFonts w:ascii="Times New Roman" w:hAnsi="Times New Roman"/>
                <w:lang w:val="ro-RO"/>
              </w:rPr>
              <w:t>Cantitate_Exportata</w:t>
            </w:r>
          </w:p>
        </w:tc>
      </w:tr>
    </w:tbl>
    <w:p w:rsidR="006D6E60" w:rsidRPr="00C00819" w:rsidRDefault="006D6E60" w:rsidP="006D6E60">
      <w:pPr>
        <w:pStyle w:val="a5"/>
        <w:ind w:left="1080"/>
        <w:rPr>
          <w:rFonts w:ascii="Times New Roman" w:hAnsi="Times New Roman"/>
          <w:i/>
          <w:lang w:val="ro-RO"/>
        </w:rPr>
      </w:pPr>
    </w:p>
    <w:p w:rsidR="00C00819" w:rsidRDefault="007046B1" w:rsidP="007046B1">
      <w:pPr>
        <w:pStyle w:val="a5"/>
        <w:numPr>
          <w:ilvl w:val="0"/>
          <w:numId w:val="12"/>
        </w:numPr>
        <w:spacing w:after="0"/>
        <w:jc w:val="both"/>
        <w:rPr>
          <w:szCs w:val="24"/>
          <w:lang w:val="ro-RO"/>
        </w:rPr>
      </w:pPr>
      <w:r>
        <w:rPr>
          <w:szCs w:val="24"/>
          <w:lang w:val="ro-RO"/>
        </w:rPr>
        <w:t>Servicii:</w:t>
      </w:r>
    </w:p>
    <w:p w:rsidR="007046B1" w:rsidRDefault="007046B1" w:rsidP="007046B1">
      <w:pPr>
        <w:pStyle w:val="a5"/>
        <w:numPr>
          <w:ilvl w:val="0"/>
          <w:numId w:val="14"/>
        </w:numPr>
        <w:spacing w:after="0"/>
        <w:jc w:val="both"/>
        <w:rPr>
          <w:rFonts w:ascii="Times New Roman" w:hAnsi="Times New Roman"/>
          <w:i/>
          <w:szCs w:val="24"/>
          <w:lang w:val="ro-RO"/>
        </w:rPr>
      </w:pPr>
      <w:r w:rsidRPr="007046B1">
        <w:rPr>
          <w:rFonts w:ascii="Times New Roman" w:hAnsi="Times New Roman"/>
          <w:i/>
          <w:szCs w:val="24"/>
          <w:lang w:val="ro-RO"/>
        </w:rPr>
        <w:t>Compania care a achiz</w:t>
      </w:r>
      <w:r>
        <w:rPr>
          <w:rFonts w:ascii="Times New Roman" w:hAnsi="Times New Roman"/>
          <w:i/>
          <w:szCs w:val="24"/>
          <w:lang w:val="ro-RO"/>
        </w:rPr>
        <w:t>itionat o cantitate mai mare de XXX l.</w:t>
      </w:r>
    </w:p>
    <w:tbl>
      <w:tblPr>
        <w:tblStyle w:val="aa"/>
        <w:tblW w:w="0" w:type="auto"/>
        <w:tblInd w:w="1080" w:type="dxa"/>
        <w:tblLook w:val="04A0" w:firstRow="1" w:lastRow="0" w:firstColumn="1" w:lastColumn="0" w:noHBand="0" w:noVBand="1"/>
      </w:tblPr>
      <w:tblGrid>
        <w:gridCol w:w="4048"/>
        <w:gridCol w:w="4217"/>
      </w:tblGrid>
      <w:tr w:rsidR="007046B1" w:rsidTr="00CF0B38">
        <w:tc>
          <w:tcPr>
            <w:tcW w:w="4672" w:type="dxa"/>
          </w:tcPr>
          <w:p w:rsidR="007046B1" w:rsidRPr="006D6E60" w:rsidRDefault="007046B1" w:rsidP="00CF0B38">
            <w:pPr>
              <w:pStyle w:val="a5"/>
              <w:ind w:left="0"/>
              <w:rPr>
                <w:rFonts w:ascii="Times New Roman" w:hAnsi="Times New Roman"/>
                <w:lang w:val="ro-RO"/>
              </w:rPr>
            </w:pPr>
            <w:r>
              <w:rPr>
                <w:rFonts w:ascii="Times New Roman" w:hAnsi="Times New Roman"/>
                <w:lang w:val="ro-RO"/>
              </w:rPr>
              <w:t>Companie</w:t>
            </w:r>
          </w:p>
        </w:tc>
        <w:tc>
          <w:tcPr>
            <w:tcW w:w="4673" w:type="dxa"/>
          </w:tcPr>
          <w:p w:rsidR="007046B1" w:rsidRPr="006D6E60" w:rsidRDefault="007046B1" w:rsidP="007046B1">
            <w:pPr>
              <w:pStyle w:val="a5"/>
              <w:ind w:left="0"/>
              <w:rPr>
                <w:rFonts w:ascii="Times New Roman" w:hAnsi="Times New Roman"/>
                <w:lang w:val="ro-RO"/>
              </w:rPr>
            </w:pPr>
            <w:r w:rsidRPr="006D6E60">
              <w:rPr>
                <w:rFonts w:ascii="Times New Roman" w:hAnsi="Times New Roman"/>
                <w:lang w:val="ro-RO"/>
              </w:rPr>
              <w:t>Cantitate_</w:t>
            </w:r>
            <w:r>
              <w:rPr>
                <w:rFonts w:ascii="Times New Roman" w:hAnsi="Times New Roman"/>
                <w:lang w:val="ro-RO"/>
              </w:rPr>
              <w:t>Importata</w:t>
            </w:r>
          </w:p>
        </w:tc>
      </w:tr>
    </w:tbl>
    <w:p w:rsidR="007046B1" w:rsidRPr="007046B1" w:rsidRDefault="007046B1" w:rsidP="007046B1">
      <w:pPr>
        <w:pStyle w:val="a5"/>
        <w:spacing w:after="0"/>
        <w:ind w:left="1080"/>
        <w:jc w:val="both"/>
        <w:rPr>
          <w:rFonts w:ascii="Times New Roman" w:hAnsi="Times New Roman"/>
          <w:i/>
          <w:szCs w:val="24"/>
          <w:lang w:val="ro-RO"/>
        </w:rPr>
      </w:pPr>
    </w:p>
    <w:p w:rsidR="00403430" w:rsidRPr="007046B1" w:rsidRDefault="007046B1" w:rsidP="007046B1">
      <w:pPr>
        <w:pStyle w:val="a5"/>
        <w:numPr>
          <w:ilvl w:val="0"/>
          <w:numId w:val="14"/>
        </w:numPr>
        <w:rPr>
          <w:rFonts w:ascii="Times New Roman" w:hAnsi="Times New Roman"/>
          <w:i/>
          <w:szCs w:val="24"/>
          <w:lang w:val="ro-RO"/>
        </w:rPr>
      </w:pPr>
      <w:r w:rsidRPr="007046B1">
        <w:rPr>
          <w:rFonts w:ascii="Times New Roman" w:hAnsi="Times New Roman"/>
          <w:i/>
          <w:szCs w:val="24"/>
          <w:lang w:val="ro-RO"/>
        </w:rPr>
        <w:t>Compania care a achizitionat o cantitate mai mica de XXX l.</w:t>
      </w:r>
    </w:p>
    <w:tbl>
      <w:tblPr>
        <w:tblStyle w:val="aa"/>
        <w:tblW w:w="0" w:type="auto"/>
        <w:tblInd w:w="1080" w:type="dxa"/>
        <w:tblLook w:val="04A0" w:firstRow="1" w:lastRow="0" w:firstColumn="1" w:lastColumn="0" w:noHBand="0" w:noVBand="1"/>
      </w:tblPr>
      <w:tblGrid>
        <w:gridCol w:w="4048"/>
        <w:gridCol w:w="4217"/>
      </w:tblGrid>
      <w:tr w:rsidR="007046B1" w:rsidTr="00CF0B38">
        <w:tc>
          <w:tcPr>
            <w:tcW w:w="4672" w:type="dxa"/>
          </w:tcPr>
          <w:p w:rsidR="007046B1" w:rsidRPr="006D6E60" w:rsidRDefault="007046B1" w:rsidP="00CF0B38">
            <w:pPr>
              <w:pStyle w:val="a5"/>
              <w:ind w:left="0"/>
              <w:rPr>
                <w:rFonts w:ascii="Times New Roman" w:hAnsi="Times New Roman"/>
                <w:lang w:val="ro-RO"/>
              </w:rPr>
            </w:pPr>
            <w:r>
              <w:rPr>
                <w:rFonts w:ascii="Times New Roman" w:hAnsi="Times New Roman"/>
                <w:lang w:val="ro-RO"/>
              </w:rPr>
              <w:t>Companie</w:t>
            </w:r>
          </w:p>
        </w:tc>
        <w:tc>
          <w:tcPr>
            <w:tcW w:w="4673" w:type="dxa"/>
          </w:tcPr>
          <w:p w:rsidR="007046B1" w:rsidRPr="006D6E60" w:rsidRDefault="007046B1" w:rsidP="00CF0B38">
            <w:pPr>
              <w:pStyle w:val="a5"/>
              <w:ind w:left="0"/>
              <w:rPr>
                <w:rFonts w:ascii="Times New Roman" w:hAnsi="Times New Roman"/>
                <w:lang w:val="ro-RO"/>
              </w:rPr>
            </w:pPr>
            <w:r w:rsidRPr="006D6E60">
              <w:rPr>
                <w:rFonts w:ascii="Times New Roman" w:hAnsi="Times New Roman"/>
                <w:lang w:val="ro-RO"/>
              </w:rPr>
              <w:t>Cantitate_</w:t>
            </w:r>
            <w:r>
              <w:rPr>
                <w:rFonts w:ascii="Times New Roman" w:hAnsi="Times New Roman"/>
                <w:lang w:val="ro-RO"/>
              </w:rPr>
              <w:t>Importata</w:t>
            </w:r>
          </w:p>
        </w:tc>
      </w:tr>
    </w:tbl>
    <w:p w:rsidR="00594F26" w:rsidRPr="00594F26" w:rsidRDefault="00594F26" w:rsidP="00D247A6">
      <w:pPr>
        <w:rPr>
          <w:b/>
          <w:noProof/>
          <w:szCs w:val="24"/>
        </w:rPr>
      </w:pPr>
    </w:p>
    <w:p w:rsidR="00D247A6" w:rsidRPr="00594F26" w:rsidRDefault="00594F26" w:rsidP="00594F26">
      <w:pPr>
        <w:pStyle w:val="a5"/>
        <w:numPr>
          <w:ilvl w:val="2"/>
          <w:numId w:val="11"/>
        </w:numPr>
        <w:rPr>
          <w:b/>
          <w:noProof/>
          <w:szCs w:val="24"/>
        </w:rPr>
      </w:pPr>
      <w:r w:rsidRPr="00594F26">
        <w:rPr>
          <w:b/>
          <w:noProof/>
          <w:szCs w:val="24"/>
        </w:rPr>
        <w:t>Subdomeniul Pret</w:t>
      </w:r>
    </w:p>
    <w:p w:rsidR="00594F26" w:rsidRPr="00594F26" w:rsidRDefault="00594F26" w:rsidP="00594F26">
      <w:pPr>
        <w:pStyle w:val="a5"/>
        <w:numPr>
          <w:ilvl w:val="0"/>
          <w:numId w:val="15"/>
        </w:numPr>
        <w:rPr>
          <w:lang w:val="ro-RO"/>
        </w:rPr>
      </w:pPr>
      <w:r w:rsidRPr="00594F26">
        <w:rPr>
          <w:lang w:val="ro-RO"/>
        </w:rPr>
        <w:t>Ieșiri informaționale:</w:t>
      </w:r>
    </w:p>
    <w:p w:rsidR="00594F26" w:rsidRPr="00594F26" w:rsidRDefault="00594F26" w:rsidP="00594F26">
      <w:pPr>
        <w:pStyle w:val="a5"/>
        <w:numPr>
          <w:ilvl w:val="0"/>
          <w:numId w:val="16"/>
        </w:numPr>
        <w:rPr>
          <w:rFonts w:ascii="Times New Roman" w:hAnsi="Times New Roman"/>
          <w:i/>
          <w:lang w:val="ro-RO"/>
        </w:rPr>
      </w:pPr>
      <w:r w:rsidRPr="00594F26">
        <w:rPr>
          <w:rFonts w:ascii="Times New Roman" w:hAnsi="Times New Roman"/>
          <w:i/>
          <w:lang w:val="ro-RO"/>
        </w:rPr>
        <w:t>Datele despre combustibilul achizitionat</w:t>
      </w:r>
    </w:p>
    <w:tbl>
      <w:tblPr>
        <w:tblStyle w:val="aa"/>
        <w:tblW w:w="0" w:type="auto"/>
        <w:jc w:val="center"/>
        <w:tblLook w:val="04A0" w:firstRow="1" w:lastRow="0" w:firstColumn="1" w:lastColumn="0" w:noHBand="0" w:noVBand="1"/>
      </w:tblPr>
      <w:tblGrid>
        <w:gridCol w:w="3115"/>
        <w:gridCol w:w="3115"/>
      </w:tblGrid>
      <w:tr w:rsidR="00594F26" w:rsidTr="00594F26">
        <w:trPr>
          <w:jc w:val="center"/>
        </w:trPr>
        <w:tc>
          <w:tcPr>
            <w:tcW w:w="3115" w:type="dxa"/>
          </w:tcPr>
          <w:p w:rsidR="00594F26" w:rsidRPr="00C00819" w:rsidRDefault="00594F26" w:rsidP="00CF0B38">
            <w:pPr>
              <w:spacing w:after="0"/>
              <w:jc w:val="both"/>
              <w:rPr>
                <w:lang w:val="ro-RO"/>
              </w:rPr>
            </w:pPr>
            <w:r>
              <w:rPr>
                <w:lang w:val="ro-RO"/>
              </w:rPr>
              <w:t>Tipul_</w:t>
            </w:r>
            <w:r w:rsidRPr="00C00819">
              <w:rPr>
                <w:lang w:val="ro-RO"/>
              </w:rPr>
              <w:t>Combustibil</w:t>
            </w:r>
          </w:p>
        </w:tc>
        <w:tc>
          <w:tcPr>
            <w:tcW w:w="3115" w:type="dxa"/>
          </w:tcPr>
          <w:p w:rsidR="00594F26" w:rsidRPr="00C00819" w:rsidRDefault="00594F26" w:rsidP="00CF0B38">
            <w:pPr>
              <w:spacing w:after="0"/>
              <w:jc w:val="both"/>
              <w:rPr>
                <w:lang w:val="ro-RO"/>
              </w:rPr>
            </w:pPr>
            <w:r>
              <w:rPr>
                <w:lang w:val="ro-RO"/>
              </w:rPr>
              <w:t>Pret_Achizitionat</w:t>
            </w:r>
          </w:p>
        </w:tc>
      </w:tr>
    </w:tbl>
    <w:p w:rsidR="00594F26" w:rsidRPr="00C00819" w:rsidRDefault="00594F26" w:rsidP="00594F26">
      <w:pPr>
        <w:spacing w:after="0"/>
        <w:jc w:val="both"/>
        <w:rPr>
          <w:b/>
          <w:lang w:val="ro-RO"/>
        </w:rPr>
      </w:pPr>
    </w:p>
    <w:p w:rsidR="00594F26" w:rsidRDefault="00594F26" w:rsidP="00594F26">
      <w:pPr>
        <w:pStyle w:val="a5"/>
        <w:numPr>
          <w:ilvl w:val="0"/>
          <w:numId w:val="16"/>
        </w:numPr>
        <w:rPr>
          <w:rFonts w:ascii="Times New Roman" w:hAnsi="Times New Roman"/>
          <w:i/>
          <w:noProof/>
          <w:szCs w:val="24"/>
        </w:rPr>
      </w:pPr>
      <w:r>
        <w:rPr>
          <w:rFonts w:ascii="Times New Roman" w:hAnsi="Times New Roman"/>
          <w:i/>
          <w:noProof/>
          <w:szCs w:val="24"/>
        </w:rPr>
        <w:t>Datele despre combustibilul vandut</w:t>
      </w:r>
    </w:p>
    <w:tbl>
      <w:tblPr>
        <w:tblStyle w:val="aa"/>
        <w:tblW w:w="0" w:type="auto"/>
        <w:jc w:val="center"/>
        <w:tblLook w:val="04A0" w:firstRow="1" w:lastRow="0" w:firstColumn="1" w:lastColumn="0" w:noHBand="0" w:noVBand="1"/>
      </w:tblPr>
      <w:tblGrid>
        <w:gridCol w:w="3115"/>
        <w:gridCol w:w="3115"/>
      </w:tblGrid>
      <w:tr w:rsidR="00594F26" w:rsidTr="00CF0B38">
        <w:trPr>
          <w:jc w:val="center"/>
        </w:trPr>
        <w:tc>
          <w:tcPr>
            <w:tcW w:w="3115" w:type="dxa"/>
          </w:tcPr>
          <w:p w:rsidR="00594F26" w:rsidRPr="00C00819" w:rsidRDefault="00594F26" w:rsidP="00CF0B38">
            <w:pPr>
              <w:spacing w:after="0"/>
              <w:jc w:val="both"/>
              <w:rPr>
                <w:lang w:val="ro-RO"/>
              </w:rPr>
            </w:pPr>
            <w:r>
              <w:rPr>
                <w:lang w:val="ro-RO"/>
              </w:rPr>
              <w:t>Tipul_</w:t>
            </w:r>
            <w:r w:rsidRPr="00C00819">
              <w:rPr>
                <w:lang w:val="ro-RO"/>
              </w:rPr>
              <w:t>Combustibil</w:t>
            </w:r>
          </w:p>
        </w:tc>
        <w:tc>
          <w:tcPr>
            <w:tcW w:w="3115" w:type="dxa"/>
          </w:tcPr>
          <w:p w:rsidR="00594F26" w:rsidRPr="00C00819" w:rsidRDefault="00594F26" w:rsidP="00594F26">
            <w:pPr>
              <w:spacing w:after="0"/>
              <w:jc w:val="both"/>
              <w:rPr>
                <w:lang w:val="ro-RO"/>
              </w:rPr>
            </w:pPr>
            <w:r>
              <w:rPr>
                <w:lang w:val="ro-RO"/>
              </w:rPr>
              <w:t>Pret_Vandut</w:t>
            </w:r>
          </w:p>
        </w:tc>
      </w:tr>
    </w:tbl>
    <w:p w:rsidR="00594F26" w:rsidRPr="00252329" w:rsidRDefault="00594F26" w:rsidP="00252329">
      <w:pPr>
        <w:rPr>
          <w:i/>
          <w:noProof/>
          <w:szCs w:val="24"/>
        </w:rPr>
      </w:pPr>
    </w:p>
    <w:p w:rsidR="00981596" w:rsidRPr="00981596" w:rsidRDefault="00981596" w:rsidP="00981596">
      <w:pPr>
        <w:pStyle w:val="a5"/>
        <w:numPr>
          <w:ilvl w:val="0"/>
          <w:numId w:val="15"/>
        </w:numPr>
        <w:rPr>
          <w:rFonts w:ascii="Times New Roman" w:hAnsi="Times New Roman"/>
          <w:noProof/>
          <w:szCs w:val="24"/>
        </w:rPr>
      </w:pPr>
      <w:r w:rsidRPr="00981596">
        <w:rPr>
          <w:rFonts w:ascii="Times New Roman" w:hAnsi="Times New Roman"/>
          <w:noProof/>
          <w:szCs w:val="24"/>
        </w:rPr>
        <w:t>Interogari</w:t>
      </w:r>
    </w:p>
    <w:p w:rsidR="00981596" w:rsidRPr="00981596" w:rsidRDefault="00981596" w:rsidP="00981596">
      <w:pPr>
        <w:pStyle w:val="a5"/>
        <w:numPr>
          <w:ilvl w:val="0"/>
          <w:numId w:val="17"/>
        </w:numPr>
        <w:rPr>
          <w:rFonts w:ascii="Times New Roman" w:hAnsi="Times New Roman"/>
          <w:i/>
          <w:noProof/>
          <w:szCs w:val="24"/>
        </w:rPr>
      </w:pPr>
      <w:r w:rsidRPr="00981596">
        <w:rPr>
          <w:rFonts w:ascii="Times New Roman" w:hAnsi="Times New Roman"/>
          <w:i/>
          <w:noProof/>
          <w:szCs w:val="24"/>
        </w:rPr>
        <w:t>Este dat</w:t>
      </w:r>
      <w:r w:rsidRPr="00981596">
        <w:rPr>
          <w:rFonts w:ascii="Times New Roman" w:hAnsi="Times New Roman"/>
          <w:i/>
          <w:noProof/>
          <w:szCs w:val="24"/>
          <w:lang w:val="ro-MD"/>
        </w:rPr>
        <w:t>ă data, sa se determine cantitatea de combustibilul vandut la data XXX si pretul.</w:t>
      </w:r>
    </w:p>
    <w:p w:rsidR="00981596" w:rsidRPr="00981596" w:rsidRDefault="00981596" w:rsidP="00981596">
      <w:pPr>
        <w:pStyle w:val="a5"/>
        <w:ind w:left="1080"/>
        <w:rPr>
          <w:i/>
          <w:noProof/>
          <w:szCs w:val="24"/>
        </w:rPr>
      </w:pPr>
      <w:r>
        <w:rPr>
          <w:i/>
          <w:noProof/>
          <w:szCs w:val="24"/>
        </w:rPr>
        <w:t xml:space="preserve"> </w:t>
      </w:r>
    </w:p>
    <w:tbl>
      <w:tblPr>
        <w:tblStyle w:val="aa"/>
        <w:tblW w:w="0" w:type="auto"/>
        <w:tblInd w:w="1080" w:type="dxa"/>
        <w:tblLook w:val="04A0" w:firstRow="1" w:lastRow="0" w:firstColumn="1" w:lastColumn="0" w:noHBand="0" w:noVBand="1"/>
      </w:tblPr>
      <w:tblGrid>
        <w:gridCol w:w="2873"/>
        <w:gridCol w:w="2657"/>
        <w:gridCol w:w="2735"/>
      </w:tblGrid>
      <w:tr w:rsidR="00981596" w:rsidTr="00981596">
        <w:tc>
          <w:tcPr>
            <w:tcW w:w="2873" w:type="dxa"/>
          </w:tcPr>
          <w:p w:rsidR="00981596" w:rsidRPr="00981596" w:rsidRDefault="00981596" w:rsidP="00981596">
            <w:pPr>
              <w:pStyle w:val="a5"/>
              <w:ind w:left="0"/>
              <w:rPr>
                <w:rFonts w:ascii="Times New Roman" w:hAnsi="Times New Roman"/>
                <w:noProof/>
                <w:szCs w:val="24"/>
              </w:rPr>
            </w:pPr>
            <w:r w:rsidRPr="00981596">
              <w:rPr>
                <w:rFonts w:ascii="Times New Roman" w:hAnsi="Times New Roman"/>
                <w:noProof/>
                <w:szCs w:val="24"/>
              </w:rPr>
              <w:t>Tipul_Combustibil</w:t>
            </w:r>
          </w:p>
        </w:tc>
        <w:tc>
          <w:tcPr>
            <w:tcW w:w="2657" w:type="dxa"/>
          </w:tcPr>
          <w:p w:rsidR="00981596" w:rsidRPr="00981596" w:rsidRDefault="00981596" w:rsidP="00981596">
            <w:pPr>
              <w:pStyle w:val="a5"/>
              <w:ind w:left="0"/>
              <w:rPr>
                <w:rFonts w:ascii="Times New Roman" w:hAnsi="Times New Roman"/>
                <w:noProof/>
                <w:szCs w:val="24"/>
              </w:rPr>
            </w:pPr>
            <w:r w:rsidRPr="00981596">
              <w:rPr>
                <w:rFonts w:ascii="Times New Roman" w:hAnsi="Times New Roman"/>
                <w:noProof/>
                <w:szCs w:val="24"/>
              </w:rPr>
              <w:t>Cantitate</w:t>
            </w:r>
          </w:p>
        </w:tc>
        <w:tc>
          <w:tcPr>
            <w:tcW w:w="2735" w:type="dxa"/>
          </w:tcPr>
          <w:p w:rsidR="00981596" w:rsidRPr="00981596" w:rsidRDefault="00981596" w:rsidP="00981596">
            <w:pPr>
              <w:pStyle w:val="a5"/>
              <w:ind w:left="0"/>
              <w:rPr>
                <w:rFonts w:ascii="Times New Roman" w:hAnsi="Times New Roman"/>
                <w:noProof/>
                <w:szCs w:val="24"/>
              </w:rPr>
            </w:pPr>
            <w:r w:rsidRPr="00981596">
              <w:rPr>
                <w:rFonts w:ascii="Times New Roman" w:hAnsi="Times New Roman"/>
                <w:noProof/>
                <w:szCs w:val="24"/>
              </w:rPr>
              <w:t>Pret_Vandut</w:t>
            </w:r>
          </w:p>
        </w:tc>
      </w:tr>
    </w:tbl>
    <w:p w:rsidR="00981596" w:rsidRDefault="00981596" w:rsidP="00981596">
      <w:pPr>
        <w:ind w:left="720"/>
        <w:rPr>
          <w:i/>
          <w:noProof/>
          <w:szCs w:val="24"/>
        </w:rPr>
      </w:pPr>
    </w:p>
    <w:p w:rsidR="00981596" w:rsidRPr="00981596" w:rsidRDefault="00981596" w:rsidP="00981596">
      <w:pPr>
        <w:pStyle w:val="a5"/>
        <w:numPr>
          <w:ilvl w:val="0"/>
          <w:numId w:val="17"/>
        </w:numPr>
        <w:rPr>
          <w:rFonts w:ascii="Times New Roman" w:hAnsi="Times New Roman"/>
          <w:i/>
          <w:noProof/>
          <w:szCs w:val="24"/>
        </w:rPr>
      </w:pPr>
      <w:r w:rsidRPr="00981596">
        <w:rPr>
          <w:rFonts w:ascii="Times New Roman" w:hAnsi="Times New Roman"/>
          <w:i/>
          <w:noProof/>
          <w:szCs w:val="24"/>
        </w:rPr>
        <w:t>Este dată tipul de combustibil, sa se determine pretul cu care a fost achizitionat acest combustibil.</w:t>
      </w:r>
    </w:p>
    <w:p w:rsidR="00981596" w:rsidRDefault="00981596" w:rsidP="00981596">
      <w:pPr>
        <w:pStyle w:val="a5"/>
        <w:ind w:left="1080"/>
        <w:rPr>
          <w:i/>
          <w:noProof/>
          <w:szCs w:val="24"/>
        </w:rPr>
      </w:pPr>
    </w:p>
    <w:tbl>
      <w:tblPr>
        <w:tblStyle w:val="aa"/>
        <w:tblW w:w="0" w:type="auto"/>
        <w:tblInd w:w="1080" w:type="dxa"/>
        <w:tblLook w:val="04A0" w:firstRow="1" w:lastRow="0" w:firstColumn="1" w:lastColumn="0" w:noHBand="0" w:noVBand="1"/>
      </w:tblPr>
      <w:tblGrid>
        <w:gridCol w:w="4146"/>
        <w:gridCol w:w="4119"/>
      </w:tblGrid>
      <w:tr w:rsidR="00981596" w:rsidTr="00981596">
        <w:tc>
          <w:tcPr>
            <w:tcW w:w="4146" w:type="dxa"/>
          </w:tcPr>
          <w:p w:rsidR="00981596" w:rsidRPr="00981596" w:rsidRDefault="00981596" w:rsidP="00981596">
            <w:pPr>
              <w:pStyle w:val="a5"/>
              <w:ind w:left="0"/>
              <w:rPr>
                <w:rFonts w:ascii="Times New Roman" w:hAnsi="Times New Roman"/>
                <w:noProof/>
                <w:szCs w:val="24"/>
              </w:rPr>
            </w:pPr>
            <w:r w:rsidRPr="00981596">
              <w:rPr>
                <w:rFonts w:ascii="Times New Roman" w:hAnsi="Times New Roman"/>
                <w:noProof/>
                <w:szCs w:val="24"/>
              </w:rPr>
              <w:t>Tipul_Combustibil</w:t>
            </w:r>
          </w:p>
        </w:tc>
        <w:tc>
          <w:tcPr>
            <w:tcW w:w="4119" w:type="dxa"/>
          </w:tcPr>
          <w:p w:rsidR="00981596" w:rsidRPr="00981596" w:rsidRDefault="00981596" w:rsidP="00981596">
            <w:pPr>
              <w:pStyle w:val="a5"/>
              <w:ind w:left="0"/>
              <w:rPr>
                <w:rFonts w:ascii="Times New Roman" w:hAnsi="Times New Roman"/>
                <w:noProof/>
                <w:szCs w:val="24"/>
              </w:rPr>
            </w:pPr>
            <w:r w:rsidRPr="00981596">
              <w:rPr>
                <w:rFonts w:ascii="Times New Roman" w:hAnsi="Times New Roman"/>
                <w:noProof/>
                <w:szCs w:val="24"/>
              </w:rPr>
              <w:t>Pret_Achizitionat</w:t>
            </w:r>
          </w:p>
        </w:tc>
      </w:tr>
    </w:tbl>
    <w:p w:rsidR="00981596" w:rsidRDefault="00981596" w:rsidP="00981596">
      <w:pPr>
        <w:pStyle w:val="a5"/>
        <w:rPr>
          <w:noProof/>
          <w:szCs w:val="24"/>
        </w:rPr>
      </w:pPr>
    </w:p>
    <w:p w:rsidR="00981596" w:rsidRPr="00755A48" w:rsidRDefault="00755A48" w:rsidP="00981596">
      <w:pPr>
        <w:pStyle w:val="a5"/>
        <w:numPr>
          <w:ilvl w:val="0"/>
          <w:numId w:val="15"/>
        </w:numPr>
        <w:rPr>
          <w:rFonts w:ascii="Times New Roman" w:hAnsi="Times New Roman"/>
          <w:noProof/>
          <w:szCs w:val="24"/>
        </w:rPr>
      </w:pPr>
      <w:r w:rsidRPr="00755A48">
        <w:rPr>
          <w:rFonts w:ascii="Times New Roman" w:hAnsi="Times New Roman"/>
          <w:noProof/>
          <w:szCs w:val="24"/>
        </w:rPr>
        <w:t>Servicii</w:t>
      </w:r>
    </w:p>
    <w:p w:rsidR="00755A48" w:rsidRPr="00755A48" w:rsidRDefault="00755A48" w:rsidP="00755A48">
      <w:pPr>
        <w:pStyle w:val="a5"/>
        <w:numPr>
          <w:ilvl w:val="0"/>
          <w:numId w:val="20"/>
        </w:numPr>
        <w:rPr>
          <w:rFonts w:ascii="Times New Roman" w:hAnsi="Times New Roman"/>
          <w:noProof/>
          <w:szCs w:val="24"/>
        </w:rPr>
      </w:pPr>
      <w:r w:rsidRPr="00755A48">
        <w:rPr>
          <w:rFonts w:ascii="Times New Roman" w:hAnsi="Times New Roman"/>
          <w:noProof/>
          <w:szCs w:val="24"/>
        </w:rPr>
        <w:t>Compania care a achizitionat combustibil mai mult decat pretul XXX.</w:t>
      </w:r>
    </w:p>
    <w:tbl>
      <w:tblPr>
        <w:tblStyle w:val="aa"/>
        <w:tblW w:w="0" w:type="auto"/>
        <w:tblInd w:w="1080" w:type="dxa"/>
        <w:tblLook w:val="04A0" w:firstRow="1" w:lastRow="0" w:firstColumn="1" w:lastColumn="0" w:noHBand="0" w:noVBand="1"/>
      </w:tblPr>
      <w:tblGrid>
        <w:gridCol w:w="2643"/>
        <w:gridCol w:w="2805"/>
        <w:gridCol w:w="2817"/>
      </w:tblGrid>
      <w:tr w:rsidR="00755A48" w:rsidRPr="00755A48" w:rsidTr="00755A48">
        <w:tc>
          <w:tcPr>
            <w:tcW w:w="3115" w:type="dxa"/>
          </w:tcPr>
          <w:p w:rsidR="00755A48" w:rsidRPr="00755A48" w:rsidRDefault="00755A48" w:rsidP="00755A48">
            <w:pPr>
              <w:pStyle w:val="a5"/>
              <w:ind w:left="0"/>
              <w:rPr>
                <w:rFonts w:ascii="Times New Roman" w:hAnsi="Times New Roman"/>
                <w:noProof/>
                <w:szCs w:val="24"/>
              </w:rPr>
            </w:pPr>
            <w:r w:rsidRPr="00755A48">
              <w:rPr>
                <w:rFonts w:ascii="Times New Roman" w:hAnsi="Times New Roman"/>
                <w:noProof/>
                <w:szCs w:val="24"/>
              </w:rPr>
              <w:t>Companie</w:t>
            </w:r>
          </w:p>
        </w:tc>
        <w:tc>
          <w:tcPr>
            <w:tcW w:w="3115" w:type="dxa"/>
          </w:tcPr>
          <w:p w:rsidR="00755A48" w:rsidRPr="00755A48" w:rsidRDefault="00755A48" w:rsidP="00755A48">
            <w:pPr>
              <w:pStyle w:val="a5"/>
              <w:ind w:left="0"/>
              <w:rPr>
                <w:rFonts w:ascii="Times New Roman" w:hAnsi="Times New Roman"/>
                <w:noProof/>
                <w:szCs w:val="24"/>
              </w:rPr>
            </w:pPr>
            <w:r w:rsidRPr="00755A48">
              <w:rPr>
                <w:rFonts w:ascii="Times New Roman" w:hAnsi="Times New Roman"/>
                <w:noProof/>
                <w:szCs w:val="24"/>
              </w:rPr>
              <w:t>Tip_Combustibil</w:t>
            </w:r>
          </w:p>
        </w:tc>
        <w:tc>
          <w:tcPr>
            <w:tcW w:w="3115" w:type="dxa"/>
          </w:tcPr>
          <w:p w:rsidR="00755A48" w:rsidRPr="00755A48" w:rsidRDefault="00755A48" w:rsidP="00755A48">
            <w:pPr>
              <w:pStyle w:val="a5"/>
              <w:ind w:left="0"/>
              <w:rPr>
                <w:rFonts w:ascii="Times New Roman" w:hAnsi="Times New Roman"/>
                <w:noProof/>
                <w:szCs w:val="24"/>
              </w:rPr>
            </w:pPr>
            <w:r w:rsidRPr="00755A48">
              <w:rPr>
                <w:rFonts w:ascii="Times New Roman" w:hAnsi="Times New Roman"/>
                <w:noProof/>
                <w:szCs w:val="24"/>
              </w:rPr>
              <w:t>Pret_Achizitionat</w:t>
            </w:r>
          </w:p>
        </w:tc>
      </w:tr>
    </w:tbl>
    <w:p w:rsidR="00755A48" w:rsidRDefault="00755A48" w:rsidP="00755A48">
      <w:pPr>
        <w:pStyle w:val="a5"/>
        <w:ind w:left="1080"/>
        <w:rPr>
          <w:noProof/>
          <w:szCs w:val="24"/>
        </w:rPr>
      </w:pPr>
    </w:p>
    <w:p w:rsidR="00755A48" w:rsidRDefault="00755A48" w:rsidP="00755A48">
      <w:pPr>
        <w:pStyle w:val="a5"/>
        <w:numPr>
          <w:ilvl w:val="0"/>
          <w:numId w:val="20"/>
        </w:numPr>
        <w:rPr>
          <w:noProof/>
          <w:szCs w:val="24"/>
        </w:rPr>
      </w:pPr>
      <w:r>
        <w:rPr>
          <w:noProof/>
          <w:szCs w:val="24"/>
        </w:rPr>
        <w:t>Compania care a achizitionat combustibil mai putin decat pretul XXX.</w:t>
      </w:r>
    </w:p>
    <w:tbl>
      <w:tblPr>
        <w:tblStyle w:val="aa"/>
        <w:tblW w:w="0" w:type="auto"/>
        <w:tblInd w:w="1080" w:type="dxa"/>
        <w:tblLook w:val="04A0" w:firstRow="1" w:lastRow="0" w:firstColumn="1" w:lastColumn="0" w:noHBand="0" w:noVBand="1"/>
      </w:tblPr>
      <w:tblGrid>
        <w:gridCol w:w="2643"/>
        <w:gridCol w:w="2805"/>
        <w:gridCol w:w="2817"/>
      </w:tblGrid>
      <w:tr w:rsidR="00755A48" w:rsidRPr="00755A48" w:rsidTr="00CF0B38">
        <w:tc>
          <w:tcPr>
            <w:tcW w:w="3115" w:type="dxa"/>
          </w:tcPr>
          <w:p w:rsidR="00755A48" w:rsidRPr="00755A48" w:rsidRDefault="00755A48" w:rsidP="00CF0B38">
            <w:pPr>
              <w:pStyle w:val="a5"/>
              <w:ind w:left="0"/>
              <w:rPr>
                <w:rFonts w:ascii="Times New Roman" w:hAnsi="Times New Roman"/>
                <w:noProof/>
                <w:szCs w:val="24"/>
              </w:rPr>
            </w:pPr>
            <w:r w:rsidRPr="00755A48">
              <w:rPr>
                <w:rFonts w:ascii="Times New Roman" w:hAnsi="Times New Roman"/>
                <w:noProof/>
                <w:szCs w:val="24"/>
              </w:rPr>
              <w:t>Companie</w:t>
            </w:r>
          </w:p>
        </w:tc>
        <w:tc>
          <w:tcPr>
            <w:tcW w:w="3115" w:type="dxa"/>
          </w:tcPr>
          <w:p w:rsidR="00755A48" w:rsidRPr="00755A48" w:rsidRDefault="00755A48" w:rsidP="00CF0B38">
            <w:pPr>
              <w:pStyle w:val="a5"/>
              <w:ind w:left="0"/>
              <w:rPr>
                <w:rFonts w:ascii="Times New Roman" w:hAnsi="Times New Roman"/>
                <w:noProof/>
                <w:szCs w:val="24"/>
              </w:rPr>
            </w:pPr>
            <w:r w:rsidRPr="00755A48">
              <w:rPr>
                <w:rFonts w:ascii="Times New Roman" w:hAnsi="Times New Roman"/>
                <w:noProof/>
                <w:szCs w:val="24"/>
              </w:rPr>
              <w:t>Tip_Combustibil</w:t>
            </w:r>
          </w:p>
        </w:tc>
        <w:tc>
          <w:tcPr>
            <w:tcW w:w="3115" w:type="dxa"/>
          </w:tcPr>
          <w:p w:rsidR="00755A48" w:rsidRPr="00755A48" w:rsidRDefault="00755A48" w:rsidP="00CF0B38">
            <w:pPr>
              <w:pStyle w:val="a5"/>
              <w:ind w:left="0"/>
              <w:rPr>
                <w:rFonts w:ascii="Times New Roman" w:hAnsi="Times New Roman"/>
                <w:noProof/>
                <w:szCs w:val="24"/>
              </w:rPr>
            </w:pPr>
            <w:r w:rsidRPr="00755A48">
              <w:rPr>
                <w:rFonts w:ascii="Times New Roman" w:hAnsi="Times New Roman"/>
                <w:noProof/>
                <w:szCs w:val="24"/>
              </w:rPr>
              <w:t>Pret_Achizitionat</w:t>
            </w:r>
          </w:p>
        </w:tc>
      </w:tr>
    </w:tbl>
    <w:p w:rsidR="00755A48" w:rsidRPr="00252329" w:rsidRDefault="00755A48" w:rsidP="00755A48">
      <w:pPr>
        <w:pStyle w:val="a5"/>
        <w:ind w:left="1080"/>
        <w:rPr>
          <w:rFonts w:ascii="Times New Roman" w:hAnsi="Times New Roman"/>
          <w:b/>
          <w:noProof/>
          <w:sz w:val="28"/>
          <w:szCs w:val="28"/>
        </w:rPr>
      </w:pPr>
    </w:p>
    <w:p w:rsidR="00981596" w:rsidRDefault="00252329" w:rsidP="00252329">
      <w:pPr>
        <w:pStyle w:val="a5"/>
        <w:numPr>
          <w:ilvl w:val="1"/>
          <w:numId w:val="21"/>
        </w:numPr>
        <w:rPr>
          <w:rFonts w:ascii="Times New Roman" w:hAnsi="Times New Roman"/>
          <w:b/>
          <w:noProof/>
          <w:sz w:val="28"/>
          <w:szCs w:val="28"/>
        </w:rPr>
      </w:pPr>
      <w:r w:rsidRPr="00252329">
        <w:rPr>
          <w:rFonts w:ascii="Times New Roman" w:hAnsi="Times New Roman"/>
          <w:b/>
          <w:noProof/>
          <w:sz w:val="28"/>
          <w:szCs w:val="28"/>
        </w:rPr>
        <w:t xml:space="preserve"> Tabelul de acoperire</w:t>
      </w:r>
    </w:p>
    <w:tbl>
      <w:tblPr>
        <w:tblStyle w:val="aa"/>
        <w:tblW w:w="0" w:type="auto"/>
        <w:jc w:val="center"/>
        <w:tblLayout w:type="fixed"/>
        <w:tblLook w:val="04A0" w:firstRow="1" w:lastRow="0" w:firstColumn="1" w:lastColumn="0" w:noHBand="0" w:noVBand="1"/>
      </w:tblPr>
      <w:tblGrid>
        <w:gridCol w:w="2096"/>
        <w:gridCol w:w="385"/>
        <w:gridCol w:w="384"/>
        <w:gridCol w:w="385"/>
        <w:gridCol w:w="385"/>
        <w:gridCol w:w="329"/>
        <w:gridCol w:w="426"/>
        <w:gridCol w:w="470"/>
        <w:gridCol w:w="352"/>
        <w:gridCol w:w="352"/>
        <w:gridCol w:w="385"/>
        <w:gridCol w:w="319"/>
        <w:gridCol w:w="352"/>
        <w:gridCol w:w="352"/>
        <w:gridCol w:w="352"/>
        <w:gridCol w:w="326"/>
      </w:tblGrid>
      <w:tr w:rsidR="00252329" w:rsidRPr="00974E8F" w:rsidTr="0045058A">
        <w:trPr>
          <w:trHeight w:val="931"/>
          <w:jc w:val="center"/>
        </w:trPr>
        <w:tc>
          <w:tcPr>
            <w:tcW w:w="2096" w:type="dxa"/>
          </w:tcPr>
          <w:p w:rsidR="00252329" w:rsidRPr="00974E8F" w:rsidRDefault="00252329" w:rsidP="006E14C0">
            <w:pPr>
              <w:jc w:val="right"/>
              <w:rPr>
                <w:lang w:val="ro-RO"/>
              </w:rPr>
            </w:pPr>
            <w:r w:rsidRPr="00974E8F">
              <w:rPr>
                <w:lang w:val="ro-RO"/>
              </w:rPr>
              <w:t>Informația</w:t>
            </w:r>
          </w:p>
          <w:p w:rsidR="00252329" w:rsidRPr="00974E8F" w:rsidRDefault="00252329" w:rsidP="006E14C0">
            <w:pPr>
              <w:rPr>
                <w:lang w:val="ro-RO"/>
              </w:rPr>
            </w:pPr>
            <w:r w:rsidRPr="00974E8F">
              <w:rPr>
                <w:lang w:val="ro-RO"/>
              </w:rPr>
              <w:t>Atribute</w:t>
            </w:r>
          </w:p>
        </w:tc>
        <w:tc>
          <w:tcPr>
            <w:tcW w:w="1868" w:type="dxa"/>
            <w:gridSpan w:val="5"/>
          </w:tcPr>
          <w:p w:rsidR="00252329" w:rsidRPr="00974E8F" w:rsidRDefault="00252329" w:rsidP="006E14C0">
            <w:pPr>
              <w:jc w:val="center"/>
              <w:rPr>
                <w:lang w:val="ro-RO"/>
              </w:rPr>
            </w:pPr>
            <w:r w:rsidRPr="00974E8F">
              <w:rPr>
                <w:lang w:val="ro-RO"/>
              </w:rPr>
              <w:t>Ieșiri Informaționale</w:t>
            </w:r>
          </w:p>
        </w:tc>
        <w:tc>
          <w:tcPr>
            <w:tcW w:w="1985" w:type="dxa"/>
            <w:gridSpan w:val="5"/>
          </w:tcPr>
          <w:p w:rsidR="00252329" w:rsidRPr="00974E8F" w:rsidRDefault="00252329" w:rsidP="006E14C0">
            <w:pPr>
              <w:jc w:val="center"/>
              <w:rPr>
                <w:lang w:val="ro-RO"/>
              </w:rPr>
            </w:pPr>
            <w:r w:rsidRPr="00974E8F">
              <w:rPr>
                <w:lang w:val="ro-RO"/>
              </w:rPr>
              <w:t>Interogări</w:t>
            </w:r>
          </w:p>
        </w:tc>
        <w:tc>
          <w:tcPr>
            <w:tcW w:w="1701" w:type="dxa"/>
            <w:gridSpan w:val="5"/>
          </w:tcPr>
          <w:p w:rsidR="00252329" w:rsidRPr="00974E8F" w:rsidRDefault="00252329" w:rsidP="006E14C0">
            <w:pPr>
              <w:jc w:val="center"/>
              <w:rPr>
                <w:lang w:val="ro-RO"/>
              </w:rPr>
            </w:pPr>
            <w:r w:rsidRPr="00974E8F">
              <w:rPr>
                <w:lang w:val="ro-RO"/>
              </w:rPr>
              <w:t>Servicii</w:t>
            </w:r>
          </w:p>
        </w:tc>
      </w:tr>
      <w:tr w:rsidR="00220B1F" w:rsidRPr="00974E8F" w:rsidTr="0045058A">
        <w:trPr>
          <w:trHeight w:val="685"/>
          <w:jc w:val="center"/>
        </w:trPr>
        <w:tc>
          <w:tcPr>
            <w:tcW w:w="2096" w:type="dxa"/>
          </w:tcPr>
          <w:p w:rsidR="00220B1F" w:rsidRPr="00974E8F" w:rsidRDefault="00220B1F" w:rsidP="006E14C0">
            <w:pPr>
              <w:jc w:val="right"/>
              <w:rPr>
                <w:lang w:val="ro-RO"/>
              </w:rPr>
            </w:pPr>
          </w:p>
        </w:tc>
        <w:tc>
          <w:tcPr>
            <w:tcW w:w="385" w:type="dxa"/>
          </w:tcPr>
          <w:p w:rsidR="00220B1F" w:rsidRPr="00974E8F" w:rsidRDefault="00220B1F" w:rsidP="006E14C0">
            <w:pPr>
              <w:jc w:val="center"/>
              <w:rPr>
                <w:lang w:val="ro-RO"/>
              </w:rPr>
            </w:pPr>
            <w:r w:rsidRPr="00974E8F">
              <w:rPr>
                <w:lang w:val="ro-RO"/>
              </w:rPr>
              <w:t>1</w:t>
            </w:r>
          </w:p>
        </w:tc>
        <w:tc>
          <w:tcPr>
            <w:tcW w:w="384" w:type="dxa"/>
          </w:tcPr>
          <w:p w:rsidR="00220B1F" w:rsidRPr="00974E8F" w:rsidRDefault="00220B1F" w:rsidP="006E14C0">
            <w:pPr>
              <w:jc w:val="center"/>
              <w:rPr>
                <w:lang w:val="ro-RO"/>
              </w:rPr>
            </w:pPr>
            <w:r w:rsidRPr="00974E8F">
              <w:rPr>
                <w:lang w:val="ro-RO"/>
              </w:rPr>
              <w:t>2</w:t>
            </w:r>
          </w:p>
        </w:tc>
        <w:tc>
          <w:tcPr>
            <w:tcW w:w="385" w:type="dxa"/>
          </w:tcPr>
          <w:p w:rsidR="00220B1F" w:rsidRPr="00974E8F" w:rsidRDefault="00220B1F" w:rsidP="006E14C0">
            <w:pPr>
              <w:jc w:val="center"/>
              <w:rPr>
                <w:lang w:val="ro-RO"/>
              </w:rPr>
            </w:pPr>
            <w:r w:rsidRPr="00974E8F">
              <w:rPr>
                <w:lang w:val="ro-RO"/>
              </w:rPr>
              <w:t>3</w:t>
            </w:r>
          </w:p>
        </w:tc>
        <w:tc>
          <w:tcPr>
            <w:tcW w:w="385" w:type="dxa"/>
          </w:tcPr>
          <w:p w:rsidR="00220B1F" w:rsidRPr="00974E8F" w:rsidRDefault="00220B1F" w:rsidP="006E14C0">
            <w:pPr>
              <w:jc w:val="center"/>
              <w:rPr>
                <w:lang w:val="ro-RO"/>
              </w:rPr>
            </w:pPr>
            <w:r w:rsidRPr="00974E8F">
              <w:rPr>
                <w:lang w:val="ro-RO"/>
              </w:rPr>
              <w:t>4</w:t>
            </w:r>
          </w:p>
        </w:tc>
        <w:tc>
          <w:tcPr>
            <w:tcW w:w="329" w:type="dxa"/>
          </w:tcPr>
          <w:p w:rsidR="00220B1F" w:rsidRPr="00974E8F" w:rsidRDefault="00220B1F" w:rsidP="006E14C0">
            <w:pPr>
              <w:jc w:val="center"/>
              <w:rPr>
                <w:lang w:val="ro-RO"/>
              </w:rPr>
            </w:pPr>
            <w:r w:rsidRPr="00974E8F">
              <w:rPr>
                <w:lang w:val="ro-RO"/>
              </w:rPr>
              <w:t>5</w:t>
            </w:r>
          </w:p>
        </w:tc>
        <w:tc>
          <w:tcPr>
            <w:tcW w:w="426" w:type="dxa"/>
            <w:tcBorders>
              <w:left w:val="single" w:sz="24" w:space="0" w:color="000000"/>
            </w:tcBorders>
          </w:tcPr>
          <w:p w:rsidR="00220B1F" w:rsidRPr="00974E8F" w:rsidRDefault="00220B1F" w:rsidP="006E14C0">
            <w:pPr>
              <w:jc w:val="center"/>
              <w:rPr>
                <w:lang w:val="ro-RO"/>
              </w:rPr>
            </w:pPr>
            <w:r w:rsidRPr="00974E8F">
              <w:rPr>
                <w:lang w:val="ro-RO"/>
              </w:rPr>
              <w:t>1</w:t>
            </w:r>
          </w:p>
        </w:tc>
        <w:tc>
          <w:tcPr>
            <w:tcW w:w="470" w:type="dxa"/>
          </w:tcPr>
          <w:p w:rsidR="00220B1F" w:rsidRPr="00974E8F" w:rsidRDefault="00220B1F" w:rsidP="006E14C0">
            <w:pPr>
              <w:jc w:val="center"/>
              <w:rPr>
                <w:lang w:val="ro-RO"/>
              </w:rPr>
            </w:pPr>
            <w:r w:rsidRPr="00974E8F">
              <w:rPr>
                <w:lang w:val="ro-RO"/>
              </w:rPr>
              <w:t>2</w:t>
            </w:r>
          </w:p>
        </w:tc>
        <w:tc>
          <w:tcPr>
            <w:tcW w:w="352" w:type="dxa"/>
          </w:tcPr>
          <w:p w:rsidR="00220B1F" w:rsidRPr="00974E8F" w:rsidRDefault="00220B1F" w:rsidP="006E14C0">
            <w:pPr>
              <w:jc w:val="center"/>
              <w:rPr>
                <w:lang w:val="ro-RO"/>
              </w:rPr>
            </w:pPr>
            <w:r w:rsidRPr="00974E8F">
              <w:rPr>
                <w:lang w:val="ro-RO"/>
              </w:rPr>
              <w:t>3</w:t>
            </w:r>
          </w:p>
        </w:tc>
        <w:tc>
          <w:tcPr>
            <w:tcW w:w="352" w:type="dxa"/>
          </w:tcPr>
          <w:p w:rsidR="00220B1F" w:rsidRPr="00974E8F" w:rsidRDefault="00220B1F" w:rsidP="006E14C0">
            <w:pPr>
              <w:jc w:val="center"/>
              <w:rPr>
                <w:lang w:val="ro-RO"/>
              </w:rPr>
            </w:pPr>
            <w:r w:rsidRPr="00974E8F">
              <w:rPr>
                <w:lang w:val="ro-RO"/>
              </w:rPr>
              <w:t>4</w:t>
            </w:r>
          </w:p>
        </w:tc>
        <w:tc>
          <w:tcPr>
            <w:tcW w:w="385" w:type="dxa"/>
            <w:tcBorders>
              <w:right w:val="single" w:sz="24" w:space="0" w:color="000000"/>
            </w:tcBorders>
          </w:tcPr>
          <w:p w:rsidR="00220B1F" w:rsidRPr="00974E8F" w:rsidRDefault="00220B1F" w:rsidP="006E14C0">
            <w:pPr>
              <w:jc w:val="center"/>
              <w:rPr>
                <w:lang w:val="ro-RO"/>
              </w:rPr>
            </w:pPr>
            <w:r w:rsidRPr="00974E8F">
              <w:rPr>
                <w:lang w:val="ro-RO"/>
              </w:rPr>
              <w:t>5</w:t>
            </w:r>
          </w:p>
        </w:tc>
        <w:tc>
          <w:tcPr>
            <w:tcW w:w="319" w:type="dxa"/>
            <w:tcBorders>
              <w:left w:val="single" w:sz="24" w:space="0" w:color="000000"/>
            </w:tcBorders>
          </w:tcPr>
          <w:p w:rsidR="00220B1F" w:rsidRPr="00974E8F" w:rsidRDefault="00220B1F" w:rsidP="006E14C0">
            <w:pPr>
              <w:rPr>
                <w:lang w:val="ro-RO"/>
              </w:rPr>
            </w:pPr>
            <w:r w:rsidRPr="00974E8F">
              <w:rPr>
                <w:lang w:val="ro-RO"/>
              </w:rPr>
              <w:t>1</w:t>
            </w:r>
          </w:p>
        </w:tc>
        <w:tc>
          <w:tcPr>
            <w:tcW w:w="352" w:type="dxa"/>
          </w:tcPr>
          <w:p w:rsidR="00220B1F" w:rsidRPr="00974E8F" w:rsidRDefault="00220B1F" w:rsidP="006E14C0">
            <w:pPr>
              <w:rPr>
                <w:lang w:val="ro-RO"/>
              </w:rPr>
            </w:pPr>
            <w:r w:rsidRPr="00974E8F">
              <w:rPr>
                <w:lang w:val="ro-RO"/>
              </w:rPr>
              <w:t>2</w:t>
            </w:r>
          </w:p>
        </w:tc>
        <w:tc>
          <w:tcPr>
            <w:tcW w:w="352" w:type="dxa"/>
          </w:tcPr>
          <w:p w:rsidR="00220B1F" w:rsidRPr="00974E8F" w:rsidRDefault="00220B1F" w:rsidP="006E14C0">
            <w:pPr>
              <w:rPr>
                <w:lang w:val="ro-RO"/>
              </w:rPr>
            </w:pPr>
            <w:r w:rsidRPr="00974E8F">
              <w:rPr>
                <w:lang w:val="ro-RO"/>
              </w:rPr>
              <w:t>3</w:t>
            </w:r>
          </w:p>
        </w:tc>
        <w:tc>
          <w:tcPr>
            <w:tcW w:w="352" w:type="dxa"/>
          </w:tcPr>
          <w:p w:rsidR="00220B1F" w:rsidRPr="00974E8F" w:rsidRDefault="00220B1F" w:rsidP="006E14C0">
            <w:pPr>
              <w:rPr>
                <w:lang w:val="ro-RO"/>
              </w:rPr>
            </w:pPr>
            <w:r w:rsidRPr="00974E8F">
              <w:rPr>
                <w:lang w:val="ro-RO"/>
              </w:rPr>
              <w:t>4</w:t>
            </w:r>
          </w:p>
        </w:tc>
        <w:tc>
          <w:tcPr>
            <w:tcW w:w="326" w:type="dxa"/>
          </w:tcPr>
          <w:p w:rsidR="00220B1F" w:rsidRPr="00974E8F" w:rsidRDefault="00220B1F" w:rsidP="006E14C0">
            <w:pPr>
              <w:rPr>
                <w:lang w:val="ro-RO"/>
              </w:rPr>
            </w:pPr>
            <w:r w:rsidRPr="00974E8F">
              <w:rPr>
                <w:lang w:val="ro-RO"/>
              </w:rPr>
              <w:t>5</w:t>
            </w:r>
          </w:p>
        </w:tc>
      </w:tr>
      <w:tr w:rsidR="00220B1F" w:rsidRPr="00974E8F" w:rsidTr="0045058A">
        <w:trPr>
          <w:trHeight w:val="685"/>
          <w:jc w:val="center"/>
        </w:trPr>
        <w:tc>
          <w:tcPr>
            <w:tcW w:w="2096" w:type="dxa"/>
          </w:tcPr>
          <w:p w:rsidR="00220B1F" w:rsidRPr="00974E8F" w:rsidRDefault="00220B1F" w:rsidP="006E14C0">
            <w:pPr>
              <w:jc w:val="right"/>
              <w:rPr>
                <w:lang w:val="ro-RO"/>
              </w:rPr>
            </w:pPr>
            <w:r>
              <w:rPr>
                <w:lang w:val="ro-RO"/>
              </w:rPr>
              <w:t>Tip_Combustibil</w:t>
            </w:r>
          </w:p>
        </w:tc>
        <w:tc>
          <w:tcPr>
            <w:tcW w:w="385" w:type="dxa"/>
          </w:tcPr>
          <w:p w:rsidR="00220B1F" w:rsidRPr="00974E8F" w:rsidRDefault="00220B1F" w:rsidP="006E14C0">
            <w:pPr>
              <w:jc w:val="center"/>
              <w:rPr>
                <w:lang w:val="ro-RO"/>
              </w:rPr>
            </w:pPr>
            <w:r>
              <w:rPr>
                <w:lang w:val="ro-RO"/>
              </w:rPr>
              <w:t>+</w:t>
            </w:r>
          </w:p>
        </w:tc>
        <w:tc>
          <w:tcPr>
            <w:tcW w:w="384" w:type="dxa"/>
          </w:tcPr>
          <w:p w:rsidR="00220B1F" w:rsidRPr="00974E8F" w:rsidRDefault="00220B1F" w:rsidP="006E14C0">
            <w:pPr>
              <w:jc w:val="center"/>
              <w:rPr>
                <w:lang w:val="ro-RO"/>
              </w:rPr>
            </w:pPr>
          </w:p>
        </w:tc>
        <w:tc>
          <w:tcPr>
            <w:tcW w:w="385" w:type="dxa"/>
          </w:tcPr>
          <w:p w:rsidR="00220B1F" w:rsidRPr="00974E8F" w:rsidRDefault="00220B1F" w:rsidP="006E14C0">
            <w:pPr>
              <w:jc w:val="center"/>
              <w:rPr>
                <w:lang w:val="ro-RO"/>
              </w:rPr>
            </w:pPr>
          </w:p>
        </w:tc>
        <w:tc>
          <w:tcPr>
            <w:tcW w:w="385" w:type="dxa"/>
          </w:tcPr>
          <w:p w:rsidR="00220B1F" w:rsidRPr="00974E8F" w:rsidRDefault="00220B1F" w:rsidP="006E14C0">
            <w:pPr>
              <w:jc w:val="center"/>
              <w:rPr>
                <w:lang w:val="ro-RO"/>
              </w:rPr>
            </w:pPr>
          </w:p>
        </w:tc>
        <w:tc>
          <w:tcPr>
            <w:tcW w:w="329" w:type="dxa"/>
          </w:tcPr>
          <w:p w:rsidR="00220B1F" w:rsidRPr="00974E8F" w:rsidRDefault="00220B1F" w:rsidP="006E14C0">
            <w:pPr>
              <w:jc w:val="center"/>
              <w:rPr>
                <w:lang w:val="ro-RO"/>
              </w:rPr>
            </w:pPr>
          </w:p>
        </w:tc>
        <w:tc>
          <w:tcPr>
            <w:tcW w:w="426" w:type="dxa"/>
            <w:tcBorders>
              <w:left w:val="single" w:sz="24" w:space="0" w:color="000000"/>
            </w:tcBorders>
          </w:tcPr>
          <w:p w:rsidR="00220B1F" w:rsidRPr="00974E8F" w:rsidRDefault="00220B1F" w:rsidP="006E14C0">
            <w:pPr>
              <w:jc w:val="center"/>
              <w:rPr>
                <w:lang w:val="ro-RO"/>
              </w:rPr>
            </w:pPr>
            <w:r>
              <w:rPr>
                <w:lang w:val="ro-RO"/>
              </w:rPr>
              <w:t>+</w:t>
            </w:r>
          </w:p>
        </w:tc>
        <w:tc>
          <w:tcPr>
            <w:tcW w:w="470" w:type="dxa"/>
          </w:tcPr>
          <w:p w:rsidR="00220B1F" w:rsidRPr="00974E8F" w:rsidRDefault="00220B1F" w:rsidP="006E14C0">
            <w:pPr>
              <w:jc w:val="center"/>
              <w:rPr>
                <w:lang w:val="ro-RO"/>
              </w:rPr>
            </w:pPr>
            <w:r>
              <w:rPr>
                <w:lang w:val="ro-RO"/>
              </w:rPr>
              <w:t>+</w:t>
            </w:r>
          </w:p>
        </w:tc>
        <w:tc>
          <w:tcPr>
            <w:tcW w:w="352" w:type="dxa"/>
          </w:tcPr>
          <w:p w:rsidR="00220B1F" w:rsidRPr="00974E8F" w:rsidRDefault="00220B1F" w:rsidP="006E14C0">
            <w:pPr>
              <w:jc w:val="center"/>
              <w:rPr>
                <w:lang w:val="ro-RO"/>
              </w:rPr>
            </w:pPr>
          </w:p>
        </w:tc>
        <w:tc>
          <w:tcPr>
            <w:tcW w:w="352" w:type="dxa"/>
          </w:tcPr>
          <w:p w:rsidR="00220B1F" w:rsidRPr="00974E8F" w:rsidRDefault="00220B1F" w:rsidP="006E14C0">
            <w:pPr>
              <w:jc w:val="center"/>
              <w:rPr>
                <w:lang w:val="ro-RO"/>
              </w:rPr>
            </w:pPr>
          </w:p>
        </w:tc>
        <w:tc>
          <w:tcPr>
            <w:tcW w:w="385" w:type="dxa"/>
            <w:tcBorders>
              <w:right w:val="single" w:sz="24" w:space="0" w:color="000000"/>
            </w:tcBorders>
          </w:tcPr>
          <w:p w:rsidR="00220B1F" w:rsidRPr="00974E8F" w:rsidRDefault="00220B1F" w:rsidP="006E14C0">
            <w:pPr>
              <w:jc w:val="center"/>
              <w:rPr>
                <w:lang w:val="ro-RO"/>
              </w:rPr>
            </w:pPr>
          </w:p>
        </w:tc>
        <w:tc>
          <w:tcPr>
            <w:tcW w:w="319" w:type="dxa"/>
            <w:tcBorders>
              <w:left w:val="single" w:sz="24" w:space="0" w:color="000000"/>
            </w:tcBorders>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26" w:type="dxa"/>
          </w:tcPr>
          <w:p w:rsidR="00220B1F" w:rsidRPr="00974E8F" w:rsidRDefault="0045058A" w:rsidP="006E14C0">
            <w:pPr>
              <w:rPr>
                <w:lang w:val="ro-RO"/>
              </w:rPr>
            </w:pPr>
            <w:r>
              <w:rPr>
                <w:lang w:val="ro-RO"/>
              </w:rPr>
              <w:t>+</w:t>
            </w:r>
            <w:bookmarkStart w:id="11" w:name="_GoBack"/>
            <w:bookmarkEnd w:id="11"/>
          </w:p>
        </w:tc>
      </w:tr>
      <w:tr w:rsidR="00220B1F" w:rsidRPr="00974E8F" w:rsidTr="0045058A">
        <w:trPr>
          <w:trHeight w:val="685"/>
          <w:jc w:val="center"/>
        </w:trPr>
        <w:tc>
          <w:tcPr>
            <w:tcW w:w="2096" w:type="dxa"/>
          </w:tcPr>
          <w:p w:rsidR="00220B1F" w:rsidRDefault="00220B1F" w:rsidP="006E14C0">
            <w:pPr>
              <w:jc w:val="right"/>
              <w:rPr>
                <w:lang w:val="ro-RO"/>
              </w:rPr>
            </w:pPr>
            <w:r>
              <w:rPr>
                <w:lang w:val="ro-RO"/>
              </w:rPr>
              <w:t>Pret_Vandut</w:t>
            </w:r>
          </w:p>
        </w:tc>
        <w:tc>
          <w:tcPr>
            <w:tcW w:w="385" w:type="dxa"/>
          </w:tcPr>
          <w:p w:rsidR="00220B1F" w:rsidRDefault="00220B1F" w:rsidP="006E14C0">
            <w:pPr>
              <w:jc w:val="center"/>
              <w:rPr>
                <w:lang w:val="ro-RO"/>
              </w:rPr>
            </w:pPr>
          </w:p>
        </w:tc>
        <w:tc>
          <w:tcPr>
            <w:tcW w:w="384" w:type="dxa"/>
          </w:tcPr>
          <w:p w:rsidR="00220B1F" w:rsidRPr="00974E8F" w:rsidRDefault="00220B1F" w:rsidP="006E14C0">
            <w:pPr>
              <w:jc w:val="center"/>
              <w:rPr>
                <w:lang w:val="ro-RO"/>
              </w:rPr>
            </w:pPr>
            <w:r>
              <w:rPr>
                <w:lang w:val="ro-RO"/>
              </w:rPr>
              <w:t>+</w:t>
            </w:r>
          </w:p>
        </w:tc>
        <w:tc>
          <w:tcPr>
            <w:tcW w:w="385" w:type="dxa"/>
          </w:tcPr>
          <w:p w:rsidR="00220B1F" w:rsidRPr="00974E8F" w:rsidRDefault="00220B1F" w:rsidP="006E14C0">
            <w:pPr>
              <w:jc w:val="center"/>
              <w:rPr>
                <w:lang w:val="ro-RO"/>
              </w:rPr>
            </w:pPr>
          </w:p>
        </w:tc>
        <w:tc>
          <w:tcPr>
            <w:tcW w:w="385" w:type="dxa"/>
          </w:tcPr>
          <w:p w:rsidR="00220B1F" w:rsidRPr="00974E8F" w:rsidRDefault="00220B1F" w:rsidP="006E14C0">
            <w:pPr>
              <w:jc w:val="center"/>
              <w:rPr>
                <w:lang w:val="ro-RO"/>
              </w:rPr>
            </w:pPr>
          </w:p>
        </w:tc>
        <w:tc>
          <w:tcPr>
            <w:tcW w:w="329" w:type="dxa"/>
          </w:tcPr>
          <w:p w:rsidR="00220B1F" w:rsidRPr="00974E8F" w:rsidRDefault="00220B1F" w:rsidP="006E14C0">
            <w:pPr>
              <w:jc w:val="center"/>
              <w:rPr>
                <w:lang w:val="ro-RO"/>
              </w:rPr>
            </w:pPr>
          </w:p>
        </w:tc>
        <w:tc>
          <w:tcPr>
            <w:tcW w:w="426" w:type="dxa"/>
            <w:tcBorders>
              <w:left w:val="single" w:sz="24" w:space="0" w:color="000000"/>
            </w:tcBorders>
          </w:tcPr>
          <w:p w:rsidR="00220B1F" w:rsidRPr="00974E8F" w:rsidRDefault="00220B1F" w:rsidP="006E14C0">
            <w:pPr>
              <w:jc w:val="center"/>
              <w:rPr>
                <w:lang w:val="ro-RO"/>
              </w:rPr>
            </w:pPr>
          </w:p>
        </w:tc>
        <w:tc>
          <w:tcPr>
            <w:tcW w:w="470" w:type="dxa"/>
          </w:tcPr>
          <w:p w:rsidR="00220B1F" w:rsidRPr="00974E8F" w:rsidRDefault="00220B1F" w:rsidP="006E14C0">
            <w:pPr>
              <w:jc w:val="center"/>
              <w:rPr>
                <w:lang w:val="ro-RO"/>
              </w:rPr>
            </w:pPr>
          </w:p>
        </w:tc>
        <w:tc>
          <w:tcPr>
            <w:tcW w:w="352" w:type="dxa"/>
          </w:tcPr>
          <w:p w:rsidR="00220B1F" w:rsidRPr="00974E8F" w:rsidRDefault="00220B1F" w:rsidP="006E14C0">
            <w:pPr>
              <w:jc w:val="center"/>
              <w:rPr>
                <w:lang w:val="ro-RO"/>
              </w:rPr>
            </w:pPr>
            <w:r>
              <w:rPr>
                <w:lang w:val="ro-RO"/>
              </w:rPr>
              <w:t>+</w:t>
            </w:r>
          </w:p>
        </w:tc>
        <w:tc>
          <w:tcPr>
            <w:tcW w:w="352" w:type="dxa"/>
          </w:tcPr>
          <w:p w:rsidR="00220B1F" w:rsidRPr="00974E8F" w:rsidRDefault="00220B1F" w:rsidP="006E14C0">
            <w:pPr>
              <w:jc w:val="center"/>
              <w:rPr>
                <w:lang w:val="ro-RO"/>
              </w:rPr>
            </w:pPr>
          </w:p>
        </w:tc>
        <w:tc>
          <w:tcPr>
            <w:tcW w:w="385" w:type="dxa"/>
            <w:tcBorders>
              <w:right w:val="single" w:sz="24" w:space="0" w:color="000000"/>
            </w:tcBorders>
          </w:tcPr>
          <w:p w:rsidR="00220B1F" w:rsidRPr="00974E8F" w:rsidRDefault="00220B1F" w:rsidP="006E14C0">
            <w:pPr>
              <w:jc w:val="center"/>
              <w:rPr>
                <w:lang w:val="ro-RO"/>
              </w:rPr>
            </w:pPr>
          </w:p>
        </w:tc>
        <w:tc>
          <w:tcPr>
            <w:tcW w:w="319" w:type="dxa"/>
            <w:tcBorders>
              <w:left w:val="single" w:sz="24" w:space="0" w:color="000000"/>
            </w:tcBorders>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26" w:type="dxa"/>
          </w:tcPr>
          <w:p w:rsidR="00220B1F" w:rsidRPr="00974E8F" w:rsidRDefault="00220B1F" w:rsidP="006E14C0">
            <w:pPr>
              <w:rPr>
                <w:lang w:val="ro-RO"/>
              </w:rPr>
            </w:pPr>
          </w:p>
        </w:tc>
      </w:tr>
      <w:tr w:rsidR="00220B1F" w:rsidRPr="00974E8F" w:rsidTr="0045058A">
        <w:trPr>
          <w:trHeight w:val="685"/>
          <w:jc w:val="center"/>
        </w:trPr>
        <w:tc>
          <w:tcPr>
            <w:tcW w:w="2096" w:type="dxa"/>
          </w:tcPr>
          <w:p w:rsidR="00220B1F" w:rsidRDefault="00220B1F" w:rsidP="006E14C0">
            <w:pPr>
              <w:jc w:val="right"/>
              <w:rPr>
                <w:lang w:val="ro-RO"/>
              </w:rPr>
            </w:pPr>
            <w:r>
              <w:rPr>
                <w:lang w:val="ro-RO"/>
              </w:rPr>
              <w:t>Pret_Achizitionat</w:t>
            </w:r>
          </w:p>
        </w:tc>
        <w:tc>
          <w:tcPr>
            <w:tcW w:w="385" w:type="dxa"/>
          </w:tcPr>
          <w:p w:rsidR="00220B1F" w:rsidRDefault="00220B1F" w:rsidP="006E14C0">
            <w:pPr>
              <w:jc w:val="center"/>
              <w:rPr>
                <w:lang w:val="ro-RO"/>
              </w:rPr>
            </w:pPr>
          </w:p>
        </w:tc>
        <w:tc>
          <w:tcPr>
            <w:tcW w:w="384" w:type="dxa"/>
          </w:tcPr>
          <w:p w:rsidR="00220B1F" w:rsidRDefault="00220B1F" w:rsidP="006E14C0">
            <w:pPr>
              <w:jc w:val="center"/>
              <w:rPr>
                <w:lang w:val="ro-RO"/>
              </w:rPr>
            </w:pPr>
          </w:p>
        </w:tc>
        <w:tc>
          <w:tcPr>
            <w:tcW w:w="385" w:type="dxa"/>
          </w:tcPr>
          <w:p w:rsidR="00220B1F" w:rsidRPr="00974E8F" w:rsidRDefault="00220B1F" w:rsidP="006E14C0">
            <w:pPr>
              <w:jc w:val="center"/>
              <w:rPr>
                <w:lang w:val="ro-RO"/>
              </w:rPr>
            </w:pPr>
            <w:r>
              <w:rPr>
                <w:lang w:val="ro-RO"/>
              </w:rPr>
              <w:t>+</w:t>
            </w:r>
          </w:p>
        </w:tc>
        <w:tc>
          <w:tcPr>
            <w:tcW w:w="385" w:type="dxa"/>
          </w:tcPr>
          <w:p w:rsidR="00220B1F" w:rsidRPr="00974E8F" w:rsidRDefault="00220B1F" w:rsidP="006E14C0">
            <w:pPr>
              <w:jc w:val="center"/>
              <w:rPr>
                <w:lang w:val="ro-RO"/>
              </w:rPr>
            </w:pPr>
          </w:p>
        </w:tc>
        <w:tc>
          <w:tcPr>
            <w:tcW w:w="329" w:type="dxa"/>
          </w:tcPr>
          <w:p w:rsidR="00220B1F" w:rsidRPr="00974E8F" w:rsidRDefault="00220B1F" w:rsidP="006E14C0">
            <w:pPr>
              <w:jc w:val="center"/>
              <w:rPr>
                <w:lang w:val="ro-RO"/>
              </w:rPr>
            </w:pPr>
          </w:p>
        </w:tc>
        <w:tc>
          <w:tcPr>
            <w:tcW w:w="426" w:type="dxa"/>
            <w:tcBorders>
              <w:left w:val="single" w:sz="24" w:space="0" w:color="000000"/>
            </w:tcBorders>
          </w:tcPr>
          <w:p w:rsidR="00220B1F" w:rsidRPr="00974E8F" w:rsidRDefault="00220B1F" w:rsidP="006E14C0">
            <w:pPr>
              <w:jc w:val="center"/>
              <w:rPr>
                <w:lang w:val="ro-RO"/>
              </w:rPr>
            </w:pPr>
          </w:p>
        </w:tc>
        <w:tc>
          <w:tcPr>
            <w:tcW w:w="470" w:type="dxa"/>
          </w:tcPr>
          <w:p w:rsidR="00220B1F" w:rsidRPr="00974E8F" w:rsidRDefault="00220B1F" w:rsidP="006E14C0">
            <w:pPr>
              <w:jc w:val="center"/>
              <w:rPr>
                <w:lang w:val="ro-RO"/>
              </w:rPr>
            </w:pPr>
          </w:p>
        </w:tc>
        <w:tc>
          <w:tcPr>
            <w:tcW w:w="352" w:type="dxa"/>
          </w:tcPr>
          <w:p w:rsidR="00220B1F" w:rsidRDefault="00220B1F" w:rsidP="006E14C0">
            <w:pPr>
              <w:jc w:val="center"/>
              <w:rPr>
                <w:lang w:val="ro-RO"/>
              </w:rPr>
            </w:pPr>
          </w:p>
        </w:tc>
        <w:tc>
          <w:tcPr>
            <w:tcW w:w="352" w:type="dxa"/>
          </w:tcPr>
          <w:p w:rsidR="00220B1F" w:rsidRPr="00974E8F" w:rsidRDefault="00220B1F" w:rsidP="006E14C0">
            <w:pPr>
              <w:jc w:val="center"/>
              <w:rPr>
                <w:lang w:val="ro-RO"/>
              </w:rPr>
            </w:pPr>
            <w:r>
              <w:rPr>
                <w:lang w:val="ro-RO"/>
              </w:rPr>
              <w:t>+</w:t>
            </w:r>
          </w:p>
        </w:tc>
        <w:tc>
          <w:tcPr>
            <w:tcW w:w="385" w:type="dxa"/>
            <w:tcBorders>
              <w:right w:val="single" w:sz="24" w:space="0" w:color="000000"/>
            </w:tcBorders>
          </w:tcPr>
          <w:p w:rsidR="00220B1F" w:rsidRPr="00974E8F" w:rsidRDefault="00220B1F" w:rsidP="006E14C0">
            <w:pPr>
              <w:jc w:val="center"/>
              <w:rPr>
                <w:lang w:val="ro-RO"/>
              </w:rPr>
            </w:pPr>
          </w:p>
        </w:tc>
        <w:tc>
          <w:tcPr>
            <w:tcW w:w="319" w:type="dxa"/>
            <w:tcBorders>
              <w:left w:val="single" w:sz="24" w:space="0" w:color="000000"/>
            </w:tcBorders>
          </w:tcPr>
          <w:p w:rsidR="00220B1F" w:rsidRPr="00974E8F" w:rsidRDefault="00220B1F" w:rsidP="006E14C0">
            <w:pPr>
              <w:rPr>
                <w:lang w:val="ro-RO"/>
              </w:rPr>
            </w:pPr>
            <w:r>
              <w:rPr>
                <w:lang w:val="ro-RO"/>
              </w:rPr>
              <w:t>+</w:t>
            </w:r>
          </w:p>
        </w:tc>
        <w:tc>
          <w:tcPr>
            <w:tcW w:w="352" w:type="dxa"/>
          </w:tcPr>
          <w:p w:rsidR="00220B1F" w:rsidRPr="00974E8F" w:rsidRDefault="00220B1F" w:rsidP="006E14C0">
            <w:pPr>
              <w:rPr>
                <w:lang w:val="ro-RO"/>
              </w:rPr>
            </w:pPr>
            <w:r>
              <w:rPr>
                <w:lang w:val="ro-RO"/>
              </w:rPr>
              <w:t>+</w:t>
            </w:r>
          </w:p>
        </w:tc>
        <w:tc>
          <w:tcPr>
            <w:tcW w:w="352" w:type="dxa"/>
          </w:tcPr>
          <w:p w:rsidR="00220B1F" w:rsidRPr="00974E8F" w:rsidRDefault="00220B1F" w:rsidP="006E14C0">
            <w:pPr>
              <w:rPr>
                <w:lang w:val="ro-RO"/>
              </w:rPr>
            </w:pPr>
          </w:p>
        </w:tc>
        <w:tc>
          <w:tcPr>
            <w:tcW w:w="352" w:type="dxa"/>
          </w:tcPr>
          <w:p w:rsidR="00220B1F" w:rsidRPr="00974E8F" w:rsidRDefault="00220B1F" w:rsidP="006E14C0">
            <w:pPr>
              <w:rPr>
                <w:lang w:val="ro-RO"/>
              </w:rPr>
            </w:pPr>
          </w:p>
        </w:tc>
        <w:tc>
          <w:tcPr>
            <w:tcW w:w="326" w:type="dxa"/>
          </w:tcPr>
          <w:p w:rsidR="00220B1F" w:rsidRPr="00974E8F" w:rsidRDefault="00220B1F" w:rsidP="006E14C0">
            <w:pPr>
              <w:rPr>
                <w:lang w:val="ro-RO"/>
              </w:rPr>
            </w:pPr>
          </w:p>
        </w:tc>
      </w:tr>
      <w:tr w:rsidR="00220B1F" w:rsidRPr="00974E8F" w:rsidTr="0045058A">
        <w:trPr>
          <w:trHeight w:val="685"/>
          <w:jc w:val="center"/>
        </w:trPr>
        <w:tc>
          <w:tcPr>
            <w:tcW w:w="2096" w:type="dxa"/>
          </w:tcPr>
          <w:p w:rsidR="00220B1F" w:rsidRDefault="00220B1F" w:rsidP="006E14C0">
            <w:pPr>
              <w:jc w:val="right"/>
              <w:rPr>
                <w:lang w:val="ro-RO"/>
              </w:rPr>
            </w:pPr>
            <w:r>
              <w:rPr>
                <w:lang w:val="ro-RO"/>
              </w:rPr>
              <w:lastRenderedPageBreak/>
              <w:t>Canti_Importatata</w:t>
            </w:r>
          </w:p>
        </w:tc>
        <w:tc>
          <w:tcPr>
            <w:tcW w:w="385" w:type="dxa"/>
          </w:tcPr>
          <w:p w:rsidR="00220B1F" w:rsidRDefault="00220B1F" w:rsidP="006E14C0">
            <w:pPr>
              <w:jc w:val="center"/>
              <w:rPr>
                <w:lang w:val="ro-RO"/>
              </w:rPr>
            </w:pPr>
          </w:p>
        </w:tc>
        <w:tc>
          <w:tcPr>
            <w:tcW w:w="384" w:type="dxa"/>
          </w:tcPr>
          <w:p w:rsidR="00220B1F" w:rsidRDefault="00220B1F" w:rsidP="006E14C0">
            <w:pPr>
              <w:jc w:val="center"/>
              <w:rPr>
                <w:lang w:val="ro-RO"/>
              </w:rPr>
            </w:pPr>
          </w:p>
        </w:tc>
        <w:tc>
          <w:tcPr>
            <w:tcW w:w="385" w:type="dxa"/>
          </w:tcPr>
          <w:p w:rsidR="00220B1F" w:rsidRDefault="00220B1F" w:rsidP="006E14C0">
            <w:pPr>
              <w:jc w:val="center"/>
              <w:rPr>
                <w:lang w:val="ro-RO"/>
              </w:rPr>
            </w:pPr>
          </w:p>
        </w:tc>
        <w:tc>
          <w:tcPr>
            <w:tcW w:w="385" w:type="dxa"/>
          </w:tcPr>
          <w:p w:rsidR="00220B1F" w:rsidRPr="00974E8F" w:rsidRDefault="00220B1F" w:rsidP="006E14C0">
            <w:pPr>
              <w:jc w:val="center"/>
              <w:rPr>
                <w:lang w:val="ro-RO"/>
              </w:rPr>
            </w:pPr>
            <w:r>
              <w:rPr>
                <w:lang w:val="ro-RO"/>
              </w:rPr>
              <w:t>+</w:t>
            </w:r>
          </w:p>
        </w:tc>
        <w:tc>
          <w:tcPr>
            <w:tcW w:w="329" w:type="dxa"/>
          </w:tcPr>
          <w:p w:rsidR="00220B1F" w:rsidRPr="00974E8F" w:rsidRDefault="00220B1F" w:rsidP="006E14C0">
            <w:pPr>
              <w:jc w:val="center"/>
              <w:rPr>
                <w:lang w:val="ro-RO"/>
              </w:rPr>
            </w:pPr>
          </w:p>
        </w:tc>
        <w:tc>
          <w:tcPr>
            <w:tcW w:w="426" w:type="dxa"/>
            <w:tcBorders>
              <w:left w:val="single" w:sz="24" w:space="0" w:color="000000"/>
            </w:tcBorders>
          </w:tcPr>
          <w:p w:rsidR="00220B1F" w:rsidRPr="00974E8F" w:rsidRDefault="00220B1F" w:rsidP="006E14C0">
            <w:pPr>
              <w:jc w:val="center"/>
              <w:rPr>
                <w:lang w:val="ro-RO"/>
              </w:rPr>
            </w:pPr>
          </w:p>
        </w:tc>
        <w:tc>
          <w:tcPr>
            <w:tcW w:w="470" w:type="dxa"/>
          </w:tcPr>
          <w:p w:rsidR="00220B1F" w:rsidRPr="00974E8F" w:rsidRDefault="00220B1F" w:rsidP="006E14C0">
            <w:pPr>
              <w:jc w:val="center"/>
              <w:rPr>
                <w:lang w:val="ro-RO"/>
              </w:rPr>
            </w:pPr>
          </w:p>
        </w:tc>
        <w:tc>
          <w:tcPr>
            <w:tcW w:w="352" w:type="dxa"/>
          </w:tcPr>
          <w:p w:rsidR="00220B1F" w:rsidRDefault="00220B1F" w:rsidP="006E14C0">
            <w:pPr>
              <w:jc w:val="center"/>
              <w:rPr>
                <w:lang w:val="ro-RO"/>
              </w:rPr>
            </w:pPr>
          </w:p>
        </w:tc>
        <w:tc>
          <w:tcPr>
            <w:tcW w:w="352" w:type="dxa"/>
          </w:tcPr>
          <w:p w:rsidR="00220B1F" w:rsidRDefault="00220B1F" w:rsidP="006E14C0">
            <w:pPr>
              <w:jc w:val="center"/>
              <w:rPr>
                <w:lang w:val="ro-RO"/>
              </w:rPr>
            </w:pPr>
          </w:p>
        </w:tc>
        <w:tc>
          <w:tcPr>
            <w:tcW w:w="385" w:type="dxa"/>
            <w:tcBorders>
              <w:right w:val="single" w:sz="24" w:space="0" w:color="000000"/>
            </w:tcBorders>
          </w:tcPr>
          <w:p w:rsidR="00220B1F" w:rsidRPr="00974E8F" w:rsidRDefault="00220B1F" w:rsidP="006E14C0">
            <w:pPr>
              <w:jc w:val="center"/>
              <w:rPr>
                <w:lang w:val="ro-RO"/>
              </w:rPr>
            </w:pPr>
          </w:p>
        </w:tc>
        <w:tc>
          <w:tcPr>
            <w:tcW w:w="319" w:type="dxa"/>
            <w:tcBorders>
              <w:left w:val="single" w:sz="24" w:space="0" w:color="000000"/>
            </w:tcBorders>
          </w:tcPr>
          <w:p w:rsidR="00220B1F" w:rsidRDefault="00220B1F" w:rsidP="006E14C0">
            <w:pPr>
              <w:rPr>
                <w:lang w:val="ro-RO"/>
              </w:rPr>
            </w:pPr>
          </w:p>
        </w:tc>
        <w:tc>
          <w:tcPr>
            <w:tcW w:w="352" w:type="dxa"/>
          </w:tcPr>
          <w:p w:rsidR="00220B1F" w:rsidRDefault="00220B1F" w:rsidP="006E14C0">
            <w:pPr>
              <w:rPr>
                <w:lang w:val="ro-RO"/>
              </w:rPr>
            </w:pPr>
          </w:p>
        </w:tc>
        <w:tc>
          <w:tcPr>
            <w:tcW w:w="352" w:type="dxa"/>
          </w:tcPr>
          <w:p w:rsidR="00220B1F" w:rsidRPr="00974E8F" w:rsidRDefault="00220B1F" w:rsidP="006E14C0">
            <w:pPr>
              <w:rPr>
                <w:lang w:val="ro-RO"/>
              </w:rPr>
            </w:pPr>
            <w:r>
              <w:rPr>
                <w:lang w:val="ro-RO"/>
              </w:rPr>
              <w:t>+</w:t>
            </w:r>
          </w:p>
        </w:tc>
        <w:tc>
          <w:tcPr>
            <w:tcW w:w="352" w:type="dxa"/>
          </w:tcPr>
          <w:p w:rsidR="00220B1F" w:rsidRPr="00974E8F" w:rsidRDefault="00220B1F" w:rsidP="006E14C0">
            <w:pPr>
              <w:rPr>
                <w:lang w:val="ro-RO"/>
              </w:rPr>
            </w:pPr>
            <w:r>
              <w:rPr>
                <w:lang w:val="ro-RO"/>
              </w:rPr>
              <w:t>+</w:t>
            </w:r>
          </w:p>
        </w:tc>
        <w:tc>
          <w:tcPr>
            <w:tcW w:w="326" w:type="dxa"/>
          </w:tcPr>
          <w:p w:rsidR="00220B1F" w:rsidRPr="00974E8F" w:rsidRDefault="00220B1F" w:rsidP="006E14C0">
            <w:pPr>
              <w:rPr>
                <w:lang w:val="ro-RO"/>
              </w:rPr>
            </w:pPr>
          </w:p>
        </w:tc>
      </w:tr>
      <w:tr w:rsidR="00220B1F" w:rsidRPr="00974E8F" w:rsidTr="0045058A">
        <w:trPr>
          <w:trHeight w:val="685"/>
          <w:jc w:val="center"/>
        </w:trPr>
        <w:tc>
          <w:tcPr>
            <w:tcW w:w="2096" w:type="dxa"/>
          </w:tcPr>
          <w:p w:rsidR="00220B1F" w:rsidRDefault="00220B1F" w:rsidP="006E14C0">
            <w:pPr>
              <w:jc w:val="right"/>
              <w:rPr>
                <w:lang w:val="ro-RO"/>
              </w:rPr>
            </w:pPr>
            <w:r>
              <w:rPr>
                <w:lang w:val="ro-RO"/>
              </w:rPr>
              <w:t>Canti_Exportata</w:t>
            </w:r>
          </w:p>
        </w:tc>
        <w:tc>
          <w:tcPr>
            <w:tcW w:w="385" w:type="dxa"/>
          </w:tcPr>
          <w:p w:rsidR="00220B1F" w:rsidRDefault="00220B1F" w:rsidP="006E14C0">
            <w:pPr>
              <w:jc w:val="center"/>
              <w:rPr>
                <w:lang w:val="ro-RO"/>
              </w:rPr>
            </w:pPr>
          </w:p>
        </w:tc>
        <w:tc>
          <w:tcPr>
            <w:tcW w:w="384" w:type="dxa"/>
          </w:tcPr>
          <w:p w:rsidR="00220B1F" w:rsidRDefault="00220B1F" w:rsidP="006E14C0">
            <w:pPr>
              <w:jc w:val="center"/>
              <w:rPr>
                <w:lang w:val="ro-RO"/>
              </w:rPr>
            </w:pPr>
          </w:p>
        </w:tc>
        <w:tc>
          <w:tcPr>
            <w:tcW w:w="385" w:type="dxa"/>
          </w:tcPr>
          <w:p w:rsidR="00220B1F" w:rsidRDefault="00220B1F" w:rsidP="006E14C0">
            <w:pPr>
              <w:jc w:val="center"/>
              <w:rPr>
                <w:lang w:val="ro-RO"/>
              </w:rPr>
            </w:pPr>
          </w:p>
        </w:tc>
        <w:tc>
          <w:tcPr>
            <w:tcW w:w="385" w:type="dxa"/>
          </w:tcPr>
          <w:p w:rsidR="00220B1F" w:rsidRDefault="00220B1F" w:rsidP="006E14C0">
            <w:pPr>
              <w:jc w:val="center"/>
              <w:rPr>
                <w:lang w:val="ro-RO"/>
              </w:rPr>
            </w:pPr>
          </w:p>
        </w:tc>
        <w:tc>
          <w:tcPr>
            <w:tcW w:w="329" w:type="dxa"/>
          </w:tcPr>
          <w:p w:rsidR="00220B1F" w:rsidRPr="00974E8F" w:rsidRDefault="00220B1F" w:rsidP="006E14C0">
            <w:pPr>
              <w:jc w:val="center"/>
              <w:rPr>
                <w:lang w:val="ro-RO"/>
              </w:rPr>
            </w:pPr>
            <w:r>
              <w:rPr>
                <w:lang w:val="ro-RO"/>
              </w:rPr>
              <w:t>+</w:t>
            </w:r>
          </w:p>
        </w:tc>
        <w:tc>
          <w:tcPr>
            <w:tcW w:w="426" w:type="dxa"/>
            <w:tcBorders>
              <w:left w:val="single" w:sz="24" w:space="0" w:color="000000"/>
            </w:tcBorders>
          </w:tcPr>
          <w:p w:rsidR="00220B1F" w:rsidRPr="00974E8F" w:rsidRDefault="00220B1F" w:rsidP="006E14C0">
            <w:pPr>
              <w:jc w:val="center"/>
              <w:rPr>
                <w:lang w:val="ro-RO"/>
              </w:rPr>
            </w:pPr>
          </w:p>
        </w:tc>
        <w:tc>
          <w:tcPr>
            <w:tcW w:w="470" w:type="dxa"/>
          </w:tcPr>
          <w:p w:rsidR="00220B1F" w:rsidRPr="00974E8F" w:rsidRDefault="00220B1F" w:rsidP="006E14C0">
            <w:pPr>
              <w:jc w:val="center"/>
              <w:rPr>
                <w:lang w:val="ro-RO"/>
              </w:rPr>
            </w:pPr>
          </w:p>
        </w:tc>
        <w:tc>
          <w:tcPr>
            <w:tcW w:w="352" w:type="dxa"/>
          </w:tcPr>
          <w:p w:rsidR="00220B1F" w:rsidRDefault="00220B1F" w:rsidP="006E14C0">
            <w:pPr>
              <w:jc w:val="center"/>
              <w:rPr>
                <w:lang w:val="ro-RO"/>
              </w:rPr>
            </w:pPr>
          </w:p>
        </w:tc>
        <w:tc>
          <w:tcPr>
            <w:tcW w:w="352" w:type="dxa"/>
          </w:tcPr>
          <w:p w:rsidR="00220B1F" w:rsidRDefault="00220B1F" w:rsidP="006E14C0">
            <w:pPr>
              <w:jc w:val="center"/>
              <w:rPr>
                <w:lang w:val="ro-RO"/>
              </w:rPr>
            </w:pPr>
          </w:p>
        </w:tc>
        <w:tc>
          <w:tcPr>
            <w:tcW w:w="385" w:type="dxa"/>
            <w:tcBorders>
              <w:right w:val="single" w:sz="24" w:space="0" w:color="000000"/>
            </w:tcBorders>
          </w:tcPr>
          <w:p w:rsidR="00220B1F" w:rsidRPr="00974E8F" w:rsidRDefault="00220B1F" w:rsidP="006E14C0">
            <w:pPr>
              <w:jc w:val="center"/>
              <w:rPr>
                <w:lang w:val="ro-RO"/>
              </w:rPr>
            </w:pPr>
          </w:p>
        </w:tc>
        <w:tc>
          <w:tcPr>
            <w:tcW w:w="319" w:type="dxa"/>
            <w:tcBorders>
              <w:left w:val="single" w:sz="24" w:space="0" w:color="000000"/>
            </w:tcBorders>
          </w:tcPr>
          <w:p w:rsidR="00220B1F" w:rsidRDefault="00220B1F" w:rsidP="006E14C0">
            <w:pPr>
              <w:rPr>
                <w:lang w:val="ro-RO"/>
              </w:rPr>
            </w:pPr>
          </w:p>
        </w:tc>
        <w:tc>
          <w:tcPr>
            <w:tcW w:w="352" w:type="dxa"/>
          </w:tcPr>
          <w:p w:rsidR="00220B1F" w:rsidRDefault="00220B1F" w:rsidP="006E14C0">
            <w:pPr>
              <w:rPr>
                <w:lang w:val="ro-RO"/>
              </w:rPr>
            </w:pPr>
          </w:p>
        </w:tc>
        <w:tc>
          <w:tcPr>
            <w:tcW w:w="352" w:type="dxa"/>
          </w:tcPr>
          <w:p w:rsidR="00220B1F" w:rsidRDefault="00220B1F" w:rsidP="006E14C0">
            <w:pPr>
              <w:rPr>
                <w:lang w:val="ro-RO"/>
              </w:rPr>
            </w:pPr>
          </w:p>
        </w:tc>
        <w:tc>
          <w:tcPr>
            <w:tcW w:w="352" w:type="dxa"/>
          </w:tcPr>
          <w:p w:rsidR="00220B1F" w:rsidRDefault="00220B1F" w:rsidP="006E14C0">
            <w:pPr>
              <w:rPr>
                <w:lang w:val="ro-RO"/>
              </w:rPr>
            </w:pPr>
          </w:p>
        </w:tc>
        <w:tc>
          <w:tcPr>
            <w:tcW w:w="326" w:type="dxa"/>
          </w:tcPr>
          <w:p w:rsidR="00220B1F" w:rsidRPr="00974E8F" w:rsidRDefault="00220B1F" w:rsidP="006E14C0">
            <w:pPr>
              <w:rPr>
                <w:lang w:val="ro-RO"/>
              </w:rPr>
            </w:pPr>
          </w:p>
        </w:tc>
      </w:tr>
    </w:tbl>
    <w:p w:rsidR="00252329" w:rsidRPr="00252329" w:rsidRDefault="00252329" w:rsidP="00252329">
      <w:pPr>
        <w:pStyle w:val="a5"/>
        <w:ind w:left="360"/>
        <w:rPr>
          <w:rFonts w:ascii="Times New Roman" w:hAnsi="Times New Roman"/>
          <w:b/>
          <w:noProof/>
          <w:sz w:val="28"/>
          <w:szCs w:val="28"/>
        </w:rPr>
      </w:pPr>
    </w:p>
    <w:p w:rsidR="00252329" w:rsidRPr="00252329" w:rsidRDefault="00252329" w:rsidP="00252329">
      <w:pPr>
        <w:pStyle w:val="a5"/>
        <w:ind w:left="480"/>
        <w:rPr>
          <w:rFonts w:ascii="Times New Roman" w:hAnsi="Times New Roman"/>
          <w:b/>
          <w:noProof/>
          <w:sz w:val="28"/>
          <w:szCs w:val="28"/>
        </w:rPr>
      </w:pPr>
    </w:p>
    <w:p w:rsidR="00981596" w:rsidRPr="00981596" w:rsidRDefault="00981596" w:rsidP="00981596">
      <w:pPr>
        <w:pStyle w:val="a5"/>
        <w:ind w:left="1080"/>
        <w:rPr>
          <w:i/>
          <w:noProof/>
          <w:szCs w:val="24"/>
        </w:rPr>
      </w:pPr>
    </w:p>
    <w:sectPr w:rsidR="00981596" w:rsidRPr="00981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Bold">
    <w:altName w:val="Times New Roman"/>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CFF"/>
    <w:multiLevelType w:val="hybridMultilevel"/>
    <w:tmpl w:val="B8F6547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C97998"/>
    <w:multiLevelType w:val="multilevel"/>
    <w:tmpl w:val="2EB8BDA2"/>
    <w:lvl w:ilvl="0">
      <w:start w:val="2"/>
      <w:numFmt w:val="decimal"/>
      <w:lvlText w:val="%1"/>
      <w:lvlJc w:val="left"/>
      <w:pPr>
        <w:ind w:left="360" w:hanging="360"/>
      </w:pPr>
      <w:rPr>
        <w:rFonts w:ascii="Times New Roman" w:eastAsia="Calibri" w:hAnsi="Times New Roman" w:cs="Times New Roman" w:hint="default"/>
        <w:color w:val="auto"/>
        <w:sz w:val="24"/>
      </w:rPr>
    </w:lvl>
    <w:lvl w:ilvl="1">
      <w:start w:val="1"/>
      <w:numFmt w:val="decimal"/>
      <w:lvlText w:val="%1.%2"/>
      <w:lvlJc w:val="left"/>
      <w:pPr>
        <w:ind w:left="360" w:hanging="360"/>
      </w:pPr>
      <w:rPr>
        <w:rFonts w:ascii="Times New Roman" w:eastAsia="Calibri" w:hAnsi="Times New Roman" w:cs="Times New Roman" w:hint="default"/>
        <w:color w:val="auto"/>
        <w:sz w:val="24"/>
      </w:rPr>
    </w:lvl>
    <w:lvl w:ilvl="2">
      <w:start w:val="1"/>
      <w:numFmt w:val="decimal"/>
      <w:lvlText w:val="%1.%2.%3"/>
      <w:lvlJc w:val="left"/>
      <w:pPr>
        <w:ind w:left="720" w:hanging="720"/>
      </w:pPr>
      <w:rPr>
        <w:rFonts w:ascii="Times New Roman" w:eastAsia="Calibri" w:hAnsi="Times New Roman" w:cs="Times New Roman" w:hint="default"/>
        <w:color w:val="auto"/>
        <w:sz w:val="24"/>
      </w:rPr>
    </w:lvl>
    <w:lvl w:ilvl="3">
      <w:start w:val="1"/>
      <w:numFmt w:val="decimal"/>
      <w:lvlText w:val="%1.%2.%3.%4"/>
      <w:lvlJc w:val="left"/>
      <w:pPr>
        <w:ind w:left="720" w:hanging="720"/>
      </w:pPr>
      <w:rPr>
        <w:rFonts w:ascii="Times New Roman" w:eastAsia="Calibri" w:hAnsi="Times New Roman" w:cs="Times New Roman" w:hint="default"/>
        <w:color w:val="auto"/>
        <w:sz w:val="24"/>
      </w:rPr>
    </w:lvl>
    <w:lvl w:ilvl="4">
      <w:start w:val="1"/>
      <w:numFmt w:val="decimal"/>
      <w:lvlText w:val="%1.%2.%3.%4.%5"/>
      <w:lvlJc w:val="left"/>
      <w:pPr>
        <w:ind w:left="1080" w:hanging="1080"/>
      </w:pPr>
      <w:rPr>
        <w:rFonts w:ascii="Times New Roman" w:eastAsia="Calibri" w:hAnsi="Times New Roman" w:cs="Times New Roman" w:hint="default"/>
        <w:color w:val="auto"/>
        <w:sz w:val="24"/>
      </w:rPr>
    </w:lvl>
    <w:lvl w:ilvl="5">
      <w:start w:val="1"/>
      <w:numFmt w:val="decimal"/>
      <w:lvlText w:val="%1.%2.%3.%4.%5.%6"/>
      <w:lvlJc w:val="left"/>
      <w:pPr>
        <w:ind w:left="1440" w:hanging="1440"/>
      </w:pPr>
      <w:rPr>
        <w:rFonts w:ascii="Times New Roman" w:eastAsia="Calibri" w:hAnsi="Times New Roman" w:cs="Times New Roman" w:hint="default"/>
        <w:color w:val="auto"/>
        <w:sz w:val="24"/>
      </w:rPr>
    </w:lvl>
    <w:lvl w:ilvl="6">
      <w:start w:val="1"/>
      <w:numFmt w:val="decimal"/>
      <w:lvlText w:val="%1.%2.%3.%4.%5.%6.%7"/>
      <w:lvlJc w:val="left"/>
      <w:pPr>
        <w:ind w:left="1440" w:hanging="1440"/>
      </w:pPr>
      <w:rPr>
        <w:rFonts w:ascii="Times New Roman" w:eastAsia="Calibri" w:hAnsi="Times New Roman" w:cs="Times New Roman" w:hint="default"/>
        <w:color w:val="auto"/>
        <w:sz w:val="24"/>
      </w:rPr>
    </w:lvl>
    <w:lvl w:ilvl="7">
      <w:start w:val="1"/>
      <w:numFmt w:val="decimal"/>
      <w:lvlText w:val="%1.%2.%3.%4.%5.%6.%7.%8"/>
      <w:lvlJc w:val="left"/>
      <w:pPr>
        <w:ind w:left="1800" w:hanging="1800"/>
      </w:pPr>
      <w:rPr>
        <w:rFonts w:ascii="Times New Roman" w:eastAsia="Calibri" w:hAnsi="Times New Roman" w:cs="Times New Roman" w:hint="default"/>
        <w:color w:val="auto"/>
        <w:sz w:val="24"/>
      </w:rPr>
    </w:lvl>
    <w:lvl w:ilvl="8">
      <w:start w:val="1"/>
      <w:numFmt w:val="decimal"/>
      <w:lvlText w:val="%1.%2.%3.%4.%5.%6.%7.%8.%9"/>
      <w:lvlJc w:val="left"/>
      <w:pPr>
        <w:ind w:left="1800" w:hanging="1800"/>
      </w:pPr>
      <w:rPr>
        <w:rFonts w:ascii="Times New Roman" w:eastAsia="Calibri" w:hAnsi="Times New Roman" w:cs="Times New Roman" w:hint="default"/>
        <w:color w:val="auto"/>
        <w:sz w:val="24"/>
      </w:rPr>
    </w:lvl>
  </w:abstractNum>
  <w:abstractNum w:abstractNumId="2">
    <w:nsid w:val="13612026"/>
    <w:multiLevelType w:val="hybridMultilevel"/>
    <w:tmpl w:val="7494BD68"/>
    <w:lvl w:ilvl="0" w:tplc="242AD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65B54FE"/>
    <w:multiLevelType w:val="hybridMultilevel"/>
    <w:tmpl w:val="C816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8D561DF"/>
    <w:multiLevelType w:val="hybridMultilevel"/>
    <w:tmpl w:val="C20CD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D79687E"/>
    <w:multiLevelType w:val="hybridMultilevel"/>
    <w:tmpl w:val="180C099C"/>
    <w:lvl w:ilvl="0" w:tplc="B82E6D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A1E6F53"/>
    <w:multiLevelType w:val="hybridMultilevel"/>
    <w:tmpl w:val="2586D3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00F7C75"/>
    <w:multiLevelType w:val="multilevel"/>
    <w:tmpl w:val="B02ADD8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065474B"/>
    <w:multiLevelType w:val="hybridMultilevel"/>
    <w:tmpl w:val="8F7C0114"/>
    <w:lvl w:ilvl="0" w:tplc="0C847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7E04B83"/>
    <w:multiLevelType w:val="hybridMultilevel"/>
    <w:tmpl w:val="4470D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A6C030A"/>
    <w:multiLevelType w:val="hybridMultilevel"/>
    <w:tmpl w:val="0476674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5230A2D"/>
    <w:multiLevelType w:val="hybridMultilevel"/>
    <w:tmpl w:val="310E2B74"/>
    <w:lvl w:ilvl="0" w:tplc="04180017">
      <w:start w:val="1"/>
      <w:numFmt w:val="low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50CE4680"/>
    <w:multiLevelType w:val="hybridMultilevel"/>
    <w:tmpl w:val="E5C07252"/>
    <w:lvl w:ilvl="0" w:tplc="0C847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571F76A2"/>
    <w:multiLevelType w:val="hybridMultilevel"/>
    <w:tmpl w:val="126875F6"/>
    <w:lvl w:ilvl="0" w:tplc="FF74CC90">
      <w:start w:val="1"/>
      <w:numFmt w:val="decimal"/>
      <w:lvlText w:val="%1)"/>
      <w:lvlJc w:val="left"/>
      <w:pPr>
        <w:ind w:left="785"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F133129"/>
    <w:multiLevelType w:val="hybridMultilevel"/>
    <w:tmpl w:val="253A8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25B19C4"/>
    <w:multiLevelType w:val="hybridMultilevel"/>
    <w:tmpl w:val="E69C9382"/>
    <w:lvl w:ilvl="0" w:tplc="C7A8F66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6">
    <w:nsid w:val="646D0457"/>
    <w:multiLevelType w:val="multilevel"/>
    <w:tmpl w:val="34DA1FCA"/>
    <w:lvl w:ilvl="0">
      <w:start w:val="2"/>
      <w:numFmt w:val="decimal"/>
      <w:lvlText w:val="%1"/>
      <w:lvlJc w:val="left"/>
      <w:pPr>
        <w:ind w:left="375" w:hanging="375"/>
      </w:pPr>
      <w:rPr>
        <w:rFonts w:cstheme="majorBidi" w:hint="default"/>
      </w:rPr>
    </w:lvl>
    <w:lvl w:ilvl="1">
      <w:start w:val="1"/>
      <w:numFmt w:val="decimal"/>
      <w:lvlText w:val="%1.%2"/>
      <w:lvlJc w:val="left"/>
      <w:pPr>
        <w:ind w:left="735" w:hanging="375"/>
      </w:pPr>
      <w:rPr>
        <w:rFonts w:cstheme="majorBidi" w:hint="default"/>
      </w:rPr>
    </w:lvl>
    <w:lvl w:ilvl="2">
      <w:start w:val="1"/>
      <w:numFmt w:val="decimal"/>
      <w:lvlText w:val="%1.%2.%3"/>
      <w:lvlJc w:val="left"/>
      <w:pPr>
        <w:ind w:left="1440" w:hanging="720"/>
      </w:pPr>
      <w:rPr>
        <w:rFonts w:cstheme="majorBidi" w:hint="default"/>
      </w:rPr>
    </w:lvl>
    <w:lvl w:ilvl="3">
      <w:start w:val="1"/>
      <w:numFmt w:val="decimal"/>
      <w:lvlText w:val="%1.%2.%3.%4"/>
      <w:lvlJc w:val="left"/>
      <w:pPr>
        <w:ind w:left="2160" w:hanging="1080"/>
      </w:pPr>
      <w:rPr>
        <w:rFonts w:cstheme="majorBidi" w:hint="default"/>
      </w:rPr>
    </w:lvl>
    <w:lvl w:ilvl="4">
      <w:start w:val="1"/>
      <w:numFmt w:val="decimal"/>
      <w:lvlText w:val="%1.%2.%3.%4.%5"/>
      <w:lvlJc w:val="left"/>
      <w:pPr>
        <w:ind w:left="2520" w:hanging="1080"/>
      </w:pPr>
      <w:rPr>
        <w:rFonts w:cstheme="majorBidi" w:hint="default"/>
      </w:rPr>
    </w:lvl>
    <w:lvl w:ilvl="5">
      <w:start w:val="1"/>
      <w:numFmt w:val="decimal"/>
      <w:lvlText w:val="%1.%2.%3.%4.%5.%6"/>
      <w:lvlJc w:val="left"/>
      <w:pPr>
        <w:ind w:left="3240" w:hanging="1440"/>
      </w:pPr>
      <w:rPr>
        <w:rFonts w:cstheme="majorBidi" w:hint="default"/>
      </w:rPr>
    </w:lvl>
    <w:lvl w:ilvl="6">
      <w:start w:val="1"/>
      <w:numFmt w:val="decimal"/>
      <w:lvlText w:val="%1.%2.%3.%4.%5.%6.%7"/>
      <w:lvlJc w:val="left"/>
      <w:pPr>
        <w:ind w:left="3600" w:hanging="1440"/>
      </w:pPr>
      <w:rPr>
        <w:rFonts w:cstheme="majorBidi" w:hint="default"/>
      </w:rPr>
    </w:lvl>
    <w:lvl w:ilvl="7">
      <w:start w:val="1"/>
      <w:numFmt w:val="decimal"/>
      <w:lvlText w:val="%1.%2.%3.%4.%5.%6.%7.%8"/>
      <w:lvlJc w:val="left"/>
      <w:pPr>
        <w:ind w:left="4320" w:hanging="1800"/>
      </w:pPr>
      <w:rPr>
        <w:rFonts w:cstheme="majorBidi" w:hint="default"/>
      </w:rPr>
    </w:lvl>
    <w:lvl w:ilvl="8">
      <w:start w:val="1"/>
      <w:numFmt w:val="decimal"/>
      <w:lvlText w:val="%1.%2.%3.%4.%5.%6.%7.%8.%9"/>
      <w:lvlJc w:val="left"/>
      <w:pPr>
        <w:ind w:left="5040" w:hanging="2160"/>
      </w:pPr>
      <w:rPr>
        <w:rFonts w:cstheme="majorBidi" w:hint="default"/>
      </w:rPr>
    </w:lvl>
  </w:abstractNum>
  <w:abstractNum w:abstractNumId="17">
    <w:nsid w:val="666B763B"/>
    <w:multiLevelType w:val="multilevel"/>
    <w:tmpl w:val="F744AD26"/>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6B3C3CD0"/>
    <w:multiLevelType w:val="hybridMultilevel"/>
    <w:tmpl w:val="92D20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8E2EF3"/>
    <w:multiLevelType w:val="hybridMultilevel"/>
    <w:tmpl w:val="8F7C0114"/>
    <w:lvl w:ilvl="0" w:tplc="0C847A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70275450"/>
    <w:multiLevelType w:val="hybridMultilevel"/>
    <w:tmpl w:val="71F05F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5E262A"/>
    <w:multiLevelType w:val="hybridMultilevel"/>
    <w:tmpl w:val="B8F6547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6"/>
  </w:num>
  <w:num w:numId="5">
    <w:abstractNumId w:val="18"/>
  </w:num>
  <w:num w:numId="6">
    <w:abstractNumId w:val="16"/>
  </w:num>
  <w:num w:numId="7">
    <w:abstractNumId w:val="1"/>
  </w:num>
  <w:num w:numId="8">
    <w:abstractNumId w:val="11"/>
  </w:num>
  <w:num w:numId="9">
    <w:abstractNumId w:val="20"/>
  </w:num>
  <w:num w:numId="10">
    <w:abstractNumId w:val="13"/>
  </w:num>
  <w:num w:numId="11">
    <w:abstractNumId w:val="7"/>
  </w:num>
  <w:num w:numId="12">
    <w:abstractNumId w:val="10"/>
  </w:num>
  <w:num w:numId="13">
    <w:abstractNumId w:val="2"/>
  </w:num>
  <w:num w:numId="14">
    <w:abstractNumId w:val="5"/>
  </w:num>
  <w:num w:numId="15">
    <w:abstractNumId w:val="21"/>
  </w:num>
  <w:num w:numId="16">
    <w:abstractNumId w:val="14"/>
  </w:num>
  <w:num w:numId="17">
    <w:abstractNumId w:val="19"/>
  </w:num>
  <w:num w:numId="18">
    <w:abstractNumId w:val="8"/>
  </w:num>
  <w:num w:numId="19">
    <w:abstractNumId w:val="0"/>
  </w:num>
  <w:num w:numId="20">
    <w:abstractNumId w:val="12"/>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1CD"/>
    <w:rsid w:val="00064191"/>
    <w:rsid w:val="00220B1F"/>
    <w:rsid w:val="00252329"/>
    <w:rsid w:val="00336342"/>
    <w:rsid w:val="00400BE0"/>
    <w:rsid w:val="00403430"/>
    <w:rsid w:val="0045058A"/>
    <w:rsid w:val="00484F0A"/>
    <w:rsid w:val="0054393A"/>
    <w:rsid w:val="00570307"/>
    <w:rsid w:val="00594F26"/>
    <w:rsid w:val="006B2ED2"/>
    <w:rsid w:val="006D6E60"/>
    <w:rsid w:val="007046B1"/>
    <w:rsid w:val="00755A48"/>
    <w:rsid w:val="00781C23"/>
    <w:rsid w:val="00784500"/>
    <w:rsid w:val="008133A4"/>
    <w:rsid w:val="00817BBD"/>
    <w:rsid w:val="00852BF5"/>
    <w:rsid w:val="008F21CD"/>
    <w:rsid w:val="00981596"/>
    <w:rsid w:val="00A17C79"/>
    <w:rsid w:val="00A4582B"/>
    <w:rsid w:val="00B161CC"/>
    <w:rsid w:val="00BE5E54"/>
    <w:rsid w:val="00C00819"/>
    <w:rsid w:val="00C14821"/>
    <w:rsid w:val="00CE790E"/>
    <w:rsid w:val="00D247A6"/>
    <w:rsid w:val="00D71BA1"/>
    <w:rsid w:val="00DD5F67"/>
    <w:rsid w:val="00F11A4B"/>
    <w:rsid w:val="00F32111"/>
    <w:rsid w:val="00FF2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1451A-4163-4B51-B29C-652C3FD0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4F0A"/>
    <w:pPr>
      <w:spacing w:after="200" w:line="360" w:lineRule="auto"/>
    </w:pPr>
    <w:rPr>
      <w:rFonts w:ascii="Times New Roman" w:eastAsia="Calibri" w:hAnsi="Times New Roman" w:cs="Times New Roman"/>
      <w:sz w:val="24"/>
      <w:lang w:val="en-US"/>
    </w:rPr>
  </w:style>
  <w:style w:type="paragraph" w:styleId="1">
    <w:name w:val="heading 1"/>
    <w:basedOn w:val="a"/>
    <w:link w:val="10"/>
    <w:autoRedefine/>
    <w:uiPriority w:val="9"/>
    <w:qFormat/>
    <w:rsid w:val="00F11A4B"/>
    <w:pPr>
      <w:keepNext/>
      <w:keepLines/>
      <w:spacing w:before="360" w:after="360"/>
      <w:outlineLvl w:val="0"/>
    </w:pPr>
    <w:rPr>
      <w:rFonts w:eastAsia="Times New Roman"/>
      <w:b/>
      <w:bCs/>
      <w:spacing w:val="5"/>
      <w:kern w:val="28"/>
      <w:sz w:val="32"/>
      <w:szCs w:val="32"/>
      <w:lang w:eastAsia="ru-RU"/>
    </w:rPr>
  </w:style>
  <w:style w:type="paragraph" w:styleId="2">
    <w:name w:val="heading 2"/>
    <w:basedOn w:val="a"/>
    <w:next w:val="a"/>
    <w:link w:val="20"/>
    <w:uiPriority w:val="9"/>
    <w:semiHidden/>
    <w:unhideWhenUsed/>
    <w:qFormat/>
    <w:rsid w:val="00403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133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852B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84F0A"/>
    <w:pPr>
      <w:autoSpaceDE w:val="0"/>
      <w:autoSpaceDN w:val="0"/>
      <w:adjustRightInd w:val="0"/>
      <w:spacing w:after="0" w:line="240" w:lineRule="auto"/>
    </w:pPr>
    <w:rPr>
      <w:rFonts w:ascii="Times New Roman" w:eastAsia="Calibri" w:hAnsi="Times New Roman" w:cs="Times New Roman"/>
      <w:color w:val="000000"/>
      <w:sz w:val="24"/>
      <w:szCs w:val="24"/>
      <w:lang w:val="ro-RO"/>
    </w:rPr>
  </w:style>
  <w:style w:type="paragraph" w:styleId="a3">
    <w:name w:val="No Spacing"/>
    <w:link w:val="a4"/>
    <w:autoRedefine/>
    <w:uiPriority w:val="1"/>
    <w:qFormat/>
    <w:rsid w:val="00F11A4B"/>
    <w:pPr>
      <w:spacing w:after="0" w:line="360" w:lineRule="auto"/>
    </w:pPr>
    <w:rPr>
      <w:rFonts w:ascii="Times New Roman" w:eastAsia="Times New Roman" w:hAnsi="Times New Roman" w:cs="Times New Roman"/>
      <w:sz w:val="24"/>
      <w:lang w:eastAsia="ru-RU"/>
    </w:rPr>
  </w:style>
  <w:style w:type="character" w:customStyle="1" w:styleId="a4">
    <w:name w:val="Без интервала Знак"/>
    <w:basedOn w:val="a0"/>
    <w:link w:val="a3"/>
    <w:uiPriority w:val="1"/>
    <w:rsid w:val="00F11A4B"/>
    <w:rPr>
      <w:rFonts w:ascii="Times New Roman" w:eastAsia="Times New Roman" w:hAnsi="Times New Roman" w:cs="Times New Roman"/>
      <w:sz w:val="24"/>
      <w:lang w:eastAsia="ru-RU"/>
    </w:rPr>
  </w:style>
  <w:style w:type="paragraph" w:styleId="a5">
    <w:name w:val="List Paragraph"/>
    <w:basedOn w:val="a"/>
    <w:uiPriority w:val="34"/>
    <w:qFormat/>
    <w:rsid w:val="00F11A4B"/>
    <w:pPr>
      <w:ind w:left="720"/>
      <w:contextualSpacing/>
    </w:pPr>
    <w:rPr>
      <w:rFonts w:ascii="Calibri" w:eastAsia="Times New Roman" w:hAnsi="Calibri"/>
      <w:lang w:eastAsia="ru-RU"/>
    </w:rPr>
  </w:style>
  <w:style w:type="character" w:customStyle="1" w:styleId="10">
    <w:name w:val="Заголовок 1 Знак"/>
    <w:basedOn w:val="a0"/>
    <w:link w:val="1"/>
    <w:uiPriority w:val="9"/>
    <w:rsid w:val="00F11A4B"/>
    <w:rPr>
      <w:rFonts w:ascii="Times New Roman" w:eastAsia="Times New Roman" w:hAnsi="Times New Roman" w:cs="Times New Roman"/>
      <w:b/>
      <w:bCs/>
      <w:spacing w:val="5"/>
      <w:kern w:val="28"/>
      <w:sz w:val="32"/>
      <w:szCs w:val="32"/>
      <w:lang w:val="en-US" w:eastAsia="ru-RU"/>
    </w:rPr>
  </w:style>
  <w:style w:type="paragraph" w:styleId="a6">
    <w:name w:val="Balloon Text"/>
    <w:basedOn w:val="a"/>
    <w:link w:val="a7"/>
    <w:uiPriority w:val="99"/>
    <w:semiHidden/>
    <w:unhideWhenUsed/>
    <w:rsid w:val="00F11A4B"/>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11A4B"/>
    <w:rPr>
      <w:rFonts w:ascii="Segoe UI" w:eastAsia="Calibri" w:hAnsi="Segoe UI" w:cs="Segoe UI"/>
      <w:sz w:val="18"/>
      <w:szCs w:val="18"/>
    </w:rPr>
  </w:style>
  <w:style w:type="character" w:customStyle="1" w:styleId="20">
    <w:name w:val="Заголовок 2 Знак"/>
    <w:basedOn w:val="a0"/>
    <w:link w:val="2"/>
    <w:uiPriority w:val="9"/>
    <w:semiHidden/>
    <w:rsid w:val="00403430"/>
    <w:rPr>
      <w:rFonts w:asciiTheme="majorHAnsi" w:eastAsiaTheme="majorEastAsia" w:hAnsiTheme="majorHAnsi" w:cstheme="majorBidi"/>
      <w:color w:val="2E74B5" w:themeColor="accent1" w:themeShade="BF"/>
      <w:sz w:val="26"/>
      <w:szCs w:val="26"/>
      <w:lang w:val="en-US"/>
    </w:rPr>
  </w:style>
  <w:style w:type="paragraph" w:styleId="a8">
    <w:name w:val="Body Text"/>
    <w:basedOn w:val="a"/>
    <w:link w:val="a9"/>
    <w:uiPriority w:val="1"/>
    <w:unhideWhenUsed/>
    <w:qFormat/>
    <w:rsid w:val="00852BF5"/>
    <w:pPr>
      <w:widowControl w:val="0"/>
      <w:autoSpaceDE w:val="0"/>
      <w:autoSpaceDN w:val="0"/>
      <w:spacing w:after="0" w:line="240" w:lineRule="auto"/>
      <w:ind w:firstLine="708"/>
      <w:jc w:val="both"/>
    </w:pPr>
    <w:rPr>
      <w:rFonts w:eastAsia="Times New Roman"/>
      <w:szCs w:val="24"/>
      <w:lang w:val="ro-RO"/>
    </w:rPr>
  </w:style>
  <w:style w:type="character" w:customStyle="1" w:styleId="a9">
    <w:name w:val="Основной текст Знак"/>
    <w:basedOn w:val="a0"/>
    <w:link w:val="a8"/>
    <w:uiPriority w:val="1"/>
    <w:rsid w:val="00852BF5"/>
    <w:rPr>
      <w:rFonts w:ascii="Times New Roman" w:eastAsia="Times New Roman" w:hAnsi="Times New Roman" w:cs="Times New Roman"/>
      <w:sz w:val="24"/>
      <w:szCs w:val="24"/>
      <w:lang w:val="ro-RO"/>
    </w:rPr>
  </w:style>
  <w:style w:type="character" w:customStyle="1" w:styleId="40">
    <w:name w:val="Заголовок 4 Знак"/>
    <w:basedOn w:val="a0"/>
    <w:link w:val="4"/>
    <w:uiPriority w:val="9"/>
    <w:rsid w:val="00852BF5"/>
    <w:rPr>
      <w:rFonts w:asciiTheme="majorHAnsi" w:eastAsiaTheme="majorEastAsia" w:hAnsiTheme="majorHAnsi" w:cstheme="majorBidi"/>
      <w:i/>
      <w:iCs/>
      <w:color w:val="2E74B5" w:themeColor="accent1" w:themeShade="BF"/>
      <w:sz w:val="24"/>
      <w:lang w:val="en-US"/>
    </w:rPr>
  </w:style>
  <w:style w:type="character" w:customStyle="1" w:styleId="30">
    <w:name w:val="Заголовок 3 Знак"/>
    <w:basedOn w:val="a0"/>
    <w:link w:val="3"/>
    <w:uiPriority w:val="9"/>
    <w:semiHidden/>
    <w:rsid w:val="008133A4"/>
    <w:rPr>
      <w:rFonts w:asciiTheme="majorHAnsi" w:eastAsiaTheme="majorEastAsia" w:hAnsiTheme="majorHAnsi" w:cstheme="majorBidi"/>
      <w:color w:val="1F4D78" w:themeColor="accent1" w:themeShade="7F"/>
      <w:sz w:val="24"/>
      <w:szCs w:val="24"/>
      <w:lang w:val="en-US"/>
    </w:rPr>
  </w:style>
  <w:style w:type="table" w:styleId="aa">
    <w:name w:val="Table Grid"/>
    <w:basedOn w:val="a1"/>
    <w:uiPriority w:val="59"/>
    <w:rsid w:val="00C00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D922-AB77-4319-A44A-3BAEC3F9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2494</Words>
  <Characters>14221</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2022-01-02T10:03:00Z</dcterms:created>
  <dcterms:modified xsi:type="dcterms:W3CDTF">2022-01-06T14:17:00Z</dcterms:modified>
</cp:coreProperties>
</file>