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drawings/drawing1.xml" ContentType="application/vnd.openxmlformats-officedocument.drawingml.chartshapes+xml"/>
  <Override PartName="/word/drawings/drawing2.xml" ContentType="application/vnd.openxmlformats-officedocument.drawingml.chartshap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4FE" w:rsidRDefault="008B2289" w:rsidP="004A11FC">
      <w:pPr>
        <w:pStyle w:val="2012"/>
      </w:pPr>
      <w:r>
        <w:rPr>
          <w:rFonts w:hint="eastAsia"/>
          <w:noProof/>
        </w:rPr>
        <w:drawing>
          <wp:anchor distT="0" distB="0" distL="114300" distR="114300" simplePos="0" relativeHeight="251700224" behindDoc="0" locked="0" layoutInCell="1" allowOverlap="1">
            <wp:simplePos x="0" y="0"/>
            <wp:positionH relativeFrom="column">
              <wp:posOffset>679146</wp:posOffset>
            </wp:positionH>
            <wp:positionV relativeFrom="paragraph">
              <wp:posOffset>144366</wp:posOffset>
            </wp:positionV>
            <wp:extent cx="1455089" cy="1407381"/>
            <wp:effectExtent l="0" t="0" r="0" b="0"/>
            <wp:wrapNone/>
            <wp:docPr id="7" name="图片 6" descr="JSS印章_透明.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S印章_透明.png"/>
                    <pic:cNvPicPr/>
                  </pic:nvPicPr>
                  <pic:blipFill>
                    <a:blip r:embed="rId8"/>
                    <a:stretch>
                      <a:fillRect/>
                    </a:stretch>
                  </pic:blipFill>
                  <pic:spPr>
                    <a:xfrm>
                      <a:off x="0" y="0"/>
                      <a:ext cx="1455089" cy="1407381"/>
                    </a:xfrm>
                    <a:prstGeom prst="rect">
                      <a:avLst/>
                    </a:prstGeom>
                  </pic:spPr>
                </pic:pic>
              </a:graphicData>
            </a:graphic>
          </wp:anchor>
        </w:drawing>
      </w:r>
      <w:r w:rsidR="00A14B3C" w:rsidRPr="00A14B3C">
        <w:rPr>
          <w:rFonts w:hint="eastAsia"/>
        </w:rPr>
        <w:t>从</w:t>
      </w:r>
      <w:r w:rsidR="00A14B3C" w:rsidRPr="00A14B3C">
        <w:rPr>
          <w:rFonts w:hint="eastAsia"/>
        </w:rPr>
        <w:t>SSE</w:t>
      </w:r>
      <w:r w:rsidR="00A14B3C" w:rsidRPr="00A14B3C">
        <w:rPr>
          <w:rFonts w:hint="eastAsia"/>
        </w:rPr>
        <w:t>到</w:t>
      </w:r>
      <w:r w:rsidR="00A14B3C" w:rsidRPr="00A14B3C">
        <w:rPr>
          <w:rFonts w:hint="eastAsia"/>
        </w:rPr>
        <w:t>OpenCL</w:t>
      </w:r>
      <w:r w:rsidR="00A14B3C">
        <w:rPr>
          <w:rFonts w:hint="eastAsia"/>
        </w:rPr>
        <w:t>：</w:t>
      </w:r>
      <w:r w:rsidR="00431433">
        <w:rPr>
          <w:rFonts w:hint="eastAsia"/>
        </w:rPr>
        <w:t>多核</w:t>
      </w:r>
      <w:r w:rsidR="00644E61">
        <w:rPr>
          <w:rFonts w:hint="eastAsia"/>
        </w:rPr>
        <w:t>CPU</w:t>
      </w:r>
      <w:r w:rsidR="00431433">
        <w:rPr>
          <w:rFonts w:hint="eastAsia"/>
        </w:rPr>
        <w:t>上</w:t>
      </w:r>
      <w:r w:rsidR="00A14B3C" w:rsidRPr="00A14B3C">
        <w:rPr>
          <w:rFonts w:hint="eastAsia"/>
        </w:rPr>
        <w:t>骨骼动画并行算法</w:t>
      </w:r>
      <w:r w:rsidR="00431433">
        <w:rPr>
          <w:rFonts w:hint="eastAsia"/>
        </w:rPr>
        <w:t>对比研究</w:t>
      </w:r>
    </w:p>
    <w:p w:rsidR="006F7308" w:rsidRPr="00164346" w:rsidRDefault="006F7308" w:rsidP="006F7308">
      <w:pPr>
        <w:pStyle w:val="GB2312"/>
      </w:pPr>
      <w:r>
        <w:rPr>
          <w:rFonts w:hint="eastAsia"/>
        </w:rPr>
        <w:t>刘寿生</w:t>
      </w:r>
      <w:r>
        <w:t>,</w:t>
      </w:r>
      <w:r>
        <w:rPr>
          <w:rFonts w:hint="eastAsia"/>
        </w:rPr>
        <w:t xml:space="preserve"> </w:t>
      </w:r>
      <w:r>
        <w:rPr>
          <w:rFonts w:hint="eastAsia"/>
        </w:rPr>
        <w:t>陈戈</w:t>
      </w:r>
      <w:r>
        <w:t>,</w:t>
      </w:r>
      <w:r>
        <w:rPr>
          <w:rFonts w:hint="eastAsia"/>
        </w:rPr>
        <w:t xml:space="preserve"> </w:t>
      </w:r>
      <w:r>
        <w:rPr>
          <w:rFonts w:hint="eastAsia"/>
        </w:rPr>
        <w:t>马纯永</w:t>
      </w:r>
      <w:r>
        <w:t>,</w:t>
      </w:r>
      <w:r>
        <w:rPr>
          <w:rFonts w:hint="eastAsia"/>
        </w:rPr>
        <w:t xml:space="preserve"> </w:t>
      </w:r>
      <w:r>
        <w:rPr>
          <w:rFonts w:hint="eastAsia"/>
        </w:rPr>
        <w:t>韩勇</w:t>
      </w:r>
    </w:p>
    <w:p w:rsidR="006F7308" w:rsidRPr="006F7308" w:rsidRDefault="006F7308" w:rsidP="006F7308">
      <w:pPr>
        <w:pStyle w:val="1212"/>
      </w:pPr>
      <w:r>
        <w:rPr>
          <w:rFonts w:hint="eastAsia"/>
        </w:rPr>
        <w:t>（中国海洋大学信息科学与工程学院</w:t>
      </w:r>
      <w:r>
        <w:t>，</w:t>
      </w:r>
      <w:r>
        <w:rPr>
          <w:rFonts w:hint="eastAsia"/>
        </w:rPr>
        <w:t>青岛</w:t>
      </w:r>
      <w:r>
        <w:rPr>
          <w:rFonts w:hint="eastAsia"/>
        </w:rPr>
        <w:t xml:space="preserve"> 266100</w:t>
      </w:r>
      <w:r>
        <w:rPr>
          <w:rFonts w:hint="eastAsia"/>
        </w:rPr>
        <w:t>）</w:t>
      </w:r>
    </w:p>
    <w:p w:rsidR="004372B3" w:rsidRDefault="006754FE" w:rsidP="004372B3">
      <w:pPr>
        <w:pStyle w:val="GB23122"/>
      </w:pPr>
      <w:r w:rsidRPr="008F6F77">
        <w:rPr>
          <w:rFonts w:asciiTheme="majorEastAsia" w:eastAsiaTheme="majorEastAsia" w:hAnsiTheme="majorEastAsia" w:hint="eastAsia"/>
          <w:b/>
          <w:sz w:val="18"/>
          <w:szCs w:val="18"/>
        </w:rPr>
        <w:t>摘要：</w:t>
      </w:r>
      <w:r w:rsidR="005A73C5" w:rsidRPr="005A73C5">
        <w:rPr>
          <w:rFonts w:hint="eastAsia"/>
        </w:rPr>
        <w:t>拥有高精度蒙皮和</w:t>
      </w:r>
      <w:r w:rsidR="00B838C3">
        <w:rPr>
          <w:rFonts w:hint="eastAsia"/>
        </w:rPr>
        <w:t>复杂</w:t>
      </w:r>
      <w:r w:rsidR="005A73C5" w:rsidRPr="005A73C5">
        <w:rPr>
          <w:rFonts w:hint="eastAsia"/>
        </w:rPr>
        <w:t>骨骼绑定关系的骨骼动画，</w:t>
      </w:r>
      <w:r w:rsidR="009B62E7">
        <w:rPr>
          <w:rFonts w:hint="eastAsia"/>
        </w:rPr>
        <w:t>渲染</w:t>
      </w:r>
      <w:r w:rsidR="00E9158F">
        <w:rPr>
          <w:rFonts w:hint="eastAsia"/>
        </w:rPr>
        <w:t>时存在很大</w:t>
      </w:r>
      <w:r w:rsidR="009B62E7">
        <w:rPr>
          <w:rFonts w:hint="eastAsia"/>
        </w:rPr>
        <w:t>的性能瓶颈</w:t>
      </w:r>
      <w:r w:rsidR="005A73C5" w:rsidRPr="005A73C5">
        <w:rPr>
          <w:rFonts w:hint="eastAsia"/>
        </w:rPr>
        <w:t>。</w:t>
      </w:r>
      <w:r w:rsidR="00945006">
        <w:rPr>
          <w:rFonts w:hint="eastAsia"/>
        </w:rPr>
        <w:t>以往研究采用</w:t>
      </w:r>
      <w:r w:rsidR="00945006">
        <w:rPr>
          <w:rFonts w:hint="eastAsia"/>
        </w:rPr>
        <w:t>GPU</w:t>
      </w:r>
      <w:r w:rsidR="00945006">
        <w:rPr>
          <w:rFonts w:hint="eastAsia"/>
        </w:rPr>
        <w:t>加速动画，但</w:t>
      </w:r>
      <w:r w:rsidR="00216B7A">
        <w:rPr>
          <w:rFonts w:hint="eastAsia"/>
        </w:rPr>
        <w:t>高端</w:t>
      </w:r>
      <w:r w:rsidR="00216B7A">
        <w:rPr>
          <w:rFonts w:hint="eastAsia"/>
        </w:rPr>
        <w:t>GPU</w:t>
      </w:r>
      <w:r w:rsidR="00216B7A">
        <w:rPr>
          <w:rFonts w:hint="eastAsia"/>
        </w:rPr>
        <w:t>成本过高，而</w:t>
      </w:r>
      <w:r w:rsidR="00945006">
        <w:rPr>
          <w:rFonts w:hint="eastAsia"/>
        </w:rPr>
        <w:t>中低</w:t>
      </w:r>
      <w:r w:rsidR="00E905FD">
        <w:rPr>
          <w:rFonts w:hint="eastAsia"/>
        </w:rPr>
        <w:t>端</w:t>
      </w:r>
      <w:r w:rsidR="00945006">
        <w:rPr>
          <w:rFonts w:hint="eastAsia"/>
        </w:rPr>
        <w:t>GPU</w:t>
      </w:r>
      <w:r w:rsidR="00945006">
        <w:rPr>
          <w:rFonts w:hint="eastAsia"/>
        </w:rPr>
        <w:t>的通用计算性能</w:t>
      </w:r>
      <w:r w:rsidR="00216B7A">
        <w:rPr>
          <w:rFonts w:hint="eastAsia"/>
        </w:rPr>
        <w:t>有时</w:t>
      </w:r>
      <w:r w:rsidR="00945006">
        <w:rPr>
          <w:rFonts w:hint="eastAsia"/>
        </w:rPr>
        <w:t>不如高</w:t>
      </w:r>
      <w:r w:rsidR="00E905FD">
        <w:rPr>
          <w:rFonts w:hint="eastAsia"/>
        </w:rPr>
        <w:t>端</w:t>
      </w:r>
      <w:r w:rsidR="00945006">
        <w:rPr>
          <w:rFonts w:hint="eastAsia"/>
        </w:rPr>
        <w:t>CPU</w:t>
      </w:r>
      <w:r w:rsidR="00945006">
        <w:rPr>
          <w:rFonts w:hint="eastAsia"/>
        </w:rPr>
        <w:t>。</w:t>
      </w:r>
      <w:r w:rsidR="009B62E7">
        <w:rPr>
          <w:rFonts w:hint="eastAsia"/>
        </w:rPr>
        <w:t>为了</w:t>
      </w:r>
      <w:r w:rsidR="00945006">
        <w:rPr>
          <w:rFonts w:hint="eastAsia"/>
        </w:rPr>
        <w:t>充分挖掘</w:t>
      </w:r>
      <w:r w:rsidR="003F226F">
        <w:rPr>
          <w:rFonts w:hint="eastAsia"/>
        </w:rPr>
        <w:t>算法</w:t>
      </w:r>
      <w:r w:rsidR="000B03EF">
        <w:rPr>
          <w:rFonts w:hint="eastAsia"/>
        </w:rPr>
        <w:t>在多核</w:t>
      </w:r>
      <w:r w:rsidR="000B03EF">
        <w:rPr>
          <w:rFonts w:hint="eastAsia"/>
        </w:rPr>
        <w:t>CPU</w:t>
      </w:r>
      <w:r w:rsidR="000B03EF">
        <w:rPr>
          <w:rFonts w:hint="eastAsia"/>
        </w:rPr>
        <w:t>上的执行</w:t>
      </w:r>
      <w:r w:rsidR="009B62E7" w:rsidRPr="009B62E7">
        <w:rPr>
          <w:rFonts w:hint="eastAsia"/>
        </w:rPr>
        <w:t>性能</w:t>
      </w:r>
      <w:r w:rsidR="0030224E">
        <w:rPr>
          <w:rFonts w:hint="eastAsia"/>
          <w:i/>
        </w:rPr>
        <w:t>，弥补中低端</w:t>
      </w:r>
      <w:r w:rsidR="0030224E">
        <w:rPr>
          <w:rFonts w:hint="eastAsia"/>
          <w:i/>
        </w:rPr>
        <w:t>GPU</w:t>
      </w:r>
      <w:r w:rsidR="0030224E">
        <w:rPr>
          <w:rFonts w:hint="eastAsia"/>
          <w:i/>
        </w:rPr>
        <w:t>通用计算性能的不足</w:t>
      </w:r>
      <w:r w:rsidR="009B62E7">
        <w:rPr>
          <w:rFonts w:hint="eastAsia"/>
        </w:rPr>
        <w:t>，</w:t>
      </w:r>
      <w:r w:rsidR="009B62E7" w:rsidRPr="009B62E7">
        <w:rPr>
          <w:rFonts w:hint="eastAsia"/>
          <w:i/>
        </w:rPr>
        <w:t>提出了基于</w:t>
      </w:r>
      <w:r w:rsidR="009B62E7" w:rsidRPr="00C72035">
        <w:rPr>
          <w:rFonts w:hint="eastAsia"/>
          <w:i/>
        </w:rPr>
        <w:t>OpenCL</w:t>
      </w:r>
      <w:r w:rsidR="009B62E7">
        <w:rPr>
          <w:rFonts w:hint="eastAsia"/>
          <w:i/>
        </w:rPr>
        <w:t>的</w:t>
      </w:r>
      <w:r w:rsidR="009B62E7" w:rsidRPr="00C72035">
        <w:rPr>
          <w:rFonts w:hint="eastAsia"/>
          <w:i/>
        </w:rPr>
        <w:t>针对</w:t>
      </w:r>
      <w:r w:rsidR="00F60CBD" w:rsidRPr="00C72035">
        <w:rPr>
          <w:rFonts w:hint="eastAsia"/>
          <w:i/>
        </w:rPr>
        <w:t>指令</w:t>
      </w:r>
      <w:r w:rsidR="009B62E7" w:rsidRPr="00C72035">
        <w:rPr>
          <w:rFonts w:hint="eastAsia"/>
          <w:i/>
        </w:rPr>
        <w:t>和</w:t>
      </w:r>
      <w:r w:rsidR="00F60CBD" w:rsidRPr="00C72035">
        <w:rPr>
          <w:rFonts w:hint="eastAsia"/>
          <w:i/>
        </w:rPr>
        <w:t>线程</w:t>
      </w:r>
      <w:r w:rsidR="009B62E7" w:rsidRPr="00C72035">
        <w:rPr>
          <w:rFonts w:hint="eastAsia"/>
          <w:i/>
        </w:rPr>
        <w:t>的新兴集成并行</w:t>
      </w:r>
      <w:r w:rsidR="00AB6CEC">
        <w:rPr>
          <w:rFonts w:hint="eastAsia"/>
          <w:i/>
        </w:rPr>
        <w:t>方案</w:t>
      </w:r>
      <w:r w:rsidR="00F60CBD">
        <w:rPr>
          <w:rFonts w:hint="eastAsia"/>
          <w:i/>
        </w:rPr>
        <w:t>，</w:t>
      </w:r>
      <w:r w:rsidR="009B62E7">
        <w:rPr>
          <w:rFonts w:hint="eastAsia"/>
          <w:i/>
        </w:rPr>
        <w:t>并与</w:t>
      </w:r>
      <w:r w:rsidR="00684F59">
        <w:rPr>
          <w:rFonts w:hint="eastAsia"/>
          <w:i/>
        </w:rPr>
        <w:t>基于</w:t>
      </w:r>
      <w:r w:rsidR="00412D9E" w:rsidRPr="00C72035">
        <w:rPr>
          <w:rFonts w:hint="eastAsia"/>
          <w:i/>
        </w:rPr>
        <w:t>SSE</w:t>
      </w:r>
      <w:r w:rsidR="005A73C5" w:rsidRPr="00C72035">
        <w:rPr>
          <w:rFonts w:hint="eastAsia"/>
          <w:i/>
        </w:rPr>
        <w:t>结合</w:t>
      </w:r>
      <w:r w:rsidR="00412D9E" w:rsidRPr="00C72035">
        <w:rPr>
          <w:rFonts w:hint="eastAsia"/>
          <w:i/>
        </w:rPr>
        <w:t>OpenMP</w:t>
      </w:r>
      <w:r w:rsidR="00401ED2" w:rsidRPr="00C72035">
        <w:rPr>
          <w:rFonts w:hint="eastAsia"/>
          <w:i/>
        </w:rPr>
        <w:t>针对</w:t>
      </w:r>
      <w:r w:rsidR="00412D9E" w:rsidRPr="00C72035">
        <w:rPr>
          <w:rFonts w:hint="eastAsia"/>
          <w:i/>
        </w:rPr>
        <w:t>指令</w:t>
      </w:r>
      <w:r w:rsidR="005A73C5" w:rsidRPr="00C72035">
        <w:rPr>
          <w:rFonts w:hint="eastAsia"/>
          <w:i/>
        </w:rPr>
        <w:t>和</w:t>
      </w:r>
      <w:r w:rsidR="00412D9E" w:rsidRPr="00C72035">
        <w:rPr>
          <w:rFonts w:hint="eastAsia"/>
          <w:i/>
        </w:rPr>
        <w:t>线程</w:t>
      </w:r>
      <w:r w:rsidR="005A73C5" w:rsidRPr="00C72035">
        <w:rPr>
          <w:rFonts w:hint="eastAsia"/>
          <w:i/>
        </w:rPr>
        <w:t>的传统</w:t>
      </w:r>
      <w:r w:rsidR="00AB6CEC">
        <w:rPr>
          <w:rFonts w:hint="eastAsia"/>
          <w:i/>
        </w:rPr>
        <w:t>独立</w:t>
      </w:r>
      <w:r w:rsidR="005A73C5" w:rsidRPr="00C72035">
        <w:rPr>
          <w:rFonts w:hint="eastAsia"/>
          <w:i/>
        </w:rPr>
        <w:t>并行</w:t>
      </w:r>
      <w:r w:rsidR="00AB6CEC">
        <w:rPr>
          <w:rFonts w:hint="eastAsia"/>
          <w:i/>
        </w:rPr>
        <w:t>方案</w:t>
      </w:r>
      <w:r w:rsidR="009B62E7">
        <w:rPr>
          <w:rFonts w:hint="eastAsia"/>
          <w:i/>
        </w:rPr>
        <w:t>展开对比</w:t>
      </w:r>
      <w:r w:rsidR="005A73C5" w:rsidRPr="00C72035">
        <w:rPr>
          <w:rFonts w:hint="eastAsia"/>
          <w:i/>
        </w:rPr>
        <w:t>。</w:t>
      </w:r>
      <w:bookmarkStart w:id="0" w:name="OLE_LINK1"/>
      <w:bookmarkStart w:id="1" w:name="OLE_LINK2"/>
      <w:r w:rsidR="00972030" w:rsidRPr="005C1115">
        <w:rPr>
          <w:rFonts w:hint="eastAsia"/>
        </w:rPr>
        <w:t>实验结果表明，</w:t>
      </w:r>
      <w:r w:rsidR="009B62E7">
        <w:rPr>
          <w:rFonts w:hint="eastAsia"/>
        </w:rPr>
        <w:t>在多数</w:t>
      </w:r>
      <w:r w:rsidR="003F226F">
        <w:rPr>
          <w:rFonts w:hint="eastAsia"/>
        </w:rPr>
        <w:t>CPU</w:t>
      </w:r>
      <w:r w:rsidR="009B62E7">
        <w:rPr>
          <w:rFonts w:hint="eastAsia"/>
        </w:rPr>
        <w:t>和多种复杂</w:t>
      </w:r>
      <w:r w:rsidR="009F6948">
        <w:rPr>
          <w:rFonts w:hint="eastAsia"/>
        </w:rPr>
        <w:t>度的</w:t>
      </w:r>
      <w:r w:rsidR="009B62E7">
        <w:rPr>
          <w:rFonts w:hint="eastAsia"/>
        </w:rPr>
        <w:t>数据上</w:t>
      </w:r>
      <w:r w:rsidR="004112D9" w:rsidRPr="005C1115">
        <w:rPr>
          <w:rFonts w:hint="eastAsia"/>
        </w:rPr>
        <w:t>，</w:t>
      </w:r>
      <w:bookmarkStart w:id="2" w:name="OLE_LINK13"/>
      <w:bookmarkStart w:id="3" w:name="OLE_LINK14"/>
      <w:r w:rsidR="009B62E7">
        <w:rPr>
          <w:rFonts w:hint="eastAsia"/>
        </w:rPr>
        <w:t>基于</w:t>
      </w:r>
      <w:r w:rsidR="009B62E7">
        <w:rPr>
          <w:rFonts w:hint="eastAsia"/>
        </w:rPr>
        <w:t>OpenCL</w:t>
      </w:r>
      <w:r w:rsidR="009B62E7">
        <w:rPr>
          <w:rFonts w:hint="eastAsia"/>
        </w:rPr>
        <w:t>的新兴并行方案</w:t>
      </w:r>
      <w:r w:rsidR="00684F59">
        <w:rPr>
          <w:rFonts w:hint="eastAsia"/>
        </w:rPr>
        <w:t>的</w:t>
      </w:r>
      <w:r w:rsidR="009B62E7">
        <w:rPr>
          <w:rFonts w:hint="eastAsia"/>
        </w:rPr>
        <w:t>性能</w:t>
      </w:r>
      <w:r w:rsidR="00684F59">
        <w:rPr>
          <w:rFonts w:hint="eastAsia"/>
        </w:rPr>
        <w:t>明显</w:t>
      </w:r>
      <w:r w:rsidR="009B62E7">
        <w:rPr>
          <w:rFonts w:hint="eastAsia"/>
        </w:rPr>
        <w:t>高于基于</w:t>
      </w:r>
      <w:r w:rsidR="009B62E7">
        <w:rPr>
          <w:rFonts w:hint="eastAsia"/>
        </w:rPr>
        <w:t>SSE</w:t>
      </w:r>
      <w:r w:rsidR="009B62E7">
        <w:rPr>
          <w:rFonts w:hint="eastAsia"/>
        </w:rPr>
        <w:t>的传统并行方案，</w:t>
      </w:r>
      <w:r w:rsidR="006E6245">
        <w:rPr>
          <w:rFonts w:hint="eastAsia"/>
        </w:rPr>
        <w:t>并且</w:t>
      </w:r>
      <w:bookmarkStart w:id="4" w:name="OLE_LINK15"/>
      <w:bookmarkStart w:id="5" w:name="OLE_LINK16"/>
      <w:r w:rsidR="00684F59">
        <w:rPr>
          <w:rFonts w:hint="eastAsia"/>
        </w:rPr>
        <w:t>性能优势</w:t>
      </w:r>
      <w:bookmarkEnd w:id="4"/>
      <w:bookmarkEnd w:id="5"/>
      <w:r w:rsidR="004112D9" w:rsidRPr="005C1115">
        <w:rPr>
          <w:rFonts w:hint="eastAsia"/>
        </w:rPr>
        <w:t>随着</w:t>
      </w:r>
      <w:r w:rsidR="006E6245">
        <w:rPr>
          <w:rFonts w:hint="eastAsia"/>
        </w:rPr>
        <w:t>数据</w:t>
      </w:r>
      <w:r w:rsidR="004112D9" w:rsidRPr="005C1115">
        <w:rPr>
          <w:rFonts w:hint="eastAsia"/>
        </w:rPr>
        <w:t>复杂度的</w:t>
      </w:r>
      <w:r w:rsidR="00F60CBD">
        <w:rPr>
          <w:rFonts w:hint="eastAsia"/>
        </w:rPr>
        <w:t>增加</w:t>
      </w:r>
      <w:r w:rsidR="004112D9" w:rsidRPr="005C1115">
        <w:rPr>
          <w:rFonts w:hint="eastAsia"/>
        </w:rPr>
        <w:t>而提升</w:t>
      </w:r>
      <w:bookmarkEnd w:id="0"/>
      <w:bookmarkEnd w:id="1"/>
      <w:bookmarkEnd w:id="2"/>
      <w:bookmarkEnd w:id="3"/>
      <w:r w:rsidR="00F60CBD">
        <w:rPr>
          <w:rFonts w:hint="eastAsia"/>
        </w:rPr>
        <w:t>。</w:t>
      </w:r>
    </w:p>
    <w:p w:rsidR="006754FE" w:rsidRDefault="006754FE" w:rsidP="00EC6CA9">
      <w:pPr>
        <w:pStyle w:val="GB23123"/>
      </w:pPr>
      <w:r w:rsidRPr="008F6F77">
        <w:rPr>
          <w:rFonts w:asciiTheme="majorEastAsia" w:eastAsiaTheme="majorEastAsia" w:hAnsiTheme="majorEastAsia" w:hint="eastAsia"/>
        </w:rPr>
        <w:t>关键词：</w:t>
      </w:r>
      <w:r w:rsidR="005A73C5" w:rsidRPr="008F6F77">
        <w:rPr>
          <w:rFonts w:ascii="楷体_GB2312" w:hAnsi="楷体" w:hint="eastAsia"/>
          <w:b w:val="0"/>
          <w:sz w:val="21"/>
          <w:szCs w:val="21"/>
        </w:rPr>
        <w:t>骨骼动画</w:t>
      </w:r>
      <w:r w:rsidRPr="008F6F77">
        <w:rPr>
          <w:rFonts w:ascii="楷体_GB2312" w:hAnsi="楷体" w:hint="eastAsia"/>
          <w:b w:val="0"/>
          <w:sz w:val="21"/>
          <w:szCs w:val="21"/>
        </w:rPr>
        <w:t>；</w:t>
      </w:r>
      <w:r w:rsidR="005A73C5" w:rsidRPr="008F6F77">
        <w:rPr>
          <w:rFonts w:ascii="楷体_GB2312" w:hAnsi="楷体" w:hint="eastAsia"/>
          <w:b w:val="0"/>
          <w:sz w:val="21"/>
          <w:szCs w:val="21"/>
        </w:rPr>
        <w:t>并行计算</w:t>
      </w:r>
      <w:r w:rsidR="00164346" w:rsidRPr="008F6F77">
        <w:rPr>
          <w:rFonts w:ascii="楷体_GB2312" w:hAnsi="楷体" w:hint="eastAsia"/>
          <w:b w:val="0"/>
          <w:sz w:val="21"/>
          <w:szCs w:val="21"/>
        </w:rPr>
        <w:t>；</w:t>
      </w:r>
      <w:r w:rsidR="005A73C5" w:rsidRPr="008F6F77">
        <w:rPr>
          <w:b w:val="0"/>
          <w:sz w:val="21"/>
          <w:szCs w:val="21"/>
        </w:rPr>
        <w:t>OpenCL</w:t>
      </w:r>
      <w:r w:rsidR="00164346" w:rsidRPr="008F6F77">
        <w:rPr>
          <w:b w:val="0"/>
          <w:sz w:val="21"/>
          <w:szCs w:val="21"/>
        </w:rPr>
        <w:t>；</w:t>
      </w:r>
      <w:r w:rsidR="005A73C5" w:rsidRPr="008F6F77">
        <w:rPr>
          <w:b w:val="0"/>
          <w:sz w:val="21"/>
          <w:szCs w:val="21"/>
        </w:rPr>
        <w:t>SSE</w:t>
      </w:r>
    </w:p>
    <w:p w:rsidR="006F7308" w:rsidRDefault="006F7308" w:rsidP="004372B3">
      <w:pPr>
        <w:pStyle w:val="GB23122"/>
      </w:pPr>
      <w:r w:rsidRPr="00412D9E">
        <w:rPr>
          <w:rStyle w:val="af4"/>
          <w:rFonts w:hint="eastAsia"/>
        </w:rPr>
        <w:t>中图分类号：</w:t>
      </w:r>
      <w:r w:rsidRPr="00412D9E">
        <w:rPr>
          <w:rStyle w:val="af4"/>
          <w:rFonts w:hint="eastAsia"/>
        </w:rPr>
        <w:t xml:space="preserve">TP391.9      </w:t>
      </w:r>
      <w:r w:rsidRPr="00412D9E">
        <w:rPr>
          <w:rStyle w:val="af4"/>
          <w:rFonts w:hint="eastAsia"/>
        </w:rPr>
        <w:t>文献标识码：</w:t>
      </w:r>
      <w:r w:rsidRPr="00412D9E">
        <w:rPr>
          <w:rStyle w:val="af4"/>
          <w:rFonts w:hint="eastAsia"/>
        </w:rPr>
        <w:t xml:space="preserve">A       </w:t>
      </w:r>
      <w:r w:rsidRPr="00412D9E">
        <w:rPr>
          <w:rStyle w:val="af4"/>
          <w:rFonts w:hint="eastAsia"/>
        </w:rPr>
        <w:t>文章编号：</w:t>
      </w:r>
      <w:r w:rsidRPr="00412D9E">
        <w:rPr>
          <w:rStyle w:val="af4"/>
          <w:rFonts w:hint="eastAsia"/>
        </w:rPr>
        <w:t>1004</w:t>
      </w:r>
      <w:r w:rsidRPr="00412D9E">
        <w:rPr>
          <w:rStyle w:val="af4"/>
        </w:rPr>
        <w:t>-7</w:t>
      </w:r>
      <w:r w:rsidRPr="00412D9E">
        <w:rPr>
          <w:rStyle w:val="af4"/>
          <w:rFonts w:hint="eastAsia"/>
        </w:rPr>
        <w:t>3</w:t>
      </w:r>
      <w:r w:rsidRPr="00412D9E">
        <w:rPr>
          <w:rStyle w:val="af4"/>
        </w:rPr>
        <w:t>1X (20</w:t>
      </w:r>
      <w:r w:rsidRPr="00412D9E">
        <w:rPr>
          <w:rStyle w:val="af4"/>
          <w:rFonts w:hint="eastAsia"/>
        </w:rPr>
        <w:t>14</w:t>
      </w:r>
      <w:r w:rsidRPr="00412D9E">
        <w:rPr>
          <w:rStyle w:val="af4"/>
        </w:rPr>
        <w:t>)</w:t>
      </w:r>
      <w:r w:rsidR="00624963" w:rsidRPr="00624963">
        <w:rPr>
          <w:rStyle w:val="a8"/>
          <w:rFonts w:eastAsia="宋体"/>
          <w:color w:val="FFFFFF" w:themeColor="background1"/>
          <w:sz w:val="18"/>
        </w:rPr>
        <w:footnoteReference w:id="2"/>
      </w:r>
    </w:p>
    <w:p w:rsidR="006754FE" w:rsidRDefault="00AF557F" w:rsidP="004A11FC">
      <w:pPr>
        <w:pStyle w:val="2TimesNewRoman0660664"/>
      </w:pPr>
      <w:r>
        <w:rPr>
          <w:rFonts w:hint="eastAsia"/>
        </w:rPr>
        <w:t xml:space="preserve">From SSE </w:t>
      </w:r>
      <w:r w:rsidR="003159C8">
        <w:rPr>
          <w:rFonts w:hint="eastAsia"/>
        </w:rPr>
        <w:t>t</w:t>
      </w:r>
      <w:r>
        <w:rPr>
          <w:rFonts w:hint="eastAsia"/>
        </w:rPr>
        <w:t xml:space="preserve">o OpenCL: </w:t>
      </w:r>
      <w:r w:rsidR="00431433">
        <w:rPr>
          <w:rFonts w:hint="eastAsia"/>
        </w:rPr>
        <w:t xml:space="preserve">Comparison of Parallel Algorithms </w:t>
      </w:r>
      <w:r w:rsidR="007E0AF2">
        <w:rPr>
          <w:rFonts w:hint="eastAsia"/>
        </w:rPr>
        <w:t>for</w:t>
      </w:r>
      <w:r w:rsidR="00431433">
        <w:rPr>
          <w:rFonts w:hint="eastAsia"/>
        </w:rPr>
        <w:t xml:space="preserve"> </w:t>
      </w:r>
      <w:r w:rsidR="00644E61">
        <w:rPr>
          <w:rFonts w:hint="eastAsia"/>
        </w:rPr>
        <w:t>Skeletal</w:t>
      </w:r>
      <w:r w:rsidR="001728F5">
        <w:rPr>
          <w:rFonts w:hint="eastAsia"/>
        </w:rPr>
        <w:t xml:space="preserve"> Animation</w:t>
      </w:r>
      <w:r w:rsidR="00644E61">
        <w:rPr>
          <w:rFonts w:hint="eastAsia"/>
        </w:rPr>
        <w:t xml:space="preserve"> on </w:t>
      </w:r>
      <w:r w:rsidR="00431433">
        <w:rPr>
          <w:rFonts w:hint="eastAsia"/>
        </w:rPr>
        <w:t>Multi</w:t>
      </w:r>
      <w:r w:rsidR="000B03EF">
        <w:rPr>
          <w:rFonts w:hint="eastAsia"/>
        </w:rPr>
        <w:t>-</w:t>
      </w:r>
      <w:r w:rsidR="0053120F">
        <w:rPr>
          <w:rFonts w:hint="eastAsia"/>
        </w:rPr>
        <w:t>c</w:t>
      </w:r>
      <w:r w:rsidR="00431433">
        <w:rPr>
          <w:rFonts w:hint="eastAsia"/>
        </w:rPr>
        <w:t xml:space="preserve">ore </w:t>
      </w:r>
      <w:r w:rsidR="00644E61">
        <w:rPr>
          <w:rFonts w:hint="eastAsia"/>
        </w:rPr>
        <w:t>CPU</w:t>
      </w:r>
      <w:r w:rsidR="000B03EF">
        <w:rPr>
          <w:rFonts w:hint="eastAsia"/>
        </w:rPr>
        <w:t>s</w:t>
      </w:r>
    </w:p>
    <w:p w:rsidR="006F7308" w:rsidRDefault="006F7308" w:rsidP="006F7308">
      <w:pPr>
        <w:pStyle w:val="af1"/>
      </w:pPr>
      <w:r>
        <w:rPr>
          <w:rFonts w:hint="eastAsia"/>
        </w:rPr>
        <w:t>LIU Shou-sheng</w:t>
      </w:r>
      <w:r>
        <w:rPr>
          <w:rFonts w:hint="eastAsia"/>
        </w:rPr>
        <w:t>，</w:t>
      </w:r>
      <w:r w:rsidRPr="002E1634">
        <w:rPr>
          <w:rFonts w:hint="eastAsia"/>
        </w:rPr>
        <w:t>CHEN Ge</w:t>
      </w:r>
      <w:r>
        <w:rPr>
          <w:rFonts w:hint="eastAsia"/>
        </w:rPr>
        <w:t>，</w:t>
      </w:r>
      <w:r>
        <w:rPr>
          <w:rFonts w:hint="eastAsia"/>
        </w:rPr>
        <w:t>MA Chun-yong</w:t>
      </w:r>
      <w:r>
        <w:rPr>
          <w:rFonts w:hint="eastAsia"/>
        </w:rPr>
        <w:t>，</w:t>
      </w:r>
      <w:r>
        <w:rPr>
          <w:rFonts w:hint="eastAsia"/>
        </w:rPr>
        <w:t>HAN Yong</w:t>
      </w:r>
    </w:p>
    <w:p w:rsidR="006F7308" w:rsidRPr="008F6F77" w:rsidRDefault="006F7308" w:rsidP="008F6F77">
      <w:pPr>
        <w:pStyle w:val="af6"/>
      </w:pPr>
      <w:r w:rsidRPr="008F6F77">
        <w:t>(</w:t>
      </w:r>
      <w:r w:rsidRPr="008F6F77">
        <w:rPr>
          <w:rFonts w:eastAsiaTheme="minorEastAsia" w:hint="eastAsia"/>
        </w:rPr>
        <w:t xml:space="preserve">College of Information Science and Engineering, </w:t>
      </w:r>
      <w:r w:rsidRPr="008F6F77">
        <w:rPr>
          <w:rFonts w:hint="eastAsia"/>
        </w:rPr>
        <w:t>Ocean University of China</w:t>
      </w:r>
      <w:r w:rsidRPr="008F6F77">
        <w:t xml:space="preserve">, </w:t>
      </w:r>
      <w:r w:rsidRPr="008F6F77">
        <w:rPr>
          <w:rFonts w:hint="eastAsia"/>
        </w:rPr>
        <w:t>Qingdao</w:t>
      </w:r>
      <w:r w:rsidRPr="008F6F77">
        <w:rPr>
          <w:rFonts w:eastAsiaTheme="minorEastAsia" w:hint="eastAsia"/>
        </w:rPr>
        <w:t xml:space="preserve"> </w:t>
      </w:r>
      <w:r w:rsidRPr="008F6F77">
        <w:rPr>
          <w:rFonts w:hint="eastAsia"/>
        </w:rPr>
        <w:t>266100</w:t>
      </w:r>
      <w:r w:rsidRPr="008F6F77">
        <w:t>, China)</w:t>
      </w:r>
    </w:p>
    <w:p w:rsidR="00164346" w:rsidRPr="00383D24" w:rsidRDefault="006754FE" w:rsidP="002E1634">
      <w:pPr>
        <w:pStyle w:val="af2"/>
        <w:rPr>
          <w:rFonts w:eastAsia="楷体_GB2312"/>
        </w:rPr>
      </w:pPr>
      <w:r>
        <w:rPr>
          <w:rFonts w:hint="eastAsia"/>
          <w:b/>
          <w:bCs/>
        </w:rPr>
        <w:t>Abstract</w:t>
      </w:r>
      <w:r w:rsidRPr="00383D24">
        <w:rPr>
          <w:rFonts w:eastAsia="宋体" w:hint="eastAsia"/>
        </w:rPr>
        <w:t>：</w:t>
      </w:r>
      <w:r w:rsidR="007F414B">
        <w:rPr>
          <w:rFonts w:hint="eastAsia"/>
        </w:rPr>
        <w:t xml:space="preserve">While skeletal animations </w:t>
      </w:r>
      <w:r w:rsidR="00B838C3">
        <w:rPr>
          <w:rFonts w:hint="eastAsia"/>
        </w:rPr>
        <w:t xml:space="preserve">consist of </w:t>
      </w:r>
      <w:r w:rsidR="007F414B">
        <w:rPr>
          <w:rFonts w:hint="eastAsia"/>
        </w:rPr>
        <w:t xml:space="preserve">high fidelity mesh and </w:t>
      </w:r>
      <w:r w:rsidR="00B838C3">
        <w:rPr>
          <w:rFonts w:hint="eastAsia"/>
        </w:rPr>
        <w:t xml:space="preserve">complex vertex binding, </w:t>
      </w:r>
      <w:r w:rsidR="00E9158F">
        <w:rPr>
          <w:rFonts w:eastAsiaTheme="minorEastAsia" w:hint="eastAsia"/>
        </w:rPr>
        <w:t xml:space="preserve">there is a huge </w:t>
      </w:r>
      <w:r w:rsidR="006F36A3">
        <w:rPr>
          <w:rFonts w:eastAsiaTheme="minorEastAsia" w:hint="eastAsia"/>
        </w:rPr>
        <w:t>performance bottleneck</w:t>
      </w:r>
      <w:r w:rsidR="000B03EF">
        <w:rPr>
          <w:rFonts w:eastAsiaTheme="minorEastAsia" w:hint="eastAsia"/>
        </w:rPr>
        <w:t>.</w:t>
      </w:r>
      <w:r w:rsidR="00B838C3">
        <w:rPr>
          <w:rFonts w:hint="eastAsia"/>
        </w:rPr>
        <w:t xml:space="preserve"> </w:t>
      </w:r>
      <w:r w:rsidR="00554A35" w:rsidRPr="00554A35">
        <w:t>Previous studies using GPUs to accelerate animation, but the general purpose computing performance of cheap GPUs is lower than high end CPUs.</w:t>
      </w:r>
      <w:r w:rsidR="00554A35">
        <w:rPr>
          <w:rFonts w:eastAsiaTheme="minorEastAsia" w:hint="eastAsia"/>
        </w:rPr>
        <w:t xml:space="preserve"> </w:t>
      </w:r>
      <w:r w:rsidR="000B03EF" w:rsidRPr="000B03EF">
        <w:rPr>
          <w:rFonts w:eastAsiaTheme="minorEastAsia" w:hint="eastAsia"/>
        </w:rPr>
        <w:t>In order</w:t>
      </w:r>
      <w:r w:rsidR="00EA0269" w:rsidRPr="000B03EF">
        <w:rPr>
          <w:rFonts w:eastAsiaTheme="minorEastAsia" w:hint="eastAsia"/>
        </w:rPr>
        <w:t xml:space="preserve"> to </w:t>
      </w:r>
      <w:r w:rsidR="00554A35">
        <w:rPr>
          <w:rFonts w:eastAsiaTheme="minorEastAsia" w:hint="eastAsia"/>
        </w:rPr>
        <w:t>explore</w:t>
      </w:r>
      <w:r w:rsidR="00EA0269" w:rsidRPr="000B03EF">
        <w:rPr>
          <w:rFonts w:eastAsiaTheme="minorEastAsia" w:hint="eastAsia"/>
        </w:rPr>
        <w:t xml:space="preserve"> the performance</w:t>
      </w:r>
      <w:r w:rsidR="000B03EF">
        <w:rPr>
          <w:rFonts w:eastAsiaTheme="minorEastAsia" w:hint="eastAsia"/>
        </w:rPr>
        <w:t xml:space="preserve"> for multi-core CPUs</w:t>
      </w:r>
      <w:r w:rsidR="00854B0A">
        <w:rPr>
          <w:rFonts w:eastAsiaTheme="minorEastAsia" w:hint="eastAsia"/>
        </w:rPr>
        <w:t xml:space="preserve"> </w:t>
      </w:r>
      <w:r w:rsidR="00854B0A" w:rsidRPr="00854B0A">
        <w:rPr>
          <w:rFonts w:eastAsiaTheme="minorEastAsia" w:hint="eastAsia"/>
          <w:i/>
        </w:rPr>
        <w:t>to make up the shortfall of cheap GPUs</w:t>
      </w:r>
      <w:r w:rsidR="00854B0A">
        <w:rPr>
          <w:rFonts w:eastAsiaTheme="minorEastAsia" w:hint="eastAsia"/>
          <w:i/>
        </w:rPr>
        <w:t xml:space="preserve"> for general purpose computing</w:t>
      </w:r>
      <w:r w:rsidR="000B03EF" w:rsidRPr="00854B0A">
        <w:rPr>
          <w:rFonts w:eastAsiaTheme="minorEastAsia" w:hint="eastAsia"/>
          <w:i/>
        </w:rPr>
        <w:t>,</w:t>
      </w:r>
      <w:r w:rsidR="009130DA" w:rsidRPr="00854B0A">
        <w:rPr>
          <w:rFonts w:hint="eastAsia"/>
          <w:i/>
        </w:rPr>
        <w:t xml:space="preserve"> </w:t>
      </w:r>
      <w:r w:rsidR="000B03EF" w:rsidRPr="00C72035">
        <w:rPr>
          <w:rFonts w:hint="eastAsia"/>
          <w:i/>
        </w:rPr>
        <w:t xml:space="preserve">the latest parallel scheme based on OpenCL which integrated the former two levels of parallelization </w:t>
      </w:r>
      <w:r w:rsidR="000B03EF">
        <w:rPr>
          <w:rFonts w:eastAsiaTheme="minorEastAsia" w:hint="eastAsia"/>
          <w:i/>
        </w:rPr>
        <w:t xml:space="preserve">is proposed, </w:t>
      </w:r>
      <w:r w:rsidR="003F226F">
        <w:rPr>
          <w:rFonts w:eastAsiaTheme="minorEastAsia" w:hint="eastAsia"/>
          <w:i/>
        </w:rPr>
        <w:t xml:space="preserve">comparing to the </w:t>
      </w:r>
      <w:r w:rsidR="009130DA" w:rsidRPr="00C72035">
        <w:rPr>
          <w:rFonts w:hint="eastAsia"/>
          <w:i/>
        </w:rPr>
        <w:t xml:space="preserve"> traditional parallel scheme formed by SSE and OpenMP oriented to instruction parallelization and thread </w:t>
      </w:r>
      <w:bookmarkStart w:id="6" w:name="OLE_LINK5"/>
      <w:bookmarkStart w:id="7" w:name="OLE_LINK6"/>
      <w:r w:rsidR="009130DA" w:rsidRPr="00C72035">
        <w:rPr>
          <w:rFonts w:hint="eastAsia"/>
          <w:i/>
        </w:rPr>
        <w:t>parallelization</w:t>
      </w:r>
      <w:bookmarkEnd w:id="6"/>
      <w:bookmarkEnd w:id="7"/>
      <w:r w:rsidR="003F226F">
        <w:rPr>
          <w:rFonts w:eastAsiaTheme="minorEastAsia" w:hint="eastAsia"/>
          <w:i/>
        </w:rPr>
        <w:t xml:space="preserve"> separately</w:t>
      </w:r>
      <w:r w:rsidR="009130DA" w:rsidRPr="00C72035">
        <w:rPr>
          <w:rFonts w:hint="eastAsia"/>
          <w:i/>
        </w:rPr>
        <w:t xml:space="preserve">. </w:t>
      </w:r>
      <w:r w:rsidR="00972030" w:rsidRPr="005C1115">
        <w:rPr>
          <w:rFonts w:eastAsiaTheme="minorEastAsia" w:hint="eastAsia"/>
        </w:rPr>
        <w:t xml:space="preserve">The experimental results show that </w:t>
      </w:r>
      <w:r w:rsidR="003F226F">
        <w:rPr>
          <w:rFonts w:eastAsiaTheme="minorEastAsia" w:hint="eastAsia"/>
        </w:rPr>
        <w:t xml:space="preserve">on most </w:t>
      </w:r>
      <w:r w:rsidR="00AB6CEC">
        <w:rPr>
          <w:rFonts w:eastAsiaTheme="minorEastAsia" w:hint="eastAsia"/>
        </w:rPr>
        <w:t xml:space="preserve">CPU with different complex data </w:t>
      </w:r>
      <w:r w:rsidR="00972030" w:rsidRPr="005C1115">
        <w:rPr>
          <w:rFonts w:eastAsiaTheme="minorEastAsia" w:hint="eastAsia"/>
        </w:rPr>
        <w:t>t</w:t>
      </w:r>
      <w:r w:rsidR="003F226F">
        <w:rPr>
          <w:rFonts w:hint="eastAsia"/>
        </w:rPr>
        <w:t xml:space="preserve">he </w:t>
      </w:r>
      <w:r w:rsidR="003F226F">
        <w:rPr>
          <w:rFonts w:eastAsiaTheme="minorEastAsia" w:hint="eastAsia"/>
        </w:rPr>
        <w:t>performance</w:t>
      </w:r>
      <w:r w:rsidR="007737DD" w:rsidRPr="005C1115">
        <w:rPr>
          <w:rFonts w:hint="eastAsia"/>
        </w:rPr>
        <w:t xml:space="preserve"> of the </w:t>
      </w:r>
      <w:r w:rsidR="003F226F">
        <w:rPr>
          <w:rFonts w:eastAsiaTheme="minorEastAsia" w:hint="eastAsia"/>
        </w:rPr>
        <w:t>parallel</w:t>
      </w:r>
      <w:r w:rsidR="003F226F">
        <w:rPr>
          <w:rFonts w:hint="eastAsia"/>
        </w:rPr>
        <w:t xml:space="preserve"> scheme</w:t>
      </w:r>
      <w:r w:rsidR="003F226F">
        <w:rPr>
          <w:rFonts w:eastAsiaTheme="minorEastAsia" w:hint="eastAsia"/>
        </w:rPr>
        <w:t xml:space="preserve"> based on OpenCL</w:t>
      </w:r>
      <w:r w:rsidR="007737DD" w:rsidRPr="005C1115">
        <w:rPr>
          <w:rFonts w:hint="eastAsia"/>
        </w:rPr>
        <w:t xml:space="preserve"> </w:t>
      </w:r>
      <w:r w:rsidR="003F226F">
        <w:rPr>
          <w:rFonts w:eastAsiaTheme="minorEastAsia" w:hint="eastAsia"/>
        </w:rPr>
        <w:t>is better than</w:t>
      </w:r>
      <w:r w:rsidR="007737DD" w:rsidRPr="005C1115">
        <w:rPr>
          <w:rFonts w:hint="eastAsia"/>
        </w:rPr>
        <w:t xml:space="preserve"> </w:t>
      </w:r>
      <w:r w:rsidR="003F226F">
        <w:rPr>
          <w:rFonts w:eastAsiaTheme="minorEastAsia" w:hint="eastAsia"/>
        </w:rPr>
        <w:t>SSE</w:t>
      </w:r>
      <w:bookmarkStart w:id="8" w:name="OLE_LINK17"/>
      <w:bookmarkStart w:id="9" w:name="OLE_LINK18"/>
      <w:r w:rsidR="003F226F">
        <w:rPr>
          <w:rFonts w:eastAsiaTheme="minorEastAsia" w:hint="eastAsia"/>
        </w:rPr>
        <w:t>. And t</w:t>
      </w:r>
      <w:r w:rsidR="00453111">
        <w:rPr>
          <w:rFonts w:eastAsiaTheme="minorEastAsia" w:hint="eastAsia"/>
        </w:rPr>
        <w:t xml:space="preserve">he more complex the data is, the greater the </w:t>
      </w:r>
      <w:bookmarkStart w:id="10" w:name="OLE_LINK21"/>
      <w:bookmarkStart w:id="11" w:name="OLE_LINK22"/>
      <w:r w:rsidR="003F226F">
        <w:rPr>
          <w:rFonts w:eastAsiaTheme="minorEastAsia" w:hint="eastAsia"/>
        </w:rPr>
        <w:t>performance</w:t>
      </w:r>
      <w:bookmarkEnd w:id="10"/>
      <w:bookmarkEnd w:id="11"/>
      <w:r w:rsidR="003F226F">
        <w:rPr>
          <w:rFonts w:eastAsiaTheme="minorEastAsia" w:hint="eastAsia"/>
        </w:rPr>
        <w:t xml:space="preserve"> advantage</w:t>
      </w:r>
      <w:r w:rsidR="00453111">
        <w:rPr>
          <w:rFonts w:eastAsiaTheme="minorEastAsia" w:hint="eastAsia"/>
        </w:rPr>
        <w:t xml:space="preserve"> grows</w:t>
      </w:r>
      <w:bookmarkEnd w:id="8"/>
      <w:bookmarkEnd w:id="9"/>
      <w:r w:rsidR="00453111">
        <w:rPr>
          <w:rFonts w:eastAsiaTheme="minorEastAsia" w:hint="eastAsia"/>
        </w:rPr>
        <w:t>.</w:t>
      </w:r>
    </w:p>
    <w:p w:rsidR="006754FE" w:rsidRPr="008F6F77" w:rsidRDefault="006754FE" w:rsidP="008F6F77">
      <w:pPr>
        <w:pStyle w:val="af7"/>
        <w:rPr>
          <w:rFonts w:eastAsiaTheme="minorEastAsia"/>
        </w:rPr>
      </w:pPr>
      <w:r>
        <w:rPr>
          <w:rFonts w:eastAsia="黑体" w:hint="eastAsia"/>
        </w:rPr>
        <w:t>Key</w:t>
      </w:r>
      <w:r w:rsidR="002E1634">
        <w:rPr>
          <w:rFonts w:eastAsia="黑体" w:hint="eastAsia"/>
        </w:rPr>
        <w:t xml:space="preserve"> </w:t>
      </w:r>
      <w:r>
        <w:rPr>
          <w:rFonts w:eastAsia="黑体" w:hint="eastAsia"/>
        </w:rPr>
        <w:t>words</w:t>
      </w:r>
      <w:r w:rsidR="002E1634" w:rsidRPr="00383D24">
        <w:rPr>
          <w:rFonts w:eastAsia="宋体" w:hint="eastAsia"/>
        </w:rPr>
        <w:t xml:space="preserve">: </w:t>
      </w:r>
      <w:r w:rsidR="00644E61" w:rsidRPr="008F6F77">
        <w:rPr>
          <w:rFonts w:hint="eastAsia"/>
          <w:b w:val="0"/>
        </w:rPr>
        <w:t>skeletal animation</w:t>
      </w:r>
      <w:r w:rsidRPr="008F6F77">
        <w:rPr>
          <w:b w:val="0"/>
        </w:rPr>
        <w:t xml:space="preserve">; </w:t>
      </w:r>
      <w:r w:rsidR="00644E61" w:rsidRPr="008F6F77">
        <w:rPr>
          <w:rFonts w:hint="eastAsia"/>
          <w:b w:val="0"/>
        </w:rPr>
        <w:t>parallel computing</w:t>
      </w:r>
      <w:r w:rsidRPr="008F6F77">
        <w:rPr>
          <w:b w:val="0"/>
        </w:rPr>
        <w:t xml:space="preserve">; </w:t>
      </w:r>
      <w:r w:rsidR="008F6F77">
        <w:rPr>
          <w:rFonts w:eastAsiaTheme="minorEastAsia" w:hint="eastAsia"/>
          <w:b w:val="0"/>
        </w:rPr>
        <w:t>O</w:t>
      </w:r>
      <w:r w:rsidR="00644E61" w:rsidRPr="008F6F77">
        <w:rPr>
          <w:rFonts w:hint="eastAsia"/>
          <w:b w:val="0"/>
        </w:rPr>
        <w:t>pen</w:t>
      </w:r>
      <w:r w:rsidR="008F6F77">
        <w:rPr>
          <w:rFonts w:eastAsiaTheme="minorEastAsia" w:hint="eastAsia"/>
          <w:b w:val="0"/>
        </w:rPr>
        <w:t>CL</w:t>
      </w:r>
      <w:r w:rsidRPr="008F6F77">
        <w:rPr>
          <w:b w:val="0"/>
        </w:rPr>
        <w:t xml:space="preserve">; </w:t>
      </w:r>
      <w:r w:rsidR="008F6F77">
        <w:rPr>
          <w:rFonts w:eastAsiaTheme="minorEastAsia" w:hint="eastAsia"/>
          <w:b w:val="0"/>
        </w:rPr>
        <w:t>SSE</w:t>
      </w:r>
      <w:r w:rsidR="00605F1A">
        <w:rPr>
          <w:rFonts w:eastAsiaTheme="minorEastAsia" w:hint="eastAsia"/>
          <w:b w:val="0"/>
        </w:rPr>
        <w:t xml:space="preserve"> </w:t>
      </w:r>
    </w:p>
    <w:p w:rsidR="006C5D5C" w:rsidRPr="006C5D5C" w:rsidRDefault="005A6E44" w:rsidP="006C5D5C">
      <w:r>
        <w:rPr>
          <w:noProof/>
        </w:rPr>
        <w:pict>
          <v:shapetype id="_x0000_t202" coordsize="21600,21600" o:spt="202" path="m,l,21600r21600,l21600,xe">
            <v:stroke joinstyle="miter"/>
            <v:path gradientshapeok="t" o:connecttype="rect"/>
          </v:shapetype>
          <v:shape id="_x0000_s1035" type="#_x0000_t202" style="position:absolute;left:0;text-align:left;margin-left:67.35pt;margin-top:112.95pt;width:419.95pt;height:80.6pt;z-index:251699200;mso-width-relative:margin;mso-height-relative:margin" strokecolor="white [3212]">
            <v:textbox>
              <w:txbxContent>
                <w:p w:rsidR="00624963" w:rsidRPr="00624963" w:rsidRDefault="00624963" w:rsidP="00624963">
                  <w:pPr>
                    <w:spacing w:line="240" w:lineRule="exact"/>
                    <w:rPr>
                      <w:rFonts w:asciiTheme="minorEastAsia" w:eastAsiaTheme="minorEastAsia" w:hAnsiTheme="minorEastAsia"/>
                      <w:sz w:val="18"/>
                      <w:szCs w:val="18"/>
                    </w:rPr>
                  </w:pPr>
                  <w:r w:rsidRPr="00624963">
                    <w:rPr>
                      <w:rFonts w:asciiTheme="minorEastAsia" w:eastAsiaTheme="minorEastAsia" w:hAnsiTheme="minorEastAsia" w:hint="eastAsia"/>
                      <w:bCs/>
                      <w:sz w:val="18"/>
                      <w:szCs w:val="18"/>
                    </w:rPr>
                    <w:t>作者简介：刘寿生</w:t>
                  </w:r>
                  <w:r w:rsidRPr="00624963">
                    <w:rPr>
                      <w:rFonts w:asciiTheme="minorEastAsia" w:eastAsiaTheme="minorEastAsia" w:hAnsiTheme="minorEastAsia"/>
                      <w:sz w:val="18"/>
                      <w:szCs w:val="18"/>
                    </w:rPr>
                    <w:t>(</w:t>
                  </w:r>
                  <w:r w:rsidRPr="00624963">
                    <w:rPr>
                      <w:rFonts w:asciiTheme="minorEastAsia" w:eastAsiaTheme="minorEastAsia" w:hAnsiTheme="minorEastAsia" w:hint="eastAsia"/>
                      <w:sz w:val="18"/>
                      <w:szCs w:val="18"/>
                    </w:rPr>
                    <w:t>1985-</w:t>
                  </w:r>
                  <w:r w:rsidRPr="00624963">
                    <w:rPr>
                      <w:rFonts w:asciiTheme="minorEastAsia" w:eastAsiaTheme="minorEastAsia" w:hAnsiTheme="minorEastAsia"/>
                      <w:sz w:val="18"/>
                      <w:szCs w:val="18"/>
                    </w:rPr>
                    <w:t xml:space="preserve">), </w:t>
                  </w:r>
                  <w:r w:rsidRPr="00624963">
                    <w:rPr>
                      <w:rFonts w:asciiTheme="minorEastAsia" w:eastAsiaTheme="minorEastAsia" w:hAnsiTheme="minorEastAsia" w:hint="eastAsia"/>
                      <w:sz w:val="18"/>
                      <w:szCs w:val="18"/>
                    </w:rPr>
                    <w:t>男,</w:t>
                  </w:r>
                  <w:r w:rsidRPr="00624963">
                    <w:rPr>
                      <w:rFonts w:asciiTheme="minorEastAsia" w:eastAsiaTheme="minorEastAsia" w:hAnsiTheme="minorEastAsia"/>
                      <w:sz w:val="18"/>
                      <w:szCs w:val="18"/>
                    </w:rPr>
                    <w:t xml:space="preserve"> </w:t>
                  </w:r>
                  <w:r w:rsidRPr="00624963">
                    <w:rPr>
                      <w:rFonts w:asciiTheme="minorEastAsia" w:eastAsiaTheme="minorEastAsia" w:hAnsiTheme="minorEastAsia" w:hint="eastAsia"/>
                      <w:sz w:val="18"/>
                      <w:szCs w:val="18"/>
                    </w:rPr>
                    <w:t>江西宁都人</w:t>
                  </w:r>
                  <w:r w:rsidRPr="00624963">
                    <w:rPr>
                      <w:rFonts w:asciiTheme="minorEastAsia" w:eastAsiaTheme="minorEastAsia" w:hAnsiTheme="minorEastAsia"/>
                      <w:sz w:val="18"/>
                      <w:szCs w:val="18"/>
                    </w:rPr>
                    <w:t xml:space="preserve">, </w:t>
                  </w:r>
                  <w:r w:rsidRPr="00624963">
                    <w:rPr>
                      <w:rFonts w:asciiTheme="minorEastAsia" w:eastAsiaTheme="minorEastAsia" w:hAnsiTheme="minorEastAsia" w:hint="eastAsia"/>
                      <w:sz w:val="18"/>
                      <w:szCs w:val="18"/>
                    </w:rPr>
                    <w:t>汉族</w:t>
                  </w:r>
                  <w:r w:rsidRPr="00624963">
                    <w:rPr>
                      <w:rFonts w:asciiTheme="minorEastAsia" w:eastAsiaTheme="minorEastAsia" w:hAnsiTheme="minorEastAsia"/>
                      <w:sz w:val="18"/>
                      <w:szCs w:val="18"/>
                    </w:rPr>
                    <w:t>,</w:t>
                  </w:r>
                  <w:r w:rsidRPr="00624963">
                    <w:rPr>
                      <w:rFonts w:asciiTheme="minorEastAsia" w:eastAsiaTheme="minorEastAsia" w:hAnsiTheme="minorEastAsia" w:hint="eastAsia"/>
                      <w:sz w:val="18"/>
                      <w:szCs w:val="18"/>
                    </w:rPr>
                    <w:t xml:space="preserve"> 博士生</w:t>
                  </w:r>
                  <w:r w:rsidRPr="00624963">
                    <w:rPr>
                      <w:rFonts w:asciiTheme="minorEastAsia" w:eastAsiaTheme="minorEastAsia" w:hAnsiTheme="minorEastAsia"/>
                      <w:sz w:val="18"/>
                      <w:szCs w:val="18"/>
                    </w:rPr>
                    <w:t xml:space="preserve">, </w:t>
                  </w:r>
                  <w:r w:rsidRPr="00624963">
                    <w:rPr>
                      <w:rFonts w:asciiTheme="minorEastAsia" w:eastAsiaTheme="minorEastAsia" w:hAnsiTheme="minorEastAsia" w:hint="eastAsia"/>
                      <w:sz w:val="18"/>
                      <w:szCs w:val="18"/>
                    </w:rPr>
                    <w:t xml:space="preserve">研究方向为虚拟现实、并行计算、高性能； </w:t>
                  </w:r>
                  <w:r w:rsidRPr="00624963">
                    <w:rPr>
                      <w:rFonts w:asciiTheme="minorEastAsia" w:eastAsiaTheme="minorEastAsia" w:hAnsiTheme="minorEastAsia" w:hint="eastAsia"/>
                      <w:bCs/>
                      <w:sz w:val="18"/>
                      <w:szCs w:val="18"/>
                    </w:rPr>
                    <w:t>陈戈</w:t>
                  </w:r>
                  <w:r w:rsidRPr="00624963">
                    <w:rPr>
                      <w:rFonts w:asciiTheme="minorEastAsia" w:eastAsiaTheme="minorEastAsia" w:hAnsiTheme="minorEastAsia"/>
                      <w:sz w:val="18"/>
                      <w:szCs w:val="18"/>
                    </w:rPr>
                    <w:t>(</w:t>
                  </w:r>
                  <w:r w:rsidRPr="00624963">
                    <w:rPr>
                      <w:rFonts w:asciiTheme="minorEastAsia" w:eastAsiaTheme="minorEastAsia" w:hAnsiTheme="minorEastAsia" w:hint="eastAsia"/>
                      <w:sz w:val="18"/>
                      <w:szCs w:val="18"/>
                    </w:rPr>
                    <w:t>1965-</w:t>
                  </w:r>
                  <w:r w:rsidRPr="00624963">
                    <w:rPr>
                      <w:rFonts w:asciiTheme="minorEastAsia" w:eastAsiaTheme="minorEastAsia" w:hAnsiTheme="minorEastAsia"/>
                      <w:sz w:val="18"/>
                      <w:szCs w:val="18"/>
                    </w:rPr>
                    <w:t xml:space="preserve">), </w:t>
                  </w:r>
                  <w:r w:rsidRPr="00624963">
                    <w:rPr>
                      <w:rFonts w:asciiTheme="minorEastAsia" w:eastAsiaTheme="minorEastAsia" w:hAnsiTheme="minorEastAsia" w:hint="eastAsia"/>
                      <w:sz w:val="18"/>
                      <w:szCs w:val="18"/>
                    </w:rPr>
                    <w:t>男,</w:t>
                  </w:r>
                  <w:r w:rsidRPr="00624963">
                    <w:rPr>
                      <w:rFonts w:asciiTheme="minorEastAsia" w:eastAsiaTheme="minorEastAsia" w:hAnsiTheme="minorEastAsia"/>
                      <w:sz w:val="18"/>
                      <w:szCs w:val="18"/>
                    </w:rPr>
                    <w:t xml:space="preserve"> </w:t>
                  </w:r>
                  <w:r w:rsidRPr="00624963">
                    <w:rPr>
                      <w:rFonts w:asciiTheme="minorEastAsia" w:eastAsiaTheme="minorEastAsia" w:hAnsiTheme="minorEastAsia" w:hint="eastAsia"/>
                      <w:sz w:val="18"/>
                      <w:szCs w:val="18"/>
                    </w:rPr>
                    <w:t>浙江宁波人</w:t>
                  </w:r>
                  <w:r w:rsidRPr="00624963">
                    <w:rPr>
                      <w:rFonts w:asciiTheme="minorEastAsia" w:eastAsiaTheme="minorEastAsia" w:hAnsiTheme="minorEastAsia"/>
                      <w:sz w:val="18"/>
                      <w:szCs w:val="18"/>
                    </w:rPr>
                    <w:t xml:space="preserve">, </w:t>
                  </w:r>
                  <w:r w:rsidRPr="00624963">
                    <w:rPr>
                      <w:rFonts w:asciiTheme="minorEastAsia" w:eastAsiaTheme="minorEastAsia" w:hAnsiTheme="minorEastAsia" w:hint="eastAsia"/>
                      <w:sz w:val="18"/>
                      <w:szCs w:val="18"/>
                    </w:rPr>
                    <w:t>汉族</w:t>
                  </w:r>
                  <w:r w:rsidRPr="00624963">
                    <w:rPr>
                      <w:rFonts w:asciiTheme="minorEastAsia" w:eastAsiaTheme="minorEastAsia" w:hAnsiTheme="minorEastAsia"/>
                      <w:sz w:val="18"/>
                      <w:szCs w:val="18"/>
                    </w:rPr>
                    <w:t xml:space="preserve">, </w:t>
                  </w:r>
                  <w:r w:rsidRPr="00624963">
                    <w:rPr>
                      <w:rFonts w:asciiTheme="minorEastAsia" w:eastAsiaTheme="minorEastAsia" w:hAnsiTheme="minorEastAsia" w:hint="eastAsia"/>
                      <w:sz w:val="18"/>
                      <w:szCs w:val="18"/>
                    </w:rPr>
                    <w:t>博士, 教授</w:t>
                  </w:r>
                  <w:r w:rsidRPr="00624963">
                    <w:rPr>
                      <w:rFonts w:asciiTheme="minorEastAsia" w:eastAsiaTheme="minorEastAsia" w:hAnsiTheme="minorEastAsia"/>
                      <w:sz w:val="18"/>
                      <w:szCs w:val="18"/>
                    </w:rPr>
                    <w:t xml:space="preserve">, </w:t>
                  </w:r>
                  <w:r w:rsidRPr="00624963">
                    <w:rPr>
                      <w:rFonts w:asciiTheme="minorEastAsia" w:eastAsiaTheme="minorEastAsia" w:hAnsiTheme="minorEastAsia" w:hint="eastAsia"/>
                      <w:sz w:val="18"/>
                      <w:szCs w:val="18"/>
                    </w:rPr>
                    <w:t>博导</w:t>
                  </w:r>
                  <w:r w:rsidRPr="00624963">
                    <w:rPr>
                      <w:rFonts w:asciiTheme="minorEastAsia" w:eastAsiaTheme="minorEastAsia" w:hAnsiTheme="minorEastAsia"/>
                      <w:sz w:val="18"/>
                      <w:szCs w:val="18"/>
                    </w:rPr>
                    <w:t xml:space="preserve">, </w:t>
                  </w:r>
                  <w:r w:rsidRPr="00624963">
                    <w:rPr>
                      <w:rFonts w:asciiTheme="minorEastAsia" w:eastAsiaTheme="minorEastAsia" w:hAnsiTheme="minorEastAsia" w:hint="eastAsia"/>
                      <w:sz w:val="18"/>
                      <w:szCs w:val="18"/>
                    </w:rPr>
                    <w:t xml:space="preserve">研究方向为海洋遥感、地理信息系统、虚拟现实； </w:t>
                  </w:r>
                  <w:r w:rsidRPr="00624963">
                    <w:rPr>
                      <w:rFonts w:asciiTheme="minorEastAsia" w:eastAsiaTheme="minorEastAsia" w:hAnsiTheme="minorEastAsia" w:hint="eastAsia"/>
                      <w:bCs/>
                      <w:sz w:val="18"/>
                      <w:szCs w:val="18"/>
                    </w:rPr>
                    <w:t>马纯永</w:t>
                  </w:r>
                  <w:r w:rsidRPr="00624963">
                    <w:rPr>
                      <w:rFonts w:asciiTheme="minorEastAsia" w:eastAsiaTheme="minorEastAsia" w:hAnsiTheme="minorEastAsia"/>
                      <w:sz w:val="18"/>
                      <w:szCs w:val="18"/>
                    </w:rPr>
                    <w:t>(</w:t>
                  </w:r>
                  <w:r w:rsidRPr="00624963">
                    <w:rPr>
                      <w:rFonts w:asciiTheme="minorEastAsia" w:eastAsiaTheme="minorEastAsia" w:hAnsiTheme="minorEastAsia" w:hint="eastAsia"/>
                      <w:sz w:val="18"/>
                      <w:szCs w:val="18"/>
                    </w:rPr>
                    <w:t>1984-</w:t>
                  </w:r>
                  <w:r w:rsidRPr="00624963">
                    <w:rPr>
                      <w:rFonts w:asciiTheme="minorEastAsia" w:eastAsiaTheme="minorEastAsia" w:hAnsiTheme="minorEastAsia"/>
                      <w:sz w:val="18"/>
                      <w:szCs w:val="18"/>
                    </w:rPr>
                    <w:t xml:space="preserve">), </w:t>
                  </w:r>
                  <w:r w:rsidRPr="00624963">
                    <w:rPr>
                      <w:rFonts w:asciiTheme="minorEastAsia" w:eastAsiaTheme="minorEastAsia" w:hAnsiTheme="minorEastAsia" w:hint="eastAsia"/>
                      <w:sz w:val="18"/>
                      <w:szCs w:val="18"/>
                    </w:rPr>
                    <w:t>男,</w:t>
                  </w:r>
                  <w:r w:rsidRPr="00624963">
                    <w:rPr>
                      <w:rFonts w:asciiTheme="minorEastAsia" w:eastAsiaTheme="minorEastAsia" w:hAnsiTheme="minorEastAsia"/>
                      <w:sz w:val="18"/>
                      <w:szCs w:val="18"/>
                    </w:rPr>
                    <w:t xml:space="preserve"> </w:t>
                  </w:r>
                  <w:r w:rsidRPr="00624963">
                    <w:rPr>
                      <w:rFonts w:asciiTheme="minorEastAsia" w:eastAsiaTheme="minorEastAsia" w:hAnsiTheme="minorEastAsia" w:hint="eastAsia"/>
                      <w:sz w:val="18"/>
                      <w:szCs w:val="18"/>
                    </w:rPr>
                    <w:t>山东潍坊人</w:t>
                  </w:r>
                  <w:r w:rsidRPr="00624963">
                    <w:rPr>
                      <w:rFonts w:asciiTheme="minorEastAsia" w:eastAsiaTheme="minorEastAsia" w:hAnsiTheme="minorEastAsia"/>
                      <w:sz w:val="18"/>
                      <w:szCs w:val="18"/>
                    </w:rPr>
                    <w:t xml:space="preserve">, </w:t>
                  </w:r>
                  <w:r w:rsidRPr="00624963">
                    <w:rPr>
                      <w:rFonts w:asciiTheme="minorEastAsia" w:eastAsiaTheme="minorEastAsia" w:hAnsiTheme="minorEastAsia" w:hint="eastAsia"/>
                      <w:sz w:val="18"/>
                      <w:szCs w:val="18"/>
                    </w:rPr>
                    <w:t>汉族</w:t>
                  </w:r>
                  <w:r w:rsidRPr="00624963">
                    <w:rPr>
                      <w:rFonts w:asciiTheme="minorEastAsia" w:eastAsiaTheme="minorEastAsia" w:hAnsiTheme="minorEastAsia"/>
                      <w:sz w:val="18"/>
                      <w:szCs w:val="18"/>
                    </w:rPr>
                    <w:t>,</w:t>
                  </w:r>
                  <w:r w:rsidRPr="00624963">
                    <w:rPr>
                      <w:rFonts w:asciiTheme="minorEastAsia" w:eastAsiaTheme="minorEastAsia" w:hAnsiTheme="minorEastAsia" w:hint="eastAsia"/>
                      <w:sz w:val="18"/>
                      <w:szCs w:val="18"/>
                    </w:rPr>
                    <w:t xml:space="preserve"> 博士</w:t>
                  </w:r>
                  <w:r w:rsidRPr="00624963">
                    <w:rPr>
                      <w:rFonts w:asciiTheme="minorEastAsia" w:eastAsiaTheme="minorEastAsia" w:hAnsiTheme="minorEastAsia"/>
                      <w:sz w:val="18"/>
                      <w:szCs w:val="18"/>
                    </w:rPr>
                    <w:t>,</w:t>
                  </w:r>
                  <w:r w:rsidRPr="00624963">
                    <w:rPr>
                      <w:rFonts w:asciiTheme="minorEastAsia" w:eastAsiaTheme="minorEastAsia" w:hAnsiTheme="minorEastAsia" w:hint="eastAsia"/>
                      <w:sz w:val="18"/>
                      <w:szCs w:val="18"/>
                    </w:rPr>
                    <w:t xml:space="preserve"> 讲师,</w:t>
                  </w:r>
                  <w:r w:rsidRPr="00624963">
                    <w:rPr>
                      <w:rFonts w:asciiTheme="minorEastAsia" w:eastAsiaTheme="minorEastAsia" w:hAnsiTheme="minorEastAsia"/>
                      <w:sz w:val="18"/>
                      <w:szCs w:val="18"/>
                    </w:rPr>
                    <w:t xml:space="preserve"> </w:t>
                  </w:r>
                  <w:r w:rsidRPr="00624963">
                    <w:rPr>
                      <w:rFonts w:asciiTheme="minorEastAsia" w:eastAsiaTheme="minorEastAsia" w:hAnsiTheme="minorEastAsia" w:hint="eastAsia"/>
                      <w:sz w:val="18"/>
                      <w:szCs w:val="18"/>
                    </w:rPr>
                    <w:t xml:space="preserve">研究方向为虚拟现实； </w:t>
                  </w:r>
                  <w:r w:rsidRPr="00624963">
                    <w:rPr>
                      <w:rFonts w:asciiTheme="minorEastAsia" w:eastAsiaTheme="minorEastAsia" w:hAnsiTheme="minorEastAsia" w:hint="eastAsia"/>
                      <w:bCs/>
                      <w:sz w:val="18"/>
                      <w:szCs w:val="18"/>
                    </w:rPr>
                    <w:t>韩勇</w:t>
                  </w:r>
                  <w:r w:rsidRPr="00624963">
                    <w:rPr>
                      <w:rFonts w:asciiTheme="minorEastAsia" w:eastAsiaTheme="minorEastAsia" w:hAnsiTheme="minorEastAsia"/>
                      <w:sz w:val="18"/>
                      <w:szCs w:val="18"/>
                    </w:rPr>
                    <w:t>(</w:t>
                  </w:r>
                  <w:r w:rsidRPr="00624963">
                    <w:rPr>
                      <w:rFonts w:asciiTheme="minorEastAsia" w:eastAsiaTheme="minorEastAsia" w:hAnsiTheme="minorEastAsia" w:hint="eastAsia"/>
                      <w:sz w:val="18"/>
                      <w:szCs w:val="18"/>
                    </w:rPr>
                    <w:t>1969-</w:t>
                  </w:r>
                  <w:r w:rsidRPr="00624963">
                    <w:rPr>
                      <w:rFonts w:asciiTheme="minorEastAsia" w:eastAsiaTheme="minorEastAsia" w:hAnsiTheme="minorEastAsia"/>
                      <w:sz w:val="18"/>
                      <w:szCs w:val="18"/>
                    </w:rPr>
                    <w:t xml:space="preserve">), </w:t>
                  </w:r>
                  <w:r w:rsidRPr="00624963">
                    <w:rPr>
                      <w:rFonts w:asciiTheme="minorEastAsia" w:eastAsiaTheme="minorEastAsia" w:hAnsiTheme="minorEastAsia" w:hint="eastAsia"/>
                      <w:sz w:val="18"/>
                      <w:szCs w:val="18"/>
                    </w:rPr>
                    <w:t>男,</w:t>
                  </w:r>
                  <w:r w:rsidRPr="00624963">
                    <w:rPr>
                      <w:rFonts w:asciiTheme="minorEastAsia" w:eastAsiaTheme="minorEastAsia" w:hAnsiTheme="minorEastAsia"/>
                      <w:sz w:val="18"/>
                      <w:szCs w:val="18"/>
                    </w:rPr>
                    <w:t xml:space="preserve"> </w:t>
                  </w:r>
                  <w:r w:rsidRPr="00624963">
                    <w:rPr>
                      <w:rFonts w:asciiTheme="minorEastAsia" w:eastAsiaTheme="minorEastAsia" w:hAnsiTheme="minorEastAsia" w:hint="eastAsia"/>
                      <w:sz w:val="18"/>
                      <w:szCs w:val="18"/>
                    </w:rPr>
                    <w:t>陕西商南人</w:t>
                  </w:r>
                  <w:r w:rsidRPr="00624963">
                    <w:rPr>
                      <w:rFonts w:asciiTheme="minorEastAsia" w:eastAsiaTheme="minorEastAsia" w:hAnsiTheme="minorEastAsia"/>
                      <w:sz w:val="18"/>
                      <w:szCs w:val="18"/>
                    </w:rPr>
                    <w:t xml:space="preserve">, </w:t>
                  </w:r>
                  <w:r w:rsidRPr="00624963">
                    <w:rPr>
                      <w:rFonts w:asciiTheme="minorEastAsia" w:eastAsiaTheme="minorEastAsia" w:hAnsiTheme="minorEastAsia" w:hint="eastAsia"/>
                      <w:sz w:val="18"/>
                      <w:szCs w:val="18"/>
                    </w:rPr>
                    <w:t>汉族</w:t>
                  </w:r>
                  <w:r w:rsidRPr="00624963">
                    <w:rPr>
                      <w:rFonts w:asciiTheme="minorEastAsia" w:eastAsiaTheme="minorEastAsia" w:hAnsiTheme="minorEastAsia"/>
                      <w:sz w:val="18"/>
                      <w:szCs w:val="18"/>
                    </w:rPr>
                    <w:t xml:space="preserve">, </w:t>
                  </w:r>
                  <w:r w:rsidRPr="00624963">
                    <w:rPr>
                      <w:rFonts w:asciiTheme="minorEastAsia" w:eastAsiaTheme="minorEastAsia" w:hAnsiTheme="minorEastAsia" w:hint="eastAsia"/>
                      <w:sz w:val="18"/>
                      <w:szCs w:val="18"/>
                    </w:rPr>
                    <w:t>博士, 教授</w:t>
                  </w:r>
                  <w:r w:rsidRPr="00624963">
                    <w:rPr>
                      <w:rFonts w:asciiTheme="minorEastAsia" w:eastAsiaTheme="minorEastAsia" w:hAnsiTheme="minorEastAsia"/>
                      <w:sz w:val="18"/>
                      <w:szCs w:val="18"/>
                    </w:rPr>
                    <w:t xml:space="preserve">, </w:t>
                  </w:r>
                  <w:r w:rsidRPr="00624963">
                    <w:rPr>
                      <w:rFonts w:asciiTheme="minorEastAsia" w:eastAsiaTheme="minorEastAsia" w:hAnsiTheme="minorEastAsia" w:hint="eastAsia"/>
                      <w:sz w:val="18"/>
                      <w:szCs w:val="18"/>
                    </w:rPr>
                    <w:t>研究方向为虚拟地理环境、海洋地理信息系统；</w:t>
                  </w:r>
                </w:p>
                <w:p w:rsidR="00624963" w:rsidRPr="00624963" w:rsidRDefault="00624963" w:rsidP="00624963">
                  <w:pPr>
                    <w:pStyle w:val="a7"/>
                    <w:spacing w:line="240" w:lineRule="exact"/>
                    <w:rPr>
                      <w:rFonts w:asciiTheme="minorEastAsia" w:eastAsiaTheme="minorEastAsia" w:hAnsiTheme="minorEastAsia"/>
                      <w:bCs/>
                    </w:rPr>
                  </w:pPr>
                  <w:r w:rsidRPr="00624963">
                    <w:rPr>
                      <w:rFonts w:asciiTheme="minorEastAsia" w:eastAsiaTheme="minorEastAsia" w:hAnsiTheme="minorEastAsia" w:hint="eastAsia"/>
                      <w:bCs/>
                    </w:rPr>
                    <w:t>收稿日期：</w:t>
                  </w:r>
                  <w:r w:rsidRPr="00624963">
                    <w:rPr>
                      <w:rFonts w:asciiTheme="minorEastAsia" w:eastAsiaTheme="minorEastAsia" w:hAnsiTheme="minorEastAsia" w:hint="eastAsia"/>
                    </w:rPr>
                    <w:t xml:space="preserve">2014-01-22  </w:t>
                  </w:r>
                  <w:r w:rsidRPr="00624963">
                    <w:rPr>
                      <w:rFonts w:asciiTheme="minorEastAsia" w:eastAsiaTheme="minorEastAsia" w:hAnsiTheme="minorEastAsia" w:hint="eastAsia"/>
                      <w:bCs/>
                    </w:rPr>
                    <w:t xml:space="preserve">       修回日期：</w:t>
                  </w:r>
                  <w:r w:rsidRPr="00624963">
                    <w:rPr>
                      <w:rFonts w:asciiTheme="minorEastAsia" w:eastAsiaTheme="minorEastAsia" w:hAnsiTheme="minorEastAsia" w:hint="eastAsia"/>
                    </w:rPr>
                    <w:t>2014-0</w:t>
                  </w:r>
                  <w:r w:rsidR="00F6055B">
                    <w:rPr>
                      <w:rFonts w:asciiTheme="minorEastAsia" w:eastAsiaTheme="minorEastAsia" w:hAnsiTheme="minorEastAsia" w:hint="eastAsia"/>
                    </w:rPr>
                    <w:t>4</w:t>
                  </w:r>
                  <w:r w:rsidRPr="00624963">
                    <w:rPr>
                      <w:rFonts w:asciiTheme="minorEastAsia" w:eastAsiaTheme="minorEastAsia" w:hAnsiTheme="minorEastAsia" w:hint="eastAsia"/>
                    </w:rPr>
                    <w:t>-</w:t>
                  </w:r>
                  <w:r w:rsidR="00673A6B">
                    <w:rPr>
                      <w:rFonts w:asciiTheme="minorEastAsia" w:eastAsiaTheme="minorEastAsia" w:hAnsiTheme="minorEastAsia" w:hint="eastAsia"/>
                    </w:rPr>
                    <w:t>30</w:t>
                  </w:r>
                  <w:r w:rsidRPr="00624963">
                    <w:rPr>
                      <w:rFonts w:asciiTheme="minorEastAsia" w:eastAsiaTheme="minorEastAsia" w:hAnsiTheme="minorEastAsia" w:hint="eastAsia"/>
                      <w:bCs/>
                    </w:rPr>
                    <w:t xml:space="preserve">  </w:t>
                  </w:r>
                </w:p>
                <w:p w:rsidR="00624963" w:rsidRPr="00624963" w:rsidRDefault="00624963" w:rsidP="00624963">
                  <w:pPr>
                    <w:pStyle w:val="a7"/>
                    <w:spacing w:line="240" w:lineRule="exact"/>
                    <w:rPr>
                      <w:rFonts w:asciiTheme="minorEastAsia" w:eastAsiaTheme="minorEastAsia" w:hAnsiTheme="minorEastAsia"/>
                    </w:rPr>
                  </w:pPr>
                  <w:r w:rsidRPr="00624963">
                    <w:rPr>
                      <w:rFonts w:asciiTheme="minorEastAsia" w:eastAsiaTheme="minorEastAsia" w:hAnsiTheme="minorEastAsia" w:hint="eastAsia"/>
                      <w:bCs/>
                    </w:rPr>
                    <w:t>基金项目：</w:t>
                  </w:r>
                  <w:bookmarkStart w:id="12" w:name="OLE_LINK11"/>
                  <w:bookmarkStart w:id="13" w:name="OLE_LINK12"/>
                  <w:r w:rsidRPr="00624963">
                    <w:rPr>
                      <w:rFonts w:asciiTheme="minorEastAsia" w:eastAsiaTheme="minorEastAsia" w:hAnsiTheme="minorEastAsia" w:hint="eastAsia"/>
                      <w:bCs/>
                    </w:rPr>
                    <w:t>国家海洋局</w:t>
                  </w:r>
                  <w:r w:rsidRPr="00624963">
                    <w:rPr>
                      <w:rFonts w:asciiTheme="minorEastAsia" w:eastAsiaTheme="minorEastAsia" w:hAnsiTheme="minorEastAsia" w:hint="eastAsia"/>
                    </w:rPr>
                    <w:t>数字海洋科学技术重点实验室开放基金</w:t>
                  </w:r>
                  <w:bookmarkEnd w:id="12"/>
                  <w:bookmarkEnd w:id="13"/>
                  <w:r w:rsidRPr="00624963">
                    <w:rPr>
                      <w:rFonts w:asciiTheme="minorEastAsia" w:eastAsiaTheme="minorEastAsia" w:hAnsiTheme="minorEastAsia" w:hint="eastAsia"/>
                    </w:rPr>
                    <w:t>（</w:t>
                  </w:r>
                  <w:r w:rsidRPr="00624963">
                    <w:rPr>
                      <w:rFonts w:asciiTheme="minorEastAsia" w:eastAsiaTheme="minorEastAsia" w:hAnsiTheme="minorEastAsia"/>
                    </w:rPr>
                    <w:t>KLDO201303</w:t>
                  </w:r>
                  <w:r w:rsidRPr="00624963">
                    <w:rPr>
                      <w:rFonts w:asciiTheme="minorEastAsia" w:eastAsiaTheme="minorEastAsia" w:hAnsiTheme="minorEastAsia" w:hint="eastAsia"/>
                    </w:rPr>
                    <w:t>）</w:t>
                  </w:r>
                </w:p>
                <w:p w:rsidR="00624963" w:rsidRPr="00624963" w:rsidRDefault="00624963" w:rsidP="00624963"/>
              </w:txbxContent>
            </v:textbox>
          </v:shape>
        </w:pict>
      </w:r>
    </w:p>
    <w:p w:rsidR="006754FE" w:rsidRPr="006C5D5C" w:rsidRDefault="006754FE" w:rsidP="006C5D5C">
      <w:pPr>
        <w:sectPr w:rsidR="006754FE" w:rsidRPr="006C5D5C" w:rsidSect="00FF4599">
          <w:headerReference w:type="even" r:id="rId9"/>
          <w:headerReference w:type="default" r:id="rId10"/>
          <w:footerReference w:type="even" r:id="rId11"/>
          <w:footerReference w:type="default" r:id="rId12"/>
          <w:headerReference w:type="first" r:id="rId13"/>
          <w:footerReference w:type="first" r:id="rId14"/>
          <w:pgSz w:w="11906" w:h="16838" w:code="9"/>
          <w:pgMar w:top="1701" w:right="1134" w:bottom="1701" w:left="1247" w:header="992" w:footer="992" w:gutter="0"/>
          <w:cols w:space="425"/>
          <w:titlePg/>
          <w:docGrid w:type="lines" w:linePitch="289"/>
        </w:sectPr>
      </w:pPr>
    </w:p>
    <w:p w:rsidR="006754FE" w:rsidRPr="002F33A9" w:rsidRDefault="006754FE" w:rsidP="002F33A9">
      <w:pPr>
        <w:pStyle w:val="af3"/>
      </w:pPr>
      <w:r>
        <w:rPr>
          <w:rFonts w:hint="eastAsia"/>
        </w:rPr>
        <w:lastRenderedPageBreak/>
        <w:t>引言</w:t>
      </w:r>
      <w:r w:rsidR="00605F1A">
        <w:rPr>
          <w:rFonts w:hint="eastAsia"/>
        </w:rPr>
        <w:t xml:space="preserve"> </w:t>
      </w:r>
    </w:p>
    <w:p w:rsidR="007D4E43" w:rsidRDefault="004A4A85" w:rsidP="00E57090">
      <w:pPr>
        <w:pStyle w:val="2152"/>
        <w:ind w:firstLine="420"/>
      </w:pPr>
      <w:bookmarkStart w:id="14" w:name="OLE_LINK3"/>
      <w:bookmarkStart w:id="15" w:name="OLE_LINK4"/>
      <w:r>
        <w:rPr>
          <w:rFonts w:hint="eastAsia"/>
        </w:rPr>
        <w:t>骨骼动画</w:t>
      </w:r>
      <w:bookmarkEnd w:id="14"/>
      <w:bookmarkEnd w:id="15"/>
      <w:r>
        <w:rPr>
          <w:rFonts w:hint="eastAsia"/>
        </w:rPr>
        <w:t>是一种形变</w:t>
      </w:r>
      <w:r w:rsidR="00E95470">
        <w:rPr>
          <w:rFonts w:hint="eastAsia"/>
        </w:rPr>
        <w:t>模型</w:t>
      </w:r>
      <w:r>
        <w:rPr>
          <w:rFonts w:hint="eastAsia"/>
        </w:rPr>
        <w:t>，在</w:t>
      </w:r>
      <w:r w:rsidR="00E95470">
        <w:rPr>
          <w:rFonts w:hint="eastAsia"/>
        </w:rPr>
        <w:t>学术上也被称为网格蒙皮、骨骼子空间形变、矩阵调色板蒙皮</w:t>
      </w:r>
      <w:r w:rsidR="005A6E44">
        <w:fldChar w:fldCharType="begin"/>
      </w:r>
      <w:r w:rsidR="000468C2">
        <w:instrText xml:space="preserve"> ADDIN NE.Ref.{290276F2-3C81-44B7-B80D-9183CD5DBCA2}</w:instrText>
      </w:r>
      <w:r w:rsidR="005A6E44">
        <w:fldChar w:fldCharType="separate"/>
      </w:r>
      <w:r w:rsidR="004C5776">
        <w:rPr>
          <w:color w:val="080000"/>
          <w:kern w:val="0"/>
          <w:szCs w:val="18"/>
          <w:vertAlign w:val="superscript"/>
        </w:rPr>
        <w:t>[1]</w:t>
      </w:r>
      <w:r w:rsidR="005A6E44">
        <w:fldChar w:fldCharType="end"/>
      </w:r>
      <w:r w:rsidR="006754FE">
        <w:rPr>
          <w:rFonts w:hint="eastAsia"/>
        </w:rPr>
        <w:t>。</w:t>
      </w:r>
      <w:r w:rsidR="00E95470">
        <w:rPr>
          <w:rFonts w:hint="eastAsia"/>
        </w:rPr>
        <w:lastRenderedPageBreak/>
        <w:t>骨骼动画用于模拟虚拟人物</w:t>
      </w:r>
      <w:r w:rsidR="00D33C23">
        <w:rPr>
          <w:rFonts w:hint="eastAsia"/>
        </w:rPr>
        <w:t>或</w:t>
      </w:r>
      <w:r w:rsidR="00E95470">
        <w:rPr>
          <w:rFonts w:hint="eastAsia"/>
        </w:rPr>
        <w:t>动物，广泛用于医学、影视和游戏等领域</w:t>
      </w:r>
      <w:r w:rsidR="005A6E44">
        <w:fldChar w:fldCharType="begin"/>
      </w:r>
      <w:r w:rsidR="000468C2">
        <w:instrText xml:space="preserve"> ADDIN NE.Ref.{1CA1D6A4-BA3B-4022-B164-F257D6CF0E27}</w:instrText>
      </w:r>
      <w:r w:rsidR="005A6E44">
        <w:fldChar w:fldCharType="separate"/>
      </w:r>
      <w:r w:rsidR="004C5776">
        <w:rPr>
          <w:color w:val="080000"/>
          <w:kern w:val="0"/>
          <w:szCs w:val="18"/>
          <w:vertAlign w:val="superscript"/>
        </w:rPr>
        <w:t>[2]</w:t>
      </w:r>
      <w:r w:rsidR="005A6E44">
        <w:fldChar w:fldCharType="end"/>
      </w:r>
      <w:r w:rsidR="00E95470">
        <w:rPr>
          <w:rFonts w:hint="eastAsia"/>
        </w:rPr>
        <w:t>。</w:t>
      </w:r>
      <w:r w:rsidR="00383CF1">
        <w:rPr>
          <w:rFonts w:hint="eastAsia"/>
        </w:rPr>
        <w:t>早期计算机动画基于关键帧顶点混合，每个关键</w:t>
      </w:r>
      <w:r w:rsidR="00513798">
        <w:rPr>
          <w:rFonts w:hint="eastAsia"/>
        </w:rPr>
        <w:t>帧需要一个独立的</w:t>
      </w:r>
      <w:r w:rsidR="00383CF1">
        <w:rPr>
          <w:rFonts w:hint="eastAsia"/>
        </w:rPr>
        <w:t>模型，所以一段动画需要多个模型，占用很大的内存和外存。</w:t>
      </w:r>
      <w:r w:rsidR="00383CF1">
        <w:rPr>
          <w:rFonts w:hint="eastAsia"/>
        </w:rPr>
        <w:lastRenderedPageBreak/>
        <w:t>为了压缩动画数据量，</w:t>
      </w:r>
      <w:r w:rsidR="00055ECF" w:rsidRPr="001B2461">
        <w:t>Burtny</w:t>
      </w:r>
      <w:r w:rsidR="00055ECF">
        <w:rPr>
          <w:rFonts w:hint="eastAsia"/>
        </w:rPr>
        <w:t>k</w:t>
      </w:r>
      <w:r w:rsidR="005A6E44">
        <w:fldChar w:fldCharType="begin"/>
      </w:r>
      <w:r w:rsidR="000468C2">
        <w:instrText xml:space="preserve"> ADDIN NE.Ref.{9797AAAB-9206-46CE-8A85-19DF5050A138}</w:instrText>
      </w:r>
      <w:r w:rsidR="005A6E44">
        <w:fldChar w:fldCharType="separate"/>
      </w:r>
      <w:r w:rsidR="004C5776">
        <w:rPr>
          <w:color w:val="080000"/>
          <w:kern w:val="0"/>
          <w:szCs w:val="18"/>
          <w:vertAlign w:val="superscript"/>
        </w:rPr>
        <w:t>[3]</w:t>
      </w:r>
      <w:r w:rsidR="005A6E44">
        <w:fldChar w:fldCharType="end"/>
      </w:r>
      <w:r w:rsidR="00055ECF">
        <w:rPr>
          <w:rFonts w:hint="eastAsia"/>
        </w:rPr>
        <w:t>于</w:t>
      </w:r>
      <w:r w:rsidR="00055ECF">
        <w:rPr>
          <w:rFonts w:hint="eastAsia"/>
        </w:rPr>
        <w:t>1976</w:t>
      </w:r>
      <w:r w:rsidR="00055ECF">
        <w:rPr>
          <w:rFonts w:hint="eastAsia"/>
        </w:rPr>
        <w:t>年首次提出骨骼动画的概念</w:t>
      </w:r>
      <w:r w:rsidR="00383CF1">
        <w:rPr>
          <w:rFonts w:hint="eastAsia"/>
        </w:rPr>
        <w:t>，骨骼动画只需一个模型，</w:t>
      </w:r>
      <w:r w:rsidR="00951CF1">
        <w:rPr>
          <w:rFonts w:hint="eastAsia"/>
        </w:rPr>
        <w:t>运动效果由骨骼的运动驱动。相比顶点混合动画，骨骼动画是一种以时间换空间的方法，节省空间的代价是大幅增添计算负担</w:t>
      </w:r>
      <w:r w:rsidR="007D4E43">
        <w:rPr>
          <w:rFonts w:hint="eastAsia"/>
        </w:rPr>
        <w:t>，造成性能瓶颈问题</w:t>
      </w:r>
      <w:r w:rsidR="00055ECF">
        <w:rPr>
          <w:rFonts w:hint="eastAsia"/>
        </w:rPr>
        <w:t>。</w:t>
      </w:r>
    </w:p>
    <w:p w:rsidR="007D4E43" w:rsidRDefault="00951CF1" w:rsidP="00E57090">
      <w:pPr>
        <w:pStyle w:val="2152"/>
        <w:ind w:firstLine="420"/>
        <w:jc w:val="left"/>
      </w:pPr>
      <w:r>
        <w:rPr>
          <w:rFonts w:hint="eastAsia"/>
        </w:rPr>
        <w:t>为了解决骨骼动画的性能问题，</w:t>
      </w:r>
      <w:r w:rsidR="0074467F">
        <w:rPr>
          <w:rFonts w:hint="eastAsia"/>
        </w:rPr>
        <w:t>国内外学者</w:t>
      </w:r>
      <w:r w:rsidR="00AA18DD">
        <w:rPr>
          <w:rFonts w:hint="eastAsia"/>
        </w:rPr>
        <w:t>普遍把</w:t>
      </w:r>
      <w:r w:rsidR="00EF1C20">
        <w:rPr>
          <w:rFonts w:hint="eastAsia"/>
        </w:rPr>
        <w:t>研究焦点放在</w:t>
      </w:r>
      <w:r w:rsidR="0074467F">
        <w:rPr>
          <w:rFonts w:hint="eastAsia"/>
        </w:rPr>
        <w:t>并行加速方法</w:t>
      </w:r>
      <w:r w:rsidR="00EF1C20">
        <w:rPr>
          <w:rFonts w:hint="eastAsia"/>
        </w:rPr>
        <w:t>上面</w:t>
      </w:r>
      <w:r w:rsidR="007D4E43">
        <w:rPr>
          <w:rFonts w:hint="eastAsia"/>
        </w:rPr>
        <w:t>。</w:t>
      </w:r>
      <w:r w:rsidR="007D4E43" w:rsidRPr="007D4E43">
        <w:rPr>
          <w:rFonts w:hint="eastAsia"/>
        </w:rPr>
        <w:t>世界上一些著名研究机构和大学建立了专门的并行计算研究小组：</w:t>
      </w:r>
      <w:r w:rsidR="007D4E43" w:rsidRPr="007D4E43">
        <w:rPr>
          <w:rFonts w:hint="eastAsia"/>
        </w:rPr>
        <w:t>1</w:t>
      </w:r>
      <w:r w:rsidR="007D4E43" w:rsidRPr="007D4E43">
        <w:rPr>
          <w:rFonts w:hint="eastAsia"/>
        </w:rPr>
        <w:t>）斯坦福大学的普适并行实验室</w:t>
      </w:r>
      <w:r w:rsidR="007D4E43" w:rsidRPr="007D4E43">
        <w:rPr>
          <w:rFonts w:hint="eastAsia"/>
        </w:rPr>
        <w:t>(The  Pervasive</w:t>
      </w:r>
      <w:r w:rsidR="00E57090">
        <w:rPr>
          <w:rFonts w:hint="eastAsia"/>
        </w:rPr>
        <w:t xml:space="preserve"> </w:t>
      </w:r>
      <w:r w:rsidR="007D4E43" w:rsidRPr="007D4E43">
        <w:rPr>
          <w:rFonts w:hint="eastAsia"/>
        </w:rPr>
        <w:t>Parallelism</w:t>
      </w:r>
      <w:r w:rsidR="00E57090">
        <w:rPr>
          <w:rFonts w:hint="eastAsia"/>
        </w:rPr>
        <w:t xml:space="preserve"> </w:t>
      </w:r>
      <w:r w:rsidR="007D4E43" w:rsidRPr="007D4E43">
        <w:rPr>
          <w:rFonts w:hint="eastAsia"/>
        </w:rPr>
        <w:t>Laboratory, http://ppl.stanford.edu/, Stanford University)</w:t>
      </w:r>
      <w:fldSimple w:instr=" ADDIN NE.Ref.{6DC00C85-92BA-47D4-B202-34B02101382E}">
        <w:r w:rsidR="004C5776">
          <w:rPr>
            <w:color w:val="080000"/>
            <w:kern w:val="0"/>
            <w:szCs w:val="18"/>
            <w:vertAlign w:val="superscript"/>
          </w:rPr>
          <w:t>[4, 5]</w:t>
        </w:r>
      </w:fldSimple>
      <w:r w:rsidR="007D4E43" w:rsidRPr="007D4E43">
        <w:rPr>
          <w:rFonts w:hint="eastAsia"/>
        </w:rPr>
        <w:t>。该实验室采用应用驱动的方法使并行计算研究范围从编程模型拓展到硬件体系，核心的技术概念是特定域语言，该语言能够提升编程效率，并集成了</w:t>
      </w:r>
      <w:r w:rsidR="00E54F3A" w:rsidRPr="007D4E43">
        <w:rPr>
          <w:rFonts w:hint="eastAsia"/>
        </w:rPr>
        <w:t>一个</w:t>
      </w:r>
      <w:r w:rsidR="00E54F3A">
        <w:rPr>
          <w:rFonts w:hint="eastAsia"/>
        </w:rPr>
        <w:t>可以给</w:t>
      </w:r>
      <w:r w:rsidR="007D4E43" w:rsidRPr="007D4E43">
        <w:rPr>
          <w:rFonts w:hint="eastAsia"/>
        </w:rPr>
        <w:t>并发和局部化管理提供动态或静态方案的通用并行执行环境。该实验室已经为多个领域提供了特定域的并行抽象语言，包括人工智能和机器人、商业数据分析、虚拟世界和游戏娱乐。</w:t>
      </w:r>
      <w:r w:rsidR="007D4E43" w:rsidRPr="007D4E43">
        <w:rPr>
          <w:rFonts w:hint="eastAsia"/>
        </w:rPr>
        <w:t>2</w:t>
      </w:r>
      <w:r w:rsidR="007D4E43" w:rsidRPr="007D4E43">
        <w:rPr>
          <w:rFonts w:hint="eastAsia"/>
        </w:rPr>
        <w:t>）佐治亚理工学院的</w:t>
      </w:r>
      <w:r w:rsidR="007D4E43" w:rsidRPr="007D4E43">
        <w:rPr>
          <w:rFonts w:hint="eastAsia"/>
        </w:rPr>
        <w:t xml:space="preserve">Cell </w:t>
      </w:r>
      <w:r w:rsidR="007D4E43" w:rsidRPr="007D4E43">
        <w:rPr>
          <w:rFonts w:hint="eastAsia"/>
        </w:rPr>
        <w:t>宽带引擎</w:t>
      </w:r>
      <w:r w:rsidR="007D4E43" w:rsidRPr="007D4E43">
        <w:rPr>
          <w:rFonts w:hint="eastAsia"/>
        </w:rPr>
        <w:t>(Cell Broadband Engine, http://sti.cc.gatech.edu/, Georgia Institute of Technology)</w:t>
      </w:r>
      <w:fldSimple w:instr=" ADDIN NE.Ref.{50FED78D-CD21-4C9D-83DC-93A7A1C46B7F}">
        <w:r w:rsidR="004C5776">
          <w:rPr>
            <w:color w:val="080000"/>
            <w:kern w:val="0"/>
            <w:szCs w:val="18"/>
            <w:vertAlign w:val="superscript"/>
          </w:rPr>
          <w:t>[6]</w:t>
        </w:r>
      </w:fldSimple>
      <w:r w:rsidR="007D4E43" w:rsidRPr="007D4E43">
        <w:rPr>
          <w:rFonts w:hint="eastAsia"/>
        </w:rPr>
        <w:t>。该引擎的研究得到索尼、东芝、</w:t>
      </w:r>
      <w:r w:rsidR="007D4E43" w:rsidRPr="007D4E43">
        <w:rPr>
          <w:rFonts w:hint="eastAsia"/>
        </w:rPr>
        <w:t>IBM</w:t>
      </w:r>
      <w:r w:rsidR="007D4E43" w:rsidRPr="007D4E43">
        <w:rPr>
          <w:rFonts w:hint="eastAsia"/>
        </w:rPr>
        <w:t>三家厂商的支持，并用于驱动它们的工作站服务器等大型并行计算设备。它们主要的研究目标是</w:t>
      </w:r>
      <w:r w:rsidR="00B84AFF">
        <w:rPr>
          <w:rFonts w:hint="eastAsia"/>
        </w:rPr>
        <w:t>1</w:t>
      </w:r>
      <w:r w:rsidR="007D4E43" w:rsidRPr="007D4E43">
        <w:rPr>
          <w:rFonts w:hint="eastAsia"/>
        </w:rPr>
        <w:t>台附带了</w:t>
      </w:r>
      <w:r w:rsidR="004C5776">
        <w:rPr>
          <w:rFonts w:hint="eastAsia"/>
        </w:rPr>
        <w:t>8</w:t>
      </w:r>
      <w:r w:rsidR="007D4E43" w:rsidRPr="007D4E43">
        <w:rPr>
          <w:rFonts w:hint="eastAsia"/>
        </w:rPr>
        <w:t>台协处理器的多核处理器，应用领域涉及图像压缩和金融模型构建。</w:t>
      </w:r>
    </w:p>
    <w:p w:rsidR="00647EE2" w:rsidRDefault="002723B3" w:rsidP="002728C8">
      <w:pPr>
        <w:pStyle w:val="2152"/>
        <w:ind w:firstLine="420"/>
      </w:pPr>
      <w:r>
        <w:rPr>
          <w:rFonts w:hint="eastAsia"/>
        </w:rPr>
        <w:t>并行技术在软硬件两方面的发展都非常迅速，特别</w:t>
      </w:r>
      <w:r w:rsidR="0074467F">
        <w:rPr>
          <w:rFonts w:hint="eastAsia"/>
        </w:rPr>
        <w:t>在</w:t>
      </w:r>
      <w:r w:rsidR="0074467F">
        <w:rPr>
          <w:rFonts w:hint="eastAsia"/>
        </w:rPr>
        <w:t>GPU</w:t>
      </w:r>
      <w:r w:rsidR="007D4E43">
        <w:rPr>
          <w:rFonts w:hint="eastAsia"/>
        </w:rPr>
        <w:t>并行方面，</w:t>
      </w:r>
      <w:r>
        <w:rPr>
          <w:rFonts w:hint="eastAsia"/>
        </w:rPr>
        <w:t>并行技术</w:t>
      </w:r>
      <w:r w:rsidR="0074467F">
        <w:rPr>
          <w:rFonts w:hint="eastAsia"/>
        </w:rPr>
        <w:t>先后经历了</w:t>
      </w:r>
      <w:r w:rsidR="0074467F">
        <w:rPr>
          <w:rFonts w:hint="eastAsia"/>
        </w:rPr>
        <w:t>Program</w:t>
      </w:r>
      <w:r>
        <w:rPr>
          <w:rFonts w:hint="eastAsia"/>
        </w:rPr>
        <w:t>汇编</w:t>
      </w:r>
      <w:r w:rsidR="0074467F">
        <w:rPr>
          <w:rFonts w:hint="eastAsia"/>
        </w:rPr>
        <w:t>、</w:t>
      </w:r>
      <w:r w:rsidR="0074467F">
        <w:rPr>
          <w:rFonts w:hint="eastAsia"/>
        </w:rPr>
        <w:t>Shader</w:t>
      </w:r>
      <w:r>
        <w:rPr>
          <w:rFonts w:hint="eastAsia"/>
        </w:rPr>
        <w:t>着色语言</w:t>
      </w:r>
      <w:r w:rsidR="0074467F">
        <w:rPr>
          <w:rFonts w:hint="eastAsia"/>
        </w:rPr>
        <w:t>、</w:t>
      </w:r>
      <w:r w:rsidR="0074467F">
        <w:rPr>
          <w:rFonts w:hint="eastAsia"/>
        </w:rPr>
        <w:t>CUDA</w:t>
      </w:r>
      <w:r w:rsidR="0074467F">
        <w:rPr>
          <w:rFonts w:hint="eastAsia"/>
        </w:rPr>
        <w:t>三代</w:t>
      </w:r>
      <w:r>
        <w:rPr>
          <w:rFonts w:hint="eastAsia"/>
        </w:rPr>
        <w:t>更迭</w:t>
      </w:r>
      <w:r w:rsidR="0074467F">
        <w:rPr>
          <w:rFonts w:hint="eastAsia"/>
        </w:rPr>
        <w:t>。</w:t>
      </w:r>
      <w:r w:rsidR="00055ECF" w:rsidRPr="00874CAE">
        <w:t>Lindholm</w:t>
      </w:r>
      <w:r w:rsidR="005A6E44">
        <w:fldChar w:fldCharType="begin"/>
      </w:r>
      <w:r w:rsidR="000468C2">
        <w:instrText xml:space="preserve"> ADDIN NE.Ref.{DF5E820E-F84E-4F4B-BB23-7DACCDBC4C9D}</w:instrText>
      </w:r>
      <w:r w:rsidR="005A6E44">
        <w:fldChar w:fldCharType="separate"/>
      </w:r>
      <w:r w:rsidR="004C5776">
        <w:rPr>
          <w:color w:val="080000"/>
          <w:kern w:val="0"/>
          <w:szCs w:val="18"/>
          <w:vertAlign w:val="superscript"/>
        </w:rPr>
        <w:t>[7]</w:t>
      </w:r>
      <w:r w:rsidR="005A6E44">
        <w:fldChar w:fldCharType="end"/>
      </w:r>
      <w:r w:rsidR="00055ECF">
        <w:rPr>
          <w:rFonts w:hint="eastAsia"/>
        </w:rPr>
        <w:t>于</w:t>
      </w:r>
      <w:r w:rsidR="00055ECF">
        <w:rPr>
          <w:rFonts w:hint="eastAsia"/>
        </w:rPr>
        <w:t>2001</w:t>
      </w:r>
      <w:r w:rsidR="00055ECF">
        <w:rPr>
          <w:rFonts w:hint="eastAsia"/>
        </w:rPr>
        <w:t>年提出</w:t>
      </w:r>
      <w:r w:rsidR="00EF1C20">
        <w:rPr>
          <w:rFonts w:hint="eastAsia"/>
        </w:rPr>
        <w:t>基于汇编语言的骨骼动画</w:t>
      </w:r>
      <w:r w:rsidR="00055ECF">
        <w:rPr>
          <w:rFonts w:hint="eastAsia"/>
        </w:rPr>
        <w:t>GPU</w:t>
      </w:r>
      <w:r w:rsidR="00790CD4">
        <w:rPr>
          <w:rFonts w:hint="eastAsia"/>
        </w:rPr>
        <w:t>并行</w:t>
      </w:r>
      <w:r w:rsidR="00951CF1">
        <w:rPr>
          <w:rFonts w:hint="eastAsia"/>
        </w:rPr>
        <w:t>算法</w:t>
      </w:r>
      <w:r w:rsidR="00055ECF">
        <w:rPr>
          <w:rFonts w:hint="eastAsia"/>
        </w:rPr>
        <w:t>。</w:t>
      </w:r>
      <w:r w:rsidR="00A66251">
        <w:rPr>
          <w:rFonts w:hint="eastAsia"/>
        </w:rPr>
        <w:t>季卓尔于</w:t>
      </w:r>
      <w:r w:rsidR="00A66251">
        <w:rPr>
          <w:rFonts w:hint="eastAsia"/>
        </w:rPr>
        <w:t>2008</w:t>
      </w:r>
      <w:r w:rsidR="00A66251">
        <w:rPr>
          <w:rFonts w:hint="eastAsia"/>
        </w:rPr>
        <w:t>年提出基于</w:t>
      </w:r>
      <w:r w:rsidR="00A66251">
        <w:rPr>
          <w:rFonts w:hint="eastAsia"/>
        </w:rPr>
        <w:t>Shader</w:t>
      </w:r>
      <w:r w:rsidR="00A66251">
        <w:rPr>
          <w:rFonts w:hint="eastAsia"/>
        </w:rPr>
        <w:t>的</w:t>
      </w:r>
      <w:r w:rsidR="00A66251">
        <w:rPr>
          <w:rFonts w:hint="eastAsia"/>
        </w:rPr>
        <w:t>GPU</w:t>
      </w:r>
      <w:r w:rsidR="007A34A5">
        <w:rPr>
          <w:rFonts w:hint="eastAsia"/>
        </w:rPr>
        <w:t>骨骼动画</w:t>
      </w:r>
      <w:r w:rsidR="005A6E44">
        <w:fldChar w:fldCharType="begin"/>
      </w:r>
      <w:r w:rsidR="000468C2">
        <w:instrText xml:space="preserve"> ADDIN NE.Ref.{722172F1-F8AF-484F-8D96-A71CCDF83953}</w:instrText>
      </w:r>
      <w:r w:rsidR="005A6E44">
        <w:fldChar w:fldCharType="separate"/>
      </w:r>
      <w:r w:rsidR="004C5776">
        <w:rPr>
          <w:color w:val="080000"/>
          <w:kern w:val="0"/>
          <w:szCs w:val="18"/>
          <w:vertAlign w:val="superscript"/>
        </w:rPr>
        <w:t>[8]</w:t>
      </w:r>
      <w:r w:rsidR="005A6E44">
        <w:fldChar w:fldCharType="end"/>
      </w:r>
      <w:r w:rsidR="00A66251">
        <w:rPr>
          <w:rFonts w:hint="eastAsia"/>
        </w:rPr>
        <w:t>。</w:t>
      </w:r>
      <w:r w:rsidR="007A34A5">
        <w:rPr>
          <w:rFonts w:hint="eastAsia"/>
        </w:rPr>
        <w:t>胡前亮于</w:t>
      </w:r>
      <w:r w:rsidR="007A34A5">
        <w:rPr>
          <w:rFonts w:hint="eastAsia"/>
        </w:rPr>
        <w:t>2011</w:t>
      </w:r>
      <w:r w:rsidR="007A34A5">
        <w:rPr>
          <w:rFonts w:hint="eastAsia"/>
        </w:rPr>
        <w:t>年提出基于</w:t>
      </w:r>
      <w:r w:rsidR="007A34A5">
        <w:rPr>
          <w:rFonts w:hint="eastAsia"/>
        </w:rPr>
        <w:t>CUDA</w:t>
      </w:r>
      <w:r w:rsidR="007A34A5">
        <w:rPr>
          <w:rFonts w:hint="eastAsia"/>
        </w:rPr>
        <w:t>的骨骼动画实时阴影仿真方法</w:t>
      </w:r>
      <w:r w:rsidR="005A6E44">
        <w:fldChar w:fldCharType="begin"/>
      </w:r>
      <w:r w:rsidR="000468C2">
        <w:instrText xml:space="preserve"> ADDIN NE.Ref.{39FBFC1A-DE39-40B7-82B4-AD90BE46C4E5}</w:instrText>
      </w:r>
      <w:r w:rsidR="005A6E44">
        <w:fldChar w:fldCharType="separate"/>
      </w:r>
      <w:r w:rsidR="004C5776">
        <w:rPr>
          <w:color w:val="080000"/>
          <w:kern w:val="0"/>
          <w:szCs w:val="18"/>
          <w:vertAlign w:val="superscript"/>
        </w:rPr>
        <w:t>[9]</w:t>
      </w:r>
      <w:r w:rsidR="005A6E44">
        <w:fldChar w:fldCharType="end"/>
      </w:r>
      <w:r w:rsidR="007A34A5">
        <w:rPr>
          <w:rFonts w:hint="eastAsia"/>
        </w:rPr>
        <w:t>。</w:t>
      </w:r>
      <w:r w:rsidR="00A66B94">
        <w:rPr>
          <w:rFonts w:hint="eastAsia"/>
        </w:rPr>
        <w:t>GPU</w:t>
      </w:r>
      <w:r w:rsidR="00A66B94">
        <w:rPr>
          <w:rFonts w:hint="eastAsia"/>
        </w:rPr>
        <w:t>并</w:t>
      </w:r>
      <w:r w:rsidR="00790CD4">
        <w:rPr>
          <w:rFonts w:hint="eastAsia"/>
        </w:rPr>
        <w:t>行</w:t>
      </w:r>
      <w:r w:rsidR="00A66B94">
        <w:rPr>
          <w:rFonts w:hint="eastAsia"/>
        </w:rPr>
        <w:t>突破了骨骼动画的性能瓶颈以后，衍生出骨骼自动生成</w:t>
      </w:r>
      <w:r w:rsidR="005A6E44">
        <w:fldChar w:fldCharType="begin"/>
      </w:r>
      <w:r w:rsidR="000468C2">
        <w:instrText xml:space="preserve"> ADDIN NE.Ref.{26800870-3669-4CEC-B7D4-7D0E3CEFA3F4}</w:instrText>
      </w:r>
      <w:r w:rsidR="005A6E44">
        <w:fldChar w:fldCharType="separate"/>
      </w:r>
      <w:r w:rsidR="004C5776">
        <w:rPr>
          <w:color w:val="080000"/>
          <w:kern w:val="0"/>
          <w:szCs w:val="18"/>
          <w:vertAlign w:val="superscript"/>
        </w:rPr>
        <w:t>[10]</w:t>
      </w:r>
      <w:r w:rsidR="005A6E44">
        <w:fldChar w:fldCharType="end"/>
      </w:r>
      <w:r w:rsidR="00A66B94">
        <w:rPr>
          <w:rFonts w:hint="eastAsia"/>
        </w:rPr>
        <w:t>、骨骼与皮肤自动绑定</w:t>
      </w:r>
      <w:r w:rsidR="005A6E44">
        <w:fldChar w:fldCharType="begin"/>
      </w:r>
      <w:r w:rsidR="000468C2">
        <w:instrText xml:space="preserve"> ADDIN NE.Ref.{A364772E-B102-4576-AE0D-8ECA05C35BD3}</w:instrText>
      </w:r>
      <w:r w:rsidR="005A6E44">
        <w:fldChar w:fldCharType="separate"/>
      </w:r>
      <w:r w:rsidR="004C5776">
        <w:rPr>
          <w:color w:val="080000"/>
          <w:kern w:val="0"/>
          <w:szCs w:val="18"/>
          <w:vertAlign w:val="superscript"/>
        </w:rPr>
        <w:t>[11]</w:t>
      </w:r>
      <w:r w:rsidR="005A6E44">
        <w:fldChar w:fldCharType="end"/>
      </w:r>
      <w:r w:rsidR="00500374">
        <w:rPr>
          <w:rFonts w:hint="eastAsia"/>
        </w:rPr>
        <w:t>、皮肤切割变换</w:t>
      </w:r>
      <w:r w:rsidR="005A6E44">
        <w:fldChar w:fldCharType="begin"/>
      </w:r>
      <w:r w:rsidR="000468C2">
        <w:instrText xml:space="preserve"> ADDIN NE.Ref.{05D466D4-A2B2-4C56-A99B-9877FC3A4B36}</w:instrText>
      </w:r>
      <w:r w:rsidR="005A6E44">
        <w:fldChar w:fldCharType="separate"/>
      </w:r>
      <w:r w:rsidR="004C5776">
        <w:rPr>
          <w:color w:val="080000"/>
          <w:kern w:val="0"/>
          <w:szCs w:val="18"/>
          <w:vertAlign w:val="superscript"/>
        </w:rPr>
        <w:t>[12]</w:t>
      </w:r>
      <w:r w:rsidR="005A6E44">
        <w:fldChar w:fldCharType="end"/>
      </w:r>
      <w:r w:rsidR="00A66B94">
        <w:rPr>
          <w:rFonts w:hint="eastAsia"/>
        </w:rPr>
        <w:t>等研究热点。</w:t>
      </w:r>
    </w:p>
    <w:p w:rsidR="00692ACD" w:rsidRDefault="00E905FD" w:rsidP="002728C8">
      <w:pPr>
        <w:pStyle w:val="2152"/>
        <w:ind w:firstLine="420"/>
      </w:pPr>
      <w:r>
        <w:rPr>
          <w:rFonts w:hint="eastAsia"/>
        </w:rPr>
        <w:t>虽然高端</w:t>
      </w:r>
      <w:r w:rsidR="00647EE2">
        <w:rPr>
          <w:rFonts w:hint="eastAsia"/>
        </w:rPr>
        <w:t>GPU</w:t>
      </w:r>
      <w:r w:rsidR="00647EE2">
        <w:rPr>
          <w:rFonts w:hint="eastAsia"/>
        </w:rPr>
        <w:t>可以获取较好的加速效果，但</w:t>
      </w:r>
      <w:r>
        <w:rPr>
          <w:rFonts w:hint="eastAsia"/>
        </w:rPr>
        <w:t>高端</w:t>
      </w:r>
      <w:r>
        <w:rPr>
          <w:rFonts w:hint="eastAsia"/>
        </w:rPr>
        <w:t>GPU</w:t>
      </w:r>
      <w:r>
        <w:rPr>
          <w:rFonts w:hint="eastAsia"/>
        </w:rPr>
        <w:t>代价昂贵，而</w:t>
      </w:r>
      <w:r w:rsidR="00647EE2">
        <w:rPr>
          <w:rFonts w:hint="eastAsia"/>
        </w:rPr>
        <w:t>某些中低档</w:t>
      </w:r>
      <w:r w:rsidR="00647EE2">
        <w:rPr>
          <w:rFonts w:hint="eastAsia"/>
        </w:rPr>
        <w:t>GPU</w:t>
      </w:r>
      <w:r w:rsidR="00647EE2">
        <w:rPr>
          <w:rFonts w:hint="eastAsia"/>
        </w:rPr>
        <w:t>的通用计</w:t>
      </w:r>
      <w:r w:rsidR="00647EE2">
        <w:rPr>
          <w:rFonts w:hint="eastAsia"/>
        </w:rPr>
        <w:lastRenderedPageBreak/>
        <w:t>算性能不如高档</w:t>
      </w:r>
      <w:r w:rsidR="00647EE2">
        <w:rPr>
          <w:rFonts w:hint="eastAsia"/>
        </w:rPr>
        <w:t>CPU</w:t>
      </w:r>
      <w:r w:rsidR="00647EE2">
        <w:rPr>
          <w:rFonts w:hint="eastAsia"/>
        </w:rPr>
        <w:t>。</w:t>
      </w:r>
      <w:r w:rsidR="0074467F">
        <w:rPr>
          <w:rFonts w:hint="eastAsia"/>
        </w:rPr>
        <w:t>相比骨骼动画的</w:t>
      </w:r>
      <w:r w:rsidR="0074467F">
        <w:rPr>
          <w:rFonts w:hint="eastAsia"/>
        </w:rPr>
        <w:t>GPU</w:t>
      </w:r>
      <w:r w:rsidR="0074467F">
        <w:rPr>
          <w:rFonts w:hint="eastAsia"/>
        </w:rPr>
        <w:t>并行研究渐渐成熟，反观骨骼动画的</w:t>
      </w:r>
      <w:r w:rsidR="00B15E33">
        <w:rPr>
          <w:rFonts w:hint="eastAsia"/>
        </w:rPr>
        <w:t>CPU</w:t>
      </w:r>
      <w:r w:rsidR="0074467F">
        <w:rPr>
          <w:rFonts w:hint="eastAsia"/>
        </w:rPr>
        <w:t>并行</w:t>
      </w:r>
      <w:r w:rsidR="00B15E33">
        <w:rPr>
          <w:rFonts w:hint="eastAsia"/>
        </w:rPr>
        <w:t>，</w:t>
      </w:r>
      <w:r w:rsidR="0074467F">
        <w:rPr>
          <w:rFonts w:hint="eastAsia"/>
        </w:rPr>
        <w:t>国内外缺少学术上的研究。</w:t>
      </w:r>
      <w:r w:rsidR="00EF1C20">
        <w:rPr>
          <w:rFonts w:hint="eastAsia"/>
        </w:rPr>
        <w:t>研究</w:t>
      </w:r>
      <w:r w:rsidR="00EF1C20">
        <w:rPr>
          <w:rFonts w:hint="eastAsia"/>
        </w:rPr>
        <w:t>CPU</w:t>
      </w:r>
      <w:r w:rsidR="00EF1C20">
        <w:rPr>
          <w:rFonts w:hint="eastAsia"/>
        </w:rPr>
        <w:t>上的并行方法，一方面可以作为</w:t>
      </w:r>
      <w:r w:rsidR="00EF1C20">
        <w:rPr>
          <w:rFonts w:hint="eastAsia"/>
        </w:rPr>
        <w:t>GPU</w:t>
      </w:r>
      <w:r w:rsidR="00EF1C20">
        <w:rPr>
          <w:rFonts w:hint="eastAsia"/>
        </w:rPr>
        <w:t>并行方法在软硬件无法支持时的备用方法，另一方面有助于探寻</w:t>
      </w:r>
      <w:r w:rsidR="00EF1C20">
        <w:rPr>
          <w:rFonts w:hint="eastAsia"/>
        </w:rPr>
        <w:t>CPU</w:t>
      </w:r>
      <w:r w:rsidR="00EF1C20">
        <w:rPr>
          <w:rFonts w:hint="eastAsia"/>
        </w:rPr>
        <w:t>最高性能</w:t>
      </w:r>
      <w:r w:rsidR="003E3F5D">
        <w:rPr>
          <w:rFonts w:hint="eastAsia"/>
        </w:rPr>
        <w:t>从而</w:t>
      </w:r>
      <w:r w:rsidR="00EF1C20">
        <w:rPr>
          <w:rFonts w:hint="eastAsia"/>
        </w:rPr>
        <w:t>为</w:t>
      </w:r>
      <w:r w:rsidR="00EF1C20">
        <w:rPr>
          <w:rFonts w:hint="eastAsia"/>
        </w:rPr>
        <w:t>GPU</w:t>
      </w:r>
      <w:r w:rsidR="00EF1C20">
        <w:rPr>
          <w:rFonts w:hint="eastAsia"/>
        </w:rPr>
        <w:t>加速提供</w:t>
      </w:r>
      <w:r w:rsidR="003E3F5D">
        <w:rPr>
          <w:rFonts w:hint="eastAsia"/>
        </w:rPr>
        <w:t>评价</w:t>
      </w:r>
      <w:r w:rsidR="00EF1C20">
        <w:rPr>
          <w:rFonts w:hint="eastAsia"/>
        </w:rPr>
        <w:t>基准</w:t>
      </w:r>
      <w:r w:rsidR="005A6E44">
        <w:fldChar w:fldCharType="begin"/>
      </w:r>
      <w:r w:rsidR="000468C2">
        <w:instrText xml:space="preserve"> ADDIN NE.Ref.{C0F389FC-B99F-4CBB-86FA-19D89CBAA814}</w:instrText>
      </w:r>
      <w:r w:rsidR="005A6E44">
        <w:fldChar w:fldCharType="separate"/>
      </w:r>
      <w:r w:rsidR="004C5776">
        <w:rPr>
          <w:color w:val="080000"/>
          <w:kern w:val="0"/>
          <w:szCs w:val="18"/>
          <w:vertAlign w:val="superscript"/>
        </w:rPr>
        <w:t>[13]</w:t>
      </w:r>
      <w:r w:rsidR="005A6E44">
        <w:fldChar w:fldCharType="end"/>
      </w:r>
      <w:r w:rsidR="00EF1C20">
        <w:rPr>
          <w:rFonts w:hint="eastAsia"/>
        </w:rPr>
        <w:t>。</w:t>
      </w:r>
      <w:r w:rsidR="0074467F">
        <w:rPr>
          <w:rFonts w:hint="eastAsia"/>
        </w:rPr>
        <w:t>工程应用上</w:t>
      </w:r>
      <w:r w:rsidR="006A1A9C">
        <w:rPr>
          <w:rFonts w:hint="eastAsia"/>
        </w:rPr>
        <w:t>著名</w:t>
      </w:r>
      <w:r w:rsidR="00B15E33">
        <w:rPr>
          <w:rFonts w:hint="eastAsia"/>
        </w:rPr>
        <w:t>引擎</w:t>
      </w:r>
      <w:r w:rsidR="00B15E33">
        <w:rPr>
          <w:rFonts w:hint="eastAsia"/>
        </w:rPr>
        <w:t>Ogre</w:t>
      </w:r>
      <w:r w:rsidR="006A1A9C">
        <w:rPr>
          <w:rFonts w:hint="eastAsia"/>
        </w:rPr>
        <w:t>针对骨骼动画</w:t>
      </w:r>
      <w:r w:rsidR="00B15E33">
        <w:rPr>
          <w:rFonts w:hint="eastAsia"/>
        </w:rPr>
        <w:t>于</w:t>
      </w:r>
      <w:r w:rsidR="00B15E33">
        <w:rPr>
          <w:rFonts w:hint="eastAsia"/>
        </w:rPr>
        <w:t>2006</w:t>
      </w:r>
      <w:r w:rsidR="00B15E33">
        <w:rPr>
          <w:rFonts w:hint="eastAsia"/>
        </w:rPr>
        <w:t>年提出了</w:t>
      </w:r>
      <w:r w:rsidR="001779A2" w:rsidRPr="00383D24">
        <w:rPr>
          <w:rFonts w:hint="eastAsia"/>
        </w:rPr>
        <w:t>流式单指令多数据扩展</w:t>
      </w:r>
      <w:r w:rsidR="001779A2">
        <w:rPr>
          <w:rFonts w:hint="eastAsia"/>
        </w:rPr>
        <w:t>(</w:t>
      </w:r>
      <w:r w:rsidR="001779A2" w:rsidRPr="00383D24">
        <w:t>Streaming</w:t>
      </w:r>
      <w:r w:rsidR="001779A2" w:rsidRPr="00383D24">
        <w:rPr>
          <w:rFonts w:hint="eastAsia"/>
        </w:rPr>
        <w:t xml:space="preserve"> </w:t>
      </w:r>
      <w:r w:rsidR="001779A2" w:rsidRPr="00383D24">
        <w:t>SIMD</w:t>
      </w:r>
      <w:r w:rsidR="001779A2" w:rsidRPr="00383D24">
        <w:rPr>
          <w:rFonts w:hint="eastAsia"/>
        </w:rPr>
        <w:t xml:space="preserve"> </w:t>
      </w:r>
      <w:r w:rsidR="001779A2" w:rsidRPr="00383D24">
        <w:t>Extensions</w:t>
      </w:r>
      <w:r w:rsidR="001779A2">
        <w:rPr>
          <w:rFonts w:hint="eastAsia"/>
        </w:rPr>
        <w:t xml:space="preserve">, </w:t>
      </w:r>
      <w:r w:rsidR="001779A2" w:rsidRPr="00383D24">
        <w:rPr>
          <w:rFonts w:hint="eastAsia"/>
        </w:rPr>
        <w:t>SSE</w:t>
      </w:r>
      <w:r w:rsidR="001779A2">
        <w:rPr>
          <w:rFonts w:hint="eastAsia"/>
        </w:rPr>
        <w:t>)</w:t>
      </w:r>
      <w:r w:rsidR="00500374">
        <w:rPr>
          <w:rFonts w:hint="eastAsia"/>
        </w:rPr>
        <w:t>指令</w:t>
      </w:r>
      <w:r w:rsidR="00B15E33">
        <w:rPr>
          <w:rFonts w:hint="eastAsia"/>
        </w:rPr>
        <w:t>并行方法。</w:t>
      </w:r>
    </w:p>
    <w:p w:rsidR="00EF64E3" w:rsidRDefault="001779A2" w:rsidP="002728C8">
      <w:pPr>
        <w:pStyle w:val="2152"/>
        <w:ind w:firstLine="420"/>
      </w:pPr>
      <w:r>
        <w:rPr>
          <w:rFonts w:hint="eastAsia"/>
        </w:rPr>
        <w:t>SSE</w:t>
      </w:r>
      <w:r w:rsidR="00EF64E3" w:rsidRPr="00383D24">
        <w:rPr>
          <w:rFonts w:hint="eastAsia"/>
        </w:rPr>
        <w:t>系列指令集是</w:t>
      </w:r>
      <w:r w:rsidR="00EF64E3" w:rsidRPr="00383D24">
        <w:rPr>
          <w:rFonts w:hint="eastAsia"/>
        </w:rPr>
        <w:t>Intel</w:t>
      </w:r>
      <w:r w:rsidR="00EF64E3" w:rsidRPr="00383D24">
        <w:rPr>
          <w:rFonts w:hint="eastAsia"/>
        </w:rPr>
        <w:t>设计的支持</w:t>
      </w:r>
      <w:r w:rsidR="00EF64E3" w:rsidRPr="00383D24">
        <w:rPr>
          <w:rFonts w:hint="eastAsia"/>
        </w:rPr>
        <w:t>128</w:t>
      </w:r>
      <w:r w:rsidR="00EF64E3" w:rsidRPr="00383D24">
        <w:rPr>
          <w:rFonts w:hint="eastAsia"/>
        </w:rPr>
        <w:t>位操作数的指令集</w:t>
      </w:r>
      <w:r w:rsidR="00EF64E3">
        <w:rPr>
          <w:rFonts w:hint="eastAsia"/>
        </w:rPr>
        <w:t>。</w:t>
      </w:r>
      <w:r w:rsidR="00EF64E3">
        <w:rPr>
          <w:rFonts w:hint="eastAsia"/>
        </w:rPr>
        <w:t>SSE</w:t>
      </w:r>
      <w:r w:rsidR="00EF64E3">
        <w:rPr>
          <w:rFonts w:hint="eastAsia"/>
        </w:rPr>
        <w:t>指令并行技术的出现，主要是因为</w:t>
      </w:r>
      <w:r w:rsidR="00EF64E3" w:rsidRPr="00383D24">
        <w:rPr>
          <w:rFonts w:hint="eastAsia"/>
        </w:rPr>
        <w:t>现代</w:t>
      </w:r>
      <w:r w:rsidR="00EF64E3" w:rsidRPr="00383D24">
        <w:rPr>
          <w:rFonts w:hint="eastAsia"/>
        </w:rPr>
        <w:t>CPU</w:t>
      </w:r>
      <w:r w:rsidR="00EF64E3" w:rsidRPr="00383D24">
        <w:rPr>
          <w:rFonts w:hint="eastAsia"/>
        </w:rPr>
        <w:t>拥有多个长度为</w:t>
      </w:r>
      <w:r w:rsidR="00EF64E3" w:rsidRPr="00383D24">
        <w:rPr>
          <w:rFonts w:hint="eastAsia"/>
        </w:rPr>
        <w:t>128</w:t>
      </w:r>
      <w:r w:rsidR="00EF64E3" w:rsidRPr="00383D24">
        <w:rPr>
          <w:rFonts w:hint="eastAsia"/>
        </w:rPr>
        <w:t>位的寄存器单元，支持一个指令周期同时操作</w:t>
      </w:r>
      <w:r w:rsidR="00EF64E3" w:rsidRPr="00383D24">
        <w:rPr>
          <w:rFonts w:hint="eastAsia"/>
        </w:rPr>
        <w:t>128</w:t>
      </w:r>
      <w:r w:rsidR="00EF64E3" w:rsidRPr="00383D24">
        <w:rPr>
          <w:rFonts w:hint="eastAsia"/>
        </w:rPr>
        <w:t>位数据，即</w:t>
      </w:r>
      <w:r w:rsidR="00EF64E3" w:rsidRPr="00383D24">
        <w:rPr>
          <w:rFonts w:hint="eastAsia"/>
        </w:rPr>
        <w:t>8</w:t>
      </w:r>
      <w:r w:rsidR="00EF64E3" w:rsidRPr="00383D24">
        <w:rPr>
          <w:rFonts w:hint="eastAsia"/>
        </w:rPr>
        <w:t>个</w:t>
      </w:r>
      <w:r w:rsidR="00EF64E3" w:rsidRPr="00383D24">
        <w:rPr>
          <w:rFonts w:hint="eastAsia"/>
        </w:rPr>
        <w:t>float</w:t>
      </w:r>
      <w:r w:rsidR="00EF64E3" w:rsidRPr="00383D24">
        <w:rPr>
          <w:rFonts w:hint="eastAsia"/>
        </w:rPr>
        <w:t>或</w:t>
      </w:r>
      <w:r w:rsidR="00EF64E3" w:rsidRPr="00383D24">
        <w:rPr>
          <w:rFonts w:hint="eastAsia"/>
        </w:rPr>
        <w:t>4</w:t>
      </w:r>
      <w:r w:rsidR="00EF64E3" w:rsidRPr="00383D24">
        <w:rPr>
          <w:rFonts w:hint="eastAsia"/>
        </w:rPr>
        <w:t>个</w:t>
      </w:r>
      <w:r w:rsidR="00EF64E3" w:rsidRPr="00383D24">
        <w:rPr>
          <w:rFonts w:hint="eastAsia"/>
        </w:rPr>
        <w:t>double</w:t>
      </w:r>
      <w:r w:rsidR="00EF64E3" w:rsidRPr="00383D24">
        <w:rPr>
          <w:rFonts w:hint="eastAsia"/>
        </w:rPr>
        <w:t>，</w:t>
      </w:r>
      <w:r w:rsidR="00EF64E3" w:rsidRPr="00383D24">
        <w:rPr>
          <w:rFonts w:hint="eastAsia"/>
        </w:rPr>
        <w:t>1</w:t>
      </w:r>
      <w:r w:rsidR="00EF64E3" w:rsidRPr="00383D24">
        <w:rPr>
          <w:rFonts w:hint="eastAsia"/>
        </w:rPr>
        <w:t>条加指令可以同时作用于</w:t>
      </w:r>
      <w:r w:rsidR="00EF64E3" w:rsidRPr="00383D24">
        <w:rPr>
          <w:rFonts w:hint="eastAsia"/>
        </w:rPr>
        <w:t>8</w:t>
      </w:r>
      <w:r w:rsidR="00EF64E3" w:rsidRPr="00383D24">
        <w:rPr>
          <w:rFonts w:hint="eastAsia"/>
        </w:rPr>
        <w:t>对</w:t>
      </w:r>
      <w:r w:rsidR="00EF64E3" w:rsidRPr="00383D24">
        <w:rPr>
          <w:rFonts w:hint="eastAsia"/>
        </w:rPr>
        <w:t>float</w:t>
      </w:r>
      <w:r w:rsidR="00EF64E3" w:rsidRPr="00383D24">
        <w:rPr>
          <w:rFonts w:hint="eastAsia"/>
        </w:rPr>
        <w:t>加数和被加数。</w:t>
      </w:r>
      <w:r w:rsidR="00EF64E3" w:rsidRPr="00383D24">
        <w:rPr>
          <w:rFonts w:hint="eastAsia"/>
        </w:rPr>
        <w:t>CPU</w:t>
      </w:r>
      <w:r w:rsidR="00EF64E3" w:rsidRPr="00383D24">
        <w:rPr>
          <w:rFonts w:hint="eastAsia"/>
        </w:rPr>
        <w:t>指令集提供相应的数据类型和指令，支持同时操作多个操作数</w:t>
      </w:r>
      <w:r w:rsidR="00EF64E3">
        <w:rPr>
          <w:rFonts w:hint="eastAsia"/>
        </w:rPr>
        <w:t>，可以成倍提升浮点运算的执行效率</w:t>
      </w:r>
      <w:r w:rsidR="005A6E44">
        <w:fldChar w:fldCharType="begin"/>
      </w:r>
      <w:r w:rsidR="000468C2">
        <w:instrText xml:space="preserve"> ADDIN NE.Ref.{00B20A87-5799-4C8E-9DA8-CF4D0803AAC2}</w:instrText>
      </w:r>
      <w:r w:rsidR="005A6E44">
        <w:fldChar w:fldCharType="separate"/>
      </w:r>
      <w:r w:rsidR="004C5776">
        <w:rPr>
          <w:color w:val="080000"/>
          <w:kern w:val="0"/>
          <w:szCs w:val="18"/>
          <w:vertAlign w:val="superscript"/>
        </w:rPr>
        <w:t>[14]</w:t>
      </w:r>
      <w:r w:rsidR="005A6E44">
        <w:fldChar w:fldCharType="end"/>
      </w:r>
      <w:r w:rsidR="00EF64E3" w:rsidRPr="00383D24">
        <w:rPr>
          <w:rFonts w:hint="eastAsia"/>
        </w:rPr>
        <w:t>。</w:t>
      </w:r>
    </w:p>
    <w:p w:rsidR="00EF64E3" w:rsidRDefault="001779A2" w:rsidP="002728C8">
      <w:pPr>
        <w:pStyle w:val="2152"/>
        <w:ind w:firstLine="420"/>
      </w:pPr>
      <w:r>
        <w:rPr>
          <w:rFonts w:hint="eastAsia"/>
        </w:rPr>
        <w:t>开放多线程处理</w:t>
      </w:r>
      <w:r>
        <w:rPr>
          <w:rFonts w:hint="eastAsia"/>
        </w:rPr>
        <w:t>(</w:t>
      </w:r>
      <w:r>
        <w:t>Open Multi-Processing</w:t>
      </w:r>
      <w:r>
        <w:rPr>
          <w:rFonts w:hint="eastAsia"/>
        </w:rPr>
        <w:t xml:space="preserve">, </w:t>
      </w:r>
      <w:r w:rsidRPr="006C5D5C">
        <w:rPr>
          <w:rFonts w:hint="eastAsia"/>
        </w:rPr>
        <w:t>OpenMP</w:t>
      </w:r>
      <w:r>
        <w:rPr>
          <w:rFonts w:hint="eastAsia"/>
        </w:rPr>
        <w:t>)</w:t>
      </w:r>
      <w:r w:rsidR="00EF64E3" w:rsidRPr="006C5D5C">
        <w:rPr>
          <w:rFonts w:hint="eastAsia"/>
        </w:rPr>
        <w:t>是一个开放的多线程方法库</w:t>
      </w:r>
      <w:r w:rsidR="005A6E44">
        <w:fldChar w:fldCharType="begin"/>
      </w:r>
      <w:r w:rsidR="000468C2">
        <w:instrText xml:space="preserve"> ADDIN NE.Ref.{3C805EC3-E42A-4B1C-AFE3-C5CF01DD8E5D}</w:instrText>
      </w:r>
      <w:r w:rsidR="005A6E44">
        <w:fldChar w:fldCharType="separate"/>
      </w:r>
      <w:r w:rsidR="004C5776">
        <w:rPr>
          <w:color w:val="080000"/>
          <w:kern w:val="0"/>
          <w:szCs w:val="18"/>
          <w:vertAlign w:val="superscript"/>
        </w:rPr>
        <w:t>[15]</w:t>
      </w:r>
      <w:r w:rsidR="005A6E44">
        <w:fldChar w:fldCharType="end"/>
      </w:r>
      <w:r w:rsidR="00863EBD">
        <w:rPr>
          <w:rFonts w:hint="eastAsia"/>
        </w:rPr>
        <w:t>，</w:t>
      </w:r>
      <w:r w:rsidR="00863EBD" w:rsidRPr="006C5D5C">
        <w:rPr>
          <w:rFonts w:hint="eastAsia"/>
        </w:rPr>
        <w:t>每个</w:t>
      </w:r>
      <w:r w:rsidR="00863EBD" w:rsidRPr="006C5D5C">
        <w:rPr>
          <w:rFonts w:hint="eastAsia"/>
        </w:rPr>
        <w:t>CPU</w:t>
      </w:r>
      <w:r w:rsidR="00863EBD" w:rsidRPr="006C5D5C">
        <w:rPr>
          <w:rFonts w:hint="eastAsia"/>
        </w:rPr>
        <w:t>常常含有</w:t>
      </w:r>
      <w:r w:rsidR="00863EBD" w:rsidRPr="006C5D5C">
        <w:rPr>
          <w:rFonts w:hint="eastAsia"/>
        </w:rPr>
        <w:t>4</w:t>
      </w:r>
      <w:r w:rsidR="00863EBD" w:rsidRPr="006C5D5C">
        <w:rPr>
          <w:rFonts w:hint="eastAsia"/>
        </w:rPr>
        <w:t>个甚至更多的核心处理器单元，开发多线程并行程序理论上将获得跟核心数目一样多的加速比。</w:t>
      </w:r>
      <w:r w:rsidR="00EF64E3" w:rsidRPr="006C5D5C">
        <w:rPr>
          <w:rFonts w:hint="eastAsia"/>
        </w:rPr>
        <w:t>在不同的</w:t>
      </w:r>
      <w:r w:rsidR="00EF64E3" w:rsidRPr="006C5D5C">
        <w:rPr>
          <w:rFonts w:hint="eastAsia"/>
        </w:rPr>
        <w:t>CPU</w:t>
      </w:r>
      <w:r w:rsidR="00EF64E3" w:rsidRPr="006C5D5C">
        <w:rPr>
          <w:rFonts w:hint="eastAsia"/>
        </w:rPr>
        <w:t>硬件厂商型号之间，以及不同的编译器软件之间，不同的操作系统之间，都具有良好的代码可移植性和性能可移植性。</w:t>
      </w:r>
    </w:p>
    <w:p w:rsidR="00EF64E3" w:rsidRDefault="001779A2" w:rsidP="002728C8">
      <w:pPr>
        <w:pStyle w:val="2152"/>
        <w:ind w:firstLine="420"/>
      </w:pPr>
      <w:r>
        <w:rPr>
          <w:rFonts w:hint="eastAsia"/>
        </w:rPr>
        <w:t>随着开放并行计算语言</w:t>
      </w:r>
      <w:r>
        <w:rPr>
          <w:rFonts w:hint="eastAsia"/>
        </w:rPr>
        <w:t>(Open Computing Language, OpenCL)</w:t>
      </w:r>
      <w:r>
        <w:rPr>
          <w:rFonts w:hint="eastAsia"/>
        </w:rPr>
        <w:t>的提出，主流</w:t>
      </w:r>
      <w:r>
        <w:rPr>
          <w:rFonts w:hint="eastAsia"/>
        </w:rPr>
        <w:t>CPU</w:t>
      </w:r>
      <w:r>
        <w:rPr>
          <w:rFonts w:hint="eastAsia"/>
        </w:rPr>
        <w:t>厂商</w:t>
      </w:r>
      <w:r>
        <w:rPr>
          <w:rFonts w:hint="eastAsia"/>
        </w:rPr>
        <w:t>AMD</w:t>
      </w:r>
      <w:r>
        <w:rPr>
          <w:rFonts w:hint="eastAsia"/>
        </w:rPr>
        <w:t>和</w:t>
      </w:r>
      <w:r>
        <w:rPr>
          <w:rFonts w:hint="eastAsia"/>
        </w:rPr>
        <w:t>Intel</w:t>
      </w:r>
      <w:r>
        <w:rPr>
          <w:rFonts w:hint="eastAsia"/>
        </w:rPr>
        <w:t>先后于</w:t>
      </w:r>
      <w:r>
        <w:rPr>
          <w:rFonts w:hint="eastAsia"/>
        </w:rPr>
        <w:t>2009</w:t>
      </w:r>
      <w:r>
        <w:rPr>
          <w:rFonts w:hint="eastAsia"/>
        </w:rPr>
        <w:t>年和</w:t>
      </w:r>
      <w:r>
        <w:rPr>
          <w:rFonts w:hint="eastAsia"/>
        </w:rPr>
        <w:t>2010</w:t>
      </w:r>
      <w:r>
        <w:rPr>
          <w:rFonts w:hint="eastAsia"/>
        </w:rPr>
        <w:t>年在多核</w:t>
      </w:r>
      <w:r>
        <w:rPr>
          <w:rFonts w:hint="eastAsia"/>
        </w:rPr>
        <w:t>CPU</w:t>
      </w:r>
      <w:r>
        <w:rPr>
          <w:rFonts w:hint="eastAsia"/>
        </w:rPr>
        <w:t>上支持</w:t>
      </w:r>
      <w:r>
        <w:rPr>
          <w:rFonts w:hint="eastAsia"/>
        </w:rPr>
        <w:t>OpenCL</w:t>
      </w:r>
      <w:r>
        <w:rPr>
          <w:rFonts w:hint="eastAsia"/>
        </w:rPr>
        <w:t>技术</w:t>
      </w:r>
      <w:r w:rsidR="005A6E44">
        <w:fldChar w:fldCharType="begin"/>
      </w:r>
      <w:r w:rsidR="000468C2">
        <w:instrText xml:space="preserve"> ADDIN NE.Ref.{058AEEBC-4783-4CD9-B96C-B90D988AEDB6}</w:instrText>
      </w:r>
      <w:r w:rsidR="005A6E44">
        <w:fldChar w:fldCharType="separate"/>
      </w:r>
      <w:r w:rsidR="004C5776">
        <w:rPr>
          <w:color w:val="080000"/>
          <w:kern w:val="0"/>
          <w:szCs w:val="18"/>
          <w:vertAlign w:val="superscript"/>
        </w:rPr>
        <w:t>[16]</w:t>
      </w:r>
      <w:r w:rsidR="005A6E44">
        <w:fldChar w:fldCharType="end"/>
      </w:r>
      <w:r>
        <w:rPr>
          <w:rFonts w:hint="eastAsia"/>
        </w:rPr>
        <w:t>，从而为</w:t>
      </w:r>
      <w:r>
        <w:rPr>
          <w:rFonts w:hint="eastAsia"/>
        </w:rPr>
        <w:t>CPU</w:t>
      </w:r>
      <w:r>
        <w:rPr>
          <w:rFonts w:hint="eastAsia"/>
        </w:rPr>
        <w:t>并行技术的研究开辟了新的领域。</w:t>
      </w:r>
      <w:r w:rsidR="00EF64E3" w:rsidRPr="002B537A">
        <w:rPr>
          <w:rFonts w:hint="eastAsia"/>
        </w:rPr>
        <w:t>OpenCL</w:t>
      </w:r>
      <w:r w:rsidR="00EF64E3" w:rsidRPr="002B537A">
        <w:rPr>
          <w:rFonts w:hint="eastAsia"/>
        </w:rPr>
        <w:t>是一个标准的规范框架</w:t>
      </w:r>
      <w:r w:rsidR="005A6E44">
        <w:fldChar w:fldCharType="begin"/>
      </w:r>
      <w:r w:rsidR="000468C2">
        <w:instrText xml:space="preserve"> ADDIN NE.Ref.{69FCAB37-F3F0-44F3-B91E-061892410D36}</w:instrText>
      </w:r>
      <w:r w:rsidR="005A6E44">
        <w:fldChar w:fldCharType="separate"/>
      </w:r>
      <w:r w:rsidR="004C5776">
        <w:rPr>
          <w:color w:val="080000"/>
          <w:kern w:val="0"/>
          <w:szCs w:val="18"/>
          <w:vertAlign w:val="superscript"/>
        </w:rPr>
        <w:t>[17]</w:t>
      </w:r>
      <w:r w:rsidR="005A6E44">
        <w:fldChar w:fldCharType="end"/>
      </w:r>
      <w:r w:rsidR="00EF64E3" w:rsidRPr="002B537A">
        <w:rPr>
          <w:rFonts w:hint="eastAsia"/>
        </w:rPr>
        <w:t>，根据该规范编写的并行程序，可以在多种异构处理器设备端上执行，包括</w:t>
      </w:r>
      <w:r w:rsidR="00EF64E3" w:rsidRPr="002B537A">
        <w:rPr>
          <w:rFonts w:hint="eastAsia"/>
        </w:rPr>
        <w:t>CPU</w:t>
      </w:r>
      <w:r w:rsidR="00EF64E3" w:rsidRPr="002B537A">
        <w:rPr>
          <w:rFonts w:hint="eastAsia"/>
        </w:rPr>
        <w:t>、</w:t>
      </w:r>
      <w:r w:rsidR="00EF64E3" w:rsidRPr="002B537A">
        <w:rPr>
          <w:rFonts w:hint="eastAsia"/>
        </w:rPr>
        <w:t>GPU</w:t>
      </w:r>
      <w:r w:rsidR="00EF64E3" w:rsidRPr="002B537A">
        <w:rPr>
          <w:rFonts w:hint="eastAsia"/>
        </w:rPr>
        <w:t>、</w:t>
      </w:r>
      <w:r w:rsidR="00EF64E3" w:rsidRPr="002B537A">
        <w:rPr>
          <w:rFonts w:hint="eastAsia"/>
        </w:rPr>
        <w:t>DSP</w:t>
      </w:r>
      <w:r w:rsidR="00EF64E3">
        <w:rPr>
          <w:rFonts w:hint="eastAsia"/>
        </w:rPr>
        <w:t>、</w:t>
      </w:r>
      <w:r w:rsidR="00EF64E3">
        <w:rPr>
          <w:rFonts w:hint="eastAsia"/>
        </w:rPr>
        <w:t>FPGA</w:t>
      </w:r>
      <w:r w:rsidR="00EF64E3" w:rsidRPr="002B537A">
        <w:rPr>
          <w:rFonts w:hint="eastAsia"/>
        </w:rPr>
        <w:t>和其它处理器</w:t>
      </w:r>
      <w:r w:rsidR="005A6E44">
        <w:fldChar w:fldCharType="begin"/>
      </w:r>
      <w:r w:rsidR="000468C2">
        <w:instrText xml:space="preserve"> ADDIN NE.Ref.{BC22B316-E2F2-437D-9DE4-2E56C097C610}</w:instrText>
      </w:r>
      <w:r w:rsidR="005A6E44">
        <w:fldChar w:fldCharType="separate"/>
      </w:r>
      <w:r w:rsidR="004C5776">
        <w:rPr>
          <w:color w:val="080000"/>
          <w:kern w:val="0"/>
          <w:szCs w:val="18"/>
          <w:vertAlign w:val="superscript"/>
        </w:rPr>
        <w:t>[16]</w:t>
      </w:r>
      <w:r w:rsidR="005A6E44">
        <w:fldChar w:fldCharType="end"/>
      </w:r>
      <w:r w:rsidR="00EF64E3" w:rsidRPr="002B537A">
        <w:rPr>
          <w:rFonts w:hint="eastAsia"/>
        </w:rPr>
        <w:t>。</w:t>
      </w:r>
      <w:r w:rsidR="00EF64E3">
        <w:rPr>
          <w:rFonts w:hint="eastAsia"/>
        </w:rPr>
        <w:t>各种主流处理器发布了各自的软件编程工具和硬件可编程能力，例如</w:t>
      </w:r>
      <w:r w:rsidR="00EF64E3">
        <w:rPr>
          <w:rFonts w:hint="eastAsia"/>
        </w:rPr>
        <w:t>Intel</w:t>
      </w:r>
      <w:r w:rsidR="00EF64E3">
        <w:rPr>
          <w:rFonts w:hint="eastAsia"/>
        </w:rPr>
        <w:t>的</w:t>
      </w:r>
      <w:r w:rsidR="00EF64E3">
        <w:rPr>
          <w:rFonts w:hint="eastAsia"/>
        </w:rPr>
        <w:t>Intel SDK for OpenCL Application</w:t>
      </w:r>
      <w:r w:rsidR="00EF64E3">
        <w:rPr>
          <w:rFonts w:hint="eastAsia"/>
        </w:rPr>
        <w:t>、</w:t>
      </w:r>
      <w:r w:rsidR="00EF64E3">
        <w:rPr>
          <w:rFonts w:hint="eastAsia"/>
        </w:rPr>
        <w:t>AMD</w:t>
      </w:r>
      <w:r w:rsidR="00EF64E3">
        <w:rPr>
          <w:rFonts w:hint="eastAsia"/>
        </w:rPr>
        <w:t>的</w:t>
      </w:r>
      <w:r w:rsidR="00EF64E3">
        <w:rPr>
          <w:rFonts w:hint="eastAsia"/>
        </w:rPr>
        <w:t>APP SDK</w:t>
      </w:r>
      <w:r w:rsidR="00EF64E3">
        <w:rPr>
          <w:rFonts w:hint="eastAsia"/>
        </w:rPr>
        <w:t>、</w:t>
      </w:r>
      <w:r w:rsidR="00EF64E3">
        <w:t>NVIDIA</w:t>
      </w:r>
      <w:r w:rsidR="00EF64E3">
        <w:rPr>
          <w:rFonts w:hint="eastAsia"/>
        </w:rPr>
        <w:t>的</w:t>
      </w:r>
      <w:r w:rsidR="00EF64E3">
        <w:rPr>
          <w:rFonts w:hint="eastAsia"/>
        </w:rPr>
        <w:t>CUDA</w:t>
      </w:r>
      <w:r w:rsidR="00EF64E3">
        <w:rPr>
          <w:rFonts w:hint="eastAsia"/>
        </w:rPr>
        <w:t>，使得基于</w:t>
      </w:r>
      <w:r w:rsidR="00EF64E3">
        <w:rPr>
          <w:rFonts w:hint="eastAsia"/>
        </w:rPr>
        <w:t>OpenCL</w:t>
      </w:r>
      <w:r w:rsidR="00EF64E3">
        <w:rPr>
          <w:rFonts w:hint="eastAsia"/>
        </w:rPr>
        <w:t>规范编写的并行程序可以在</w:t>
      </w:r>
      <w:r w:rsidR="00EF64E3">
        <w:rPr>
          <w:rFonts w:hint="eastAsia"/>
        </w:rPr>
        <w:t>Intel</w:t>
      </w:r>
      <w:r w:rsidR="00EF64E3">
        <w:rPr>
          <w:rFonts w:hint="eastAsia"/>
        </w:rPr>
        <w:t>、</w:t>
      </w:r>
      <w:r w:rsidR="00EF64E3">
        <w:rPr>
          <w:rFonts w:hint="eastAsia"/>
        </w:rPr>
        <w:t>AMD</w:t>
      </w:r>
      <w:r w:rsidR="00EF64E3">
        <w:rPr>
          <w:rFonts w:hint="eastAsia"/>
        </w:rPr>
        <w:t>、</w:t>
      </w:r>
      <w:r w:rsidR="00EF64E3">
        <w:t>NVIDIA</w:t>
      </w:r>
      <w:r w:rsidR="00EF64E3">
        <w:rPr>
          <w:rFonts w:hint="eastAsia"/>
        </w:rPr>
        <w:t>的</w:t>
      </w:r>
      <w:r w:rsidR="00EF64E3">
        <w:rPr>
          <w:rFonts w:hint="eastAsia"/>
        </w:rPr>
        <w:t>CPU</w:t>
      </w:r>
      <w:r w:rsidR="00EF64E3">
        <w:rPr>
          <w:rFonts w:hint="eastAsia"/>
        </w:rPr>
        <w:t>和</w:t>
      </w:r>
      <w:r w:rsidR="00EF64E3">
        <w:rPr>
          <w:rFonts w:hint="eastAsia"/>
        </w:rPr>
        <w:t>GPU</w:t>
      </w:r>
      <w:r w:rsidR="00EF64E3">
        <w:rPr>
          <w:rFonts w:hint="eastAsia"/>
        </w:rPr>
        <w:t>上通用。</w:t>
      </w:r>
      <w:r w:rsidR="00EF64E3" w:rsidRPr="002B537A">
        <w:rPr>
          <w:rFonts w:hint="eastAsia"/>
        </w:rPr>
        <w:t>OpenCL</w:t>
      </w:r>
      <w:r w:rsidR="00EF64E3" w:rsidRPr="002B537A">
        <w:rPr>
          <w:rFonts w:hint="eastAsia"/>
        </w:rPr>
        <w:t>基于</w:t>
      </w:r>
      <w:r w:rsidR="00EF64E3" w:rsidRPr="002B537A">
        <w:rPr>
          <w:rFonts w:hint="eastAsia"/>
        </w:rPr>
        <w:t>C</w:t>
      </w:r>
      <w:r w:rsidR="00EF64E3" w:rsidRPr="002B537A">
        <w:rPr>
          <w:rFonts w:hint="eastAsia"/>
        </w:rPr>
        <w:t>语言设计了</w:t>
      </w:r>
      <w:r w:rsidR="00EF64E3" w:rsidRPr="002B537A">
        <w:rPr>
          <w:rFonts w:hint="eastAsia"/>
        </w:rPr>
        <w:lastRenderedPageBreak/>
        <w:t>独特的编程语言</w:t>
      </w:r>
      <w:r w:rsidR="00152D0D">
        <w:rPr>
          <w:rFonts w:hint="eastAsia"/>
        </w:rPr>
        <w:t>，相比其它并行方案所用特有语言具有明显优势</w:t>
      </w:r>
      <w:r w:rsidR="005A6E44">
        <w:fldChar w:fldCharType="begin"/>
      </w:r>
      <w:r w:rsidR="000468C2">
        <w:instrText xml:space="preserve"> ADDIN NE.Ref.{2F2BE3DE-1C5B-4CB4-A091-947A2DBB091E}</w:instrText>
      </w:r>
      <w:r w:rsidR="005A6E44">
        <w:fldChar w:fldCharType="separate"/>
      </w:r>
      <w:r w:rsidR="004C5776">
        <w:rPr>
          <w:color w:val="080000"/>
          <w:kern w:val="0"/>
          <w:szCs w:val="18"/>
          <w:vertAlign w:val="superscript"/>
        </w:rPr>
        <w:t>[18]</w:t>
      </w:r>
      <w:r w:rsidR="005A6E44">
        <w:fldChar w:fldCharType="end"/>
      </w:r>
      <w:r w:rsidR="00152D0D">
        <w:rPr>
          <w:rFonts w:hint="eastAsia"/>
        </w:rPr>
        <w:t>。</w:t>
      </w:r>
      <w:r w:rsidR="00EF64E3" w:rsidRPr="002B537A">
        <w:rPr>
          <w:rFonts w:hint="eastAsia"/>
        </w:rPr>
        <w:t>OpenCL</w:t>
      </w:r>
      <w:r w:rsidR="00EF64E3" w:rsidRPr="002B537A">
        <w:rPr>
          <w:rFonts w:hint="eastAsia"/>
        </w:rPr>
        <w:t>还包含一套规范</w:t>
      </w:r>
      <w:r w:rsidR="00EF64E3" w:rsidRPr="002B537A">
        <w:rPr>
          <w:rFonts w:hint="eastAsia"/>
        </w:rPr>
        <w:t>API</w:t>
      </w:r>
      <w:r w:rsidR="00EF64E3" w:rsidRPr="002B537A">
        <w:rPr>
          <w:rFonts w:hint="eastAsia"/>
        </w:rPr>
        <w:t>供主机端</w:t>
      </w:r>
      <w:r w:rsidR="00EF64E3" w:rsidRPr="002B537A">
        <w:rPr>
          <w:rFonts w:hint="eastAsia"/>
        </w:rPr>
        <w:t>host</w:t>
      </w:r>
      <w:r w:rsidR="00EF64E3" w:rsidRPr="002B537A">
        <w:rPr>
          <w:rFonts w:hint="eastAsia"/>
        </w:rPr>
        <w:t>调用，用于配置</w:t>
      </w:r>
      <w:r w:rsidR="00EF64E3" w:rsidRPr="002B537A">
        <w:rPr>
          <w:rFonts w:hint="eastAsia"/>
        </w:rPr>
        <w:t>OpenCL</w:t>
      </w:r>
      <w:r w:rsidR="00EF64E3" w:rsidRPr="002B537A">
        <w:rPr>
          <w:rFonts w:hint="eastAsia"/>
        </w:rPr>
        <w:t>运行环境并为设备端传递数据</w:t>
      </w:r>
      <w:r w:rsidR="00672758">
        <w:rPr>
          <w:rFonts w:hint="eastAsia"/>
        </w:rPr>
        <w:t>。</w:t>
      </w:r>
    </w:p>
    <w:p w:rsidR="00672758" w:rsidRDefault="00672758" w:rsidP="00E57090">
      <w:pPr>
        <w:pStyle w:val="2152"/>
        <w:ind w:firstLine="420"/>
      </w:pPr>
      <w:r>
        <w:rPr>
          <w:rFonts w:hint="eastAsia"/>
        </w:rPr>
        <w:t>在并行性能评价理论方面，</w:t>
      </w:r>
      <w:bookmarkStart w:id="16" w:name="OLE_LINK19"/>
      <w:bookmarkStart w:id="17" w:name="OLE_LINK20"/>
      <w:r w:rsidRPr="007F6A7C">
        <w:t>Amdahl</w:t>
      </w:r>
      <w:bookmarkEnd w:id="16"/>
      <w:bookmarkEnd w:id="17"/>
      <w:r w:rsidRPr="00A1168A">
        <w:rPr>
          <w:rFonts w:hint="eastAsia"/>
        </w:rPr>
        <w:t>提出固定问题规模的</w:t>
      </w:r>
      <w:r>
        <w:rPr>
          <w:rFonts w:hint="eastAsia"/>
        </w:rPr>
        <w:t>并行</w:t>
      </w:r>
      <w:r w:rsidRPr="00A1168A">
        <w:rPr>
          <w:rFonts w:hint="eastAsia"/>
        </w:rPr>
        <w:t>加速比定律即</w:t>
      </w:r>
      <w:r>
        <w:rPr>
          <w:rFonts w:hint="eastAsia"/>
        </w:rPr>
        <w:t>阿姆达尔</w:t>
      </w:r>
      <w:r w:rsidRPr="00A1168A">
        <w:rPr>
          <w:rFonts w:hint="eastAsia"/>
        </w:rPr>
        <w:t>定律</w:t>
      </w:r>
      <w:r>
        <w:rPr>
          <w:rFonts w:hint="eastAsia"/>
        </w:rPr>
        <w:t>（</w:t>
      </w:r>
      <w:r w:rsidRPr="007F6A7C">
        <w:t>Amdahl</w:t>
      </w:r>
      <w:r>
        <w:t>’</w:t>
      </w:r>
      <w:r>
        <w:rPr>
          <w:rFonts w:hint="eastAsia"/>
        </w:rPr>
        <w:t>s Law</w:t>
      </w:r>
      <w:r>
        <w:rPr>
          <w:rFonts w:hint="eastAsia"/>
        </w:rPr>
        <w:t>）</w:t>
      </w:r>
      <w:r w:rsidR="005A6E44">
        <w:fldChar w:fldCharType="begin"/>
      </w:r>
      <w:r w:rsidR="000468C2">
        <w:instrText xml:space="preserve"> ADDIN NE.Ref.{C1B9A5A0-A591-47AC-A726-94F7E833FCC3}</w:instrText>
      </w:r>
      <w:r w:rsidR="005A6E44">
        <w:fldChar w:fldCharType="separate"/>
      </w:r>
      <w:r w:rsidR="004C5776">
        <w:rPr>
          <w:color w:val="080000"/>
          <w:kern w:val="0"/>
          <w:szCs w:val="18"/>
          <w:vertAlign w:val="superscript"/>
        </w:rPr>
        <w:t>[19]</w:t>
      </w:r>
      <w:r w:rsidR="005A6E44">
        <w:fldChar w:fldCharType="end"/>
      </w:r>
      <w:r>
        <w:rPr>
          <w:rFonts w:hint="eastAsia"/>
        </w:rPr>
        <w:t>，该定律定义</w:t>
      </w:r>
      <w:r w:rsidRPr="00A1168A">
        <w:rPr>
          <w:rFonts w:hint="eastAsia"/>
        </w:rPr>
        <w:t>加速比</w:t>
      </w:r>
      <w:r w:rsidRPr="00313841">
        <w:rPr>
          <w:rFonts w:hint="eastAsia"/>
          <w:i/>
        </w:rPr>
        <w:t>A</w:t>
      </w:r>
      <w:r>
        <w:rPr>
          <w:rFonts w:hint="eastAsia"/>
        </w:rPr>
        <w:t>的上限为</w:t>
      </w:r>
      <w:r>
        <w:rPr>
          <w:rFonts w:hint="eastAsia"/>
        </w:rPr>
        <w:t>1/(1-</w:t>
      </w:r>
      <w:r w:rsidRPr="00313841">
        <w:rPr>
          <w:rFonts w:hint="eastAsia"/>
          <w:i/>
        </w:rPr>
        <w:t>P</w:t>
      </w:r>
      <w:r>
        <w:rPr>
          <w:rFonts w:hint="eastAsia"/>
        </w:rPr>
        <w:t>)</w:t>
      </w:r>
      <w:r w:rsidRPr="00A1168A">
        <w:rPr>
          <w:rFonts w:hint="eastAsia"/>
        </w:rPr>
        <w:t>，其中</w:t>
      </w:r>
      <w:r w:rsidRPr="00313841">
        <w:rPr>
          <w:rFonts w:hint="eastAsia"/>
          <w:i/>
        </w:rPr>
        <w:t>P</w:t>
      </w:r>
      <w:r>
        <w:rPr>
          <w:rFonts w:hint="eastAsia"/>
        </w:rPr>
        <w:t>为可并行模块的百分比，</w:t>
      </w:r>
      <w:r w:rsidRPr="00313841">
        <w:rPr>
          <w:rFonts w:hint="eastAsia"/>
          <w:i/>
        </w:rPr>
        <w:t>S</w:t>
      </w:r>
      <w:r>
        <w:rPr>
          <w:rFonts w:hint="eastAsia"/>
        </w:rPr>
        <w:t>为并行模块的局部加速比，</w:t>
      </w:r>
      <w:r w:rsidRPr="00313841">
        <w:rPr>
          <w:rFonts w:hint="eastAsia"/>
          <w:i/>
        </w:rPr>
        <w:t>A</w:t>
      </w:r>
      <w:r>
        <w:rPr>
          <w:rFonts w:hint="eastAsia"/>
        </w:rPr>
        <w:t>为全局加速比。阿姆达尔</w:t>
      </w:r>
      <w:r w:rsidRPr="00A1168A">
        <w:rPr>
          <w:rFonts w:hint="eastAsia"/>
        </w:rPr>
        <w:t>定律</w:t>
      </w:r>
      <w:r>
        <w:rPr>
          <w:rFonts w:hint="eastAsia"/>
        </w:rPr>
        <w:t>对应的加速比计算公式如下：</w:t>
      </w:r>
    </w:p>
    <w:p w:rsidR="00672758" w:rsidRPr="006C207E" w:rsidRDefault="00672758" w:rsidP="00672758">
      <w:pPr>
        <w:pStyle w:val="CambriaMath"/>
        <w:ind w:firstLineChars="50" w:firstLine="90"/>
        <w:rPr>
          <w:sz w:val="21"/>
          <w:szCs w:val="21"/>
        </w:rPr>
      </w:pPr>
      <w:r>
        <w:rPr>
          <w:rFonts w:cs="宋体" w:hint="eastAsia"/>
        </w:rPr>
        <w:t xml:space="preserve">   </w:t>
      </w:r>
      <m:oMath>
        <m:r>
          <w:rPr>
            <w:sz w:val="21"/>
            <w:szCs w:val="21"/>
          </w:rPr>
          <m:t>A</m:t>
        </m:r>
        <m:r>
          <w:rPr>
            <w:rFonts w:hAnsi="Times New Roman"/>
            <w:sz w:val="21"/>
            <w:szCs w:val="21"/>
          </w:rPr>
          <m:t>=</m:t>
        </m:r>
      </m:oMath>
      <w:r w:rsidRPr="006C207E">
        <w:rPr>
          <w:rFonts w:cs="宋体" w:hint="eastAsia"/>
          <w:sz w:val="21"/>
          <w:szCs w:val="21"/>
        </w:rPr>
        <w:t xml:space="preserve"> </w:t>
      </w:r>
      <m:oMath>
        <m:f>
          <m:fPr>
            <m:ctrlPr>
              <w:rPr>
                <w:rFonts w:hAnsi="Times New Roman"/>
                <w:sz w:val="21"/>
                <w:szCs w:val="21"/>
              </w:rPr>
            </m:ctrlPr>
          </m:fPr>
          <m:num>
            <m:r>
              <w:rPr>
                <w:rFonts w:hAnsi="Times New Roman"/>
                <w:sz w:val="21"/>
                <w:szCs w:val="21"/>
              </w:rPr>
              <m:t>1</m:t>
            </m:r>
          </m:num>
          <m:den>
            <m:r>
              <w:rPr>
                <w:rFonts w:hAnsi="Times New Roman"/>
                <w:sz w:val="21"/>
                <w:szCs w:val="21"/>
              </w:rPr>
              <m:t>1</m:t>
            </m:r>
            <m:r>
              <w:rPr>
                <w:rFonts w:hAnsi="Times New Roman"/>
                <w:sz w:val="21"/>
                <w:szCs w:val="21"/>
              </w:rPr>
              <m:t>-</m:t>
            </m:r>
            <m:r>
              <w:rPr>
                <w:sz w:val="21"/>
                <w:szCs w:val="21"/>
              </w:rPr>
              <m:t>P</m:t>
            </m:r>
            <m:r>
              <w:rPr>
                <w:rFonts w:hAnsi="Times New Roman"/>
                <w:sz w:val="21"/>
                <w:szCs w:val="21"/>
              </w:rPr>
              <m:t>+</m:t>
            </m:r>
            <m:f>
              <m:fPr>
                <m:ctrlPr>
                  <w:rPr>
                    <w:rFonts w:hAnsi="Times New Roman"/>
                    <w:sz w:val="21"/>
                    <w:szCs w:val="21"/>
                  </w:rPr>
                </m:ctrlPr>
              </m:fPr>
              <m:num>
                <m:r>
                  <w:rPr>
                    <w:sz w:val="21"/>
                    <w:szCs w:val="21"/>
                  </w:rPr>
                  <m:t>P</m:t>
                </m:r>
              </m:num>
              <m:den>
                <m:r>
                  <w:rPr>
                    <w:sz w:val="21"/>
                    <w:szCs w:val="21"/>
                  </w:rPr>
                  <m:t>S</m:t>
                </m:r>
              </m:den>
            </m:f>
          </m:den>
        </m:f>
      </m:oMath>
      <w:r w:rsidRPr="006C207E">
        <w:rPr>
          <w:rFonts w:hint="eastAsia"/>
          <w:sz w:val="21"/>
          <w:szCs w:val="21"/>
        </w:rPr>
        <w:t xml:space="preserve">       </w:t>
      </w:r>
      <w:r w:rsidRPr="006C207E">
        <w:rPr>
          <w:rFonts w:hint="eastAsia"/>
          <w:sz w:val="21"/>
          <w:szCs w:val="21"/>
        </w:rPr>
        <w:tab/>
      </w:r>
      <w:r w:rsidRPr="006C207E">
        <w:rPr>
          <w:rFonts w:hint="eastAsia"/>
          <w:sz w:val="21"/>
          <w:szCs w:val="21"/>
        </w:rPr>
        <w:tab/>
      </w:r>
      <w:r w:rsidRPr="006C207E">
        <w:rPr>
          <w:rFonts w:hint="eastAsia"/>
          <w:sz w:val="21"/>
          <w:szCs w:val="21"/>
        </w:rPr>
        <w:tab/>
      </w:r>
      <w:r w:rsidRPr="006C207E">
        <w:rPr>
          <w:rFonts w:hint="eastAsia"/>
          <w:sz w:val="21"/>
          <w:szCs w:val="21"/>
        </w:rPr>
        <w:tab/>
      </w:r>
      <w:r w:rsidRPr="006C207E">
        <w:rPr>
          <w:rFonts w:hint="eastAsia"/>
          <w:sz w:val="21"/>
          <w:szCs w:val="21"/>
        </w:rPr>
        <w:tab/>
      </w:r>
      <w:r w:rsidRPr="006C207E">
        <w:rPr>
          <w:rFonts w:hint="eastAsia"/>
          <w:sz w:val="21"/>
          <w:szCs w:val="21"/>
        </w:rPr>
        <w:tab/>
      </w:r>
      <w:r w:rsidRPr="006C207E">
        <w:rPr>
          <w:rFonts w:hint="eastAsia"/>
          <w:i w:val="0"/>
          <w:sz w:val="21"/>
          <w:szCs w:val="21"/>
        </w:rPr>
        <w:t>(</w:t>
      </w:r>
      <w:r w:rsidR="001779A2" w:rsidRPr="006C207E">
        <w:rPr>
          <w:rFonts w:hint="eastAsia"/>
          <w:i w:val="0"/>
          <w:sz w:val="21"/>
          <w:szCs w:val="21"/>
        </w:rPr>
        <w:t>1</w:t>
      </w:r>
      <w:r w:rsidRPr="006C207E">
        <w:rPr>
          <w:rFonts w:hint="eastAsia"/>
          <w:i w:val="0"/>
          <w:sz w:val="21"/>
          <w:szCs w:val="21"/>
        </w:rPr>
        <w:t>)</w:t>
      </w:r>
    </w:p>
    <w:p w:rsidR="00672758" w:rsidRDefault="00672758" w:rsidP="00E57090">
      <w:pPr>
        <w:pStyle w:val="2152"/>
        <w:ind w:firstLine="420"/>
      </w:pPr>
      <w:r>
        <w:rPr>
          <w:rFonts w:hint="eastAsia"/>
        </w:rPr>
        <w:t>假设局部加速比</w:t>
      </w:r>
      <w:r w:rsidRPr="00313841">
        <w:rPr>
          <w:rFonts w:hint="eastAsia"/>
          <w:i/>
        </w:rPr>
        <w:t>S</w:t>
      </w:r>
      <w:r>
        <w:rPr>
          <w:rFonts w:hint="eastAsia"/>
        </w:rPr>
        <w:t>趋向</w:t>
      </w:r>
      <w:r w:rsidRPr="00223C02">
        <w:rPr>
          <w:rFonts w:hint="eastAsia"/>
        </w:rPr>
        <w:t>∞</w:t>
      </w:r>
      <w:r>
        <w:rPr>
          <w:rFonts w:hint="eastAsia"/>
        </w:rPr>
        <w:t>，理论峰值加速比公式如下：</w:t>
      </w:r>
    </w:p>
    <w:p w:rsidR="00672758" w:rsidRPr="006C207E" w:rsidRDefault="00672758" w:rsidP="002E4CFF">
      <w:pPr>
        <w:pStyle w:val="CambriaMath"/>
        <w:ind w:firstLineChars="50" w:firstLine="90"/>
        <w:rPr>
          <w:sz w:val="21"/>
          <w:szCs w:val="21"/>
        </w:rPr>
      </w:pPr>
      <w:r>
        <w:rPr>
          <w:rFonts w:ascii="Times New Roman" w:hAnsi="Times New Roman" w:cs="宋体" w:hint="eastAsia"/>
          <w:i w:val="0"/>
        </w:rPr>
        <w:t xml:space="preserve">   </w:t>
      </w:r>
      <m:oMath>
        <m:sSub>
          <m:sSubPr>
            <m:ctrlPr>
              <w:rPr>
                <w:rFonts w:hAnsi="Times New Roman"/>
                <w:sz w:val="21"/>
                <w:szCs w:val="21"/>
              </w:rPr>
            </m:ctrlPr>
          </m:sSubPr>
          <m:e>
            <m:r>
              <w:rPr>
                <w:sz w:val="21"/>
                <w:szCs w:val="21"/>
              </w:rPr>
              <m:t>A</m:t>
            </m:r>
          </m:e>
          <m:sub>
            <m:r>
              <w:rPr>
                <w:sz w:val="21"/>
                <w:szCs w:val="21"/>
              </w:rPr>
              <m:t>max</m:t>
            </m:r>
          </m:sub>
        </m:sSub>
        <m:r>
          <w:rPr>
            <w:rFonts w:hAnsi="Times New Roman"/>
            <w:sz w:val="21"/>
            <w:szCs w:val="21"/>
          </w:rPr>
          <m:t>=</m:t>
        </m:r>
      </m:oMath>
      <w:r w:rsidRPr="006C207E">
        <w:rPr>
          <w:rFonts w:ascii="Times New Roman" w:hAnsi="Times New Roman" w:cs="宋体" w:hint="eastAsia"/>
          <w:i w:val="0"/>
          <w:sz w:val="21"/>
          <w:szCs w:val="21"/>
        </w:rPr>
        <w:t xml:space="preserve"> </w:t>
      </w:r>
      <m:oMath>
        <m:f>
          <m:fPr>
            <m:ctrlPr>
              <w:rPr>
                <w:rFonts w:hAnsi="Times New Roman"/>
                <w:sz w:val="21"/>
                <w:szCs w:val="21"/>
              </w:rPr>
            </m:ctrlPr>
          </m:fPr>
          <m:num>
            <m:r>
              <w:rPr>
                <w:rFonts w:hAnsi="Times New Roman"/>
                <w:sz w:val="21"/>
                <w:szCs w:val="21"/>
              </w:rPr>
              <m:t>1</m:t>
            </m:r>
          </m:num>
          <m:den>
            <m:r>
              <w:rPr>
                <w:rFonts w:hAnsi="Times New Roman"/>
                <w:sz w:val="21"/>
                <w:szCs w:val="21"/>
              </w:rPr>
              <m:t>1</m:t>
            </m:r>
            <m:r>
              <w:rPr>
                <w:rFonts w:hAnsi="Times New Roman"/>
                <w:sz w:val="21"/>
                <w:szCs w:val="21"/>
              </w:rPr>
              <m:t>-</m:t>
            </m:r>
            <m:r>
              <w:rPr>
                <w:sz w:val="21"/>
                <w:szCs w:val="21"/>
              </w:rPr>
              <m:t>P</m:t>
            </m:r>
          </m:den>
        </m:f>
      </m:oMath>
      <w:r w:rsidRPr="006C207E">
        <w:rPr>
          <w:rFonts w:ascii="Times New Roman" w:hAnsi="Times New Roman" w:cs="宋体" w:hint="eastAsia"/>
          <w:i w:val="0"/>
          <w:sz w:val="21"/>
          <w:szCs w:val="21"/>
        </w:rPr>
        <w:tab/>
      </w:r>
      <w:r w:rsidRPr="006C207E">
        <w:rPr>
          <w:rFonts w:ascii="Times New Roman" w:hAnsi="Times New Roman" w:cs="宋体" w:hint="eastAsia"/>
          <w:i w:val="0"/>
          <w:sz w:val="21"/>
          <w:szCs w:val="21"/>
        </w:rPr>
        <w:tab/>
      </w:r>
      <w:r w:rsidRPr="006C207E">
        <w:rPr>
          <w:rFonts w:ascii="Times New Roman" w:hAnsi="Times New Roman" w:cs="宋体" w:hint="eastAsia"/>
          <w:i w:val="0"/>
          <w:sz w:val="21"/>
          <w:szCs w:val="21"/>
        </w:rPr>
        <w:tab/>
      </w:r>
      <w:r w:rsidRPr="006C207E">
        <w:rPr>
          <w:rFonts w:ascii="Times New Roman" w:hAnsi="Times New Roman" w:cs="宋体" w:hint="eastAsia"/>
          <w:i w:val="0"/>
          <w:sz w:val="21"/>
          <w:szCs w:val="21"/>
        </w:rPr>
        <w:tab/>
      </w:r>
      <w:r w:rsidRPr="006C207E">
        <w:rPr>
          <w:rFonts w:ascii="Times New Roman" w:hAnsi="Times New Roman" w:cs="宋体" w:hint="eastAsia"/>
          <w:i w:val="0"/>
          <w:sz w:val="21"/>
          <w:szCs w:val="21"/>
        </w:rPr>
        <w:tab/>
      </w:r>
      <w:r w:rsidRPr="006C207E">
        <w:rPr>
          <w:rFonts w:ascii="Times New Roman" w:hAnsi="Times New Roman" w:cs="宋体" w:hint="eastAsia"/>
          <w:i w:val="0"/>
          <w:sz w:val="21"/>
          <w:szCs w:val="21"/>
        </w:rPr>
        <w:tab/>
      </w:r>
      <w:r w:rsidRPr="006C207E">
        <w:rPr>
          <w:rFonts w:ascii="Times New Roman" w:hAnsi="Times New Roman" w:cs="宋体" w:hint="eastAsia"/>
          <w:i w:val="0"/>
          <w:sz w:val="21"/>
          <w:szCs w:val="21"/>
        </w:rPr>
        <w:tab/>
        <w:t>(</w:t>
      </w:r>
      <w:r w:rsidR="001779A2" w:rsidRPr="006C207E">
        <w:rPr>
          <w:rFonts w:ascii="Times New Roman" w:hAnsi="Times New Roman" w:cs="宋体" w:hint="eastAsia"/>
          <w:i w:val="0"/>
          <w:sz w:val="21"/>
          <w:szCs w:val="21"/>
        </w:rPr>
        <w:t>2</w:t>
      </w:r>
      <w:r w:rsidRPr="006C207E">
        <w:rPr>
          <w:rFonts w:ascii="Times New Roman" w:hAnsi="Times New Roman" w:cs="宋体" w:hint="eastAsia"/>
          <w:i w:val="0"/>
          <w:sz w:val="21"/>
          <w:szCs w:val="21"/>
        </w:rPr>
        <w:t>)</w:t>
      </w:r>
    </w:p>
    <w:p w:rsidR="00863EBD" w:rsidRPr="00672758" w:rsidRDefault="00767E28" w:rsidP="00E57090">
      <w:pPr>
        <w:pStyle w:val="2152"/>
        <w:ind w:firstLine="420"/>
      </w:pPr>
      <w:r>
        <w:rPr>
          <w:rFonts w:hint="eastAsia"/>
        </w:rPr>
        <w:t>在因为代价昂贵等原因缺乏高端</w:t>
      </w:r>
      <w:r>
        <w:rPr>
          <w:rFonts w:hint="eastAsia"/>
        </w:rPr>
        <w:t>GPU</w:t>
      </w:r>
      <w:r>
        <w:rPr>
          <w:rFonts w:hint="eastAsia"/>
        </w:rPr>
        <w:t>的情况下，在处理大数据通用问题时，存在中低端</w:t>
      </w:r>
      <w:r>
        <w:rPr>
          <w:rFonts w:hint="eastAsia"/>
        </w:rPr>
        <w:t>GPU</w:t>
      </w:r>
      <w:r>
        <w:rPr>
          <w:rFonts w:hint="eastAsia"/>
        </w:rPr>
        <w:t>通用并行计算性能不足的问题。本文探索从中低端</w:t>
      </w:r>
      <w:r>
        <w:rPr>
          <w:rFonts w:hint="eastAsia"/>
        </w:rPr>
        <w:t>GPU</w:t>
      </w:r>
      <w:r>
        <w:rPr>
          <w:rFonts w:hint="eastAsia"/>
        </w:rPr>
        <w:t>并行回归</w:t>
      </w:r>
      <w:r>
        <w:rPr>
          <w:rFonts w:hint="eastAsia"/>
        </w:rPr>
        <w:t>CPU</w:t>
      </w:r>
      <w:r>
        <w:rPr>
          <w:rFonts w:hint="eastAsia"/>
        </w:rPr>
        <w:t>并行的方案，尝试用</w:t>
      </w:r>
      <w:r>
        <w:rPr>
          <w:rFonts w:hint="eastAsia"/>
        </w:rPr>
        <w:t>CPU</w:t>
      </w:r>
      <w:r>
        <w:rPr>
          <w:rFonts w:hint="eastAsia"/>
        </w:rPr>
        <w:t>并行弥补中低端</w:t>
      </w:r>
      <w:r>
        <w:rPr>
          <w:rFonts w:hint="eastAsia"/>
        </w:rPr>
        <w:t>GPU</w:t>
      </w:r>
      <w:r>
        <w:rPr>
          <w:rFonts w:hint="eastAsia"/>
        </w:rPr>
        <w:t>并行性能不足的问题。本文研究基于</w:t>
      </w:r>
      <w:r>
        <w:rPr>
          <w:rFonts w:hint="eastAsia"/>
        </w:rPr>
        <w:t>OpenCL</w:t>
      </w:r>
      <w:r>
        <w:rPr>
          <w:rFonts w:hint="eastAsia"/>
        </w:rPr>
        <w:t>的骨骼动画</w:t>
      </w:r>
      <w:r>
        <w:rPr>
          <w:rFonts w:hint="eastAsia"/>
        </w:rPr>
        <w:t>CPU</w:t>
      </w:r>
      <w:r>
        <w:rPr>
          <w:rFonts w:hint="eastAsia"/>
        </w:rPr>
        <w:t>并行方法，并与</w:t>
      </w:r>
      <w:r>
        <w:rPr>
          <w:rFonts w:hint="eastAsia"/>
        </w:rPr>
        <w:t>SSE</w:t>
      </w:r>
      <w:r>
        <w:rPr>
          <w:rFonts w:hint="eastAsia"/>
        </w:rPr>
        <w:t>叠加</w:t>
      </w:r>
      <w:r>
        <w:rPr>
          <w:rFonts w:hint="eastAsia"/>
        </w:rPr>
        <w:t>OpenMP</w:t>
      </w:r>
      <w:r>
        <w:rPr>
          <w:rFonts w:hint="eastAsia"/>
        </w:rPr>
        <w:t>的传统并行方法展开对比，从中选取较优方案。</w:t>
      </w:r>
    </w:p>
    <w:p w:rsidR="006754FE" w:rsidRPr="009A64C1" w:rsidRDefault="00390426" w:rsidP="004D4D4B">
      <w:pPr>
        <w:pStyle w:val="166"/>
        <w:numPr>
          <w:ilvl w:val="0"/>
          <w:numId w:val="29"/>
        </w:numPr>
      </w:pPr>
      <w:r w:rsidRPr="002F33A9">
        <w:rPr>
          <w:rFonts w:hint="eastAsia"/>
        </w:rPr>
        <w:t>骨骼动画</w:t>
      </w:r>
      <w:r w:rsidR="00A4007E">
        <w:rPr>
          <w:rFonts w:hint="eastAsia"/>
        </w:rPr>
        <w:t>串行算法</w:t>
      </w:r>
    </w:p>
    <w:p w:rsidR="006754FE" w:rsidRDefault="00076D71" w:rsidP="00A4007E">
      <w:pPr>
        <w:pStyle w:val="113"/>
        <w:numPr>
          <w:ilvl w:val="1"/>
          <w:numId w:val="29"/>
        </w:numPr>
      </w:pPr>
      <w:r>
        <w:rPr>
          <w:rFonts w:hint="eastAsia"/>
        </w:rPr>
        <w:t>算法</w:t>
      </w:r>
      <w:r w:rsidR="00D80424">
        <w:rPr>
          <w:rFonts w:hint="eastAsia"/>
        </w:rPr>
        <w:t>描述</w:t>
      </w:r>
    </w:p>
    <w:p w:rsidR="006754FE" w:rsidRPr="009A64C1" w:rsidRDefault="00076D71" w:rsidP="00E57090">
      <w:pPr>
        <w:pStyle w:val="2152"/>
        <w:ind w:firstLine="420"/>
      </w:pPr>
      <w:r w:rsidRPr="009A64C1">
        <w:rPr>
          <w:rFonts w:hint="eastAsia"/>
        </w:rPr>
        <w:t>骨骼动画渲染过程可以划分为以下四个环节，每个环节作为一个独立的子模块，四个环节分别是：</w:t>
      </w:r>
      <w:r w:rsidRPr="009A64C1">
        <w:rPr>
          <w:rFonts w:hint="eastAsia"/>
        </w:rPr>
        <w:t>1)</w:t>
      </w:r>
      <w:r w:rsidRPr="009A64C1">
        <w:rPr>
          <w:rFonts w:hint="eastAsia"/>
        </w:rPr>
        <w:t>从文件解析动画数据</w:t>
      </w:r>
      <w:r w:rsidR="00521FB1">
        <w:rPr>
          <w:rFonts w:hint="eastAsia"/>
        </w:rPr>
        <w:t>主要</w:t>
      </w:r>
      <w:r w:rsidRPr="009A64C1">
        <w:rPr>
          <w:rFonts w:hint="eastAsia"/>
        </w:rPr>
        <w:t>包括骨骼关节矩阵和顶点坐标；</w:t>
      </w:r>
      <w:r w:rsidRPr="009A64C1">
        <w:rPr>
          <w:rFonts w:hint="eastAsia"/>
        </w:rPr>
        <w:t>2)</w:t>
      </w:r>
      <w:r w:rsidRPr="009A64C1">
        <w:rPr>
          <w:rFonts w:hint="eastAsia"/>
        </w:rPr>
        <w:t>更新关节矩阵；</w:t>
      </w:r>
      <w:r w:rsidRPr="009A64C1">
        <w:rPr>
          <w:rFonts w:hint="eastAsia"/>
        </w:rPr>
        <w:t>3</w:t>
      </w:r>
      <w:r w:rsidRPr="009A64C1">
        <w:rPr>
          <w:rFonts w:hint="eastAsia"/>
        </w:rPr>
        <w:t>）更新顶点坐标；</w:t>
      </w:r>
      <w:r w:rsidRPr="009A64C1">
        <w:rPr>
          <w:rFonts w:hint="eastAsia"/>
        </w:rPr>
        <w:t>4</w:t>
      </w:r>
      <w:r w:rsidRPr="009A64C1">
        <w:rPr>
          <w:rFonts w:hint="eastAsia"/>
        </w:rPr>
        <w:t>）以三维面片的方式输出顶点坐标最终形成三维动画。</w:t>
      </w:r>
    </w:p>
    <w:p w:rsidR="00076D71" w:rsidRPr="009A64C1" w:rsidRDefault="00076D71" w:rsidP="002728C8">
      <w:pPr>
        <w:pStyle w:val="2152"/>
        <w:ind w:firstLine="420"/>
      </w:pPr>
      <w:r w:rsidRPr="009A64C1">
        <w:rPr>
          <w:rFonts w:hint="eastAsia"/>
        </w:rPr>
        <w:t>第三环节更新顶点坐标，占用大部分的完整渲染时间。该环节是骨骼动画的性能瓶颈，本文重点关注这个环节。本文采用矩阵调色板这一顶点更新算法，骨骼动画顶点更新算法如下：</w:t>
      </w:r>
    </w:p>
    <w:p w:rsidR="00076D71" w:rsidRPr="00383D24" w:rsidRDefault="007B2AE4" w:rsidP="002728C8">
      <w:pPr>
        <w:pStyle w:val="2152"/>
        <w:ind w:firstLine="420"/>
      </w:pPr>
      <w:r>
        <w:rPr>
          <w:rFonts w:hint="eastAsia"/>
        </w:rPr>
        <w:t xml:space="preserve">Step </w:t>
      </w:r>
      <w:r w:rsidR="00076D71" w:rsidRPr="00383D24">
        <w:rPr>
          <w:rFonts w:hint="eastAsia"/>
        </w:rPr>
        <w:t>1</w:t>
      </w:r>
      <w:r>
        <w:rPr>
          <w:rFonts w:hint="eastAsia"/>
        </w:rPr>
        <w:t xml:space="preserve">. </w:t>
      </w:r>
      <w:r w:rsidR="00076D71" w:rsidRPr="00383D24">
        <w:rPr>
          <w:rFonts w:hint="eastAsia"/>
        </w:rPr>
        <w:t>动画模型具有</w:t>
      </w:r>
      <w:r w:rsidR="00076D71" w:rsidRPr="00703AAA">
        <w:rPr>
          <w:rFonts w:hint="eastAsia"/>
          <w:i/>
        </w:rPr>
        <w:t>T</w:t>
      </w:r>
      <w:r w:rsidR="00076D71" w:rsidRPr="00383D24">
        <w:rPr>
          <w:rFonts w:hint="eastAsia"/>
        </w:rPr>
        <w:t>个三角面片，每个三</w:t>
      </w:r>
      <w:r w:rsidR="00076D71" w:rsidRPr="00383D24">
        <w:rPr>
          <w:rFonts w:hint="eastAsia"/>
        </w:rPr>
        <w:lastRenderedPageBreak/>
        <w:t>角面片以</w:t>
      </w:r>
      <w:r w:rsidR="00076D71" w:rsidRPr="00383D24">
        <w:rPr>
          <w:rFonts w:hint="eastAsia"/>
        </w:rPr>
        <w:t>3</w:t>
      </w:r>
      <w:r w:rsidR="00076D71" w:rsidRPr="00383D24">
        <w:rPr>
          <w:rFonts w:hint="eastAsia"/>
        </w:rPr>
        <w:t>个索引值代表，索引值指向某个顶点；</w:t>
      </w:r>
    </w:p>
    <w:p w:rsidR="00076D71" w:rsidRPr="00383D24" w:rsidRDefault="007B2AE4" w:rsidP="002728C8">
      <w:pPr>
        <w:pStyle w:val="2152"/>
        <w:ind w:firstLine="420"/>
      </w:pPr>
      <w:r>
        <w:rPr>
          <w:rFonts w:hint="eastAsia"/>
        </w:rPr>
        <w:t xml:space="preserve">Step </w:t>
      </w:r>
      <w:r w:rsidR="00076D71" w:rsidRPr="00383D24">
        <w:rPr>
          <w:rFonts w:hint="eastAsia"/>
        </w:rPr>
        <w:t>2</w:t>
      </w:r>
      <w:r>
        <w:rPr>
          <w:rFonts w:hint="eastAsia"/>
        </w:rPr>
        <w:t xml:space="preserve">. </w:t>
      </w:r>
      <w:r w:rsidR="00076D71" w:rsidRPr="00383D24">
        <w:rPr>
          <w:rFonts w:hint="eastAsia"/>
        </w:rPr>
        <w:t>获取</w:t>
      </w:r>
      <w:r w:rsidR="00076D71" w:rsidRPr="00383D24">
        <w:rPr>
          <w:rFonts w:hint="eastAsia"/>
        </w:rPr>
        <w:t>1</w:t>
      </w:r>
      <w:r w:rsidR="00076D71" w:rsidRPr="00383D24">
        <w:rPr>
          <w:rFonts w:hint="eastAsia"/>
        </w:rPr>
        <w:t>个三角面片；</w:t>
      </w:r>
    </w:p>
    <w:p w:rsidR="00076D71" w:rsidRPr="00383D24" w:rsidRDefault="007B2AE4" w:rsidP="002728C8">
      <w:pPr>
        <w:pStyle w:val="2152"/>
        <w:ind w:firstLine="420"/>
      </w:pPr>
      <w:r>
        <w:rPr>
          <w:rFonts w:hint="eastAsia"/>
        </w:rPr>
        <w:t xml:space="preserve">Step </w:t>
      </w:r>
      <w:r w:rsidR="00076D71" w:rsidRPr="00383D24">
        <w:rPr>
          <w:rFonts w:hint="eastAsia"/>
        </w:rPr>
        <w:t>3</w:t>
      </w:r>
      <w:r>
        <w:rPr>
          <w:rFonts w:hint="eastAsia"/>
        </w:rPr>
        <w:t xml:space="preserve">. </w:t>
      </w:r>
      <w:r w:rsidR="00076D71" w:rsidRPr="00383D24">
        <w:rPr>
          <w:rFonts w:hint="eastAsia"/>
        </w:rPr>
        <w:t>获取</w:t>
      </w:r>
      <w:r w:rsidR="00076D71" w:rsidRPr="00383D24">
        <w:rPr>
          <w:rFonts w:hint="eastAsia"/>
        </w:rPr>
        <w:t>1</w:t>
      </w:r>
      <w:r w:rsidR="00076D71" w:rsidRPr="00383D24">
        <w:rPr>
          <w:rFonts w:hint="eastAsia"/>
        </w:rPr>
        <w:t>个顶点索引，通过该索引获取顶点信息，包括</w:t>
      </w:r>
      <w:r w:rsidR="00076D71" w:rsidRPr="00383D24">
        <w:rPr>
          <w:rFonts w:hint="eastAsia"/>
        </w:rPr>
        <w:t>1</w:t>
      </w:r>
      <w:r w:rsidR="00076D71" w:rsidRPr="00383D24">
        <w:rPr>
          <w:rFonts w:hint="eastAsia"/>
        </w:rPr>
        <w:t>个坐标</w:t>
      </w:r>
      <w:r w:rsidR="00076D71" w:rsidRPr="00383D24">
        <w:rPr>
          <w:rFonts w:hint="eastAsia"/>
        </w:rPr>
        <w:t>(</w:t>
      </w:r>
      <w:r w:rsidR="00076D71" w:rsidRPr="00371BE0">
        <w:rPr>
          <w:rFonts w:hint="eastAsia"/>
          <w:i/>
        </w:rPr>
        <w:t>x,y,z</w:t>
      </w:r>
      <w:r w:rsidR="00076D71" w:rsidRPr="00383D24">
        <w:rPr>
          <w:rFonts w:hint="eastAsia"/>
        </w:rPr>
        <w:t>)</w:t>
      </w:r>
      <w:r w:rsidR="00076D71" w:rsidRPr="00383D24">
        <w:rPr>
          <w:rFonts w:hint="eastAsia"/>
        </w:rPr>
        <w:t>和</w:t>
      </w:r>
      <w:r w:rsidR="00076D71" w:rsidRPr="00703AAA">
        <w:rPr>
          <w:rFonts w:hint="eastAsia"/>
          <w:i/>
        </w:rPr>
        <w:t>B</w:t>
      </w:r>
      <w:r w:rsidR="00076D71" w:rsidRPr="00383D24">
        <w:rPr>
          <w:rFonts w:hint="eastAsia"/>
        </w:rPr>
        <w:t>个骨骼索引及对应的权重索引；</w:t>
      </w:r>
    </w:p>
    <w:p w:rsidR="00076D71" w:rsidRPr="00383D24" w:rsidRDefault="007B2AE4" w:rsidP="002728C8">
      <w:pPr>
        <w:pStyle w:val="2152"/>
        <w:ind w:firstLine="420"/>
      </w:pPr>
      <w:r>
        <w:rPr>
          <w:rFonts w:hint="eastAsia"/>
        </w:rPr>
        <w:t xml:space="preserve">Step 4. </w:t>
      </w:r>
      <w:r w:rsidR="00076D71" w:rsidRPr="00383D24">
        <w:rPr>
          <w:rFonts w:hint="eastAsia"/>
        </w:rPr>
        <w:t>对每个顶点调用矩阵调色板算法；</w:t>
      </w:r>
    </w:p>
    <w:p w:rsidR="00076D71" w:rsidRPr="00383D24" w:rsidRDefault="007B2AE4" w:rsidP="002728C8">
      <w:pPr>
        <w:pStyle w:val="2152"/>
        <w:ind w:firstLine="420"/>
      </w:pPr>
      <w:r>
        <w:rPr>
          <w:rFonts w:hint="eastAsia"/>
        </w:rPr>
        <w:t xml:space="preserve">Step </w:t>
      </w:r>
      <w:r w:rsidR="00076D71" w:rsidRPr="00383D24">
        <w:rPr>
          <w:rFonts w:hint="eastAsia"/>
        </w:rPr>
        <w:t>5</w:t>
      </w:r>
      <w:r>
        <w:rPr>
          <w:rFonts w:hint="eastAsia"/>
        </w:rPr>
        <w:t xml:space="preserve">. </w:t>
      </w:r>
      <w:r w:rsidR="00076D71" w:rsidRPr="00383D24">
        <w:rPr>
          <w:rFonts w:hint="eastAsia"/>
        </w:rPr>
        <w:t>返回步骤</w:t>
      </w:r>
      <w:r w:rsidR="00076D71" w:rsidRPr="00383D24">
        <w:rPr>
          <w:rFonts w:hint="eastAsia"/>
        </w:rPr>
        <w:t>3</w:t>
      </w:r>
      <w:r w:rsidR="00076D71" w:rsidRPr="00383D24">
        <w:rPr>
          <w:rFonts w:hint="eastAsia"/>
        </w:rPr>
        <w:t>，重复步骤</w:t>
      </w:r>
      <w:r w:rsidR="00076D71" w:rsidRPr="00383D24">
        <w:rPr>
          <w:rFonts w:hint="eastAsia"/>
        </w:rPr>
        <w:t>3~4</w:t>
      </w:r>
      <w:r w:rsidR="00076D71" w:rsidRPr="00383D24">
        <w:rPr>
          <w:rFonts w:hint="eastAsia"/>
        </w:rPr>
        <w:t>，直到遍历完一个面片的</w:t>
      </w:r>
      <w:r w:rsidR="00076D71" w:rsidRPr="00383D24">
        <w:rPr>
          <w:rFonts w:hint="eastAsia"/>
        </w:rPr>
        <w:t>3</w:t>
      </w:r>
      <w:r w:rsidR="00076D71" w:rsidRPr="00383D24">
        <w:rPr>
          <w:rFonts w:hint="eastAsia"/>
        </w:rPr>
        <w:t>个顶点；</w:t>
      </w:r>
    </w:p>
    <w:p w:rsidR="00076D71" w:rsidRPr="00383D24" w:rsidRDefault="007B2AE4" w:rsidP="002728C8">
      <w:pPr>
        <w:pStyle w:val="2152"/>
        <w:ind w:firstLine="420"/>
      </w:pPr>
      <w:r>
        <w:rPr>
          <w:rFonts w:hint="eastAsia"/>
        </w:rPr>
        <w:t xml:space="preserve">Step </w:t>
      </w:r>
      <w:r w:rsidR="00076D71" w:rsidRPr="00383D24">
        <w:rPr>
          <w:rFonts w:hint="eastAsia"/>
        </w:rPr>
        <w:t>6</w:t>
      </w:r>
      <w:r>
        <w:rPr>
          <w:rFonts w:hint="eastAsia"/>
        </w:rPr>
        <w:t xml:space="preserve">. </w:t>
      </w:r>
      <w:r w:rsidR="00076D71" w:rsidRPr="00383D24">
        <w:rPr>
          <w:rFonts w:hint="eastAsia"/>
        </w:rPr>
        <w:t>返回步骤</w:t>
      </w:r>
      <w:r w:rsidR="00076D71" w:rsidRPr="00383D24">
        <w:rPr>
          <w:rFonts w:hint="eastAsia"/>
        </w:rPr>
        <w:t>2</w:t>
      </w:r>
      <w:r w:rsidR="00076D71" w:rsidRPr="00383D24">
        <w:rPr>
          <w:rFonts w:hint="eastAsia"/>
        </w:rPr>
        <w:t>，重复步骤</w:t>
      </w:r>
      <w:r w:rsidR="00076D71" w:rsidRPr="00383D24">
        <w:rPr>
          <w:rFonts w:hint="eastAsia"/>
        </w:rPr>
        <w:t>2~5</w:t>
      </w:r>
      <w:r w:rsidR="00076D71" w:rsidRPr="00383D24">
        <w:rPr>
          <w:rFonts w:hint="eastAsia"/>
        </w:rPr>
        <w:t>，直到遍历完所有面片。</w:t>
      </w:r>
    </w:p>
    <w:p w:rsidR="00076D71" w:rsidRPr="00383D24" w:rsidRDefault="00076D71" w:rsidP="002728C8">
      <w:pPr>
        <w:pStyle w:val="2152"/>
        <w:ind w:firstLine="420"/>
      </w:pPr>
      <w:r w:rsidRPr="00383D24">
        <w:rPr>
          <w:rFonts w:hint="eastAsia"/>
        </w:rPr>
        <w:t>矩阵调色板算法描述如下：</w:t>
      </w:r>
    </w:p>
    <w:p w:rsidR="00076D71" w:rsidRPr="00383D24" w:rsidRDefault="007B2AE4" w:rsidP="002728C8">
      <w:pPr>
        <w:pStyle w:val="2152"/>
        <w:ind w:firstLine="420"/>
      </w:pPr>
      <w:r>
        <w:rPr>
          <w:rFonts w:hint="eastAsia"/>
        </w:rPr>
        <w:t xml:space="preserve">Step </w:t>
      </w:r>
      <w:r w:rsidR="00076D71" w:rsidRPr="00383D24">
        <w:rPr>
          <w:rFonts w:hint="eastAsia"/>
        </w:rPr>
        <w:t>1</w:t>
      </w:r>
      <w:r>
        <w:rPr>
          <w:rFonts w:hint="eastAsia"/>
        </w:rPr>
        <w:t xml:space="preserve">. </w:t>
      </w:r>
      <w:r w:rsidR="00076D71" w:rsidRPr="00383D24">
        <w:rPr>
          <w:rFonts w:hint="eastAsia"/>
        </w:rPr>
        <w:t>读入</w:t>
      </w:r>
      <w:r w:rsidR="00076D71" w:rsidRPr="00383D24">
        <w:rPr>
          <w:rFonts w:hint="eastAsia"/>
        </w:rPr>
        <w:t>1</w:t>
      </w:r>
      <w:r w:rsidR="00076D71" w:rsidRPr="00383D24">
        <w:rPr>
          <w:rFonts w:hint="eastAsia"/>
        </w:rPr>
        <w:t>个顶点</w:t>
      </w:r>
      <w:r w:rsidR="00076D71" w:rsidRPr="00383D24">
        <w:rPr>
          <w:rFonts w:hint="eastAsia"/>
        </w:rPr>
        <w:t>(</w:t>
      </w:r>
      <w:r w:rsidR="00076D71" w:rsidRPr="00371BE0">
        <w:rPr>
          <w:rFonts w:hint="eastAsia"/>
          <w:i/>
        </w:rPr>
        <w:t>x,y,z</w:t>
      </w:r>
      <w:r w:rsidR="00076D71" w:rsidRPr="00383D24">
        <w:rPr>
          <w:rFonts w:hint="eastAsia"/>
        </w:rPr>
        <w:t>)</w:t>
      </w:r>
      <w:r w:rsidR="00076D71" w:rsidRPr="00383D24">
        <w:rPr>
          <w:rFonts w:hint="eastAsia"/>
        </w:rPr>
        <w:t>，读入</w:t>
      </w:r>
      <w:r w:rsidR="00076D71" w:rsidRPr="00703AAA">
        <w:rPr>
          <w:rFonts w:hint="eastAsia"/>
          <w:i/>
        </w:rPr>
        <w:t>M</w:t>
      </w:r>
      <w:r w:rsidR="00076D71" w:rsidRPr="00383D24">
        <w:rPr>
          <w:rFonts w:hint="eastAsia"/>
        </w:rPr>
        <w:t>个骨骼关节构成变换矩阵列表</w:t>
      </w:r>
      <w:r w:rsidR="00076D71" w:rsidRPr="00383D24">
        <w:rPr>
          <w:rFonts w:hint="eastAsia"/>
        </w:rPr>
        <w:t>mL</w:t>
      </w:r>
      <w:r w:rsidR="00076D71" w:rsidRPr="00383D24">
        <w:rPr>
          <w:rFonts w:hint="eastAsia"/>
        </w:rPr>
        <w:t>，每个顶点绑定</w:t>
      </w:r>
      <w:r w:rsidR="00076D71" w:rsidRPr="00703AAA">
        <w:rPr>
          <w:rFonts w:hint="eastAsia"/>
          <w:i/>
        </w:rPr>
        <w:t>B</w:t>
      </w:r>
      <w:r w:rsidR="00076D71" w:rsidRPr="00383D24">
        <w:rPr>
          <w:rFonts w:hint="eastAsia"/>
        </w:rPr>
        <w:t>个关节，索引和权重分别是</w:t>
      </w:r>
      <w:r w:rsidR="00076D71" w:rsidRPr="00371BE0">
        <w:rPr>
          <w:rFonts w:hint="eastAsia"/>
          <w:i/>
        </w:rPr>
        <w:t>d(i)</w:t>
      </w:r>
      <w:r w:rsidR="00076D71" w:rsidRPr="00383D24">
        <w:rPr>
          <w:rFonts w:hint="eastAsia"/>
        </w:rPr>
        <w:t>，</w:t>
      </w:r>
      <w:r w:rsidR="00076D71" w:rsidRPr="00371BE0">
        <w:rPr>
          <w:rFonts w:hint="eastAsia"/>
          <w:i/>
        </w:rPr>
        <w:t>w(i)</w:t>
      </w:r>
      <w:r w:rsidR="00076D71" w:rsidRPr="00383D24">
        <w:rPr>
          <w:rFonts w:hint="eastAsia"/>
        </w:rPr>
        <w:t>，</w:t>
      </w:r>
      <w:r w:rsidR="00076D71" w:rsidRPr="00371BE0">
        <w:rPr>
          <w:rFonts w:hint="eastAsia"/>
          <w:i/>
        </w:rPr>
        <w:t>i</w:t>
      </w:r>
      <w:r w:rsidR="00076D71" w:rsidRPr="00383D24">
        <w:rPr>
          <w:rFonts w:hint="eastAsia"/>
        </w:rPr>
        <w:t>=1,2</w:t>
      </w:r>
      <w:r w:rsidR="00076D71" w:rsidRPr="00383D24">
        <w:t>…</w:t>
      </w:r>
      <w:r w:rsidR="00076D71" w:rsidRPr="00703AAA">
        <w:rPr>
          <w:rFonts w:hint="eastAsia"/>
          <w:i/>
        </w:rPr>
        <w:t>B</w:t>
      </w:r>
      <w:r w:rsidR="00076D71" w:rsidRPr="00383D24">
        <w:rPr>
          <w:rFonts w:hint="eastAsia"/>
        </w:rPr>
        <w:t>。</w:t>
      </w:r>
    </w:p>
    <w:p w:rsidR="00076D71" w:rsidRPr="00383D24" w:rsidRDefault="007B2AE4" w:rsidP="002728C8">
      <w:pPr>
        <w:pStyle w:val="2152"/>
        <w:ind w:firstLine="420"/>
      </w:pPr>
      <w:r>
        <w:rPr>
          <w:rFonts w:hint="eastAsia"/>
        </w:rPr>
        <w:t xml:space="preserve">Step </w:t>
      </w:r>
      <w:r w:rsidR="00076D71" w:rsidRPr="00383D24">
        <w:rPr>
          <w:rFonts w:hint="eastAsia"/>
        </w:rPr>
        <w:t>2</w:t>
      </w:r>
      <w:r>
        <w:rPr>
          <w:rFonts w:hint="eastAsia"/>
        </w:rPr>
        <w:t xml:space="preserve">. </w:t>
      </w:r>
      <w:r w:rsidR="00076D71" w:rsidRPr="00383D24">
        <w:rPr>
          <w:rFonts w:hint="eastAsia"/>
        </w:rPr>
        <w:t>为每个顶点求取融合矩阵</w:t>
      </w:r>
      <w:r w:rsidR="00076D71" w:rsidRPr="00371BE0">
        <w:rPr>
          <w:rFonts w:hint="eastAsia"/>
          <w:i/>
        </w:rPr>
        <w:t>m</w:t>
      </w:r>
      <w:r w:rsidR="00076D71" w:rsidRPr="00383D24">
        <w:rPr>
          <w:rFonts w:hint="eastAsia"/>
        </w:rPr>
        <w:t>，</w:t>
      </w:r>
      <w:r w:rsidR="00076D71" w:rsidRPr="00371BE0">
        <w:rPr>
          <w:rFonts w:hint="eastAsia"/>
          <w:i/>
        </w:rPr>
        <w:t>m</w:t>
      </w:r>
      <w:r w:rsidR="00076D71" w:rsidRPr="00383D24">
        <w:rPr>
          <w:rFonts w:hint="eastAsia"/>
        </w:rPr>
        <w:t>是</w:t>
      </w:r>
      <w:r w:rsidR="00076D71" w:rsidRPr="00383D24">
        <w:rPr>
          <w:rFonts w:hint="eastAsia"/>
        </w:rPr>
        <w:t>4*4</w:t>
      </w:r>
      <w:r w:rsidR="00076D71" w:rsidRPr="00383D24">
        <w:rPr>
          <w:rFonts w:hint="eastAsia"/>
        </w:rPr>
        <w:t>的矩阵，其中包含对顶点的旋转平移缩放信息。</w:t>
      </w:r>
      <w:r w:rsidR="00076D71" w:rsidRPr="00371BE0">
        <w:rPr>
          <w:rFonts w:hint="eastAsia"/>
          <w:i/>
        </w:rPr>
        <w:t>m</w:t>
      </w:r>
      <w:r w:rsidR="00076D71" w:rsidRPr="00383D24">
        <w:rPr>
          <w:rFonts w:hint="eastAsia"/>
        </w:rPr>
        <w:t>由顶点绑定多个骨骼的多个矩阵加权求和得到，计算公式如下：</w:t>
      </w:r>
    </w:p>
    <w:p w:rsidR="00A614CC" w:rsidRPr="00383D24" w:rsidRDefault="00076D71" w:rsidP="004C50EE">
      <w:pPr>
        <w:pStyle w:val="215CambriaMath"/>
        <w:ind w:firstLine="422"/>
      </w:pPr>
      <w:r w:rsidRPr="004C50EE">
        <w:rPr>
          <w:rFonts w:hint="eastAsia"/>
          <w:b/>
          <w:i/>
          <w:sz w:val="21"/>
          <w:szCs w:val="21"/>
        </w:rPr>
        <w:t>m</w:t>
      </w:r>
      <w:r w:rsidRPr="004C50EE">
        <w:rPr>
          <w:rFonts w:hint="eastAsia"/>
          <w:sz w:val="21"/>
          <w:szCs w:val="21"/>
        </w:rPr>
        <w:t xml:space="preserve"> = </w:t>
      </w:r>
      <w:r w:rsidR="005A6E44" w:rsidRPr="004C50EE">
        <w:rPr>
          <w:sz w:val="21"/>
          <w:szCs w:val="21"/>
        </w:rPr>
        <w:fldChar w:fldCharType="begin"/>
      </w:r>
      <w:r w:rsidRPr="004C50EE">
        <w:rPr>
          <w:sz w:val="21"/>
          <w:szCs w:val="21"/>
        </w:rPr>
        <w:instrText xml:space="preserve"> QUOTE </w:instrText>
      </w:r>
      <m:oMath>
        <m:nary>
          <m:naryPr>
            <m:chr m:val="∑"/>
            <m:limLoc m:val="subSup"/>
            <m:ctrlPr>
              <w:rPr>
                <w:rFonts w:ascii="Cambria Math" w:hAnsi="Cambria Math"/>
                <w:sz w:val="21"/>
                <w:szCs w:val="21"/>
              </w:rPr>
            </m:ctrlPr>
          </m:naryPr>
          <m:sub>
            <m:r>
              <m:rPr>
                <m:sty m:val="p"/>
              </m:rPr>
              <w:rPr>
                <w:rFonts w:ascii="Cambria Math" w:hAnsi="Cambria Math"/>
                <w:sz w:val="21"/>
                <w:szCs w:val="21"/>
              </w:rPr>
              <m:t>i=0</m:t>
            </m:r>
          </m:sub>
          <m:sup>
            <m:r>
              <m:rPr>
                <m:sty m:val="p"/>
              </m:rPr>
              <w:rPr>
                <w:rFonts w:ascii="Cambria Math" w:hAnsi="Cambria Math"/>
                <w:sz w:val="21"/>
                <w:szCs w:val="21"/>
              </w:rPr>
              <m:t>B</m:t>
            </m:r>
          </m:sup>
          <m:e>
            <m:r>
              <m:rPr>
                <m:sty m:val="p"/>
              </m:rPr>
              <w:rPr>
                <w:rFonts w:ascii="Cambria Math" w:hAnsi="Cambria Math"/>
                <w:sz w:val="21"/>
                <w:szCs w:val="21"/>
              </w:rPr>
              <m:t>( mL</m:t>
            </m:r>
            <m:r>
              <m:rPr>
                <m:sty m:val="p"/>
              </m:rPr>
              <w:rPr>
                <w:rFonts w:ascii="Cambria Math" w:hAnsi="Cambria Math" w:hint="eastAsia"/>
                <w:sz w:val="21"/>
                <w:szCs w:val="21"/>
              </w:rPr>
              <m:t xml:space="preserve">[ </m:t>
            </m:r>
            <m:r>
              <m:rPr>
                <m:sty m:val="p"/>
              </m:rPr>
              <w:rPr>
                <w:rFonts w:ascii="Cambria Math" w:hAnsi="Cambria Math"/>
                <w:sz w:val="21"/>
                <w:szCs w:val="21"/>
              </w:rPr>
              <m:t>d</m:t>
            </m:r>
            <m:r>
              <m:rPr>
                <m:sty m:val="p"/>
              </m:rPr>
              <w:rPr>
                <w:rFonts w:ascii="Cambria Math" w:hAnsi="Cambria Math" w:hint="eastAsia"/>
                <w:sz w:val="21"/>
                <w:szCs w:val="21"/>
              </w:rPr>
              <m:t xml:space="preserve">(i) ] </m:t>
            </m:r>
            <m:r>
              <m:rPr>
                <m:sty m:val="p"/>
              </m:rPr>
              <w:rPr>
                <w:rFonts w:ascii="Cambria Math" w:eastAsia="MS Mincho" w:hAnsi="Cambria Math" w:cs="MS Mincho" w:hint="eastAsia"/>
                <w:sz w:val="21"/>
                <w:szCs w:val="21"/>
              </w:rPr>
              <m:t>*</m:t>
            </m:r>
            <m:r>
              <m:rPr>
                <m:sty m:val="p"/>
              </m:rPr>
              <w:rPr>
                <w:rFonts w:ascii="Cambria Math" w:hAnsi="Cambria Math"/>
                <w:sz w:val="21"/>
                <w:szCs w:val="21"/>
              </w:rPr>
              <m:t>w</m:t>
            </m:r>
            <m:d>
              <m:dPr>
                <m:ctrlPr>
                  <w:rPr>
                    <w:rFonts w:ascii="Cambria Math" w:hAnsi="Cambria Math"/>
                    <w:sz w:val="21"/>
                    <w:szCs w:val="21"/>
                  </w:rPr>
                </m:ctrlPr>
              </m:dPr>
              <m:e>
                <m:r>
                  <m:rPr>
                    <m:sty m:val="p"/>
                  </m:rPr>
                  <w:rPr>
                    <w:rFonts w:ascii="Cambria Math" w:hAnsi="Cambria Math" w:hint="eastAsia"/>
                    <w:sz w:val="21"/>
                    <w:szCs w:val="21"/>
                  </w:rPr>
                  <m:t>i</m:t>
                </m:r>
              </m:e>
            </m:d>
            <m:r>
              <m:rPr>
                <m:sty m:val="p"/>
              </m:rPr>
              <w:rPr>
                <w:rFonts w:ascii="Cambria Math" w:hAnsi="Cambria Math"/>
                <w:sz w:val="21"/>
                <w:szCs w:val="21"/>
              </w:rPr>
              <m:t>）</m:t>
            </m:r>
          </m:e>
        </m:nary>
      </m:oMath>
      <w:r w:rsidRPr="004C50EE">
        <w:rPr>
          <w:sz w:val="21"/>
          <w:szCs w:val="21"/>
        </w:rPr>
        <w:instrText xml:space="preserve"> </w:instrText>
      </w:r>
      <w:r w:rsidR="005A6E44" w:rsidRPr="004C50EE">
        <w:rPr>
          <w:sz w:val="21"/>
          <w:szCs w:val="21"/>
        </w:rPr>
        <w:fldChar w:fldCharType="end"/>
      </w:r>
      <m:oMath>
        <m:nary>
          <m:naryPr>
            <m:chr m:val="∑"/>
            <m:limLoc m:val="subSup"/>
            <m:ctrlPr>
              <w:rPr>
                <w:rFonts w:ascii="Cambria Math" w:hAnsi="Cambria Math"/>
                <w:sz w:val="21"/>
                <w:szCs w:val="21"/>
              </w:rPr>
            </m:ctrlPr>
          </m:naryPr>
          <m:sub>
            <m:r>
              <w:rPr>
                <w:rFonts w:ascii="Cambria Math" w:hAnsi="Cambria Math"/>
                <w:sz w:val="21"/>
                <w:szCs w:val="21"/>
              </w:rPr>
              <m:t>i</m:t>
            </m:r>
            <m:r>
              <m:rPr>
                <m:sty m:val="p"/>
              </m:rPr>
              <w:rPr>
                <w:rFonts w:ascii="Cambria Math" w:hAnsi="Cambria Math"/>
                <w:sz w:val="21"/>
                <w:szCs w:val="21"/>
              </w:rPr>
              <m:t>=0</m:t>
            </m:r>
          </m:sub>
          <m:sup>
            <m:r>
              <w:rPr>
                <w:rFonts w:ascii="Cambria Math" w:hAnsi="Cambria Math"/>
                <w:sz w:val="21"/>
                <w:szCs w:val="21"/>
              </w:rPr>
              <m:t>B</m:t>
            </m:r>
          </m:sup>
          <m:e>
            <m:r>
              <m:rPr>
                <m:sty m:val="p"/>
              </m:rPr>
              <w:rPr>
                <w:rFonts w:ascii="Cambria Math" w:hAnsi="Cambria Math"/>
                <w:sz w:val="21"/>
                <w:szCs w:val="21"/>
              </w:rPr>
              <m:t xml:space="preserve">( </m:t>
            </m:r>
            <m:r>
              <w:rPr>
                <w:rFonts w:ascii="Cambria Math" w:hAnsi="Cambria Math"/>
                <w:sz w:val="21"/>
                <w:szCs w:val="21"/>
              </w:rPr>
              <m:t>mL</m:t>
            </m:r>
            <m:r>
              <m:rPr>
                <m:sty m:val="p"/>
              </m:rPr>
              <w:rPr>
                <w:rFonts w:ascii="Cambria Math" w:hAnsi="Cambria Math"/>
                <w:sz w:val="21"/>
                <w:szCs w:val="21"/>
              </w:rPr>
              <m:t xml:space="preserve">[ </m:t>
            </m:r>
            <m:r>
              <w:rPr>
                <w:rFonts w:ascii="Cambria Math" w:hAnsi="Cambria Math"/>
                <w:sz w:val="21"/>
                <w:szCs w:val="21"/>
              </w:rPr>
              <m:t>d</m:t>
            </m:r>
            <m:r>
              <m:rPr>
                <m:sty m:val="p"/>
              </m:rPr>
              <w:rPr>
                <w:rFonts w:ascii="Cambria Math" w:hAnsi="Cambria Math"/>
                <w:sz w:val="21"/>
                <w:szCs w:val="21"/>
              </w:rPr>
              <m:t>(</m:t>
            </m:r>
            <m:r>
              <w:rPr>
                <w:rFonts w:ascii="Cambria Math" w:hAnsi="Cambria Math"/>
                <w:sz w:val="21"/>
                <w:szCs w:val="21"/>
              </w:rPr>
              <m:t>i</m:t>
            </m:r>
            <m:r>
              <m:rPr>
                <m:sty m:val="p"/>
              </m:rPr>
              <w:rPr>
                <w:rFonts w:ascii="Cambria Math" w:hAnsi="Cambria Math"/>
                <w:sz w:val="21"/>
                <w:szCs w:val="21"/>
              </w:rPr>
              <m:t xml:space="preserve">) ] </m:t>
            </m:r>
            <m:r>
              <m:rPr>
                <m:sty m:val="p"/>
              </m:rPr>
              <w:rPr>
                <w:rFonts w:ascii="Cambria Math" w:eastAsia="MS Mincho" w:hAnsi="Cambria Math"/>
                <w:sz w:val="21"/>
                <w:szCs w:val="21"/>
              </w:rPr>
              <m:t>*</m:t>
            </m:r>
            <m:r>
              <w:rPr>
                <w:rFonts w:ascii="Cambria Math" w:hAnsi="Cambria Math"/>
                <w:sz w:val="21"/>
                <w:szCs w:val="21"/>
              </w:rPr>
              <m:t>w</m:t>
            </m:r>
            <m:d>
              <m:dPr>
                <m:ctrlPr>
                  <w:rPr>
                    <w:rFonts w:ascii="Cambria Math" w:hAnsi="Cambria Math"/>
                    <w:sz w:val="21"/>
                    <w:szCs w:val="21"/>
                  </w:rPr>
                </m:ctrlPr>
              </m:dPr>
              <m:e>
                <m:r>
                  <w:rPr>
                    <w:rFonts w:ascii="Cambria Math" w:hAnsi="Cambria Math"/>
                    <w:sz w:val="21"/>
                    <w:szCs w:val="21"/>
                  </w:rPr>
                  <m:t>i</m:t>
                </m:r>
              </m:e>
            </m:d>
            <m:r>
              <m:rPr>
                <m:sty m:val="p"/>
              </m:rPr>
              <w:rPr>
                <w:rFonts w:ascii="Cambria Math" w:hAnsi="Cambria Math"/>
                <w:sz w:val="21"/>
                <w:szCs w:val="21"/>
              </w:rPr>
              <m:t>）</m:t>
            </m:r>
          </m:e>
        </m:nary>
      </m:oMath>
      <w:r w:rsidR="005A6E44" w:rsidRPr="00383D24">
        <w:fldChar w:fldCharType="begin"/>
      </w:r>
      <w:r w:rsidRPr="00383D24">
        <w:instrText xml:space="preserve"> QUOTE </w:instrText>
      </w:r>
      <m:oMath>
        <m:nary>
          <m:naryPr>
            <m:chr m:val="∑"/>
            <m:limLoc m:val="subSup"/>
            <m:ctrlPr>
              <w:rPr>
                <w:rFonts w:ascii="Cambria Math" w:hAnsi="Cambria Math"/>
              </w:rPr>
            </m:ctrlPr>
          </m:naryPr>
          <m:sub>
            <m:r>
              <m:rPr>
                <m:sty m:val="p"/>
              </m:rPr>
              <w:rPr>
                <w:rFonts w:ascii="Cambria Math" w:hAnsi="Cambria Math"/>
              </w:rPr>
              <m:t>i=0</m:t>
            </m:r>
          </m:sub>
          <m:sup>
            <m:r>
              <m:rPr>
                <m:sty m:val="p"/>
              </m:rPr>
              <w:rPr>
                <w:rFonts w:ascii="Cambria Math" w:hAnsi="Cambria Math"/>
              </w:rPr>
              <m:t>B</m:t>
            </m:r>
          </m:sup>
          <m:e>
            <m:r>
              <m:rPr>
                <m:sty m:val="p"/>
              </m:rPr>
              <w:rPr>
                <w:rFonts w:ascii="Cambria Math" w:hAnsi="Cambria Math"/>
              </w:rPr>
              <m:t>( mL</m:t>
            </m:r>
            <m:r>
              <m:rPr>
                <m:sty m:val="p"/>
              </m:rPr>
              <w:rPr>
                <w:rFonts w:ascii="Cambria Math" w:hAnsi="Cambria Math" w:hint="eastAsia"/>
              </w:rPr>
              <m:t xml:space="preserve">[ </m:t>
            </m:r>
            <m:r>
              <m:rPr>
                <m:sty m:val="p"/>
              </m:rPr>
              <w:rPr>
                <w:rFonts w:ascii="Cambria Math" w:hAnsi="Cambria Math"/>
              </w:rPr>
              <m:t>d</m:t>
            </m:r>
            <m:r>
              <m:rPr>
                <m:sty m:val="p"/>
              </m:rPr>
              <w:rPr>
                <w:rFonts w:ascii="Cambria Math" w:hAnsi="Cambria Math" w:hint="eastAsia"/>
              </w:rPr>
              <m:t xml:space="preserve">(i) ] </m:t>
            </m:r>
            <m:r>
              <m:rPr>
                <m:sty m:val="p"/>
              </m:rPr>
              <w:rPr>
                <w:rFonts w:ascii="Cambria Math" w:eastAsia="MS Mincho" w:hAnsi="Cambria Math" w:cs="MS Mincho" w:hint="eastAsia"/>
              </w:rPr>
              <m:t>*</m:t>
            </m:r>
            <m:r>
              <m:rPr>
                <m:sty m:val="p"/>
              </m:rPr>
              <w:rPr>
                <w:rFonts w:ascii="Cambria Math" w:hAnsi="Cambria Math"/>
              </w:rPr>
              <m:t>w</m:t>
            </m:r>
            <m:d>
              <m:dPr>
                <m:ctrlPr>
                  <w:rPr>
                    <w:rFonts w:ascii="Cambria Math" w:hAnsi="Cambria Math"/>
                  </w:rPr>
                </m:ctrlPr>
              </m:dPr>
              <m:e>
                <m:r>
                  <m:rPr>
                    <m:sty m:val="p"/>
                  </m:rPr>
                  <w:rPr>
                    <w:rFonts w:ascii="Cambria Math" w:hAnsi="Cambria Math" w:hint="eastAsia"/>
                  </w:rPr>
                  <m:t>i</m:t>
                </m:r>
              </m:e>
            </m:d>
            <m:r>
              <m:rPr>
                <m:sty m:val="p"/>
              </m:rPr>
              <w:rPr>
                <w:rFonts w:ascii="Cambria Math" w:hAnsi="Cambria Math"/>
              </w:rPr>
              <m:t>）</m:t>
            </m:r>
          </m:e>
        </m:nary>
      </m:oMath>
      <w:r w:rsidRPr="00383D24">
        <w:instrText xml:space="preserve"> </w:instrText>
      </w:r>
      <w:r w:rsidR="005A6E44" w:rsidRPr="00383D24">
        <w:fldChar w:fldCharType="end"/>
      </w:r>
      <w:r w:rsidRPr="00383D24">
        <w:rPr>
          <w:rFonts w:hint="eastAsia"/>
        </w:rPr>
        <w:tab/>
      </w:r>
      <w:r w:rsidR="00290EFA">
        <w:rPr>
          <w:rFonts w:hint="eastAsia"/>
        </w:rPr>
        <w:tab/>
      </w:r>
      <w:r w:rsidR="00290EFA">
        <w:rPr>
          <w:rFonts w:hint="eastAsia"/>
        </w:rPr>
        <w:tab/>
      </w:r>
      <w:r w:rsidR="0063053D">
        <w:rPr>
          <w:rFonts w:hint="eastAsia"/>
        </w:rPr>
        <w:t xml:space="preserve"> </w:t>
      </w:r>
      <w:r w:rsidR="00A076AC" w:rsidRPr="004C50EE">
        <w:rPr>
          <w:rFonts w:hint="eastAsia"/>
          <w:sz w:val="21"/>
          <w:szCs w:val="21"/>
        </w:rPr>
        <w:t>(</w:t>
      </w:r>
      <w:r w:rsidR="001779A2" w:rsidRPr="004C50EE">
        <w:rPr>
          <w:rFonts w:hint="eastAsia"/>
          <w:sz w:val="21"/>
          <w:szCs w:val="21"/>
        </w:rPr>
        <w:t>3</w:t>
      </w:r>
      <w:r w:rsidR="00A076AC" w:rsidRPr="004C50EE">
        <w:rPr>
          <w:rFonts w:hint="eastAsia"/>
          <w:sz w:val="21"/>
          <w:szCs w:val="21"/>
        </w:rPr>
        <w:t>)</w:t>
      </w:r>
    </w:p>
    <w:p w:rsidR="00076D71" w:rsidRDefault="007B2AE4" w:rsidP="00A076AC">
      <w:pPr>
        <w:pStyle w:val="215CambriaMath"/>
        <w:ind w:leftChars="172" w:left="361" w:firstLineChars="0" w:firstLine="0"/>
      </w:pPr>
      <w:r>
        <w:rPr>
          <w:rFonts w:hint="eastAsia"/>
        </w:rPr>
        <w:t xml:space="preserve">Step </w:t>
      </w:r>
      <w:r w:rsidR="00076D71" w:rsidRPr="00383D24">
        <w:rPr>
          <w:rFonts w:hint="eastAsia"/>
        </w:rPr>
        <w:t>3</w:t>
      </w:r>
      <w:r>
        <w:rPr>
          <w:rFonts w:hint="eastAsia"/>
        </w:rPr>
        <w:t xml:space="preserve">. </w:t>
      </w:r>
      <w:r w:rsidR="00F814BD">
        <w:rPr>
          <w:rFonts w:hint="eastAsia"/>
        </w:rPr>
        <w:t>按照以下变换公式</w:t>
      </w:r>
      <w:r w:rsidR="00076D71" w:rsidRPr="00383D24">
        <w:rPr>
          <w:rFonts w:hint="eastAsia"/>
        </w:rPr>
        <w:t>为每个顶点进行坐标变换</w:t>
      </w:r>
      <w:r w:rsidR="00F814BD">
        <w:rPr>
          <w:rFonts w:hint="eastAsia"/>
        </w:rPr>
        <w:t>。</w:t>
      </w:r>
    </w:p>
    <w:p w:rsidR="004C50EE" w:rsidRDefault="00EF5742" w:rsidP="008B2289">
      <w:pPr>
        <w:pStyle w:val="CambriaMath"/>
        <w:spacing w:beforeLines="20" w:afterLines="50"/>
        <w:ind w:firstLineChars="50" w:firstLine="90"/>
        <w:jc w:val="left"/>
        <w:rPr>
          <w:i w:val="0"/>
          <w:iCs/>
          <w:sz w:val="21"/>
          <w:szCs w:val="21"/>
        </w:rPr>
      </w:pPr>
      <w:r>
        <w:rPr>
          <w:rFonts w:ascii="Times New Roman" w:hAnsi="Times New Roman" w:cs="宋体" w:hint="eastAsia"/>
          <w:i w:val="0"/>
          <w:iCs/>
        </w:rPr>
        <w:t xml:space="preserve">  </w:t>
      </w:r>
      <w:r w:rsidRPr="004C50EE">
        <w:rPr>
          <w:rFonts w:ascii="Times New Roman" w:hAnsi="Times New Roman" w:cs="宋体" w:hint="eastAsia"/>
          <w:i w:val="0"/>
          <w:iCs/>
          <w:sz w:val="21"/>
          <w:szCs w:val="21"/>
        </w:rPr>
        <w:t xml:space="preserve"> </w:t>
      </w:r>
      <m:oMath>
        <m:d>
          <m:dPr>
            <m:begChr m:val="["/>
            <m:endChr m:val="]"/>
            <m:ctrlPr>
              <w:rPr>
                <w:iCs/>
                <w:sz w:val="21"/>
                <w:szCs w:val="21"/>
              </w:rPr>
            </m:ctrlPr>
          </m:dPr>
          <m:e>
            <m:m>
              <m:mPr>
                <m:mcs>
                  <m:mc>
                    <m:mcPr>
                      <m:count m:val="1"/>
                      <m:mcJc m:val="center"/>
                    </m:mcPr>
                  </m:mc>
                </m:mcs>
                <m:ctrlPr>
                  <w:rPr>
                    <w:iCs/>
                    <w:sz w:val="21"/>
                    <w:szCs w:val="21"/>
                  </w:rPr>
                </m:ctrlPr>
              </m:mPr>
              <m:mr>
                <m:e>
                  <m:r>
                    <w:rPr>
                      <w:sz w:val="21"/>
                      <w:szCs w:val="21"/>
                    </w:rPr>
                    <m:t>x'</m:t>
                  </m:r>
                </m:e>
              </m:mr>
              <m:mr>
                <m:e>
                  <m:r>
                    <w:rPr>
                      <w:sz w:val="21"/>
                      <w:szCs w:val="21"/>
                    </w:rPr>
                    <m:t>y'</m:t>
                  </m:r>
                </m:e>
              </m:mr>
              <m:mr>
                <m:e>
                  <m:r>
                    <w:rPr>
                      <w:sz w:val="21"/>
                      <w:szCs w:val="21"/>
                    </w:rPr>
                    <m:t>z'</m:t>
                  </m:r>
                </m:e>
              </m:mr>
              <m:mr>
                <m:e>
                  <m:r>
                    <w:rPr>
                      <w:sz w:val="21"/>
                      <w:szCs w:val="21"/>
                    </w:rPr>
                    <m:t>1</m:t>
                  </m:r>
                </m:e>
              </m:mr>
            </m:m>
          </m:e>
        </m:d>
      </m:oMath>
      <w:r w:rsidRPr="004C50EE">
        <w:rPr>
          <w:rFonts w:ascii="Times New Roman" w:hAnsi="Times New Roman" w:cs="宋体" w:hint="eastAsia"/>
          <w:i w:val="0"/>
          <w:iCs/>
          <w:sz w:val="21"/>
          <w:szCs w:val="21"/>
        </w:rPr>
        <w:t xml:space="preserve"> </w:t>
      </w:r>
      <w:r w:rsidRPr="004C50EE">
        <w:rPr>
          <w:rFonts w:hint="eastAsia"/>
          <w:i w:val="0"/>
          <w:iCs/>
          <w:sz w:val="21"/>
          <w:szCs w:val="21"/>
        </w:rPr>
        <w:t>=</w:t>
      </w:r>
      <w:r w:rsidRPr="004C50EE">
        <w:rPr>
          <w:rFonts w:ascii="Times New Roman" w:hAnsi="Times New Roman" w:cs="宋体" w:hint="eastAsia"/>
          <w:i w:val="0"/>
          <w:iCs/>
          <w:sz w:val="21"/>
          <w:szCs w:val="21"/>
        </w:rPr>
        <w:t xml:space="preserve"> </w:t>
      </w:r>
      <m:oMath>
        <m:d>
          <m:dPr>
            <m:begChr m:val="["/>
            <m:endChr m:val="]"/>
            <m:ctrlPr>
              <w:rPr>
                <w:iCs/>
                <w:sz w:val="21"/>
                <w:szCs w:val="21"/>
              </w:rPr>
            </m:ctrlPr>
          </m:dPr>
          <m:e>
            <m:m>
              <m:mPr>
                <m:mcs>
                  <m:mc>
                    <m:mcPr>
                      <m:count m:val="4"/>
                      <m:mcJc m:val="center"/>
                    </m:mcPr>
                  </m:mc>
                </m:mcs>
                <m:ctrlPr>
                  <w:rPr>
                    <w:iCs/>
                    <w:sz w:val="21"/>
                    <w:szCs w:val="21"/>
                  </w:rPr>
                </m:ctrlPr>
              </m:mPr>
              <m:mr>
                <m:e>
                  <m:r>
                    <w:rPr>
                      <w:sz w:val="21"/>
                      <w:szCs w:val="21"/>
                    </w:rPr>
                    <m:t>m00</m:t>
                  </m:r>
                </m:e>
                <m:e>
                  <m:r>
                    <w:rPr>
                      <w:sz w:val="21"/>
                      <w:szCs w:val="21"/>
                    </w:rPr>
                    <m:t>m01</m:t>
                  </m:r>
                </m:e>
                <m:e>
                  <m:r>
                    <w:rPr>
                      <w:sz w:val="21"/>
                      <w:szCs w:val="21"/>
                    </w:rPr>
                    <m:t>m02</m:t>
                  </m:r>
                </m:e>
                <m:e>
                  <m:r>
                    <w:rPr>
                      <w:sz w:val="21"/>
                      <w:szCs w:val="21"/>
                    </w:rPr>
                    <m:t>0</m:t>
                  </m:r>
                </m:e>
              </m:mr>
              <m:mr>
                <m:e>
                  <m:r>
                    <w:rPr>
                      <w:sz w:val="21"/>
                      <w:szCs w:val="21"/>
                    </w:rPr>
                    <m:t>m10</m:t>
                  </m:r>
                </m:e>
                <m:e>
                  <m:r>
                    <w:rPr>
                      <w:sz w:val="21"/>
                      <w:szCs w:val="21"/>
                    </w:rPr>
                    <m:t>m11</m:t>
                  </m:r>
                </m:e>
                <m:e>
                  <m:r>
                    <w:rPr>
                      <w:sz w:val="21"/>
                      <w:szCs w:val="21"/>
                    </w:rPr>
                    <m:t>m12</m:t>
                  </m:r>
                </m:e>
                <m:e>
                  <m:r>
                    <w:rPr>
                      <w:sz w:val="21"/>
                      <w:szCs w:val="21"/>
                    </w:rPr>
                    <m:t>0</m:t>
                  </m:r>
                </m:e>
              </m:mr>
              <m:mr>
                <m:e>
                  <m:r>
                    <w:rPr>
                      <w:sz w:val="21"/>
                      <w:szCs w:val="21"/>
                    </w:rPr>
                    <m:t>m20</m:t>
                  </m:r>
                </m:e>
                <m:e>
                  <m:r>
                    <w:rPr>
                      <w:sz w:val="21"/>
                      <w:szCs w:val="21"/>
                    </w:rPr>
                    <m:t>m21</m:t>
                  </m:r>
                </m:e>
                <m:e>
                  <m:r>
                    <w:rPr>
                      <w:sz w:val="21"/>
                      <w:szCs w:val="21"/>
                    </w:rPr>
                    <m:t>m22</m:t>
                  </m:r>
                </m:e>
                <m:e>
                  <m:r>
                    <w:rPr>
                      <w:sz w:val="21"/>
                      <w:szCs w:val="21"/>
                    </w:rPr>
                    <m:t>0</m:t>
                  </m:r>
                </m:e>
              </m:mr>
              <m:mr>
                <m:e>
                  <m:r>
                    <w:rPr>
                      <w:sz w:val="21"/>
                      <w:szCs w:val="21"/>
                    </w:rPr>
                    <m:t>m30</m:t>
                  </m:r>
                </m:e>
                <m:e>
                  <m:r>
                    <w:rPr>
                      <w:sz w:val="21"/>
                      <w:szCs w:val="21"/>
                    </w:rPr>
                    <m:t>m31</m:t>
                  </m:r>
                </m:e>
                <m:e>
                  <m:r>
                    <w:rPr>
                      <w:sz w:val="21"/>
                      <w:szCs w:val="21"/>
                    </w:rPr>
                    <m:t>m32</m:t>
                  </m:r>
                </m:e>
                <m:e>
                  <m:r>
                    <w:rPr>
                      <w:sz w:val="21"/>
                      <w:szCs w:val="21"/>
                    </w:rPr>
                    <m:t>1</m:t>
                  </m:r>
                </m:e>
              </m:mr>
            </m:m>
          </m:e>
        </m:d>
      </m:oMath>
      <w:r w:rsidRPr="004C50EE">
        <w:rPr>
          <w:rFonts w:hint="eastAsia"/>
          <w:iCs/>
          <w:sz w:val="21"/>
          <w:szCs w:val="21"/>
        </w:rPr>
        <w:t>*</w:t>
      </w:r>
      <m:oMath>
        <m:d>
          <m:dPr>
            <m:begChr m:val="["/>
            <m:endChr m:val="]"/>
            <m:ctrlPr>
              <w:rPr>
                <w:iCs/>
                <w:sz w:val="21"/>
                <w:szCs w:val="21"/>
              </w:rPr>
            </m:ctrlPr>
          </m:dPr>
          <m:e>
            <m:m>
              <m:mPr>
                <m:mcs>
                  <m:mc>
                    <m:mcPr>
                      <m:count m:val="1"/>
                      <m:mcJc m:val="center"/>
                    </m:mcPr>
                  </m:mc>
                </m:mcs>
                <m:ctrlPr>
                  <w:rPr>
                    <w:iCs/>
                    <w:sz w:val="21"/>
                    <w:szCs w:val="21"/>
                  </w:rPr>
                </m:ctrlPr>
              </m:mPr>
              <m:mr>
                <m:e>
                  <m:r>
                    <w:rPr>
                      <w:sz w:val="21"/>
                      <w:szCs w:val="21"/>
                    </w:rPr>
                    <m:t>x</m:t>
                  </m:r>
                </m:e>
              </m:mr>
              <m:mr>
                <m:e>
                  <m:r>
                    <w:rPr>
                      <w:sz w:val="21"/>
                      <w:szCs w:val="21"/>
                    </w:rPr>
                    <m:t>y</m:t>
                  </m:r>
                </m:e>
              </m:mr>
              <m:mr>
                <m:e>
                  <m:r>
                    <w:rPr>
                      <w:sz w:val="21"/>
                      <w:szCs w:val="21"/>
                    </w:rPr>
                    <m:t>z</m:t>
                  </m:r>
                </m:e>
              </m:mr>
              <m:mr>
                <m:e>
                  <m:r>
                    <w:rPr>
                      <w:sz w:val="21"/>
                      <w:szCs w:val="21"/>
                    </w:rPr>
                    <m:t>1</m:t>
                  </m:r>
                </m:e>
              </m:mr>
            </m:m>
          </m:e>
        </m:d>
      </m:oMath>
      <w:r w:rsidRPr="004C50EE">
        <w:rPr>
          <w:rFonts w:hint="eastAsia"/>
          <w:iCs/>
          <w:sz w:val="21"/>
          <w:szCs w:val="21"/>
        </w:rPr>
        <w:t xml:space="preserve"> </w:t>
      </w:r>
      <w:r w:rsidRPr="004C50EE">
        <w:rPr>
          <w:rFonts w:hint="eastAsia"/>
          <w:i w:val="0"/>
          <w:iCs/>
          <w:sz w:val="21"/>
          <w:szCs w:val="21"/>
        </w:rPr>
        <w:t>=</w:t>
      </w:r>
    </w:p>
    <w:p w:rsidR="00EF5742" w:rsidRPr="00EF5742" w:rsidRDefault="00EF5742" w:rsidP="008B2289">
      <w:pPr>
        <w:pStyle w:val="CambriaMath"/>
        <w:spacing w:beforeLines="20" w:afterLines="50"/>
        <w:ind w:firstLineChars="50" w:firstLine="105"/>
        <w:jc w:val="left"/>
        <w:rPr>
          <w:iCs/>
        </w:rPr>
      </w:pPr>
      <w:r w:rsidRPr="004C50EE">
        <w:rPr>
          <w:rFonts w:hint="eastAsia"/>
          <w:iCs/>
          <w:sz w:val="21"/>
          <w:szCs w:val="21"/>
        </w:rPr>
        <w:t xml:space="preserve"> </w:t>
      </w:r>
      <m:oMath>
        <m:d>
          <m:dPr>
            <m:begChr m:val="["/>
            <m:endChr m:val="]"/>
            <m:ctrlPr>
              <w:rPr>
                <w:i w:val="0"/>
                <w:iCs/>
                <w:sz w:val="21"/>
                <w:szCs w:val="21"/>
              </w:rPr>
            </m:ctrlPr>
          </m:dPr>
          <m:e>
            <m:m>
              <m:mPr>
                <m:mcs>
                  <m:mc>
                    <m:mcPr>
                      <m:count m:val="1"/>
                      <m:mcJc m:val="center"/>
                    </m:mcPr>
                  </m:mc>
                </m:mcs>
                <m:ctrlPr>
                  <w:rPr>
                    <w:i w:val="0"/>
                    <w:iCs/>
                    <w:sz w:val="21"/>
                    <w:szCs w:val="21"/>
                  </w:rPr>
                </m:ctrlPr>
              </m:mPr>
              <m:mr>
                <m:e>
                  <m:r>
                    <w:rPr>
                      <w:sz w:val="21"/>
                      <w:szCs w:val="21"/>
                    </w:rPr>
                    <m:t xml:space="preserve">x*m00 + y*m10 + z*m20 + m30 </m:t>
                  </m:r>
                </m:e>
              </m:mr>
              <m:mr>
                <m:e>
                  <m:r>
                    <w:rPr>
                      <w:sz w:val="21"/>
                      <w:szCs w:val="21"/>
                    </w:rPr>
                    <m:t xml:space="preserve"> x*m01 + y*m11 + z*m21 + m31 </m:t>
                  </m:r>
                </m:e>
              </m:mr>
              <m:mr>
                <m:e>
                  <m:r>
                    <w:rPr>
                      <w:sz w:val="21"/>
                      <w:szCs w:val="21"/>
                    </w:rPr>
                    <m:t xml:space="preserve"> x*m02 + y*m12 + z*m22 + m32 </m:t>
                  </m:r>
                </m:e>
              </m:mr>
              <m:mr>
                <m:e>
                  <m:r>
                    <w:rPr>
                      <w:sz w:val="21"/>
                      <w:szCs w:val="21"/>
                    </w:rPr>
                    <m:t xml:space="preserve"> 1</m:t>
                  </m:r>
                </m:e>
              </m:mr>
            </m:m>
          </m:e>
        </m:d>
        <m:r>
          <w:rPr>
            <w:sz w:val="21"/>
            <w:szCs w:val="21"/>
          </w:rPr>
          <m:t xml:space="preserve">        </m:t>
        </m:r>
      </m:oMath>
      <w:r w:rsidRPr="004C50EE">
        <w:rPr>
          <w:rFonts w:hint="eastAsia"/>
          <w:i w:val="0"/>
          <w:sz w:val="21"/>
          <w:szCs w:val="21"/>
        </w:rPr>
        <w:t>(4)</w:t>
      </w:r>
    </w:p>
    <w:p w:rsidR="006754FE" w:rsidRPr="007134A4" w:rsidRDefault="00701E50" w:rsidP="00A4007E">
      <w:pPr>
        <w:pStyle w:val="113"/>
        <w:numPr>
          <w:ilvl w:val="1"/>
          <w:numId w:val="29"/>
        </w:numPr>
      </w:pPr>
      <w:r>
        <w:rPr>
          <w:rFonts w:hint="eastAsia"/>
        </w:rPr>
        <w:t>串行实现与</w:t>
      </w:r>
      <w:r w:rsidR="00D80424" w:rsidRPr="00D80424">
        <w:rPr>
          <w:rFonts w:hint="eastAsia"/>
        </w:rPr>
        <w:t>瓶颈定位</w:t>
      </w:r>
    </w:p>
    <w:p w:rsidR="00E765FB" w:rsidRDefault="00672758" w:rsidP="002728C8">
      <w:pPr>
        <w:pStyle w:val="2152"/>
        <w:ind w:firstLine="420"/>
      </w:pPr>
      <w:r>
        <w:rPr>
          <w:rFonts w:hint="eastAsia"/>
        </w:rPr>
        <w:t>骨骼动画顶点更新模块以及内嵌的矩阵调色板算法的</w:t>
      </w:r>
      <w:r w:rsidR="00701E50">
        <w:rPr>
          <w:rFonts w:hint="eastAsia"/>
        </w:rPr>
        <w:t>串行</w:t>
      </w:r>
      <w:r>
        <w:rPr>
          <w:rFonts w:hint="eastAsia"/>
        </w:rPr>
        <w:t>版本</w:t>
      </w:r>
      <w:r w:rsidR="00701E50">
        <w:rPr>
          <w:rFonts w:hint="eastAsia"/>
        </w:rPr>
        <w:t>流程图如</w:t>
      </w:r>
      <w:r w:rsidR="00EE36E5">
        <w:rPr>
          <w:rFonts w:hint="eastAsia"/>
        </w:rPr>
        <w:t>图</w:t>
      </w:r>
      <w:r w:rsidR="00EE36E5">
        <w:rPr>
          <w:rFonts w:hint="eastAsia"/>
        </w:rPr>
        <w:t>1</w:t>
      </w:r>
      <w:r w:rsidR="00427647">
        <w:rPr>
          <w:rFonts w:hint="eastAsia"/>
        </w:rPr>
        <w:t>所示</w:t>
      </w:r>
      <w:r w:rsidR="00EE36E5">
        <w:rPr>
          <w:rFonts w:hint="eastAsia"/>
        </w:rPr>
        <w:t>。</w:t>
      </w:r>
    </w:p>
    <w:p w:rsidR="00D80424" w:rsidRPr="009A64C1" w:rsidRDefault="00703AAA" w:rsidP="002728C8">
      <w:pPr>
        <w:pStyle w:val="2152"/>
        <w:ind w:firstLine="420"/>
      </w:pPr>
      <w:r>
        <w:rPr>
          <w:rFonts w:hint="eastAsia"/>
        </w:rPr>
        <w:t>问题规模相关的数据</w:t>
      </w:r>
      <w:r w:rsidR="008D7E27">
        <w:rPr>
          <w:rFonts w:hint="eastAsia"/>
        </w:rPr>
        <w:t>复杂度不一样时，各个子模块的时间分布会有所不同，瓶颈的位置和大小也会不一样。</w:t>
      </w:r>
      <w:r w:rsidR="00D80424">
        <w:rPr>
          <w:rFonts w:hint="eastAsia"/>
        </w:rPr>
        <w:t>本文采用骨骼动画数据的顶点数目为</w:t>
      </w:r>
      <w:r w:rsidR="00D80424">
        <w:rPr>
          <w:rFonts w:hint="eastAsia"/>
        </w:rPr>
        <w:t>0.1M</w:t>
      </w:r>
      <w:r w:rsidR="00D80424">
        <w:rPr>
          <w:rFonts w:hint="eastAsia"/>
        </w:rPr>
        <w:t>，即百万级别；单个顶点绑定骨骼的数目设定为</w:t>
      </w:r>
      <w:r w:rsidR="00D80424">
        <w:rPr>
          <w:rFonts w:hint="eastAsia"/>
        </w:rPr>
        <w:t>2</w:t>
      </w:r>
      <w:r w:rsidR="00D80424">
        <w:rPr>
          <w:rFonts w:hint="eastAsia"/>
        </w:rPr>
        <w:t>；采用的</w:t>
      </w:r>
      <w:r w:rsidR="00D80424">
        <w:rPr>
          <w:rFonts w:hint="eastAsia"/>
        </w:rPr>
        <w:t>CPU</w:t>
      </w:r>
      <w:r w:rsidR="00D80424">
        <w:rPr>
          <w:rFonts w:hint="eastAsia"/>
        </w:rPr>
        <w:t>是</w:t>
      </w:r>
      <w:r w:rsidR="00D80424">
        <w:rPr>
          <w:rFonts w:hint="eastAsia"/>
        </w:rPr>
        <w:t>Intel i7 3770k</w:t>
      </w:r>
      <w:r w:rsidR="00D80424">
        <w:rPr>
          <w:rFonts w:hint="eastAsia"/>
        </w:rPr>
        <w:t>。</w:t>
      </w:r>
    </w:p>
    <w:p w:rsidR="0063053D" w:rsidRDefault="00D80424" w:rsidP="002728C8">
      <w:pPr>
        <w:pStyle w:val="2152"/>
        <w:ind w:firstLine="420"/>
      </w:pPr>
      <w:r>
        <w:rPr>
          <w:rFonts w:hint="eastAsia"/>
        </w:rPr>
        <w:t>通过</w:t>
      </w:r>
      <w:r w:rsidR="00F01F50">
        <w:rPr>
          <w:rFonts w:hint="eastAsia"/>
        </w:rPr>
        <w:t>测量算法各个模块</w:t>
      </w:r>
      <w:r w:rsidR="00371BE0">
        <w:rPr>
          <w:rFonts w:hint="eastAsia"/>
        </w:rPr>
        <w:t>的</w:t>
      </w:r>
      <w:r w:rsidR="00C375C0">
        <w:rPr>
          <w:rFonts w:hint="eastAsia"/>
        </w:rPr>
        <w:t>时间分布</w:t>
      </w:r>
      <w:r w:rsidRPr="007E5D41">
        <w:rPr>
          <w:rFonts w:hint="eastAsia"/>
        </w:rPr>
        <w:t>可以看到，耗时最大的</w:t>
      </w:r>
      <w:r w:rsidR="005F7FB8">
        <w:rPr>
          <w:rFonts w:hint="eastAsia"/>
        </w:rPr>
        <w:t>模块</w:t>
      </w:r>
      <w:r w:rsidRPr="007E5D41">
        <w:rPr>
          <w:rFonts w:hint="eastAsia"/>
        </w:rPr>
        <w:t>是</w:t>
      </w:r>
      <w:r w:rsidRPr="007E5D41">
        <w:rPr>
          <w:rFonts w:hint="eastAsia"/>
        </w:rPr>
        <w:t>CPU</w:t>
      </w:r>
      <w:r w:rsidR="00432376" w:rsidRPr="007E5D41">
        <w:rPr>
          <w:rFonts w:hint="eastAsia"/>
        </w:rPr>
        <w:t>计算</w:t>
      </w:r>
      <w:r w:rsidRPr="007E5D41">
        <w:rPr>
          <w:rFonts w:hint="eastAsia"/>
        </w:rPr>
        <w:t>顶点</w:t>
      </w:r>
      <w:r w:rsidR="00F01F50">
        <w:rPr>
          <w:rFonts w:hint="eastAsia"/>
        </w:rPr>
        <w:t>这一模块</w:t>
      </w:r>
      <w:r w:rsidRPr="007E5D41">
        <w:rPr>
          <w:rFonts w:hint="eastAsia"/>
        </w:rPr>
        <w:t>，比例</w:t>
      </w:r>
      <w:r w:rsidRPr="007E5D41">
        <w:rPr>
          <w:rFonts w:hint="eastAsia"/>
        </w:rPr>
        <w:lastRenderedPageBreak/>
        <w:t>是</w:t>
      </w:r>
      <w:r>
        <w:rPr>
          <w:rFonts w:hint="eastAsia"/>
        </w:rPr>
        <w:t>8</w:t>
      </w:r>
      <w:r w:rsidR="00A54623">
        <w:rPr>
          <w:rFonts w:hint="eastAsia"/>
        </w:rPr>
        <w:t>4</w:t>
      </w:r>
      <w:r w:rsidRPr="007E5D41">
        <w:rPr>
          <w:rFonts w:hint="eastAsia"/>
        </w:rPr>
        <w:t>%</w:t>
      </w:r>
      <w:r w:rsidR="005F7FB8">
        <w:rPr>
          <w:rFonts w:hint="eastAsia"/>
        </w:rPr>
        <w:t>，说明它</w:t>
      </w:r>
      <w:r w:rsidRPr="007E5D41">
        <w:rPr>
          <w:rFonts w:hint="eastAsia"/>
        </w:rPr>
        <w:t>是</w:t>
      </w:r>
      <w:r>
        <w:rPr>
          <w:rFonts w:hint="eastAsia"/>
        </w:rPr>
        <w:t>整个算法的</w:t>
      </w:r>
      <w:r w:rsidR="00860D02">
        <w:rPr>
          <w:rFonts w:hint="eastAsia"/>
        </w:rPr>
        <w:t>性能</w:t>
      </w:r>
      <w:r w:rsidRPr="007E5D41">
        <w:rPr>
          <w:rFonts w:hint="eastAsia"/>
        </w:rPr>
        <w:t>瓶颈。另外</w:t>
      </w:r>
      <w:r w:rsidRPr="007E5D41">
        <w:rPr>
          <w:rFonts w:hint="eastAsia"/>
        </w:rPr>
        <w:t>CPU</w:t>
      </w:r>
      <w:r w:rsidRPr="007E5D41">
        <w:rPr>
          <w:rFonts w:hint="eastAsia"/>
        </w:rPr>
        <w:t>计算骨骼</w:t>
      </w:r>
      <w:r w:rsidR="005F7FB8">
        <w:rPr>
          <w:rFonts w:hint="eastAsia"/>
        </w:rPr>
        <w:t>虽然算法比较复杂但是</w:t>
      </w:r>
      <w:r w:rsidRPr="007E5D41">
        <w:rPr>
          <w:rFonts w:hint="eastAsia"/>
        </w:rPr>
        <w:t>所占</w:t>
      </w:r>
      <w:r w:rsidR="005F7FB8">
        <w:rPr>
          <w:rFonts w:hint="eastAsia"/>
        </w:rPr>
        <w:t>时间</w:t>
      </w:r>
      <w:r w:rsidRPr="007E5D41">
        <w:rPr>
          <w:rFonts w:hint="eastAsia"/>
        </w:rPr>
        <w:t>比例极小，没有优化的必要。</w:t>
      </w:r>
      <w:r w:rsidR="00265419">
        <w:rPr>
          <w:rFonts w:hint="eastAsia"/>
        </w:rPr>
        <w:t>在进行瓶颈定位和并行优化之前，</w:t>
      </w:r>
      <w:r w:rsidR="00703AAA">
        <w:rPr>
          <w:rFonts w:hint="eastAsia"/>
        </w:rPr>
        <w:t>还</w:t>
      </w:r>
      <w:r w:rsidR="00265419">
        <w:rPr>
          <w:rFonts w:hint="eastAsia"/>
        </w:rPr>
        <w:t>需要对算法进行串行优化，使它更加符合并行运算的特点。并行运算特别适用于以下类型的算法：结构方面，适于顺序语句不适于循环嵌套以及分支；索引方面，适于相邻索引是连续地址的情形，不适于随机地址索引；函数调用方面，适于少量或没有函数调用，不适于频繁或嵌套调用函数。根据以上原则，从矩阵变换模块算法可以看到，算法中存在多重嵌套循环和多处随机索引，其中多重循环嵌套是面片循环和顶点循环以及更深层的骨骼循环，随机索引包括顶点随机索引和骨骼随机索引。对算法进行初步改进，使得串行代码本身获取最优性能，在此基础上进行后文的并行优化</w:t>
      </w:r>
      <w:r>
        <w:rPr>
          <w:rFonts w:hint="eastAsia"/>
        </w:rPr>
        <w:t>。串行优化后</w:t>
      </w:r>
      <w:r w:rsidR="00860D02" w:rsidRPr="009A64C1">
        <w:rPr>
          <w:rFonts w:hint="eastAsia"/>
        </w:rPr>
        <w:t>，</w:t>
      </w:r>
      <w:r w:rsidR="00860D02" w:rsidRPr="007E5D41">
        <w:rPr>
          <w:rFonts w:hint="eastAsia"/>
        </w:rPr>
        <w:t>CPU</w:t>
      </w:r>
      <w:r w:rsidR="00432376" w:rsidRPr="007E5D41">
        <w:rPr>
          <w:rFonts w:hint="eastAsia"/>
        </w:rPr>
        <w:t>计算</w:t>
      </w:r>
      <w:r w:rsidR="00860D02" w:rsidRPr="007E5D41">
        <w:rPr>
          <w:rFonts w:hint="eastAsia"/>
        </w:rPr>
        <w:t>顶点</w:t>
      </w:r>
      <w:r w:rsidR="00F01F50">
        <w:rPr>
          <w:rFonts w:hint="eastAsia"/>
        </w:rPr>
        <w:t>所占</w:t>
      </w:r>
      <w:r w:rsidR="00860D02">
        <w:rPr>
          <w:rFonts w:hint="eastAsia"/>
        </w:rPr>
        <w:t>时间比例是</w:t>
      </w:r>
      <w:r w:rsidR="00A54623">
        <w:rPr>
          <w:rFonts w:hint="eastAsia"/>
        </w:rPr>
        <w:t>81</w:t>
      </w:r>
      <w:r w:rsidR="00860D02">
        <w:rPr>
          <w:rFonts w:hint="eastAsia"/>
        </w:rPr>
        <w:t>%</w:t>
      </w:r>
      <w:r w:rsidR="00860D02">
        <w:rPr>
          <w:rFonts w:hint="eastAsia"/>
        </w:rPr>
        <w:t>，仍然</w:t>
      </w:r>
      <w:r w:rsidR="00860D02" w:rsidRPr="007E5D41">
        <w:rPr>
          <w:rFonts w:hint="eastAsia"/>
        </w:rPr>
        <w:t>是</w:t>
      </w:r>
      <w:r w:rsidR="00860D02">
        <w:rPr>
          <w:rFonts w:hint="eastAsia"/>
        </w:rPr>
        <w:t>整个算法的性能</w:t>
      </w:r>
      <w:r w:rsidR="00860D02" w:rsidRPr="007E5D41">
        <w:rPr>
          <w:rFonts w:hint="eastAsia"/>
        </w:rPr>
        <w:t>瓶颈</w:t>
      </w:r>
      <w:r w:rsidR="00860D02" w:rsidRPr="009A64C1">
        <w:rPr>
          <w:rFonts w:hint="eastAsia"/>
        </w:rPr>
        <w:t>。</w:t>
      </w:r>
      <w:r w:rsidR="002E4CFF">
        <w:rPr>
          <w:rFonts w:hint="eastAsia"/>
        </w:rPr>
        <w:t>根据阿姆达尔定律公式，可以初步估算骨骼动画并行优化之后的理论峰值加速比。</w:t>
      </w:r>
      <w:r w:rsidR="002E4CFF">
        <w:rPr>
          <w:rFonts w:hint="eastAsia"/>
        </w:rPr>
        <w:t>CPU</w:t>
      </w:r>
      <w:r w:rsidR="002E4CFF">
        <w:rPr>
          <w:rFonts w:hint="eastAsia"/>
        </w:rPr>
        <w:t>计算顶点这一性能瓶颈占全部时间的比例约为</w:t>
      </w:r>
      <w:r w:rsidR="002E4CFF" w:rsidRPr="00313841">
        <w:rPr>
          <w:rFonts w:hint="eastAsia"/>
          <w:i/>
        </w:rPr>
        <w:t>P</w:t>
      </w:r>
      <w:r w:rsidR="002E4CFF">
        <w:rPr>
          <w:rFonts w:hint="eastAsia"/>
        </w:rPr>
        <w:t>=80%</w:t>
      </w:r>
      <w:r w:rsidR="002E4CFF">
        <w:rPr>
          <w:rFonts w:hint="eastAsia"/>
        </w:rPr>
        <w:t>，剩余部分只占</w:t>
      </w:r>
      <w:r w:rsidR="002E4CFF">
        <w:rPr>
          <w:rFonts w:hint="eastAsia"/>
        </w:rPr>
        <w:t>1-</w:t>
      </w:r>
      <w:r w:rsidR="002E4CFF" w:rsidRPr="00313841">
        <w:rPr>
          <w:rFonts w:hint="eastAsia"/>
          <w:i/>
        </w:rPr>
        <w:t>P</w:t>
      </w:r>
      <w:r w:rsidR="002E4CFF">
        <w:rPr>
          <w:rFonts w:hint="eastAsia"/>
        </w:rPr>
        <w:t>=20%</w:t>
      </w:r>
      <w:r w:rsidR="002E4CFF">
        <w:rPr>
          <w:rFonts w:hint="eastAsia"/>
        </w:rPr>
        <w:t>。根据公式</w:t>
      </w:r>
      <w:r w:rsidR="002E4CFF">
        <w:rPr>
          <w:rFonts w:hint="eastAsia"/>
        </w:rPr>
        <w:t>2</w:t>
      </w:r>
      <w:r w:rsidR="002E4CFF">
        <w:rPr>
          <w:rFonts w:hint="eastAsia"/>
        </w:rPr>
        <w:t>得出理论峰值加速比为</w:t>
      </w:r>
      <w:r w:rsidR="002E4CFF">
        <w:rPr>
          <w:rFonts w:hint="eastAsia"/>
        </w:rPr>
        <w:t>5</w:t>
      </w:r>
      <w:r w:rsidR="002E4CFF">
        <w:rPr>
          <w:rFonts w:hint="eastAsia"/>
        </w:rPr>
        <w:t>。</w:t>
      </w:r>
    </w:p>
    <w:p w:rsidR="00087121" w:rsidRPr="009A64C1" w:rsidRDefault="00087121" w:rsidP="00087121">
      <w:pPr>
        <w:pStyle w:val="-61212"/>
      </w:pPr>
      <w:r w:rsidRPr="000B3FFE">
        <w:rPr>
          <w:rFonts w:hint="eastAsia"/>
        </w:rPr>
        <w:t>图</w:t>
      </w:r>
      <w:r w:rsidRPr="000B3FFE">
        <w:rPr>
          <w:rFonts w:hint="eastAsia"/>
        </w:rPr>
        <w:t xml:space="preserve">1 </w:t>
      </w:r>
      <w:r w:rsidRPr="000B3FFE">
        <w:rPr>
          <w:rFonts w:hint="eastAsia"/>
        </w:rPr>
        <w:t>骨骼动画顶点更新和矩阵调色板</w:t>
      </w:r>
      <w:r>
        <w:rPr>
          <w:rFonts w:hint="eastAsia"/>
        </w:rPr>
        <w:t>算法</w:t>
      </w:r>
      <w:r w:rsidRPr="000B3FFE">
        <w:rPr>
          <w:rFonts w:hint="eastAsia"/>
        </w:rPr>
        <w:t>流程图</w:t>
      </w:r>
    </w:p>
    <w:p w:rsidR="00EE40E7" w:rsidRDefault="006A031F" w:rsidP="00A4007E">
      <w:pPr>
        <w:pStyle w:val="166"/>
        <w:numPr>
          <w:ilvl w:val="0"/>
          <w:numId w:val="29"/>
        </w:numPr>
      </w:pPr>
      <w:r>
        <w:rPr>
          <w:rFonts w:hint="eastAsia"/>
        </w:rPr>
        <w:lastRenderedPageBreak/>
        <w:t>传统</w:t>
      </w:r>
      <w:r>
        <w:rPr>
          <w:rFonts w:hint="eastAsia"/>
        </w:rPr>
        <w:t>SSE</w:t>
      </w:r>
      <w:r w:rsidR="00EE40E7">
        <w:rPr>
          <w:rFonts w:hint="eastAsia"/>
        </w:rPr>
        <w:t>并行</w:t>
      </w:r>
    </w:p>
    <w:p w:rsidR="006754FE" w:rsidRDefault="00390426" w:rsidP="00A4007E">
      <w:pPr>
        <w:pStyle w:val="113"/>
        <w:numPr>
          <w:ilvl w:val="1"/>
          <w:numId w:val="29"/>
        </w:numPr>
      </w:pPr>
      <w:r>
        <w:rPr>
          <w:rFonts w:hint="eastAsia"/>
        </w:rPr>
        <w:t>SSE</w:t>
      </w:r>
      <w:r>
        <w:rPr>
          <w:rFonts w:hint="eastAsia"/>
        </w:rPr>
        <w:t>指令并行</w:t>
      </w:r>
    </w:p>
    <w:p w:rsidR="006754FE" w:rsidRDefault="00EF64E3" w:rsidP="00E57090">
      <w:pPr>
        <w:pStyle w:val="2152"/>
        <w:ind w:firstLine="420"/>
      </w:pPr>
      <w:r w:rsidRPr="00383D24">
        <w:rPr>
          <w:rFonts w:hint="eastAsia"/>
        </w:rPr>
        <w:t>SSE</w:t>
      </w:r>
      <w:r w:rsidRPr="00383D24">
        <w:rPr>
          <w:rFonts w:hint="eastAsia"/>
        </w:rPr>
        <w:t>指令早在</w:t>
      </w:r>
      <w:r w:rsidRPr="00383D24">
        <w:rPr>
          <w:rFonts w:hint="eastAsia"/>
        </w:rPr>
        <w:t>1999</w:t>
      </w:r>
      <w:r w:rsidRPr="00383D24">
        <w:rPr>
          <w:rFonts w:hint="eastAsia"/>
        </w:rPr>
        <w:t>年的</w:t>
      </w:r>
      <w:bookmarkStart w:id="18" w:name="OLE_LINK26"/>
      <w:bookmarkStart w:id="19" w:name="OLE_LINK27"/>
      <w:r w:rsidRPr="00383D24">
        <w:rPr>
          <w:rFonts w:hint="eastAsia"/>
        </w:rPr>
        <w:t xml:space="preserve">Pentium </w:t>
      </w:r>
      <w:bookmarkEnd w:id="18"/>
      <w:bookmarkEnd w:id="19"/>
      <w:r w:rsidRPr="00383D24">
        <w:rPr>
          <w:rFonts w:hint="eastAsia"/>
        </w:rPr>
        <w:t>3</w:t>
      </w:r>
      <w:r w:rsidRPr="00383D24">
        <w:rPr>
          <w:rFonts w:hint="eastAsia"/>
        </w:rPr>
        <w:t>与</w:t>
      </w:r>
      <w:r w:rsidRPr="00383D24">
        <w:rPr>
          <w:rFonts w:hint="eastAsia"/>
        </w:rPr>
        <w:t>2000</w:t>
      </w:r>
      <w:r w:rsidRPr="00383D24">
        <w:rPr>
          <w:rFonts w:hint="eastAsia"/>
        </w:rPr>
        <w:t>年的</w:t>
      </w:r>
      <w:r w:rsidRPr="00383D24">
        <w:rPr>
          <w:rFonts w:hint="eastAsia"/>
        </w:rPr>
        <w:t>Pentium 4</w:t>
      </w:r>
      <w:r w:rsidRPr="00383D24">
        <w:rPr>
          <w:rFonts w:hint="eastAsia"/>
        </w:rPr>
        <w:t>处理器中已经被采用，所以说现在的绝大多数处理器都支持</w:t>
      </w:r>
      <w:r w:rsidRPr="00383D24">
        <w:rPr>
          <w:rFonts w:hint="eastAsia"/>
        </w:rPr>
        <w:t>SSE</w:t>
      </w:r>
      <w:r w:rsidRPr="00383D24">
        <w:rPr>
          <w:rFonts w:hint="eastAsia"/>
        </w:rPr>
        <w:t>指令集。为了支持</w:t>
      </w:r>
      <w:r w:rsidRPr="00383D24">
        <w:rPr>
          <w:rFonts w:hint="eastAsia"/>
        </w:rPr>
        <w:t>SSE</w:t>
      </w:r>
      <w:r w:rsidRPr="00383D24">
        <w:rPr>
          <w:rFonts w:hint="eastAsia"/>
        </w:rPr>
        <w:t>操作并发挥最优性能，</w:t>
      </w:r>
      <w:r w:rsidRPr="00383D24">
        <w:rPr>
          <w:rFonts w:hint="eastAsia"/>
        </w:rPr>
        <w:t>SSE</w:t>
      </w:r>
      <w:r w:rsidRPr="00383D24">
        <w:rPr>
          <w:rFonts w:hint="eastAsia"/>
        </w:rPr>
        <w:t>所访问的内存必须是按照</w:t>
      </w:r>
      <w:r w:rsidRPr="00383D24">
        <w:rPr>
          <w:rFonts w:hint="eastAsia"/>
        </w:rPr>
        <w:t>16</w:t>
      </w:r>
      <w:r w:rsidRPr="00383D24">
        <w:rPr>
          <w:rFonts w:hint="eastAsia"/>
        </w:rPr>
        <w:t>字节对齐，</w:t>
      </w:r>
      <w:r w:rsidR="00F07844">
        <w:rPr>
          <w:rFonts w:hint="eastAsia"/>
        </w:rPr>
        <w:t>骨骼动画的顶点</w:t>
      </w:r>
      <w:r w:rsidRPr="00383D24">
        <w:rPr>
          <w:rFonts w:hint="eastAsia"/>
        </w:rPr>
        <w:t>及矩阵对应的指针通过</w:t>
      </w:r>
      <w:r w:rsidRPr="00383D24">
        <w:t>_aligned_malloc</w:t>
      </w:r>
      <w:r w:rsidRPr="00383D24">
        <w:rPr>
          <w:rFonts w:hint="eastAsia"/>
        </w:rPr>
        <w:t>/</w:t>
      </w:r>
      <w:r w:rsidRPr="00383D24">
        <w:t>_aligned_</w:t>
      </w:r>
      <w:r w:rsidRPr="00383D24">
        <w:rPr>
          <w:rFonts w:hint="eastAsia"/>
        </w:rPr>
        <w:t xml:space="preserve">free </w:t>
      </w:r>
      <w:r w:rsidRPr="00383D24">
        <w:rPr>
          <w:rFonts w:hint="eastAsia"/>
        </w:rPr>
        <w:t>进行堆内存的动态分配和释放，对于静态数组，需要用到指示符</w:t>
      </w:r>
      <w:r w:rsidRPr="00383D24">
        <w:rPr>
          <w:rFonts w:hint="eastAsia"/>
        </w:rPr>
        <w:t>"</w:t>
      </w:r>
      <w:r w:rsidRPr="00383D24">
        <w:t xml:space="preserve"> __declspec(align(16))</w:t>
      </w:r>
      <w:r w:rsidRPr="00383D24">
        <w:rPr>
          <w:rFonts w:hint="eastAsia"/>
        </w:rPr>
        <w:t>"</w:t>
      </w:r>
      <w:r w:rsidRPr="00383D24">
        <w:rPr>
          <w:rFonts w:hint="eastAsia"/>
        </w:rPr>
        <w:t>将数组显示声明</w:t>
      </w:r>
      <w:r w:rsidRPr="00383D24">
        <w:rPr>
          <w:rFonts w:hint="eastAsia"/>
        </w:rPr>
        <w:t>16</w:t>
      </w:r>
      <w:r w:rsidRPr="00383D24">
        <w:rPr>
          <w:rFonts w:hint="eastAsia"/>
        </w:rPr>
        <w:t>字节对齐。</w:t>
      </w:r>
      <w:r w:rsidRPr="00383D24">
        <w:rPr>
          <w:rFonts w:hint="eastAsia"/>
        </w:rPr>
        <w:t>16</w:t>
      </w:r>
      <w:r w:rsidRPr="00383D24">
        <w:rPr>
          <w:rFonts w:hint="eastAsia"/>
        </w:rPr>
        <w:t>字节对齐并不是强制的，</w:t>
      </w:r>
      <w:r w:rsidRPr="00383D24">
        <w:rPr>
          <w:rFonts w:hint="eastAsia"/>
        </w:rPr>
        <w:t>SSE</w:t>
      </w:r>
      <w:r w:rsidRPr="00383D24">
        <w:rPr>
          <w:rFonts w:hint="eastAsia"/>
        </w:rPr>
        <w:t>提供另一套支持非对齐的内存读写指令，只是性能不如对齐方式（下降</w:t>
      </w:r>
      <w:r w:rsidRPr="00383D24">
        <w:rPr>
          <w:rFonts w:hint="eastAsia"/>
        </w:rPr>
        <w:t>10%</w:t>
      </w:r>
      <w:r w:rsidRPr="00383D24">
        <w:rPr>
          <w:rFonts w:hint="eastAsia"/>
        </w:rPr>
        <w:t>）。</w:t>
      </w:r>
    </w:p>
    <w:p w:rsidR="00157398" w:rsidRPr="00383D24" w:rsidRDefault="00EF64E3" w:rsidP="002728C8">
      <w:pPr>
        <w:pStyle w:val="2152"/>
        <w:ind w:firstLine="420"/>
      </w:pPr>
      <w:r>
        <w:rPr>
          <w:rFonts w:hint="eastAsia"/>
        </w:rPr>
        <w:t>本文</w:t>
      </w:r>
      <w:r w:rsidR="00157398" w:rsidRPr="00383D24">
        <w:rPr>
          <w:rFonts w:hint="eastAsia"/>
        </w:rPr>
        <w:t>采用</w:t>
      </w:r>
      <w:r w:rsidR="00157398" w:rsidRPr="00383D24">
        <w:rPr>
          <w:rFonts w:hint="eastAsia"/>
        </w:rPr>
        <w:t>SSE</w:t>
      </w:r>
      <w:r w:rsidR="00157398" w:rsidRPr="00383D24">
        <w:rPr>
          <w:rFonts w:hint="eastAsia"/>
        </w:rPr>
        <w:t>指令并行技术，</w:t>
      </w:r>
      <w:r w:rsidR="00346CE2">
        <w:rPr>
          <w:rFonts w:hint="eastAsia"/>
        </w:rPr>
        <w:t>提出了一种基于</w:t>
      </w:r>
      <w:r w:rsidR="00346CE2">
        <w:rPr>
          <w:rFonts w:hint="eastAsia"/>
        </w:rPr>
        <w:t>SSE</w:t>
      </w:r>
      <w:r w:rsidR="00346CE2">
        <w:rPr>
          <w:rFonts w:hint="eastAsia"/>
        </w:rPr>
        <w:t>指令并行的矩阵调色板算法，使得多条指令可以同时执行，节省指令执行时间。从</w:t>
      </w:r>
      <w:r w:rsidR="00346CE2">
        <w:rPr>
          <w:rFonts w:hint="eastAsia"/>
        </w:rPr>
        <w:t>C/C++</w:t>
      </w:r>
      <w:r w:rsidR="00346CE2">
        <w:rPr>
          <w:rFonts w:hint="eastAsia"/>
        </w:rPr>
        <w:t>串行指令转变为</w:t>
      </w:r>
      <w:r w:rsidR="00346CE2">
        <w:rPr>
          <w:rFonts w:hint="eastAsia"/>
        </w:rPr>
        <w:t>SSE</w:t>
      </w:r>
      <w:r w:rsidR="00346CE2">
        <w:rPr>
          <w:rFonts w:hint="eastAsia"/>
        </w:rPr>
        <w:t>并行指令，需要</w:t>
      </w:r>
      <w:r w:rsidR="00720C56" w:rsidRPr="00383D24">
        <w:rPr>
          <w:rFonts w:hint="eastAsia"/>
        </w:rPr>
        <w:t>做以下</w:t>
      </w:r>
      <w:r w:rsidR="003A226A">
        <w:rPr>
          <w:rFonts w:hint="eastAsia"/>
        </w:rPr>
        <w:t>2</w:t>
      </w:r>
      <w:r w:rsidR="00720C56" w:rsidRPr="00383D24">
        <w:rPr>
          <w:rFonts w:hint="eastAsia"/>
        </w:rPr>
        <w:t>方面的</w:t>
      </w:r>
      <w:r w:rsidR="00346CE2">
        <w:rPr>
          <w:rFonts w:hint="eastAsia"/>
        </w:rPr>
        <w:t>移植</w:t>
      </w:r>
      <w:r w:rsidR="00720C56" w:rsidRPr="00383D24">
        <w:rPr>
          <w:rFonts w:hint="eastAsia"/>
        </w:rPr>
        <w:t>：</w:t>
      </w:r>
    </w:p>
    <w:p w:rsidR="00720C56" w:rsidRPr="00383D24" w:rsidRDefault="00720C56" w:rsidP="002728C8">
      <w:pPr>
        <w:pStyle w:val="2152"/>
        <w:ind w:firstLine="420"/>
      </w:pPr>
      <w:r w:rsidRPr="00383D24">
        <w:rPr>
          <w:rFonts w:hint="eastAsia"/>
        </w:rPr>
        <w:t>第</w:t>
      </w:r>
      <w:r w:rsidR="003A226A">
        <w:rPr>
          <w:rFonts w:hint="eastAsia"/>
        </w:rPr>
        <w:t>一</w:t>
      </w:r>
      <w:r w:rsidRPr="00383D24">
        <w:rPr>
          <w:rFonts w:hint="eastAsia"/>
        </w:rPr>
        <w:t>处</w:t>
      </w:r>
      <w:r w:rsidR="00346CE2">
        <w:rPr>
          <w:rFonts w:hint="eastAsia"/>
        </w:rPr>
        <w:t>移植</w:t>
      </w:r>
      <w:r w:rsidRPr="00383D24">
        <w:rPr>
          <w:rFonts w:hint="eastAsia"/>
        </w:rPr>
        <w:t>，矩阵按权重累加改为：</w:t>
      </w:r>
    </w:p>
    <w:p w:rsidR="0078288B" w:rsidRDefault="005A6E44" w:rsidP="002728C8">
      <w:pPr>
        <w:pStyle w:val="2152"/>
        <w:ind w:firstLine="420"/>
      </w:pPr>
      <w:r>
        <w:pict>
          <v:group id="_x0000_s1033" style="position:absolute;left:0;text-align:left;margin-left:-264.75pt;margin-top:285pt;width:247.15pt;height:239.65pt;z-index:251665920;mso-wrap-distance-top:12pt;mso-wrap-distance-bottom:12pt" coordorigin="6026,5100" coordsize="4943,47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6026;top:5100;width:2539;height:4793;mso-wrap-distance-top:12pt;mso-wrap-distance-bottom:12pt">
              <v:imagedata r:id="rId15" o:title=""/>
            </v:shape>
            <v:shape id="_x0000_s1029" type="#_x0000_t75" style="position:absolute;left:8754;top:5100;width:2215;height:4700">
              <v:imagedata r:id="rId16" o:title=""/>
            </v:shape>
            <w10:wrap type="topAndBottom"/>
          </v:group>
          <o:OLEObject Type="Embed" ProgID="Visio.Drawing.11" ShapeID="_x0000_s1028" DrawAspect="Content" ObjectID="_1461264861" r:id="rId17"/>
          <o:OLEObject Type="Embed" ProgID="Visio.Drawing.11" ShapeID="_x0000_s1029" DrawAspect="Content" ObjectID="_1461264862" r:id="rId18"/>
        </w:pict>
      </w:r>
      <w:r w:rsidR="0078288B" w:rsidRPr="00383D24">
        <w:rPr>
          <w:rFonts w:hint="eastAsia"/>
        </w:rPr>
        <w:t xml:space="preserve">// </w:t>
      </w:r>
      <w:r w:rsidR="0078288B" w:rsidRPr="009A64C1">
        <w:t>__m128</w:t>
      </w:r>
      <w:r w:rsidR="0078288B">
        <w:rPr>
          <w:rFonts w:hint="eastAsia"/>
        </w:rPr>
        <w:t xml:space="preserve"> </w:t>
      </w:r>
      <w:r w:rsidR="0078288B" w:rsidRPr="00383D24">
        <w:t>pMatOne</w:t>
      </w:r>
      <w:r w:rsidR="0078288B" w:rsidRPr="00383D24">
        <w:rPr>
          <w:rFonts w:hint="eastAsia"/>
        </w:rPr>
        <w:t>代表单个矩阵</w:t>
      </w:r>
      <w:r w:rsidR="0078288B">
        <w:rPr>
          <w:rFonts w:hint="eastAsia"/>
        </w:rPr>
        <w:t>，</w:t>
      </w:r>
      <w:r w:rsidR="0078288B" w:rsidRPr="00383D24">
        <w:t>pMatLast</w:t>
      </w:r>
      <w:r w:rsidR="0078288B">
        <w:rPr>
          <w:rFonts w:hint="eastAsia"/>
        </w:rPr>
        <w:t>代表</w:t>
      </w:r>
      <w:r w:rsidR="002728C8">
        <w:rPr>
          <w:rFonts w:hint="eastAsia"/>
        </w:rPr>
        <w:t>累加</w:t>
      </w:r>
      <w:r w:rsidR="0078288B">
        <w:rPr>
          <w:rFonts w:hint="eastAsia"/>
        </w:rPr>
        <w:t>结果</w:t>
      </w:r>
    </w:p>
    <w:p w:rsidR="00720C56" w:rsidRPr="00383D24" w:rsidRDefault="00720C56" w:rsidP="002728C8">
      <w:pPr>
        <w:pStyle w:val="2152"/>
        <w:ind w:firstLine="420"/>
      </w:pPr>
      <w:r w:rsidRPr="00383D24">
        <w:t>for (int j=0;j&lt;4;j++)</w:t>
      </w:r>
    </w:p>
    <w:p w:rsidR="00720C56" w:rsidRPr="00383D24" w:rsidRDefault="00720C56" w:rsidP="002728C8">
      <w:pPr>
        <w:pStyle w:val="2152"/>
        <w:ind w:firstLine="420"/>
      </w:pPr>
      <w:r w:rsidRPr="00383D24">
        <w:t>{</w:t>
      </w:r>
      <w:r w:rsidR="0078288B" w:rsidRPr="00383D24">
        <w:t xml:space="preserve"> </w:t>
      </w:r>
    </w:p>
    <w:p w:rsidR="00720C56" w:rsidRPr="00383D24" w:rsidRDefault="00720C56" w:rsidP="00776413">
      <w:pPr>
        <w:pStyle w:val="215"/>
        <w:ind w:firstLine="360"/>
        <w:jc w:val="left"/>
      </w:pPr>
      <w:r w:rsidRPr="00383D24">
        <w:t>pMatLast[j]</w:t>
      </w:r>
      <w:r w:rsidRPr="00383D24">
        <w:rPr>
          <w:rFonts w:hint="eastAsia"/>
        </w:rPr>
        <w:t xml:space="preserve"> </w:t>
      </w:r>
      <w:r w:rsidRPr="00383D24">
        <w:t>= _mm_add_ps(pMatLast[j],</w:t>
      </w:r>
      <w:r w:rsidR="006C5D5C" w:rsidRPr="00383D24">
        <w:rPr>
          <w:rFonts w:hint="eastAsia"/>
        </w:rPr>
        <w:t xml:space="preserve"> </w:t>
      </w:r>
      <w:r w:rsidRPr="00383D24">
        <w:t>_mm_mul_ps(</w:t>
      </w:r>
      <w:r w:rsidR="006C5D5C" w:rsidRPr="00383D24">
        <w:rPr>
          <w:rFonts w:hint="eastAsia"/>
        </w:rPr>
        <w:t xml:space="preserve"> </w:t>
      </w:r>
      <w:r w:rsidRPr="00383D24">
        <w:t>pMatOne[j], weight) );</w:t>
      </w:r>
    </w:p>
    <w:p w:rsidR="00720C56" w:rsidRPr="00383D24" w:rsidRDefault="00720C56" w:rsidP="002728C8">
      <w:pPr>
        <w:pStyle w:val="2152"/>
        <w:ind w:firstLine="420"/>
      </w:pPr>
      <w:r w:rsidRPr="00383D24">
        <w:t>}</w:t>
      </w:r>
    </w:p>
    <w:p w:rsidR="00720C56" w:rsidRPr="00F83743" w:rsidRDefault="00720C56" w:rsidP="002728C8">
      <w:pPr>
        <w:pStyle w:val="2152"/>
        <w:ind w:firstLine="420"/>
      </w:pPr>
      <w:r w:rsidRPr="00383D24">
        <w:rPr>
          <w:rFonts w:hint="eastAsia"/>
        </w:rPr>
        <w:t>第</w:t>
      </w:r>
      <w:r w:rsidR="003A226A">
        <w:rPr>
          <w:rFonts w:hint="eastAsia"/>
        </w:rPr>
        <w:t>二</w:t>
      </w:r>
      <w:r w:rsidRPr="00383D24">
        <w:rPr>
          <w:rFonts w:hint="eastAsia"/>
        </w:rPr>
        <w:t>处</w:t>
      </w:r>
      <w:r w:rsidR="00346CE2">
        <w:rPr>
          <w:rFonts w:hint="eastAsia"/>
        </w:rPr>
        <w:t>移植</w:t>
      </w:r>
      <w:r w:rsidRPr="00383D24">
        <w:rPr>
          <w:rFonts w:hint="eastAsia"/>
        </w:rPr>
        <w:t>，坐标矩阵变换</w:t>
      </w:r>
      <w:r>
        <w:rPr>
          <w:rFonts w:hint="eastAsia"/>
        </w:rPr>
        <w:t>改为：</w:t>
      </w:r>
    </w:p>
    <w:p w:rsidR="00720C56" w:rsidRPr="00F83743" w:rsidRDefault="00776413" w:rsidP="002728C8">
      <w:pPr>
        <w:pStyle w:val="2152"/>
        <w:ind w:firstLine="420"/>
      </w:pPr>
      <w:r>
        <w:rPr>
          <w:rFonts w:hint="eastAsia"/>
        </w:rPr>
        <w:t xml:space="preserve">Step 1. </w:t>
      </w:r>
      <w:r>
        <w:rPr>
          <w:rFonts w:hint="eastAsia"/>
        </w:rPr>
        <w:t>输入坐标</w:t>
      </w:r>
      <w:r w:rsidRPr="00F83743">
        <w:t>pIn</w:t>
      </w:r>
      <w:r w:rsidR="00720C56" w:rsidRPr="00F83743">
        <w:t>构造</w:t>
      </w:r>
      <w:r w:rsidR="00720C56" w:rsidRPr="00F83743">
        <w:t xml:space="preserve"> </w:t>
      </w:r>
      <w:r w:rsidRPr="009A64C1">
        <w:t>__m128</w:t>
      </w:r>
      <w:r>
        <w:rPr>
          <w:rFonts w:hint="eastAsia"/>
        </w:rPr>
        <w:t xml:space="preserve"> </w:t>
      </w:r>
      <w:r w:rsidRPr="00F83743">
        <w:t>xxxx</w:t>
      </w:r>
      <w:r w:rsidR="002728C8">
        <w:rPr>
          <w:rFonts w:hint="eastAsia"/>
        </w:rPr>
        <w:t>, y, z</w:t>
      </w:r>
    </w:p>
    <w:p w:rsidR="00720C56" w:rsidRDefault="00371BE0" w:rsidP="009F063D">
      <w:pPr>
        <w:pStyle w:val="215"/>
        <w:ind w:firstLine="360"/>
        <w:jc w:val="left"/>
      </w:pPr>
      <w:r w:rsidRPr="009A64C1">
        <w:t>__m128</w:t>
      </w:r>
      <w:r>
        <w:rPr>
          <w:rFonts w:hint="eastAsia"/>
        </w:rPr>
        <w:t xml:space="preserve"> </w:t>
      </w:r>
      <w:r w:rsidR="00720C56" w:rsidRPr="00F83743">
        <w:t>xxxx =_mm_shuffle_ps( pIn, pIn, _MM_SHUFFLE(0,0,0,0)</w:t>
      </w:r>
      <w:r w:rsidR="00720C56">
        <w:rPr>
          <w:rFonts w:hint="eastAsia"/>
        </w:rPr>
        <w:t xml:space="preserve"> </w:t>
      </w:r>
      <w:r w:rsidR="00720C56" w:rsidRPr="00F83743">
        <w:t xml:space="preserve">); </w:t>
      </w:r>
      <w:r w:rsidR="00720C56">
        <w:rPr>
          <w:rFonts w:hint="eastAsia"/>
        </w:rPr>
        <w:t>//</w:t>
      </w:r>
      <w:r w:rsidR="00720C56">
        <w:t xml:space="preserve">y, </w:t>
      </w:r>
      <w:r w:rsidR="00720C56" w:rsidRPr="00F83743">
        <w:t>z</w:t>
      </w:r>
      <w:r w:rsidR="00720C56">
        <w:rPr>
          <w:rFonts w:hint="eastAsia"/>
        </w:rPr>
        <w:t>同理</w:t>
      </w:r>
    </w:p>
    <w:p w:rsidR="009F063D" w:rsidRPr="00F83743" w:rsidRDefault="009F063D" w:rsidP="002728C8">
      <w:pPr>
        <w:pStyle w:val="2152"/>
        <w:ind w:firstLine="420"/>
      </w:pPr>
      <w:r>
        <w:rPr>
          <w:rFonts w:hint="eastAsia"/>
        </w:rPr>
        <w:t xml:space="preserve">Step 2. </w:t>
      </w:r>
      <w:r>
        <w:rPr>
          <w:rFonts w:hint="eastAsia"/>
        </w:rPr>
        <w:t>矩阵构造</w:t>
      </w:r>
      <w:r w:rsidRPr="009A64C1">
        <w:t>__m128</w:t>
      </w:r>
      <w:r>
        <w:rPr>
          <w:rFonts w:hint="eastAsia"/>
        </w:rPr>
        <w:t xml:space="preserve"> m[4];</w:t>
      </w:r>
    </w:p>
    <w:p w:rsidR="009F063D" w:rsidRDefault="00776413" w:rsidP="002728C8">
      <w:pPr>
        <w:pStyle w:val="2152"/>
        <w:ind w:firstLine="420"/>
      </w:pPr>
      <w:r>
        <w:rPr>
          <w:rFonts w:hint="eastAsia"/>
        </w:rPr>
        <w:t xml:space="preserve">Step </w:t>
      </w:r>
      <w:r w:rsidR="009F063D">
        <w:rPr>
          <w:rFonts w:hint="eastAsia"/>
        </w:rPr>
        <w:t>3</w:t>
      </w:r>
      <w:r>
        <w:rPr>
          <w:rFonts w:hint="eastAsia"/>
        </w:rPr>
        <w:t>.</w:t>
      </w:r>
      <w:r w:rsidR="00720C56" w:rsidRPr="00F83743">
        <w:t>计算</w:t>
      </w:r>
      <w:r w:rsidR="002728C8">
        <w:rPr>
          <w:rFonts w:hint="eastAsia"/>
        </w:rPr>
        <w:t>输出坐标</w:t>
      </w:r>
      <w:r w:rsidR="009F063D">
        <w:rPr>
          <w:rFonts w:hint="eastAsia"/>
        </w:rPr>
        <w:t>：</w:t>
      </w:r>
    </w:p>
    <w:p w:rsidR="009F063D" w:rsidRDefault="002728C8" w:rsidP="002728C8">
      <w:pPr>
        <w:pStyle w:val="2152"/>
        <w:ind w:firstLine="420"/>
      </w:pPr>
      <w:r>
        <w:rPr>
          <w:rFonts w:hint="eastAsia"/>
        </w:rPr>
        <w:t>pOut=</w:t>
      </w:r>
      <w:r w:rsidR="00720C56" w:rsidRPr="00F83743">
        <w:t>m</w:t>
      </w:r>
      <w:r w:rsidR="00776413">
        <w:rPr>
          <w:rFonts w:hint="eastAsia"/>
        </w:rPr>
        <w:t>[</w:t>
      </w:r>
      <w:r w:rsidR="00720C56" w:rsidRPr="00F83743">
        <w:t>0</w:t>
      </w:r>
      <w:r w:rsidR="00776413">
        <w:rPr>
          <w:rFonts w:hint="eastAsia"/>
        </w:rPr>
        <w:t>]</w:t>
      </w:r>
      <w:r w:rsidR="009F063D">
        <w:t>*</w:t>
      </w:r>
      <w:r>
        <w:t>xxxx+</w:t>
      </w:r>
      <w:r w:rsidR="00720C56" w:rsidRPr="00F83743">
        <w:t>m</w:t>
      </w:r>
      <w:r w:rsidR="00776413">
        <w:rPr>
          <w:rFonts w:hint="eastAsia"/>
        </w:rPr>
        <w:t>[</w:t>
      </w:r>
      <w:r w:rsidR="00720C56" w:rsidRPr="00F83743">
        <w:t>1</w:t>
      </w:r>
      <w:r w:rsidR="00776413">
        <w:rPr>
          <w:rFonts w:hint="eastAsia"/>
        </w:rPr>
        <w:t>]</w:t>
      </w:r>
      <w:r w:rsidR="009F063D">
        <w:t>*</w:t>
      </w:r>
      <w:r>
        <w:t>yyyy+</w:t>
      </w:r>
      <w:r w:rsidR="00720C56" w:rsidRPr="00F83743">
        <w:t>m</w:t>
      </w:r>
      <w:r w:rsidR="00776413">
        <w:rPr>
          <w:rFonts w:hint="eastAsia"/>
        </w:rPr>
        <w:t>[</w:t>
      </w:r>
      <w:r w:rsidR="00720C56" w:rsidRPr="00F83743">
        <w:t>2</w:t>
      </w:r>
      <w:r w:rsidR="00776413">
        <w:rPr>
          <w:rFonts w:hint="eastAsia"/>
        </w:rPr>
        <w:t>]</w:t>
      </w:r>
      <w:r w:rsidR="009F063D">
        <w:t>*</w:t>
      </w:r>
      <w:r w:rsidR="00720C56" w:rsidRPr="00F83743">
        <w:t>zzzz</w:t>
      </w:r>
      <w:r w:rsidR="00776413">
        <w:rPr>
          <w:rFonts w:hint="eastAsia"/>
        </w:rPr>
        <w:t>+</w:t>
      </w:r>
      <w:r w:rsidR="00720C56" w:rsidRPr="00F83743">
        <w:t xml:space="preserve"> m</w:t>
      </w:r>
      <w:r w:rsidR="00776413">
        <w:rPr>
          <w:rFonts w:hint="eastAsia"/>
        </w:rPr>
        <w:t>[</w:t>
      </w:r>
      <w:r w:rsidR="00720C56" w:rsidRPr="00F83743">
        <w:t>3</w:t>
      </w:r>
      <w:r w:rsidR="00776413">
        <w:rPr>
          <w:rFonts w:hint="eastAsia"/>
        </w:rPr>
        <w:t>]</w:t>
      </w:r>
    </w:p>
    <w:p w:rsidR="00EE36E5" w:rsidRPr="00B54277" w:rsidRDefault="00720C56" w:rsidP="00E57090">
      <w:pPr>
        <w:pStyle w:val="2152"/>
        <w:ind w:firstLine="420"/>
      </w:pPr>
      <w:r w:rsidRPr="00F83743">
        <w:t>因为</w:t>
      </w:r>
      <w:r w:rsidRPr="00F83743">
        <w:t>SSE</w:t>
      </w:r>
      <w:r w:rsidRPr="00F83743">
        <w:t>不支持多项式连续相加，所以拆成多步</w:t>
      </w:r>
      <w:r w:rsidR="00776413">
        <w:rPr>
          <w:rFonts w:hint="eastAsia"/>
        </w:rPr>
        <w:t>。其中，</w:t>
      </w:r>
      <w:r w:rsidR="009F063D">
        <w:t>__m12</w:t>
      </w:r>
      <w:r w:rsidR="009F063D">
        <w:rPr>
          <w:rFonts w:hint="eastAsia"/>
        </w:rPr>
        <w:t>8</w:t>
      </w:r>
      <w:r w:rsidR="00776413">
        <w:rPr>
          <w:rFonts w:hint="eastAsia"/>
        </w:rPr>
        <w:t>乘法调用</w:t>
      </w:r>
      <w:r w:rsidRPr="00F83743">
        <w:t>_mm_mul_ps</w:t>
      </w:r>
      <w:r w:rsidR="00776413">
        <w:rPr>
          <w:rFonts w:hint="eastAsia"/>
        </w:rPr>
        <w:t>，</w:t>
      </w:r>
      <w:r w:rsidR="00776413" w:rsidRPr="009A64C1">
        <w:t>__m128</w:t>
      </w:r>
      <w:r w:rsidR="00776413">
        <w:rPr>
          <w:rFonts w:hint="eastAsia"/>
        </w:rPr>
        <w:t xml:space="preserve"> </w:t>
      </w:r>
      <w:r w:rsidR="00776413">
        <w:rPr>
          <w:rFonts w:hint="eastAsia"/>
        </w:rPr>
        <w:t>加法调用</w:t>
      </w:r>
      <w:r w:rsidRPr="00B54277">
        <w:t>_mm_add_ps</w:t>
      </w:r>
      <w:r w:rsidR="009F063D">
        <w:rPr>
          <w:rFonts w:hint="eastAsia"/>
        </w:rPr>
        <w:t>。</w:t>
      </w:r>
    </w:p>
    <w:p w:rsidR="00720C56" w:rsidRPr="00D80424" w:rsidRDefault="00720C56" w:rsidP="003A226A">
      <w:pPr>
        <w:pStyle w:val="113"/>
        <w:numPr>
          <w:ilvl w:val="1"/>
          <w:numId w:val="29"/>
        </w:numPr>
      </w:pPr>
      <w:r>
        <w:rPr>
          <w:rFonts w:hint="eastAsia"/>
        </w:rPr>
        <w:lastRenderedPageBreak/>
        <w:t>OpenMP</w:t>
      </w:r>
      <w:r>
        <w:rPr>
          <w:rFonts w:hint="eastAsia"/>
        </w:rPr>
        <w:t>线程</w:t>
      </w:r>
      <w:r w:rsidRPr="00720C56">
        <w:rPr>
          <w:rFonts w:hint="eastAsia"/>
        </w:rPr>
        <w:t>并行</w:t>
      </w:r>
    </w:p>
    <w:p w:rsidR="006754FE" w:rsidRDefault="002C40BD" w:rsidP="00E57090">
      <w:pPr>
        <w:pStyle w:val="2152"/>
        <w:ind w:firstLine="420"/>
      </w:pPr>
      <w:r>
        <w:rPr>
          <w:rFonts w:hint="eastAsia"/>
        </w:rPr>
        <w:t>若要发挥</w:t>
      </w:r>
      <w:r>
        <w:rPr>
          <w:rFonts w:hint="eastAsia"/>
        </w:rPr>
        <w:t>OpenMP</w:t>
      </w:r>
      <w:r>
        <w:rPr>
          <w:rFonts w:hint="eastAsia"/>
        </w:rPr>
        <w:t>多线程的并行加速能力，算法应符合以下特征。首先，线程之间很少通信或没有通信，避免线程依赖，一个线程等待另一线程的运行结果；其次，线程之间数据共享很少或没有共享，避免</w:t>
      </w:r>
      <w:r w:rsidR="00F07844">
        <w:rPr>
          <w:rFonts w:hint="eastAsia"/>
        </w:rPr>
        <w:t>因资源竞争</w:t>
      </w:r>
      <w:r>
        <w:rPr>
          <w:rFonts w:hint="eastAsia"/>
        </w:rPr>
        <w:t>导致线程处于等待状态耗费时间，尽量通过</w:t>
      </w:r>
      <w:r>
        <w:rPr>
          <w:rFonts w:hint="eastAsia"/>
        </w:rPr>
        <w:t>private</w:t>
      </w:r>
      <w:r>
        <w:rPr>
          <w:rFonts w:hint="eastAsia"/>
        </w:rPr>
        <w:t>子句将多线程外部引入的全局变量私有化；第三，相邻线程的数据访问地址最好连续或相近，充分发挥</w:t>
      </w:r>
      <w:r w:rsidR="00F07844">
        <w:rPr>
          <w:rFonts w:hint="eastAsia"/>
        </w:rPr>
        <w:t>cache</w:t>
      </w:r>
      <w:r>
        <w:rPr>
          <w:rFonts w:hint="eastAsia"/>
        </w:rPr>
        <w:t>缓存数据的预读和重用效率。</w:t>
      </w:r>
      <w:r w:rsidR="008E4875" w:rsidRPr="006C5D5C">
        <w:rPr>
          <w:rFonts w:hint="eastAsia"/>
        </w:rPr>
        <w:t>本文</w:t>
      </w:r>
      <w:r>
        <w:rPr>
          <w:rFonts w:hint="eastAsia"/>
        </w:rPr>
        <w:t>研究的骨骼动画矩阵调色板算法，相邻面片和顶点之间没有通信和数据共享，而且数据存储结构紧凑，数据结构和算法都符合</w:t>
      </w:r>
      <w:r>
        <w:rPr>
          <w:rFonts w:hint="eastAsia"/>
        </w:rPr>
        <w:t>OpenMP</w:t>
      </w:r>
      <w:r>
        <w:rPr>
          <w:rFonts w:hint="eastAsia"/>
        </w:rPr>
        <w:t>的并行要求。</w:t>
      </w:r>
      <w:r w:rsidR="008E4875" w:rsidRPr="006C5D5C">
        <w:rPr>
          <w:rFonts w:hint="eastAsia"/>
        </w:rPr>
        <w:t>在</w:t>
      </w:r>
      <w:r w:rsidR="008E4875" w:rsidRPr="006C5D5C">
        <w:rPr>
          <w:rFonts w:hint="eastAsia"/>
        </w:rPr>
        <w:t>Windows 7</w:t>
      </w:r>
      <w:r w:rsidR="008E4875" w:rsidRPr="006C5D5C">
        <w:rPr>
          <w:rFonts w:hint="eastAsia"/>
        </w:rPr>
        <w:t>操作系统下通过</w:t>
      </w:r>
      <w:r w:rsidR="008E4875" w:rsidRPr="006C5D5C">
        <w:rPr>
          <w:rFonts w:hint="eastAsia"/>
        </w:rPr>
        <w:t>VC</w:t>
      </w:r>
      <w:r w:rsidR="008E4875" w:rsidRPr="006C5D5C">
        <w:rPr>
          <w:rFonts w:hint="eastAsia"/>
        </w:rPr>
        <w:t>语言调用</w:t>
      </w:r>
      <w:r w:rsidR="008E4875" w:rsidRPr="006C5D5C">
        <w:rPr>
          <w:rFonts w:hint="eastAsia"/>
        </w:rPr>
        <w:t>OpenMP</w:t>
      </w:r>
      <w:r w:rsidR="008E4875" w:rsidRPr="006C5D5C">
        <w:rPr>
          <w:rFonts w:hint="eastAsia"/>
        </w:rPr>
        <w:t>实现算法的多线程转化，转化后的多线程算法可以很方便地移植和重用。调用</w:t>
      </w:r>
      <w:r w:rsidR="008E4875" w:rsidRPr="006C5D5C">
        <w:rPr>
          <w:rFonts w:hint="eastAsia"/>
        </w:rPr>
        <w:t>OpenMP</w:t>
      </w:r>
      <w:r w:rsidR="008E4875" w:rsidRPr="006C5D5C">
        <w:rPr>
          <w:rFonts w:hint="eastAsia"/>
        </w:rPr>
        <w:t>无需额外的库，只需在编译时添加编译选项</w:t>
      </w:r>
      <w:r w:rsidR="008E4875" w:rsidRPr="006C5D5C">
        <w:rPr>
          <w:rFonts w:hint="eastAsia"/>
        </w:rPr>
        <w:t>"/openmp"</w:t>
      </w:r>
      <w:r w:rsidR="008E4875" w:rsidRPr="006C5D5C">
        <w:rPr>
          <w:rFonts w:hint="eastAsia"/>
        </w:rPr>
        <w:t>，或在</w:t>
      </w:r>
      <w:r w:rsidR="008E4875" w:rsidRPr="006C5D5C">
        <w:rPr>
          <w:rFonts w:hint="eastAsia"/>
        </w:rPr>
        <w:t>VC</w:t>
      </w:r>
      <w:r w:rsidR="008E4875" w:rsidRPr="006C5D5C">
        <w:rPr>
          <w:rFonts w:hint="eastAsia"/>
        </w:rPr>
        <w:t>工程属性中开启</w:t>
      </w:r>
      <w:r w:rsidR="008E4875" w:rsidRPr="006C5D5C">
        <w:rPr>
          <w:rFonts w:hint="eastAsia"/>
        </w:rPr>
        <w:t>"OpenMP Support"</w:t>
      </w:r>
      <w:r w:rsidR="008E4875" w:rsidRPr="006C5D5C">
        <w:rPr>
          <w:rFonts w:hint="eastAsia"/>
        </w:rPr>
        <w:t>设置，该设置位于</w:t>
      </w:r>
      <w:r w:rsidR="008E4875" w:rsidRPr="006C5D5C">
        <w:rPr>
          <w:rFonts w:hint="eastAsia"/>
        </w:rPr>
        <w:t>C/C++</w:t>
      </w:r>
      <w:r w:rsidR="008E4875" w:rsidRPr="006C5D5C">
        <w:rPr>
          <w:rFonts w:hint="eastAsia"/>
        </w:rPr>
        <w:t>语言</w:t>
      </w:r>
      <w:r w:rsidR="008E4875" w:rsidRPr="006C5D5C">
        <w:rPr>
          <w:rFonts w:hint="eastAsia"/>
        </w:rPr>
        <w:t>Language</w:t>
      </w:r>
      <w:r w:rsidR="008E4875" w:rsidRPr="006C5D5C">
        <w:rPr>
          <w:rFonts w:hint="eastAsia"/>
        </w:rPr>
        <w:t>页面，将</w:t>
      </w:r>
      <w:r w:rsidR="008E4875" w:rsidRPr="006C5D5C">
        <w:rPr>
          <w:rFonts w:hint="eastAsia"/>
        </w:rPr>
        <w:t>"OpenMP Support"</w:t>
      </w:r>
      <w:r w:rsidR="008E4875" w:rsidRPr="006C5D5C">
        <w:rPr>
          <w:rFonts w:hint="eastAsia"/>
        </w:rPr>
        <w:t>由默认的</w:t>
      </w:r>
      <w:r w:rsidR="008E4875" w:rsidRPr="006C5D5C">
        <w:rPr>
          <w:rFonts w:hint="eastAsia"/>
        </w:rPr>
        <w:t>"No"</w:t>
      </w:r>
      <w:r w:rsidR="008E4875" w:rsidRPr="006C5D5C">
        <w:rPr>
          <w:rFonts w:hint="eastAsia"/>
        </w:rPr>
        <w:t>改为</w:t>
      </w:r>
      <w:r w:rsidR="008E4875" w:rsidRPr="006C5D5C">
        <w:rPr>
          <w:rFonts w:hint="eastAsia"/>
        </w:rPr>
        <w:t>"Yes"</w:t>
      </w:r>
      <w:r w:rsidR="008E4875" w:rsidRPr="006C5D5C">
        <w:rPr>
          <w:rFonts w:hint="eastAsia"/>
        </w:rPr>
        <w:t>。接着在需要执行多线程的文件头引入</w:t>
      </w:r>
      <w:r w:rsidR="008E4875" w:rsidRPr="006C5D5C">
        <w:t>”</w:t>
      </w:r>
      <w:r w:rsidR="008E4875" w:rsidRPr="006C5D5C">
        <w:rPr>
          <w:rFonts w:hint="eastAsia"/>
        </w:rPr>
        <w:t>omp.h</w:t>
      </w:r>
      <w:r w:rsidR="008E4875" w:rsidRPr="006C5D5C">
        <w:t>”</w:t>
      </w:r>
      <w:r w:rsidR="008E4875" w:rsidRPr="006C5D5C">
        <w:rPr>
          <w:rFonts w:hint="eastAsia"/>
        </w:rPr>
        <w:t>，接着就可以调用</w:t>
      </w:r>
      <w:r w:rsidR="008E4875" w:rsidRPr="006C5D5C">
        <w:rPr>
          <w:rFonts w:hint="eastAsia"/>
        </w:rPr>
        <w:t>OpenMP</w:t>
      </w:r>
      <w:r w:rsidR="008E4875" w:rsidRPr="006C5D5C">
        <w:rPr>
          <w:rFonts w:hint="eastAsia"/>
        </w:rPr>
        <w:t>提供的</w:t>
      </w:r>
      <w:r w:rsidR="008E4875" w:rsidRPr="006C5D5C">
        <w:rPr>
          <w:rFonts w:hint="eastAsia"/>
        </w:rPr>
        <w:t>API</w:t>
      </w:r>
      <w:r w:rsidR="008E4875" w:rsidRPr="006C5D5C">
        <w:rPr>
          <w:rFonts w:hint="eastAsia"/>
        </w:rPr>
        <w:t>方法和</w:t>
      </w:r>
      <w:r w:rsidR="008E4875" w:rsidRPr="006C5D5C">
        <w:rPr>
          <w:rFonts w:hint="eastAsia"/>
        </w:rPr>
        <w:t>#pragma omp</w:t>
      </w:r>
      <w:r w:rsidR="008E4875" w:rsidRPr="006C5D5C">
        <w:rPr>
          <w:rFonts w:hint="eastAsia"/>
        </w:rPr>
        <w:t>系列宏指令，这些方法包括修改线程数目、获取线程</w:t>
      </w:r>
      <w:r w:rsidR="008E4875" w:rsidRPr="006C5D5C">
        <w:rPr>
          <w:rFonts w:hint="eastAsia"/>
        </w:rPr>
        <w:t>id</w:t>
      </w:r>
      <w:r w:rsidR="008E4875" w:rsidRPr="006C5D5C">
        <w:rPr>
          <w:rFonts w:hint="eastAsia"/>
        </w:rPr>
        <w:t>等等，</w:t>
      </w:r>
      <w:r w:rsidR="008E4875" w:rsidRPr="006C5D5C">
        <w:rPr>
          <w:rFonts w:hint="eastAsia"/>
        </w:rPr>
        <w:t>#pragma omp</w:t>
      </w:r>
      <w:r w:rsidR="008E4875" w:rsidRPr="006C5D5C">
        <w:rPr>
          <w:rFonts w:hint="eastAsia"/>
        </w:rPr>
        <w:t>指令控制多线程的启停。</w:t>
      </w:r>
      <w:r w:rsidR="008E4875" w:rsidRPr="006C5D5C">
        <w:rPr>
          <w:rFonts w:hint="eastAsia"/>
        </w:rPr>
        <w:t>OpenMP</w:t>
      </w:r>
      <w:r w:rsidR="008E4875" w:rsidRPr="006C5D5C">
        <w:rPr>
          <w:rFonts w:hint="eastAsia"/>
        </w:rPr>
        <w:t>最常用的一个场合是并行执行循环，将循环体拆分到多个线程同步并行执行，实现这种多线程，只需要调用一条</w:t>
      </w:r>
      <w:r w:rsidR="008E4875" w:rsidRPr="006C5D5C">
        <w:rPr>
          <w:rFonts w:hint="eastAsia"/>
        </w:rPr>
        <w:t>#pragma omp</w:t>
      </w:r>
      <w:r w:rsidR="008E4875" w:rsidRPr="006C5D5C">
        <w:rPr>
          <w:rFonts w:hint="eastAsia"/>
        </w:rPr>
        <w:t>指令，即在</w:t>
      </w:r>
      <w:r w:rsidR="008E4875" w:rsidRPr="006C5D5C">
        <w:rPr>
          <w:rFonts w:hint="eastAsia"/>
        </w:rPr>
        <w:t>for</w:t>
      </w:r>
      <w:r w:rsidR="008E4875" w:rsidRPr="006C5D5C">
        <w:rPr>
          <w:rFonts w:hint="eastAsia"/>
        </w:rPr>
        <w:t>语句前一行调用</w:t>
      </w:r>
      <w:r w:rsidR="008E4875" w:rsidRPr="006C5D5C">
        <w:rPr>
          <w:rFonts w:hint="eastAsia"/>
        </w:rPr>
        <w:t>"#pragma omp parallel for "</w:t>
      </w:r>
      <w:r w:rsidR="008E4875" w:rsidRPr="006C5D5C">
        <w:rPr>
          <w:rFonts w:hint="eastAsia"/>
        </w:rPr>
        <w:t>。</w:t>
      </w:r>
    </w:p>
    <w:p w:rsidR="00157398" w:rsidRPr="006C5D5C" w:rsidRDefault="008E4875" w:rsidP="00E57090">
      <w:pPr>
        <w:pStyle w:val="2152"/>
        <w:ind w:firstLine="420"/>
      </w:pPr>
      <w:r w:rsidRPr="006C5D5C">
        <w:rPr>
          <w:rFonts w:hint="eastAsia"/>
        </w:rPr>
        <w:t>本文对骨骼动画矩阵调色板执行多线程算法改进，开启</w:t>
      </w:r>
      <w:r w:rsidRPr="006C5D5C">
        <w:rPr>
          <w:rFonts w:hint="eastAsia"/>
        </w:rPr>
        <w:t>OpenMP</w:t>
      </w:r>
      <w:r w:rsidRPr="006C5D5C">
        <w:rPr>
          <w:rFonts w:hint="eastAsia"/>
        </w:rPr>
        <w:t>设置，在</w:t>
      </w:r>
      <w:r w:rsidRPr="006C5D5C">
        <w:rPr>
          <w:rFonts w:hint="eastAsia"/>
        </w:rPr>
        <w:t>for</w:t>
      </w:r>
      <w:r w:rsidRPr="006C5D5C">
        <w:rPr>
          <w:rFonts w:hint="eastAsia"/>
        </w:rPr>
        <w:t>循环调用</w:t>
      </w:r>
      <w:r w:rsidRPr="006C5D5C">
        <w:rPr>
          <w:rFonts w:hint="eastAsia"/>
        </w:rPr>
        <w:t>omp parallel</w:t>
      </w:r>
      <w:r w:rsidRPr="006C5D5C">
        <w:rPr>
          <w:rFonts w:hint="eastAsia"/>
        </w:rPr>
        <w:t>宏，关键改动在于：在遍历每个顶点的循环体前面，使用宏指令</w:t>
      </w:r>
      <w:r w:rsidR="006441BE" w:rsidRPr="006441BE">
        <w:rPr>
          <w:rFonts w:cs="Times New Roman"/>
        </w:rPr>
        <w:t>”</w:t>
      </w:r>
      <w:r w:rsidRPr="006441BE">
        <w:rPr>
          <w:rFonts w:cs="Times New Roman"/>
        </w:rPr>
        <w:t>#pragma omp parallel for</w:t>
      </w:r>
      <w:r w:rsidR="006441BE" w:rsidRPr="006441BE">
        <w:rPr>
          <w:rFonts w:cs="Times New Roman"/>
        </w:rPr>
        <w:t>”</w:t>
      </w:r>
      <w:r w:rsidR="006441BE">
        <w:rPr>
          <w:rFonts w:hint="eastAsia"/>
        </w:rPr>
        <w:t>。</w:t>
      </w:r>
      <w:r w:rsidR="00D947F5" w:rsidRPr="006C5D5C">
        <w:rPr>
          <w:rFonts w:hint="eastAsia"/>
        </w:rPr>
        <w:t>OpenMP</w:t>
      </w:r>
      <w:r w:rsidR="00D947F5">
        <w:rPr>
          <w:rFonts w:hint="eastAsia"/>
        </w:rPr>
        <w:t>可以单独使用作为线程并行方案，也可以叠加之前的</w:t>
      </w:r>
      <w:r w:rsidR="00D947F5">
        <w:rPr>
          <w:rFonts w:hint="eastAsia"/>
        </w:rPr>
        <w:t>SSE</w:t>
      </w:r>
      <w:r w:rsidR="00D947F5">
        <w:rPr>
          <w:rFonts w:hint="eastAsia"/>
        </w:rPr>
        <w:t>指令并行</w:t>
      </w:r>
      <w:r w:rsidR="006441BE">
        <w:rPr>
          <w:rFonts w:hint="eastAsia"/>
        </w:rPr>
        <w:t>形成组合方案</w:t>
      </w:r>
      <w:r w:rsidR="00D947F5">
        <w:rPr>
          <w:rFonts w:hint="eastAsia"/>
        </w:rPr>
        <w:t>。</w:t>
      </w:r>
    </w:p>
    <w:p w:rsidR="006754FE" w:rsidRPr="007134A4" w:rsidRDefault="006A031F" w:rsidP="00900B5F">
      <w:pPr>
        <w:pStyle w:val="166"/>
        <w:numPr>
          <w:ilvl w:val="0"/>
          <w:numId w:val="29"/>
        </w:numPr>
      </w:pPr>
      <w:r>
        <w:rPr>
          <w:rFonts w:hint="eastAsia"/>
        </w:rPr>
        <w:t>新兴</w:t>
      </w:r>
      <w:r w:rsidR="00390426">
        <w:rPr>
          <w:rFonts w:hint="eastAsia"/>
        </w:rPr>
        <w:t>OpenCL</w:t>
      </w:r>
      <w:r w:rsidR="00390426">
        <w:rPr>
          <w:rFonts w:hint="eastAsia"/>
        </w:rPr>
        <w:t>并行</w:t>
      </w:r>
    </w:p>
    <w:p w:rsidR="00280DAB" w:rsidRPr="00D65C58" w:rsidRDefault="00646069" w:rsidP="00E57090">
      <w:pPr>
        <w:pStyle w:val="2152"/>
        <w:ind w:firstLine="420"/>
      </w:pPr>
      <w:r>
        <w:rPr>
          <w:rFonts w:hint="eastAsia"/>
        </w:rPr>
        <w:lastRenderedPageBreak/>
        <w:t>面向</w:t>
      </w:r>
      <w:r>
        <w:rPr>
          <w:rFonts w:hint="eastAsia"/>
        </w:rPr>
        <w:t>CPU</w:t>
      </w:r>
      <w:r>
        <w:rPr>
          <w:rFonts w:hint="eastAsia"/>
        </w:rPr>
        <w:t>的</w:t>
      </w:r>
      <w:r>
        <w:rPr>
          <w:rFonts w:hint="eastAsia"/>
        </w:rPr>
        <w:t>OpenCL</w:t>
      </w:r>
      <w:r w:rsidR="00171E8A">
        <w:rPr>
          <w:rFonts w:hint="eastAsia"/>
        </w:rPr>
        <w:t>并行方案，具体底层的实现隐式调用传统</w:t>
      </w:r>
      <w:r>
        <w:rPr>
          <w:rFonts w:hint="eastAsia"/>
        </w:rPr>
        <w:t>的多线程并行及多指令并行，但编程人员只需按</w:t>
      </w:r>
      <w:r>
        <w:rPr>
          <w:rFonts w:hint="eastAsia"/>
        </w:rPr>
        <w:t>OpenCL</w:t>
      </w:r>
      <w:r>
        <w:rPr>
          <w:rFonts w:hint="eastAsia"/>
        </w:rPr>
        <w:t>规范编写程序，无需手动调用之前的多线程（例如</w:t>
      </w:r>
      <w:r>
        <w:rPr>
          <w:rFonts w:hint="eastAsia"/>
        </w:rPr>
        <w:t>OpenMP</w:t>
      </w:r>
      <w:r>
        <w:rPr>
          <w:rFonts w:hint="eastAsia"/>
        </w:rPr>
        <w:t>）以及多指令（例如</w:t>
      </w:r>
      <w:r>
        <w:rPr>
          <w:rFonts w:hint="eastAsia"/>
        </w:rPr>
        <w:t>SSE</w:t>
      </w:r>
      <w:r>
        <w:rPr>
          <w:rFonts w:hint="eastAsia"/>
        </w:rPr>
        <w:t>）。</w:t>
      </w:r>
      <w:r w:rsidR="008E3218">
        <w:rPr>
          <w:rFonts w:hint="eastAsia"/>
        </w:rPr>
        <w:t>OpenCL</w:t>
      </w:r>
      <w:r w:rsidR="00280DAB" w:rsidRPr="00D65C58">
        <w:rPr>
          <w:rFonts w:hint="eastAsia"/>
        </w:rPr>
        <w:t>跟之前用到的</w:t>
      </w:r>
      <w:r w:rsidR="00280DAB" w:rsidRPr="00D65C58">
        <w:rPr>
          <w:rFonts w:hint="eastAsia"/>
        </w:rPr>
        <w:t>OpenMP</w:t>
      </w:r>
      <w:r w:rsidR="00280DAB" w:rsidRPr="00D65C58">
        <w:rPr>
          <w:rFonts w:hint="eastAsia"/>
        </w:rPr>
        <w:t>和</w:t>
      </w:r>
      <w:r w:rsidR="00280DAB" w:rsidRPr="00D65C58">
        <w:rPr>
          <w:rFonts w:hint="eastAsia"/>
        </w:rPr>
        <w:t>SSE</w:t>
      </w:r>
      <w:r w:rsidR="00280DAB" w:rsidRPr="00D65C58">
        <w:rPr>
          <w:rFonts w:hint="eastAsia"/>
        </w:rPr>
        <w:t>并行技术</w:t>
      </w:r>
      <w:r w:rsidR="008E3218">
        <w:rPr>
          <w:rFonts w:hint="eastAsia"/>
        </w:rPr>
        <w:t>在性能上普遍存在差异</w:t>
      </w:r>
      <w:fldSimple w:instr=" ADDIN NE.Ref.{250553F2-0B91-4CA3-B3B5-74FFCAF9A871}">
        <w:r w:rsidR="004C5776">
          <w:rPr>
            <w:color w:val="080000"/>
            <w:kern w:val="0"/>
            <w:szCs w:val="18"/>
            <w:vertAlign w:val="superscript"/>
          </w:rPr>
          <w:t>[15]</w:t>
        </w:r>
      </w:fldSimple>
      <w:r w:rsidR="00280DAB" w:rsidRPr="00D65C58">
        <w:rPr>
          <w:rFonts w:hint="eastAsia"/>
        </w:rPr>
        <w:t>，</w:t>
      </w:r>
      <w:r w:rsidR="008E3218">
        <w:rPr>
          <w:rFonts w:hint="eastAsia"/>
        </w:rPr>
        <w:t>另外</w:t>
      </w:r>
      <w:r w:rsidR="00280DAB" w:rsidRPr="00D65C58">
        <w:rPr>
          <w:rFonts w:hint="eastAsia"/>
        </w:rPr>
        <w:t>之前技术不用另外安装第三方库，编译环境内置支持，只要开启编译选项并包含头文件，在代码中就可以调用</w:t>
      </w:r>
      <w:r w:rsidR="00280DAB" w:rsidRPr="00D65C58">
        <w:rPr>
          <w:rFonts w:hint="eastAsia"/>
        </w:rPr>
        <w:t>OpenMP</w:t>
      </w:r>
      <w:r w:rsidR="00280DAB" w:rsidRPr="00D65C58">
        <w:rPr>
          <w:rFonts w:hint="eastAsia"/>
        </w:rPr>
        <w:t>和</w:t>
      </w:r>
      <w:r w:rsidR="00280DAB" w:rsidRPr="00D65C58">
        <w:rPr>
          <w:rFonts w:hint="eastAsia"/>
        </w:rPr>
        <w:t>SSE</w:t>
      </w:r>
      <w:r w:rsidR="00280DAB" w:rsidRPr="00D65C58">
        <w:rPr>
          <w:rFonts w:hint="eastAsia"/>
        </w:rPr>
        <w:t>的功能</w:t>
      </w:r>
      <w:r w:rsidR="00280DAB" w:rsidRPr="00D65C58">
        <w:rPr>
          <w:rFonts w:hint="eastAsia"/>
        </w:rPr>
        <w:t>API</w:t>
      </w:r>
      <w:r w:rsidR="00280DAB" w:rsidRPr="00D65C58">
        <w:rPr>
          <w:rFonts w:hint="eastAsia"/>
        </w:rPr>
        <w:t>。而</w:t>
      </w:r>
      <w:r w:rsidR="00280DAB" w:rsidRPr="00D65C58">
        <w:rPr>
          <w:rFonts w:hint="eastAsia"/>
        </w:rPr>
        <w:t>OpenCL</w:t>
      </w:r>
      <w:r w:rsidR="00280DAB" w:rsidRPr="00D65C58">
        <w:rPr>
          <w:rFonts w:hint="eastAsia"/>
        </w:rPr>
        <w:t>必须安装设备驱动和软件开发包</w:t>
      </w:r>
      <w:r w:rsidR="00280DAB" w:rsidRPr="00D65C58">
        <w:rPr>
          <w:rFonts w:hint="eastAsia"/>
        </w:rPr>
        <w:t>SDK</w:t>
      </w:r>
      <w:r w:rsidR="00280DAB" w:rsidRPr="00D65C58">
        <w:rPr>
          <w:rFonts w:hint="eastAsia"/>
        </w:rPr>
        <w:t>，本文选用</w:t>
      </w:r>
      <w:r w:rsidR="00280DAB" w:rsidRPr="00D65C58">
        <w:t>Intel(R) SDK for OpenCL Applications 2013</w:t>
      </w:r>
      <w:r w:rsidR="00280DAB">
        <w:rPr>
          <w:rFonts w:hint="eastAsia"/>
        </w:rPr>
        <w:t>。</w:t>
      </w:r>
      <w:r w:rsidR="00280DAB" w:rsidRPr="00D65C58">
        <w:rPr>
          <w:rFonts w:hint="eastAsia"/>
        </w:rPr>
        <w:t>因为</w:t>
      </w:r>
      <w:r w:rsidR="00280DAB" w:rsidRPr="00D65C58">
        <w:rPr>
          <w:rFonts w:hint="eastAsia"/>
        </w:rPr>
        <w:t>OpenCL</w:t>
      </w:r>
      <w:r w:rsidR="00280DAB" w:rsidRPr="00D65C58">
        <w:rPr>
          <w:rFonts w:hint="eastAsia"/>
        </w:rPr>
        <w:t>是开放标准，同一台系统里面可以安装多套</w:t>
      </w:r>
      <w:r w:rsidR="00280DAB" w:rsidRPr="00D65C58">
        <w:rPr>
          <w:rFonts w:hint="eastAsia"/>
        </w:rPr>
        <w:t>OpenCL</w:t>
      </w:r>
      <w:r w:rsidR="00280DAB" w:rsidRPr="00D65C58">
        <w:rPr>
          <w:rFonts w:hint="eastAsia"/>
        </w:rPr>
        <w:t>驱动和</w:t>
      </w:r>
      <w:r w:rsidR="00280DAB" w:rsidRPr="00D65C58">
        <w:rPr>
          <w:rFonts w:hint="eastAsia"/>
        </w:rPr>
        <w:t>SDK</w:t>
      </w:r>
      <w:r w:rsidR="00280DAB" w:rsidRPr="00D65C58">
        <w:rPr>
          <w:rFonts w:hint="eastAsia"/>
        </w:rPr>
        <w:t>，比如</w:t>
      </w:r>
      <w:r w:rsidR="00280DAB" w:rsidRPr="00D65C58">
        <w:rPr>
          <w:rFonts w:hint="eastAsia"/>
        </w:rPr>
        <w:t>Intel OpenCL</w:t>
      </w:r>
      <w:r w:rsidR="00280DAB" w:rsidRPr="00D65C58">
        <w:rPr>
          <w:rFonts w:hint="eastAsia"/>
        </w:rPr>
        <w:t>、</w:t>
      </w:r>
      <w:r w:rsidR="00280DAB" w:rsidRPr="00D65C58">
        <w:rPr>
          <w:rFonts w:hint="eastAsia"/>
        </w:rPr>
        <w:t>AMD OpenCL</w:t>
      </w:r>
      <w:r w:rsidR="00280DAB" w:rsidRPr="00D65C58">
        <w:rPr>
          <w:rFonts w:hint="eastAsia"/>
        </w:rPr>
        <w:t>、</w:t>
      </w:r>
      <w:r w:rsidR="00280DAB">
        <w:t>NVIDIA</w:t>
      </w:r>
      <w:r w:rsidR="00280DAB" w:rsidRPr="00D65C58">
        <w:rPr>
          <w:rFonts w:hint="eastAsia"/>
        </w:rPr>
        <w:t xml:space="preserve"> OpenCL</w:t>
      </w:r>
      <w:r w:rsidR="00280DAB" w:rsidRPr="00D65C58">
        <w:rPr>
          <w:rFonts w:hint="eastAsia"/>
        </w:rPr>
        <w:t>。</w:t>
      </w:r>
      <w:r w:rsidR="00280DAB" w:rsidRPr="00D65C58">
        <w:t>clGetPlatformIDs</w:t>
      </w:r>
      <w:r w:rsidR="00280DAB" w:rsidRPr="00D65C58">
        <w:rPr>
          <w:rFonts w:hint="eastAsia"/>
        </w:rPr>
        <w:t>可以获取已经安装</w:t>
      </w:r>
      <w:r w:rsidR="00280DAB" w:rsidRPr="00D65C58">
        <w:rPr>
          <w:rFonts w:hint="eastAsia"/>
        </w:rPr>
        <w:t>OpenCL</w:t>
      </w:r>
      <w:r w:rsidR="00280DAB" w:rsidRPr="00D65C58">
        <w:rPr>
          <w:rFonts w:hint="eastAsia"/>
        </w:rPr>
        <w:t>的数目以及详细信息，当数目为</w:t>
      </w:r>
      <w:r w:rsidR="00280DAB" w:rsidRPr="00D65C58">
        <w:rPr>
          <w:rFonts w:hint="eastAsia"/>
        </w:rPr>
        <w:t>0</w:t>
      </w:r>
      <w:r w:rsidR="00280DAB" w:rsidRPr="00D65C58">
        <w:rPr>
          <w:rFonts w:hint="eastAsia"/>
        </w:rPr>
        <w:t>时，说明未安装</w:t>
      </w:r>
      <w:r w:rsidR="00280DAB" w:rsidRPr="00D65C58">
        <w:rPr>
          <w:rFonts w:hint="eastAsia"/>
        </w:rPr>
        <w:t>OpenCL</w:t>
      </w:r>
      <w:r w:rsidR="00280DAB" w:rsidRPr="00D65C58">
        <w:rPr>
          <w:rFonts w:hint="eastAsia"/>
        </w:rPr>
        <w:t>；当数目不为</w:t>
      </w:r>
      <w:r w:rsidR="00280DAB" w:rsidRPr="00D65C58">
        <w:rPr>
          <w:rFonts w:hint="eastAsia"/>
        </w:rPr>
        <w:t>0</w:t>
      </w:r>
      <w:r w:rsidR="00280DAB" w:rsidRPr="00D65C58">
        <w:rPr>
          <w:rFonts w:hint="eastAsia"/>
        </w:rPr>
        <w:t>时，按照需要选用特定的某套</w:t>
      </w:r>
      <w:r w:rsidR="00280DAB" w:rsidRPr="00D65C58">
        <w:rPr>
          <w:rFonts w:hint="eastAsia"/>
        </w:rPr>
        <w:t>OpenCL</w:t>
      </w:r>
      <w:r w:rsidR="00280DAB" w:rsidRPr="00D65C58">
        <w:rPr>
          <w:rFonts w:hint="eastAsia"/>
        </w:rPr>
        <w:t>，比如本文选用</w:t>
      </w:r>
      <w:r w:rsidR="00280DAB" w:rsidRPr="00D65C58">
        <w:t>"Intel(R) OpenCL"</w:t>
      </w:r>
      <w:r w:rsidR="00280DAB" w:rsidRPr="00D65C58">
        <w:rPr>
          <w:rFonts w:hint="eastAsia"/>
        </w:rPr>
        <w:t>。</w:t>
      </w:r>
    </w:p>
    <w:p w:rsidR="00280DAB" w:rsidRDefault="00280DAB" w:rsidP="00E57090">
      <w:pPr>
        <w:pStyle w:val="2152"/>
        <w:ind w:firstLine="420"/>
      </w:pPr>
      <w:r>
        <w:rPr>
          <w:rFonts w:hint="eastAsia"/>
        </w:rPr>
        <w:t>调用</w:t>
      </w:r>
      <w:r>
        <w:rPr>
          <w:rFonts w:hint="eastAsia"/>
        </w:rPr>
        <w:t>OpenCL</w:t>
      </w:r>
      <w:r>
        <w:rPr>
          <w:rFonts w:hint="eastAsia"/>
        </w:rPr>
        <w:t>之前，需要</w:t>
      </w:r>
      <w:r w:rsidRPr="00DF7A65">
        <w:rPr>
          <w:rFonts w:hint="eastAsia"/>
        </w:rPr>
        <w:t>初始化</w:t>
      </w:r>
      <w:r w:rsidRPr="00DF7A65">
        <w:rPr>
          <w:rFonts w:hint="eastAsia"/>
        </w:rPr>
        <w:t>OpenCL</w:t>
      </w:r>
      <w:r w:rsidRPr="00DF7A65">
        <w:rPr>
          <w:rFonts w:hint="eastAsia"/>
        </w:rPr>
        <w:t>运行环境</w:t>
      </w:r>
      <w:r>
        <w:rPr>
          <w:rFonts w:hint="eastAsia"/>
        </w:rPr>
        <w:t>。初始化对于不同工程差别不大，主要选定</w:t>
      </w:r>
      <w:r>
        <w:rPr>
          <w:rFonts w:hint="eastAsia"/>
        </w:rPr>
        <w:t>OpenCL</w:t>
      </w:r>
      <w:r w:rsidR="00171E8A">
        <w:rPr>
          <w:rFonts w:hint="eastAsia"/>
        </w:rPr>
        <w:t>驱动</w:t>
      </w:r>
      <w:r>
        <w:rPr>
          <w:rFonts w:hint="eastAsia"/>
        </w:rPr>
        <w:t>类型、选定</w:t>
      </w:r>
      <w:r>
        <w:rPr>
          <w:rFonts w:hint="eastAsia"/>
        </w:rPr>
        <w:t>CPU</w:t>
      </w:r>
      <w:r>
        <w:rPr>
          <w:rFonts w:hint="eastAsia"/>
        </w:rPr>
        <w:t>或是</w:t>
      </w:r>
      <w:r>
        <w:rPr>
          <w:rFonts w:hint="eastAsia"/>
        </w:rPr>
        <w:t>GPU</w:t>
      </w:r>
      <w:r>
        <w:rPr>
          <w:rFonts w:hint="eastAsia"/>
        </w:rPr>
        <w:t>、指定</w:t>
      </w:r>
      <w:r>
        <w:rPr>
          <w:rFonts w:hint="eastAsia"/>
        </w:rPr>
        <w:t>cl</w:t>
      </w:r>
      <w:r>
        <w:rPr>
          <w:rFonts w:hint="eastAsia"/>
        </w:rPr>
        <w:t>文件及</w:t>
      </w:r>
      <w:r>
        <w:rPr>
          <w:rFonts w:hint="eastAsia"/>
        </w:rPr>
        <w:t>kernel</w:t>
      </w:r>
      <w:r>
        <w:rPr>
          <w:rFonts w:hint="eastAsia"/>
        </w:rPr>
        <w:t>函数名。初始化完成后，接下来设计</w:t>
      </w:r>
      <w:r>
        <w:rPr>
          <w:rFonts w:hint="eastAsia"/>
        </w:rPr>
        <w:t>kernel</w:t>
      </w:r>
      <w:r>
        <w:rPr>
          <w:rFonts w:hint="eastAsia"/>
        </w:rPr>
        <w:t>函数，设计过程可以参照</w:t>
      </w:r>
      <w:r>
        <w:rPr>
          <w:rFonts w:hint="eastAsia"/>
        </w:rPr>
        <w:t>SSE</w:t>
      </w:r>
      <w:r>
        <w:rPr>
          <w:rFonts w:hint="eastAsia"/>
        </w:rPr>
        <w:t>算法版本。</w:t>
      </w:r>
    </w:p>
    <w:p w:rsidR="004D139D" w:rsidRPr="007134A4" w:rsidRDefault="0014577A" w:rsidP="00900B5F">
      <w:pPr>
        <w:pStyle w:val="113"/>
        <w:numPr>
          <w:ilvl w:val="1"/>
          <w:numId w:val="29"/>
        </w:numPr>
      </w:pPr>
      <w:r>
        <w:rPr>
          <w:rFonts w:hint="eastAsia"/>
        </w:rPr>
        <w:t>常规</w:t>
      </w:r>
      <w:r>
        <w:rPr>
          <w:rFonts w:hint="eastAsia"/>
        </w:rPr>
        <w:t>OpenCL</w:t>
      </w:r>
      <w:r>
        <w:rPr>
          <w:rFonts w:hint="eastAsia"/>
        </w:rPr>
        <w:t>并行</w:t>
      </w:r>
    </w:p>
    <w:p w:rsidR="004D139D" w:rsidRDefault="004D139D" w:rsidP="002728C8">
      <w:pPr>
        <w:pStyle w:val="2152"/>
        <w:ind w:firstLine="420"/>
      </w:pPr>
      <w:r>
        <w:rPr>
          <w:rFonts w:hint="eastAsia"/>
        </w:rPr>
        <w:t>先实现单骨骼情况，即每一个顶点只关联</w:t>
      </w:r>
      <w:r>
        <w:rPr>
          <w:rFonts w:hint="eastAsia"/>
        </w:rPr>
        <w:t>1</w:t>
      </w:r>
      <w:r>
        <w:rPr>
          <w:rFonts w:hint="eastAsia"/>
        </w:rPr>
        <w:t>块骨骼，坐标变换时只有一次矩阵变换。</w:t>
      </w:r>
      <w:r>
        <w:rPr>
          <w:rFonts w:hint="eastAsia"/>
        </w:rPr>
        <w:t>OpenCL</w:t>
      </w:r>
      <w:r>
        <w:rPr>
          <w:rFonts w:hint="eastAsia"/>
        </w:rPr>
        <w:t>的</w:t>
      </w:r>
      <w:r>
        <w:rPr>
          <w:rFonts w:hint="eastAsia"/>
        </w:rPr>
        <w:t>kernel</w:t>
      </w:r>
      <w:r>
        <w:rPr>
          <w:rFonts w:hint="eastAsia"/>
        </w:rPr>
        <w:t>函数实现如下：</w:t>
      </w:r>
    </w:p>
    <w:p w:rsidR="004D139D" w:rsidRDefault="003E5D8B" w:rsidP="002728C8">
      <w:pPr>
        <w:pStyle w:val="2152"/>
        <w:ind w:firstLine="420"/>
      </w:pPr>
      <w:r>
        <w:rPr>
          <w:rFonts w:hint="eastAsia"/>
        </w:rPr>
        <w:t xml:space="preserve">Step 1. </w:t>
      </w:r>
      <w:r>
        <w:rPr>
          <w:rFonts w:hint="eastAsia"/>
        </w:rPr>
        <w:t>获取</w:t>
      </w:r>
      <w:r>
        <w:rPr>
          <w:rFonts w:hint="eastAsia"/>
        </w:rPr>
        <w:t>OpenCL</w:t>
      </w:r>
      <w:r>
        <w:rPr>
          <w:rFonts w:hint="eastAsia"/>
        </w:rPr>
        <w:t>线程</w:t>
      </w:r>
      <w:r>
        <w:rPr>
          <w:rFonts w:hint="eastAsia"/>
        </w:rPr>
        <w:t>ID</w:t>
      </w:r>
      <w:r>
        <w:rPr>
          <w:rFonts w:hint="eastAsia"/>
        </w:rPr>
        <w:t>，当做顶点索引，线程</w:t>
      </w:r>
      <w:r>
        <w:rPr>
          <w:rFonts w:hint="eastAsia"/>
        </w:rPr>
        <w:t>ID</w:t>
      </w:r>
      <w:r>
        <w:rPr>
          <w:rFonts w:hint="eastAsia"/>
        </w:rPr>
        <w:t>获取公式如下：</w:t>
      </w:r>
      <w:r>
        <w:t xml:space="preserve"> </w:t>
      </w:r>
    </w:p>
    <w:p w:rsidR="003E5D8B" w:rsidRPr="00C5508F" w:rsidRDefault="003E5D8B" w:rsidP="00C5508F">
      <w:pPr>
        <w:pStyle w:val="215"/>
        <w:ind w:firstLine="360"/>
        <w:jc w:val="left"/>
      </w:pPr>
      <w:r>
        <w:rPr>
          <w:rFonts w:hint="eastAsia"/>
        </w:rPr>
        <w:t>id</w:t>
      </w:r>
      <w:r w:rsidR="004D139D">
        <w:t xml:space="preserve"> = get_global_id(0) + get_global_id(1) *</w:t>
      </w:r>
      <w:r w:rsidR="00C5508F">
        <w:rPr>
          <w:rFonts w:hint="eastAsia"/>
        </w:rPr>
        <w:t xml:space="preserve"> </w:t>
      </w:r>
      <w:r w:rsidR="004D139D">
        <w:t>get_global_</w:t>
      </w:r>
      <w:r w:rsidR="00C5508F">
        <w:rPr>
          <w:rFonts w:hint="eastAsia"/>
        </w:rPr>
        <w:t xml:space="preserve"> </w:t>
      </w:r>
      <w:r w:rsidR="004D139D">
        <w:t>size(</w:t>
      </w:r>
      <w:r w:rsidR="00C5508F">
        <w:t>0)</w:t>
      </w:r>
      <w:r w:rsidR="00C5508F">
        <w:rPr>
          <w:rFonts w:hint="eastAsia"/>
        </w:rPr>
        <w:tab/>
      </w:r>
      <w:r w:rsidR="00C5508F">
        <w:rPr>
          <w:rFonts w:hint="eastAsia"/>
        </w:rPr>
        <w:tab/>
      </w:r>
      <w:r w:rsidR="00C5508F">
        <w:rPr>
          <w:rFonts w:hint="eastAsia"/>
        </w:rPr>
        <w:tab/>
      </w:r>
      <w:r w:rsidR="00C5508F">
        <w:rPr>
          <w:rFonts w:hint="eastAsia"/>
        </w:rPr>
        <w:tab/>
      </w:r>
      <w:r w:rsidR="00C5508F">
        <w:rPr>
          <w:rFonts w:hint="eastAsia"/>
        </w:rPr>
        <w:tab/>
      </w:r>
      <w:r w:rsidR="00C5508F">
        <w:rPr>
          <w:rFonts w:hint="eastAsia"/>
        </w:rPr>
        <w:tab/>
      </w:r>
      <w:r w:rsidR="00C5508F">
        <w:rPr>
          <w:rFonts w:hint="eastAsia"/>
        </w:rPr>
        <w:tab/>
      </w:r>
      <w:r w:rsidR="00C5508F">
        <w:rPr>
          <w:rFonts w:hint="eastAsia"/>
        </w:rPr>
        <w:tab/>
      </w:r>
      <w:r w:rsidR="00C5508F">
        <w:rPr>
          <w:rFonts w:hint="eastAsia"/>
        </w:rPr>
        <w:tab/>
        <w:t>(</w:t>
      </w:r>
      <w:r w:rsidR="007B5FBA">
        <w:rPr>
          <w:rFonts w:hint="eastAsia"/>
        </w:rPr>
        <w:t>6</w:t>
      </w:r>
      <w:r w:rsidR="00C5508F">
        <w:rPr>
          <w:rFonts w:hint="eastAsia"/>
        </w:rPr>
        <w:t>)</w:t>
      </w:r>
    </w:p>
    <w:p w:rsidR="003E5D8B" w:rsidRDefault="003E5D8B" w:rsidP="002728C8">
      <w:pPr>
        <w:pStyle w:val="2152"/>
        <w:ind w:firstLine="420"/>
      </w:pPr>
      <w:r>
        <w:rPr>
          <w:rFonts w:hint="eastAsia"/>
        </w:rPr>
        <w:t xml:space="preserve">Step 2. </w:t>
      </w:r>
      <w:r>
        <w:rPr>
          <w:rFonts w:hint="eastAsia"/>
        </w:rPr>
        <w:t>索引输入顶点</w:t>
      </w:r>
      <w:r>
        <w:t>pIn</w:t>
      </w:r>
      <w:r>
        <w:rPr>
          <w:rFonts w:hint="eastAsia"/>
        </w:rPr>
        <w:t>和矩阵</w:t>
      </w:r>
      <w:r>
        <w:t>pMatrix</w:t>
      </w:r>
      <w:r>
        <w:rPr>
          <w:rFonts w:hint="eastAsia"/>
        </w:rPr>
        <w:t>，其中每个矩阵由</w:t>
      </w:r>
      <w:r>
        <w:rPr>
          <w:rFonts w:hint="eastAsia"/>
        </w:rPr>
        <w:t>4</w:t>
      </w:r>
      <w:r>
        <w:rPr>
          <w:rFonts w:hint="eastAsia"/>
        </w:rPr>
        <w:t>个</w:t>
      </w:r>
      <w:r>
        <w:rPr>
          <w:rFonts w:hint="eastAsia"/>
        </w:rPr>
        <w:t>flaot4</w:t>
      </w:r>
      <w:r>
        <w:rPr>
          <w:rFonts w:hint="eastAsia"/>
        </w:rPr>
        <w:t>组成</w:t>
      </w:r>
      <w:r w:rsidR="00C5508F">
        <w:rPr>
          <w:rFonts w:hint="eastAsia"/>
        </w:rPr>
        <w:t>；</w:t>
      </w:r>
    </w:p>
    <w:p w:rsidR="003E5D8B" w:rsidRDefault="003E5D8B" w:rsidP="00E57090">
      <w:pPr>
        <w:pStyle w:val="2152"/>
        <w:ind w:firstLine="420"/>
      </w:pPr>
      <w:r>
        <w:rPr>
          <w:rFonts w:hint="eastAsia"/>
        </w:rPr>
        <w:t>Step 3. float4</w:t>
      </w:r>
      <w:r>
        <w:rPr>
          <w:rFonts w:hint="eastAsia"/>
        </w:rPr>
        <w:t>数据结构封装，将</w:t>
      </w:r>
      <w:r>
        <w:t>pIn</w:t>
      </w:r>
      <w:r>
        <w:rPr>
          <w:rFonts w:hint="eastAsia"/>
        </w:rPr>
        <w:t xml:space="preserve"> (x,y,z,1) </w:t>
      </w:r>
      <w:r>
        <w:rPr>
          <w:rFonts w:hint="eastAsia"/>
        </w:rPr>
        <w:t>拆分为</w:t>
      </w:r>
      <w:r>
        <w:rPr>
          <w:rFonts w:hint="eastAsia"/>
        </w:rPr>
        <w:t xml:space="preserve">float4 (x,x,x,x) </w:t>
      </w:r>
      <w:r>
        <w:rPr>
          <w:rFonts w:hint="eastAsia"/>
        </w:rPr>
        <w:t>、</w:t>
      </w:r>
      <w:r>
        <w:rPr>
          <w:rFonts w:hint="eastAsia"/>
        </w:rPr>
        <w:t xml:space="preserve"> (y,y,y,y) </w:t>
      </w:r>
      <w:r>
        <w:rPr>
          <w:rFonts w:hint="eastAsia"/>
        </w:rPr>
        <w:t>、</w:t>
      </w:r>
      <w:r>
        <w:rPr>
          <w:rFonts w:hint="eastAsia"/>
        </w:rPr>
        <w:t xml:space="preserve"> (z,z,z,z)</w:t>
      </w:r>
    </w:p>
    <w:p w:rsidR="004D139D" w:rsidRDefault="003E5D8B" w:rsidP="00E57090">
      <w:pPr>
        <w:pStyle w:val="2152"/>
        <w:ind w:firstLine="420"/>
      </w:pPr>
      <w:r>
        <w:rPr>
          <w:rFonts w:hint="eastAsia"/>
        </w:rPr>
        <w:t xml:space="preserve">Step 4. </w:t>
      </w:r>
      <w:r>
        <w:rPr>
          <w:rFonts w:hint="eastAsia"/>
        </w:rPr>
        <w:t>顶点矩阵变换结果输出，</w:t>
      </w:r>
      <w:r>
        <w:rPr>
          <w:rFonts w:hint="eastAsia"/>
        </w:rPr>
        <w:t>float4</w:t>
      </w:r>
      <w:r>
        <w:rPr>
          <w:rFonts w:hint="eastAsia"/>
        </w:rPr>
        <w:t>多项式相乘累加，计算</w:t>
      </w:r>
      <w:r w:rsidR="007B5FBA">
        <w:rPr>
          <w:rFonts w:hint="eastAsia"/>
        </w:rPr>
        <w:t>方法</w:t>
      </w:r>
      <w:r>
        <w:rPr>
          <w:rFonts w:hint="eastAsia"/>
        </w:rPr>
        <w:t>如下：</w:t>
      </w:r>
    </w:p>
    <w:p w:rsidR="004D139D" w:rsidRPr="00C5508F" w:rsidRDefault="004D139D" w:rsidP="00C5508F">
      <w:pPr>
        <w:pStyle w:val="215"/>
        <w:ind w:firstLine="360"/>
        <w:jc w:val="left"/>
      </w:pPr>
      <w:r>
        <w:lastRenderedPageBreak/>
        <w:t>pOut</w:t>
      </w:r>
      <w:r w:rsidR="00B51FB4">
        <w:t xml:space="preserve"> </w:t>
      </w:r>
      <w:r>
        <w:t xml:space="preserve">[index] = </w:t>
      </w:r>
      <w:r>
        <w:rPr>
          <w:rFonts w:hint="eastAsia"/>
        </w:rPr>
        <w:t>xxxx</w:t>
      </w:r>
      <w:r>
        <w:t xml:space="preserve"> * pMatrix[offset+0] + </w:t>
      </w:r>
      <w:r>
        <w:rPr>
          <w:rFonts w:hint="eastAsia"/>
        </w:rPr>
        <w:t>yyyy</w:t>
      </w:r>
      <w:r>
        <w:t xml:space="preserve"> * pMatrix[offset+1] + </w:t>
      </w:r>
      <w:r>
        <w:rPr>
          <w:rFonts w:hint="eastAsia"/>
        </w:rPr>
        <w:t>zzzz</w:t>
      </w:r>
      <w:r>
        <w:t xml:space="preserve"> * pMatri</w:t>
      </w:r>
      <w:r w:rsidR="00C5508F">
        <w:t>x[offset+2] + pMatrix[offset+3]</w:t>
      </w:r>
      <w:r w:rsidR="007B5FBA">
        <w:rPr>
          <w:rFonts w:hint="eastAsia"/>
        </w:rPr>
        <w:tab/>
      </w:r>
      <w:r w:rsidR="007B5FBA">
        <w:rPr>
          <w:rFonts w:hint="eastAsia"/>
        </w:rPr>
        <w:tab/>
      </w:r>
      <w:r w:rsidR="007B5FBA">
        <w:rPr>
          <w:rFonts w:hint="eastAsia"/>
        </w:rPr>
        <w:tab/>
      </w:r>
      <w:r w:rsidR="007B5FBA">
        <w:rPr>
          <w:rFonts w:hint="eastAsia"/>
        </w:rPr>
        <w:tab/>
      </w:r>
      <w:r w:rsidR="007B5FBA">
        <w:rPr>
          <w:rFonts w:hint="eastAsia"/>
        </w:rPr>
        <w:tab/>
      </w:r>
      <w:r w:rsidR="007B5FBA">
        <w:rPr>
          <w:rFonts w:hint="eastAsia"/>
        </w:rPr>
        <w:tab/>
      </w:r>
      <w:r w:rsidR="007B5FBA">
        <w:rPr>
          <w:rFonts w:hint="eastAsia"/>
        </w:rPr>
        <w:tab/>
      </w:r>
    </w:p>
    <w:p w:rsidR="004D139D" w:rsidRDefault="00551CF8" w:rsidP="00E57090">
      <w:pPr>
        <w:pStyle w:val="2152"/>
        <w:ind w:firstLine="420"/>
      </w:pPr>
      <w:r>
        <w:rPr>
          <w:rFonts w:hint="eastAsia"/>
        </w:rPr>
        <w:t>OpenCL</w:t>
      </w:r>
      <w:r>
        <w:rPr>
          <w:rFonts w:hint="eastAsia"/>
        </w:rPr>
        <w:t>与</w:t>
      </w:r>
      <w:r>
        <w:rPr>
          <w:rFonts w:hint="eastAsia"/>
        </w:rPr>
        <w:t>SSE</w:t>
      </w:r>
      <w:r w:rsidR="004D139D">
        <w:rPr>
          <w:rFonts w:hint="eastAsia"/>
        </w:rPr>
        <w:t>对比</w:t>
      </w:r>
      <w:r>
        <w:rPr>
          <w:rFonts w:hint="eastAsia"/>
        </w:rPr>
        <w:t>主要有如下两个不同点</w:t>
      </w:r>
      <w:r w:rsidR="004D139D">
        <w:rPr>
          <w:rFonts w:hint="eastAsia"/>
        </w:rPr>
        <w:t>：</w:t>
      </w:r>
    </w:p>
    <w:p w:rsidR="00B51FB4" w:rsidRDefault="004D139D" w:rsidP="00E57090">
      <w:pPr>
        <w:pStyle w:val="2152"/>
        <w:ind w:firstLine="420"/>
      </w:pPr>
      <w:r>
        <w:rPr>
          <w:rFonts w:hint="eastAsia"/>
        </w:rPr>
        <w:t>1</w:t>
      </w:r>
      <w:r>
        <w:rPr>
          <w:rFonts w:hint="eastAsia"/>
        </w:rPr>
        <w:t>）</w:t>
      </w:r>
      <w:r w:rsidR="00551CF8">
        <w:rPr>
          <w:rFonts w:hint="eastAsia"/>
        </w:rPr>
        <w:t>数据类型不同。</w:t>
      </w:r>
      <w:r>
        <w:rPr>
          <w:rFonts w:hint="eastAsia"/>
        </w:rPr>
        <w:t>SSE</w:t>
      </w:r>
      <w:r>
        <w:rPr>
          <w:rFonts w:hint="eastAsia"/>
        </w:rPr>
        <w:t>的</w:t>
      </w:r>
      <w:r w:rsidRPr="00F83743">
        <w:t>__m128</w:t>
      </w:r>
      <w:r w:rsidR="00551CF8">
        <w:rPr>
          <w:rFonts w:hint="eastAsia"/>
        </w:rPr>
        <w:t>，</w:t>
      </w:r>
      <w:r>
        <w:rPr>
          <w:rFonts w:hint="eastAsia"/>
        </w:rPr>
        <w:t>OpenCL</w:t>
      </w:r>
      <w:r>
        <w:rPr>
          <w:rFonts w:hint="eastAsia"/>
        </w:rPr>
        <w:t>对应</w:t>
      </w:r>
      <w:r>
        <w:rPr>
          <w:rFonts w:hint="eastAsia"/>
        </w:rPr>
        <w:t>float4</w:t>
      </w:r>
      <w:r>
        <w:rPr>
          <w:rFonts w:hint="eastAsia"/>
        </w:rPr>
        <w:t>；</w:t>
      </w:r>
      <w:r>
        <w:rPr>
          <w:rFonts w:hint="eastAsia"/>
        </w:rPr>
        <w:t>SSE</w:t>
      </w:r>
      <w:r>
        <w:rPr>
          <w:rFonts w:hint="eastAsia"/>
        </w:rPr>
        <w:t>给</w:t>
      </w:r>
      <w:r w:rsidRPr="00F83743">
        <w:t>__m128</w:t>
      </w:r>
      <w:r>
        <w:rPr>
          <w:rFonts w:hint="eastAsia"/>
        </w:rPr>
        <w:t>赋值</w:t>
      </w:r>
      <w:r w:rsidR="001A0438">
        <w:rPr>
          <w:rFonts w:hint="eastAsia"/>
        </w:rPr>
        <w:t>时</w:t>
      </w:r>
      <w:r>
        <w:rPr>
          <w:rFonts w:hint="eastAsia"/>
        </w:rPr>
        <w:t>采用</w:t>
      </w:r>
      <w:r w:rsidRPr="00F83743">
        <w:t>_mm_</w:t>
      </w:r>
      <w:r w:rsidR="001A0438" w:rsidRPr="009A64C1">
        <w:rPr>
          <w:rFonts w:cs="Times New Roman"/>
          <w:szCs w:val="18"/>
        </w:rPr>
        <w:t>load_ps</w:t>
      </w:r>
      <w:r>
        <w:rPr>
          <w:rFonts w:hint="eastAsia"/>
        </w:rPr>
        <w:t>指令，</w:t>
      </w:r>
      <w:r>
        <w:rPr>
          <w:rFonts w:hint="eastAsia"/>
        </w:rPr>
        <w:t>OpenCL</w:t>
      </w:r>
      <w:r w:rsidR="004C6B13">
        <w:rPr>
          <w:rFonts w:hint="eastAsia"/>
        </w:rPr>
        <w:t>给</w:t>
      </w:r>
      <w:r>
        <w:rPr>
          <w:rFonts w:hint="eastAsia"/>
        </w:rPr>
        <w:t>float4</w:t>
      </w:r>
      <w:r w:rsidR="004C6B13">
        <w:rPr>
          <w:rFonts w:hint="eastAsia"/>
        </w:rPr>
        <w:t>赋值时采用</w:t>
      </w:r>
      <w:r>
        <w:rPr>
          <w:rFonts w:hint="eastAsia"/>
        </w:rPr>
        <w:t>(float4)(</w:t>
      </w:r>
      <w:r w:rsidR="00E77F15">
        <w:rPr>
          <w:rFonts w:hint="eastAsia"/>
        </w:rPr>
        <w:t>x,y,z,w</w:t>
      </w:r>
      <w:r>
        <w:rPr>
          <w:rFonts w:hint="eastAsia"/>
        </w:rPr>
        <w:t>)</w:t>
      </w:r>
      <w:r>
        <w:rPr>
          <w:rFonts w:hint="eastAsia"/>
        </w:rPr>
        <w:t>；</w:t>
      </w:r>
    </w:p>
    <w:p w:rsidR="004D139D" w:rsidRDefault="004D139D" w:rsidP="00E57090">
      <w:pPr>
        <w:pStyle w:val="2152"/>
        <w:ind w:firstLine="420"/>
      </w:pPr>
      <w:r>
        <w:rPr>
          <w:rFonts w:hint="eastAsia"/>
        </w:rPr>
        <w:t>2</w:t>
      </w:r>
      <w:r>
        <w:rPr>
          <w:rFonts w:hint="eastAsia"/>
        </w:rPr>
        <w:t>）</w:t>
      </w:r>
      <w:r w:rsidR="00551CF8">
        <w:rPr>
          <w:rFonts w:hint="eastAsia"/>
        </w:rPr>
        <w:t>运算符不同。</w:t>
      </w:r>
      <w:r>
        <w:rPr>
          <w:rFonts w:hint="eastAsia"/>
        </w:rPr>
        <w:t>SSE</w:t>
      </w:r>
      <w:r>
        <w:rPr>
          <w:rFonts w:hint="eastAsia"/>
        </w:rPr>
        <w:t>因为不支持</w:t>
      </w:r>
      <w:r w:rsidR="00551CF8">
        <w:rPr>
          <w:rFonts w:hint="eastAsia"/>
        </w:rPr>
        <w:t>加法运算符</w:t>
      </w:r>
      <w:r>
        <w:rPr>
          <w:rFonts w:hint="eastAsia"/>
        </w:rPr>
        <w:t>所以需要通过</w:t>
      </w:r>
      <w:r w:rsidR="00551CF8">
        <w:rPr>
          <w:rFonts w:hint="eastAsia"/>
        </w:rPr>
        <w:t>指令实现</w:t>
      </w:r>
      <w:r>
        <w:rPr>
          <w:rFonts w:hint="eastAsia"/>
        </w:rPr>
        <w:t>，而</w:t>
      </w:r>
      <w:r>
        <w:rPr>
          <w:rFonts w:hint="eastAsia"/>
        </w:rPr>
        <w:t>OpenCL</w:t>
      </w:r>
      <w:r>
        <w:rPr>
          <w:rFonts w:hint="eastAsia"/>
        </w:rPr>
        <w:t>直接支持多项式相乘累加，</w:t>
      </w:r>
      <w:r>
        <w:rPr>
          <w:rFonts w:hint="eastAsia"/>
        </w:rPr>
        <w:t>OpenCL</w:t>
      </w:r>
      <w:r>
        <w:rPr>
          <w:rFonts w:hint="eastAsia"/>
        </w:rPr>
        <w:t>算法非常简洁，拥有很高的可读性和可维护性。</w:t>
      </w:r>
    </w:p>
    <w:p w:rsidR="00B51FB4" w:rsidRDefault="00B51FB4" w:rsidP="00E57090">
      <w:pPr>
        <w:pStyle w:val="2152"/>
        <w:ind w:firstLine="420"/>
      </w:pPr>
      <w:r>
        <w:rPr>
          <w:rFonts w:hint="eastAsia"/>
        </w:rPr>
        <w:t>对于每个顶点关联多个骨骼的情况，在获取变换矩阵时，需要索引多个矩阵，按照权重累加。所以在</w:t>
      </w:r>
      <w:r>
        <w:rPr>
          <w:rFonts w:hint="eastAsia"/>
        </w:rPr>
        <w:t>kernel</w:t>
      </w:r>
      <w:r>
        <w:rPr>
          <w:rFonts w:hint="eastAsia"/>
        </w:rPr>
        <w:t>参数列表中需要添加矩阵索引和权重，在</w:t>
      </w:r>
      <w:r>
        <w:rPr>
          <w:rFonts w:hint="eastAsia"/>
        </w:rPr>
        <w:t>kernel</w:t>
      </w:r>
      <w:r>
        <w:rPr>
          <w:rFonts w:hint="eastAsia"/>
        </w:rPr>
        <w:t>函数体中仿照</w:t>
      </w:r>
      <w:r>
        <w:rPr>
          <w:rFonts w:hint="eastAsia"/>
        </w:rPr>
        <w:t>SSE</w:t>
      </w:r>
      <w:r>
        <w:rPr>
          <w:rFonts w:hint="eastAsia"/>
        </w:rPr>
        <w:t>按权重累加矩阵即可。</w:t>
      </w:r>
    </w:p>
    <w:p w:rsidR="00265419" w:rsidRPr="009A64C1" w:rsidRDefault="00265419" w:rsidP="00E57090">
      <w:pPr>
        <w:pStyle w:val="2152"/>
        <w:ind w:firstLine="420"/>
      </w:pPr>
      <w:r>
        <w:rPr>
          <w:rFonts w:hint="eastAsia"/>
        </w:rPr>
        <w:t>OpenCL</w:t>
      </w:r>
      <w:r>
        <w:rPr>
          <w:rFonts w:hint="eastAsia"/>
        </w:rPr>
        <w:t>执行之前，除了指定供</w:t>
      </w:r>
      <w:r>
        <w:rPr>
          <w:rFonts w:hint="eastAsia"/>
        </w:rPr>
        <w:t>OpenCL</w:t>
      </w:r>
      <w:r>
        <w:rPr>
          <w:rFonts w:hint="eastAsia"/>
        </w:rPr>
        <w:t>设备调用的指令代码以外，还需指定工作线程结构</w:t>
      </w:r>
      <w:r>
        <w:rPr>
          <w:rFonts w:hint="eastAsia"/>
        </w:rPr>
        <w:t>workgroup/workitem</w:t>
      </w:r>
      <w:r>
        <w:rPr>
          <w:rFonts w:hint="eastAsia"/>
        </w:rPr>
        <w:t>，包括全局</w:t>
      </w:r>
      <w:r>
        <w:rPr>
          <w:rFonts w:hint="eastAsia"/>
        </w:rPr>
        <w:t>Global</w:t>
      </w:r>
      <w:r w:rsidR="00700D4A">
        <w:rPr>
          <w:rFonts w:hint="eastAsia"/>
        </w:rPr>
        <w:t xml:space="preserve"> </w:t>
      </w:r>
      <w:r>
        <w:rPr>
          <w:rFonts w:hint="eastAsia"/>
        </w:rPr>
        <w:t>WorkSize</w:t>
      </w:r>
      <w:r>
        <w:rPr>
          <w:rFonts w:hint="eastAsia"/>
        </w:rPr>
        <w:t>和局部</w:t>
      </w:r>
      <w:r>
        <w:rPr>
          <w:rFonts w:hint="eastAsia"/>
        </w:rPr>
        <w:t>Local WorkSize</w:t>
      </w:r>
      <w:r>
        <w:rPr>
          <w:rFonts w:hint="eastAsia"/>
        </w:rPr>
        <w:t>。它们都支持</w:t>
      </w:r>
      <w:r>
        <w:rPr>
          <w:rFonts w:hint="eastAsia"/>
        </w:rPr>
        <w:t>2</w:t>
      </w:r>
      <w:r>
        <w:rPr>
          <w:rFonts w:hint="eastAsia"/>
        </w:rPr>
        <w:t>到</w:t>
      </w:r>
      <w:r>
        <w:rPr>
          <w:rFonts w:hint="eastAsia"/>
        </w:rPr>
        <w:t>3</w:t>
      </w:r>
      <w:r>
        <w:rPr>
          <w:rFonts w:hint="eastAsia"/>
        </w:rPr>
        <w:t>维，一般只设置</w:t>
      </w:r>
      <w:r>
        <w:rPr>
          <w:rFonts w:hint="eastAsia"/>
        </w:rPr>
        <w:t>GlobalWorkSize</w:t>
      </w:r>
      <w:r>
        <w:rPr>
          <w:rFonts w:hint="eastAsia"/>
        </w:rPr>
        <w:t>，设置时每个维度支持最大数目不同，通过</w:t>
      </w:r>
      <w:r>
        <w:rPr>
          <w:rFonts w:hint="eastAsia"/>
        </w:rPr>
        <w:t>clGetKernelWorkGroupInfo</w:t>
      </w:r>
      <w:r>
        <w:rPr>
          <w:rFonts w:hint="eastAsia"/>
        </w:rPr>
        <w:t>可以动态检测到这个值，各个维度乘积大于线程总需求量即可</w:t>
      </w:r>
      <w:r w:rsidR="00C07FC1">
        <w:rPr>
          <w:rFonts w:hint="eastAsia"/>
        </w:rPr>
        <w:t>，本文采用二维线程结构，第一维设置为最大值，第二维用总顶点数除于最大值</w:t>
      </w:r>
      <w:r>
        <w:rPr>
          <w:rFonts w:hint="eastAsia"/>
        </w:rPr>
        <w:t>；而</w:t>
      </w:r>
      <w:r>
        <w:rPr>
          <w:rFonts w:hint="eastAsia"/>
        </w:rPr>
        <w:t>Local WorkSize</w:t>
      </w:r>
      <w:r>
        <w:rPr>
          <w:rFonts w:hint="eastAsia"/>
        </w:rPr>
        <w:t>采用系统默认设置。</w:t>
      </w:r>
      <w:r>
        <w:rPr>
          <w:rFonts w:hint="eastAsia"/>
        </w:rPr>
        <w:t>kernel</w:t>
      </w:r>
      <w:r>
        <w:rPr>
          <w:rFonts w:hint="eastAsia"/>
        </w:rPr>
        <w:t>并行指令、数据参数以及并行参数设好后，在主机端</w:t>
      </w:r>
      <w:r>
        <w:rPr>
          <w:rFonts w:hint="eastAsia"/>
        </w:rPr>
        <w:t>host</w:t>
      </w:r>
      <w:r>
        <w:rPr>
          <w:rFonts w:hint="eastAsia"/>
        </w:rPr>
        <w:t>调用</w:t>
      </w:r>
      <w:r>
        <w:rPr>
          <w:rFonts w:hint="eastAsia"/>
        </w:rPr>
        <w:t>clEnqueueNDRangeKernel</w:t>
      </w:r>
      <w:r>
        <w:rPr>
          <w:rFonts w:hint="eastAsia"/>
        </w:rPr>
        <w:t>将</w:t>
      </w:r>
      <w:r>
        <w:rPr>
          <w:rFonts w:hint="eastAsia"/>
        </w:rPr>
        <w:t>kernel</w:t>
      </w:r>
      <w:r>
        <w:rPr>
          <w:rFonts w:hint="eastAsia"/>
        </w:rPr>
        <w:t>编排的指令任务发布到</w:t>
      </w:r>
      <w:r>
        <w:rPr>
          <w:rFonts w:hint="eastAsia"/>
        </w:rPr>
        <w:t>OpenCL</w:t>
      </w:r>
      <w:r>
        <w:rPr>
          <w:rFonts w:hint="eastAsia"/>
        </w:rPr>
        <w:t>并行设备端。该指令调用属于异步调用，即调用后主机端</w:t>
      </w:r>
      <w:r w:rsidR="00750DAC">
        <w:rPr>
          <w:rFonts w:hint="eastAsia"/>
        </w:rPr>
        <w:t>所在</w:t>
      </w:r>
      <w:r w:rsidR="00750DAC">
        <w:rPr>
          <w:rFonts w:hint="eastAsia"/>
        </w:rPr>
        <w:t>CPU</w:t>
      </w:r>
      <w:r w:rsidR="00750DAC">
        <w:rPr>
          <w:rFonts w:hint="eastAsia"/>
        </w:rPr>
        <w:t>线程</w:t>
      </w:r>
      <w:r>
        <w:rPr>
          <w:rFonts w:hint="eastAsia"/>
        </w:rPr>
        <w:t>不等待设备处理结果，</w:t>
      </w:r>
      <w:r w:rsidR="00750DAC">
        <w:rPr>
          <w:rFonts w:hint="eastAsia"/>
        </w:rPr>
        <w:t>CPU</w:t>
      </w:r>
      <w:r>
        <w:rPr>
          <w:rFonts w:hint="eastAsia"/>
        </w:rPr>
        <w:t>接着执行下一句指令</w:t>
      </w:r>
      <w:r w:rsidR="0025536D">
        <w:rPr>
          <w:rFonts w:hint="eastAsia"/>
        </w:rPr>
        <w:t>。</w:t>
      </w:r>
      <w:r>
        <w:rPr>
          <w:rFonts w:hint="eastAsia"/>
        </w:rPr>
        <w:t>在测量时间或者</w:t>
      </w:r>
      <w:r w:rsidR="0025536D">
        <w:rPr>
          <w:rFonts w:hint="eastAsia"/>
        </w:rPr>
        <w:t>需要把处理结果返回内存时</w:t>
      </w:r>
      <w:r>
        <w:rPr>
          <w:rFonts w:hint="eastAsia"/>
        </w:rPr>
        <w:t>，需要等到设备端</w:t>
      </w:r>
      <w:r w:rsidR="00750DAC">
        <w:rPr>
          <w:rFonts w:hint="eastAsia"/>
        </w:rPr>
        <w:t>的指令</w:t>
      </w:r>
      <w:r>
        <w:rPr>
          <w:rFonts w:hint="eastAsia"/>
        </w:rPr>
        <w:t>彻底执行完成，可以调用</w:t>
      </w:r>
      <w:r>
        <w:rPr>
          <w:rFonts w:hint="eastAsia"/>
        </w:rPr>
        <w:t>clWaitForEvents</w:t>
      </w:r>
      <w:r>
        <w:rPr>
          <w:rFonts w:hint="eastAsia"/>
        </w:rPr>
        <w:t>阻塞主机端</w:t>
      </w:r>
      <w:r w:rsidR="00750DAC">
        <w:rPr>
          <w:rFonts w:hint="eastAsia"/>
        </w:rPr>
        <w:t>线程</w:t>
      </w:r>
      <w:r>
        <w:rPr>
          <w:rFonts w:hint="eastAsia"/>
        </w:rPr>
        <w:t>使之进入空闲等待状态。</w:t>
      </w:r>
    </w:p>
    <w:p w:rsidR="004D139D" w:rsidRPr="007134A4" w:rsidRDefault="004D139D" w:rsidP="00900B5F">
      <w:pPr>
        <w:pStyle w:val="113"/>
        <w:numPr>
          <w:ilvl w:val="1"/>
          <w:numId w:val="29"/>
        </w:numPr>
      </w:pPr>
      <w:r w:rsidRPr="004D139D">
        <w:rPr>
          <w:rFonts w:hint="eastAsia"/>
        </w:rPr>
        <w:t>与</w:t>
      </w:r>
      <w:r w:rsidRPr="004D139D">
        <w:rPr>
          <w:rFonts w:hint="eastAsia"/>
        </w:rPr>
        <w:t>OpenGL</w:t>
      </w:r>
      <w:r w:rsidRPr="004D139D">
        <w:rPr>
          <w:rFonts w:hint="eastAsia"/>
        </w:rPr>
        <w:t>互操作</w:t>
      </w:r>
    </w:p>
    <w:p w:rsidR="004D139D" w:rsidRDefault="00646069" w:rsidP="00E57090">
      <w:pPr>
        <w:pStyle w:val="2152"/>
        <w:ind w:firstLine="420"/>
      </w:pPr>
      <w:r>
        <w:rPr>
          <w:rFonts w:hint="eastAsia"/>
        </w:rPr>
        <w:t>为了优化骨骼动画渲染和数据传输的效率，</w:t>
      </w:r>
      <w:r w:rsidR="00B51FB4">
        <w:rPr>
          <w:rFonts w:hint="eastAsia"/>
        </w:rPr>
        <w:t>本</w:t>
      </w:r>
      <w:r w:rsidR="00B51FB4">
        <w:rPr>
          <w:rFonts w:hint="eastAsia"/>
        </w:rPr>
        <w:lastRenderedPageBreak/>
        <w:t>文采用</w:t>
      </w:r>
      <w:r w:rsidR="00B51FB4">
        <w:rPr>
          <w:rFonts w:hint="eastAsia"/>
        </w:rPr>
        <w:t>OpenCL</w:t>
      </w:r>
      <w:r w:rsidR="00B51FB4">
        <w:rPr>
          <w:rFonts w:hint="eastAsia"/>
        </w:rPr>
        <w:t>与</w:t>
      </w:r>
      <w:r w:rsidR="00B51FB4">
        <w:rPr>
          <w:rFonts w:hint="eastAsia"/>
        </w:rPr>
        <w:t>OpenGL</w:t>
      </w:r>
      <w:r>
        <w:rPr>
          <w:rFonts w:hint="eastAsia"/>
        </w:rPr>
        <w:t>的</w:t>
      </w:r>
      <w:r w:rsidR="00B51FB4">
        <w:rPr>
          <w:rFonts w:hint="eastAsia"/>
        </w:rPr>
        <w:t>互操作</w:t>
      </w:r>
      <w:r>
        <w:rPr>
          <w:rFonts w:hint="eastAsia"/>
        </w:rPr>
        <w:t>特性</w:t>
      </w:r>
      <w:r w:rsidR="00167E70">
        <w:rPr>
          <w:rFonts w:hint="eastAsia"/>
        </w:rPr>
        <w:t>(Interoperability)</w:t>
      </w:r>
      <w:r>
        <w:rPr>
          <w:rFonts w:hint="eastAsia"/>
        </w:rPr>
        <w:t>，</w:t>
      </w:r>
      <w:r w:rsidRPr="00646069">
        <w:rPr>
          <w:rFonts w:hint="eastAsia"/>
        </w:rPr>
        <w:t>共享顶点缓存对象</w:t>
      </w:r>
      <w:r w:rsidRPr="00646069">
        <w:rPr>
          <w:rFonts w:hint="eastAsia"/>
        </w:rPr>
        <w:t>(Vertex Buffer Object, VBO)</w:t>
      </w:r>
      <w:r w:rsidRPr="00646069">
        <w:rPr>
          <w:rFonts w:hint="eastAsia"/>
        </w:rPr>
        <w:t>等存储对象</w:t>
      </w:r>
      <w:r w:rsidRPr="00646069">
        <w:rPr>
          <w:rFonts w:hint="eastAsia"/>
        </w:rPr>
        <w:t>(Memory Object)</w:t>
      </w:r>
      <w:r w:rsidR="00B51FB4">
        <w:rPr>
          <w:rFonts w:hint="eastAsia"/>
        </w:rPr>
        <w:t>。先检测当前环境是否支持</w:t>
      </w:r>
      <w:r w:rsidR="00B51FB4">
        <w:rPr>
          <w:rFonts w:hint="eastAsia"/>
        </w:rPr>
        <w:t>CL-GL</w:t>
      </w:r>
      <w:r w:rsidR="00B51FB4">
        <w:rPr>
          <w:rFonts w:hint="eastAsia"/>
        </w:rPr>
        <w:t>互操作，检测步骤如下：</w:t>
      </w:r>
      <w:r w:rsidR="00B51FB4">
        <w:rPr>
          <w:rFonts w:hint="eastAsia"/>
        </w:rPr>
        <w:t>1</w:t>
      </w:r>
      <w:r w:rsidR="00B51FB4">
        <w:rPr>
          <w:rFonts w:hint="eastAsia"/>
        </w:rPr>
        <w:t>）因为互操作性</w:t>
      </w:r>
      <w:r>
        <w:rPr>
          <w:rFonts w:hint="eastAsia"/>
        </w:rPr>
        <w:t>属于</w:t>
      </w:r>
      <w:r>
        <w:rPr>
          <w:rFonts w:hint="eastAsia"/>
        </w:rPr>
        <w:t>OpenCL 1.2</w:t>
      </w:r>
      <w:r>
        <w:rPr>
          <w:rFonts w:hint="eastAsia"/>
        </w:rPr>
        <w:t>扩展，并</w:t>
      </w:r>
      <w:r w:rsidR="00B51FB4">
        <w:rPr>
          <w:rFonts w:hint="eastAsia"/>
        </w:rPr>
        <w:t>不是</w:t>
      </w:r>
      <w:r w:rsidR="00B51FB4">
        <w:rPr>
          <w:rFonts w:hint="eastAsia"/>
        </w:rPr>
        <w:t>OpenCL</w:t>
      </w:r>
      <w:r w:rsidR="00B51FB4">
        <w:rPr>
          <w:rFonts w:hint="eastAsia"/>
        </w:rPr>
        <w:t>核心</w:t>
      </w:r>
      <w:r>
        <w:rPr>
          <w:rFonts w:hint="eastAsia"/>
        </w:rPr>
        <w:t>功能</w:t>
      </w:r>
      <w:r w:rsidR="00B51FB4">
        <w:rPr>
          <w:rFonts w:hint="eastAsia"/>
        </w:rPr>
        <w:t>，所以需要动态获取</w:t>
      </w:r>
      <w:r w:rsidR="003A226A">
        <w:t>clGetGL</w:t>
      </w:r>
      <w:r w:rsidR="003A226A">
        <w:rPr>
          <w:rFonts w:hint="eastAsia"/>
        </w:rPr>
        <w:t xml:space="preserve">- </w:t>
      </w:r>
      <w:r w:rsidR="003A226A">
        <w:t>ContextInfoKHR</w:t>
      </w:r>
      <w:r w:rsidR="00B51FB4">
        <w:rPr>
          <w:rFonts w:hint="eastAsia"/>
        </w:rPr>
        <w:t>功能函数的实际地址，如果获取成功，说明支持</w:t>
      </w:r>
      <w:r w:rsidR="00B51FB4">
        <w:rPr>
          <w:rFonts w:hint="eastAsia"/>
        </w:rPr>
        <w:t>CL-GL</w:t>
      </w:r>
      <w:r w:rsidR="00B51FB4">
        <w:rPr>
          <w:rFonts w:hint="eastAsia"/>
        </w:rPr>
        <w:t>互操作；</w:t>
      </w:r>
      <w:r w:rsidR="00B51FB4">
        <w:rPr>
          <w:rFonts w:hint="eastAsia"/>
        </w:rPr>
        <w:t>2</w:t>
      </w:r>
      <w:r w:rsidR="00B51FB4">
        <w:rPr>
          <w:rFonts w:hint="eastAsia"/>
        </w:rPr>
        <w:t>）通过</w:t>
      </w:r>
      <w:r w:rsidR="00B51FB4">
        <w:rPr>
          <w:rFonts w:hint="eastAsia"/>
        </w:rPr>
        <w:t>OpenCL</w:t>
      </w:r>
      <w:r w:rsidR="00B51FB4">
        <w:rPr>
          <w:rFonts w:hint="eastAsia"/>
        </w:rPr>
        <w:t>扩展接口</w:t>
      </w:r>
      <w:r w:rsidR="00B51FB4" w:rsidRPr="008D110F">
        <w:t>clGetGLContextInfoKHR</w:t>
      </w:r>
      <w:r w:rsidR="00B51FB4">
        <w:rPr>
          <w:rFonts w:hint="eastAsia"/>
        </w:rPr>
        <w:t>获取某个特定的</w:t>
      </w:r>
      <w:r w:rsidR="00B51FB4">
        <w:rPr>
          <w:rFonts w:hint="eastAsia"/>
        </w:rPr>
        <w:t>OpenCL</w:t>
      </w:r>
      <w:r w:rsidR="00B51FB4">
        <w:rPr>
          <w:rFonts w:hint="eastAsia"/>
        </w:rPr>
        <w:t>设备</w:t>
      </w:r>
      <w:r w:rsidR="00B51FB4">
        <w:rPr>
          <w:rFonts w:hint="eastAsia"/>
        </w:rPr>
        <w:t>cl_device_id</w:t>
      </w:r>
      <w:r w:rsidR="00B51FB4">
        <w:rPr>
          <w:rFonts w:hint="eastAsia"/>
        </w:rPr>
        <w:t>，该设备支持互操作；</w:t>
      </w:r>
      <w:r w:rsidR="00B51FB4">
        <w:rPr>
          <w:rFonts w:hint="eastAsia"/>
        </w:rPr>
        <w:t>3</w:t>
      </w:r>
      <w:r w:rsidR="00B51FB4">
        <w:rPr>
          <w:rFonts w:hint="eastAsia"/>
        </w:rPr>
        <w:t>）最后通过</w:t>
      </w:r>
      <w:r w:rsidR="00B51FB4" w:rsidRPr="00A77E04">
        <w:t>clCreateContext</w:t>
      </w:r>
      <w:r w:rsidR="00B51FB4">
        <w:rPr>
          <w:rFonts w:hint="eastAsia"/>
        </w:rPr>
        <w:t>创建</w:t>
      </w:r>
      <w:r w:rsidR="00B51FB4">
        <w:rPr>
          <w:rFonts w:hint="eastAsia"/>
        </w:rPr>
        <w:t>OpenCL</w:t>
      </w:r>
      <w:r w:rsidR="00B51FB4">
        <w:rPr>
          <w:rFonts w:hint="eastAsia"/>
        </w:rPr>
        <w:t>上下文</w:t>
      </w:r>
      <w:r w:rsidR="00B51FB4">
        <w:rPr>
          <w:rFonts w:hint="eastAsia"/>
        </w:rPr>
        <w:t>cl_context</w:t>
      </w:r>
      <w:r w:rsidR="00B51FB4">
        <w:rPr>
          <w:rFonts w:hint="eastAsia"/>
        </w:rPr>
        <w:t>。</w:t>
      </w:r>
    </w:p>
    <w:p w:rsidR="003E6706" w:rsidRDefault="00B51FB4" w:rsidP="00E57090">
      <w:pPr>
        <w:pStyle w:val="2152"/>
        <w:ind w:firstLine="420"/>
      </w:pPr>
      <w:r>
        <w:rPr>
          <w:rFonts w:hint="eastAsia"/>
        </w:rPr>
        <w:t>检测并开启</w:t>
      </w:r>
      <w:r>
        <w:rPr>
          <w:rFonts w:hint="eastAsia"/>
        </w:rPr>
        <w:t>OpenCL-OpenGL</w:t>
      </w:r>
      <w:r>
        <w:rPr>
          <w:rFonts w:hint="eastAsia"/>
        </w:rPr>
        <w:t>互操作</w:t>
      </w:r>
      <w:r w:rsidR="00167E70">
        <w:rPr>
          <w:rFonts w:hint="eastAsia"/>
        </w:rPr>
        <w:t>以后</w:t>
      </w:r>
      <w:r>
        <w:rPr>
          <w:rFonts w:hint="eastAsia"/>
        </w:rPr>
        <w:t>，</w:t>
      </w:r>
      <w:r w:rsidR="001D6DDB">
        <w:rPr>
          <w:rFonts w:hint="eastAsia"/>
        </w:rPr>
        <w:t>需要</w:t>
      </w:r>
      <w:r>
        <w:rPr>
          <w:rFonts w:hint="eastAsia"/>
        </w:rPr>
        <w:t>修改</w:t>
      </w:r>
      <w:r w:rsidR="001D6DDB">
        <w:rPr>
          <w:rFonts w:hint="eastAsia"/>
        </w:rPr>
        <w:t>常规</w:t>
      </w:r>
      <w:r w:rsidR="001D6DDB">
        <w:rPr>
          <w:rFonts w:hint="eastAsia"/>
        </w:rPr>
        <w:t>OpenCL</w:t>
      </w:r>
      <w:r>
        <w:rPr>
          <w:rFonts w:hint="eastAsia"/>
        </w:rPr>
        <w:t>算法</w:t>
      </w:r>
      <w:r w:rsidR="001D6DDB">
        <w:rPr>
          <w:rFonts w:hint="eastAsia"/>
        </w:rPr>
        <w:t>以</w:t>
      </w:r>
      <w:r>
        <w:rPr>
          <w:rFonts w:hint="eastAsia"/>
        </w:rPr>
        <w:t>实现互操作。互操作主要体现在内存空间</w:t>
      </w:r>
      <w:r w:rsidR="001D6DDB">
        <w:rPr>
          <w:rFonts w:hint="eastAsia"/>
        </w:rPr>
        <w:t>上面</w:t>
      </w:r>
      <w:r>
        <w:rPr>
          <w:rFonts w:hint="eastAsia"/>
        </w:rPr>
        <w:t>，即</w:t>
      </w:r>
      <w:r>
        <w:rPr>
          <w:rFonts w:hint="eastAsia"/>
        </w:rPr>
        <w:t>OpenCL</w:t>
      </w:r>
      <w:r>
        <w:rPr>
          <w:rFonts w:hint="eastAsia"/>
        </w:rPr>
        <w:t>设备内存</w:t>
      </w:r>
      <w:r>
        <w:rPr>
          <w:rFonts w:hint="eastAsia"/>
        </w:rPr>
        <w:t>cl_mem</w:t>
      </w:r>
      <w:r>
        <w:rPr>
          <w:rFonts w:hint="eastAsia"/>
        </w:rPr>
        <w:t>与</w:t>
      </w:r>
      <w:r>
        <w:rPr>
          <w:rFonts w:hint="eastAsia"/>
        </w:rPr>
        <w:t>OpenGL</w:t>
      </w:r>
      <w:r>
        <w:rPr>
          <w:rFonts w:hint="eastAsia"/>
        </w:rPr>
        <w:t>设备内存</w:t>
      </w:r>
      <w:r>
        <w:rPr>
          <w:rFonts w:hint="eastAsia"/>
        </w:rPr>
        <w:t>Buffer Object</w:t>
      </w:r>
      <w:r>
        <w:rPr>
          <w:rFonts w:hint="eastAsia"/>
        </w:rPr>
        <w:t>。为了支持内存共享以及互操作，在</w:t>
      </w:r>
      <w:r>
        <w:rPr>
          <w:rFonts w:hint="eastAsia"/>
        </w:rPr>
        <w:t>OpenGL</w:t>
      </w:r>
      <w:r>
        <w:rPr>
          <w:rFonts w:hint="eastAsia"/>
        </w:rPr>
        <w:t>和</w:t>
      </w:r>
      <w:r>
        <w:rPr>
          <w:rFonts w:hint="eastAsia"/>
        </w:rPr>
        <w:t>OpenCL</w:t>
      </w:r>
      <w:r>
        <w:rPr>
          <w:rFonts w:hint="eastAsia"/>
        </w:rPr>
        <w:t>两端都需要做相应的调整。在</w:t>
      </w:r>
      <w:r>
        <w:rPr>
          <w:rFonts w:hint="eastAsia"/>
        </w:rPr>
        <w:t>OpenGL</w:t>
      </w:r>
      <w:r>
        <w:rPr>
          <w:rFonts w:hint="eastAsia"/>
        </w:rPr>
        <w:t>端，需要改变</w:t>
      </w:r>
      <w:r>
        <w:rPr>
          <w:rFonts w:hint="eastAsia"/>
        </w:rPr>
        <w:t>OpenGL</w:t>
      </w:r>
      <w:r>
        <w:rPr>
          <w:rFonts w:hint="eastAsia"/>
        </w:rPr>
        <w:t>渲染数据的存储方式。原先是立即存储方式，即存在主机端内存，每次渲染时发送到</w:t>
      </w:r>
      <w:r>
        <w:rPr>
          <w:rFonts w:hint="eastAsia"/>
        </w:rPr>
        <w:t>OpenGL</w:t>
      </w:r>
      <w:r>
        <w:rPr>
          <w:rFonts w:hint="eastAsia"/>
        </w:rPr>
        <w:t>设备；现在要改为</w:t>
      </w:r>
      <w:r>
        <w:rPr>
          <w:rFonts w:hint="eastAsia"/>
        </w:rPr>
        <w:t>Vertex Buffer Object(VBO)</w:t>
      </w:r>
      <w:r>
        <w:rPr>
          <w:rFonts w:hint="eastAsia"/>
        </w:rPr>
        <w:t>方式，数据一直存在</w:t>
      </w:r>
      <w:r>
        <w:rPr>
          <w:rFonts w:hint="eastAsia"/>
        </w:rPr>
        <w:t>OpenGL</w:t>
      </w:r>
      <w:r>
        <w:rPr>
          <w:rFonts w:hint="eastAsia"/>
        </w:rPr>
        <w:t>设备，而且可以通过</w:t>
      </w:r>
      <w:r>
        <w:rPr>
          <w:rFonts w:hint="eastAsia"/>
        </w:rPr>
        <w:t>VBO</w:t>
      </w:r>
      <w:r>
        <w:rPr>
          <w:rFonts w:hint="eastAsia"/>
        </w:rPr>
        <w:t>的</w:t>
      </w:r>
      <w:r>
        <w:rPr>
          <w:rFonts w:hint="eastAsia"/>
        </w:rPr>
        <w:t>Buffer</w:t>
      </w:r>
      <w:r>
        <w:rPr>
          <w:rFonts w:hint="eastAsia"/>
        </w:rPr>
        <w:t>资源</w:t>
      </w:r>
      <w:r>
        <w:rPr>
          <w:rFonts w:hint="eastAsia"/>
        </w:rPr>
        <w:t>ID</w:t>
      </w:r>
      <w:r>
        <w:rPr>
          <w:rFonts w:hint="eastAsia"/>
        </w:rPr>
        <w:t>进行读写访问。</w:t>
      </w:r>
      <w:r w:rsidR="003E6706">
        <w:rPr>
          <w:rFonts w:hint="eastAsia"/>
        </w:rPr>
        <w:t>本文将骨骼动画顶点数据存储在</w:t>
      </w:r>
      <w:r w:rsidR="003E6706">
        <w:rPr>
          <w:rFonts w:hint="eastAsia"/>
        </w:rPr>
        <w:t>VBO</w:t>
      </w:r>
      <w:r w:rsidR="003E6706">
        <w:rPr>
          <w:rFonts w:hint="eastAsia"/>
        </w:rPr>
        <w:t>当中，创建</w:t>
      </w:r>
      <w:r w:rsidR="003E6706">
        <w:rPr>
          <w:rFonts w:hint="eastAsia"/>
        </w:rPr>
        <w:t>VBO</w:t>
      </w:r>
      <w:r w:rsidR="003E6706">
        <w:rPr>
          <w:rFonts w:hint="eastAsia"/>
        </w:rPr>
        <w:t>的同时通过</w:t>
      </w:r>
      <w:r w:rsidR="003E6706" w:rsidRPr="000E4807">
        <w:t>clCreateFromGLBuffer</w:t>
      </w:r>
      <w:r w:rsidR="003E6706">
        <w:rPr>
          <w:rFonts w:hint="eastAsia"/>
        </w:rPr>
        <w:t>映射一块</w:t>
      </w:r>
      <w:r w:rsidR="003E6706">
        <w:rPr>
          <w:rFonts w:hint="eastAsia"/>
        </w:rPr>
        <w:t>OpenCL</w:t>
      </w:r>
      <w:r w:rsidR="003E6706">
        <w:rPr>
          <w:rFonts w:hint="eastAsia"/>
        </w:rPr>
        <w:t>内存</w:t>
      </w:r>
      <w:r w:rsidR="003E6706">
        <w:rPr>
          <w:rFonts w:hint="eastAsia"/>
        </w:rPr>
        <w:t>cl _mem</w:t>
      </w:r>
      <w:r w:rsidR="003E6706">
        <w:rPr>
          <w:rFonts w:hint="eastAsia"/>
        </w:rPr>
        <w:t>，</w:t>
      </w:r>
      <w:r w:rsidR="003E6706">
        <w:rPr>
          <w:rFonts w:hint="eastAsia"/>
        </w:rPr>
        <w:t>VBO</w:t>
      </w:r>
      <w:r w:rsidR="003E6706">
        <w:rPr>
          <w:rFonts w:hint="eastAsia"/>
        </w:rPr>
        <w:t>和</w:t>
      </w:r>
      <w:r w:rsidR="003E6706">
        <w:rPr>
          <w:rFonts w:hint="eastAsia"/>
        </w:rPr>
        <w:t>cl _mem</w:t>
      </w:r>
      <w:r w:rsidR="003E6706">
        <w:rPr>
          <w:rFonts w:hint="eastAsia"/>
        </w:rPr>
        <w:t>共享顶点数据。当顶点需要通过</w:t>
      </w:r>
      <w:r w:rsidR="003E6706">
        <w:rPr>
          <w:rFonts w:hint="eastAsia"/>
        </w:rPr>
        <w:t>OpenCL</w:t>
      </w:r>
      <w:r w:rsidR="003E6706">
        <w:rPr>
          <w:rFonts w:hint="eastAsia"/>
        </w:rPr>
        <w:t>更新时，通过</w:t>
      </w:r>
      <w:r w:rsidR="003E6706" w:rsidRPr="008463B9">
        <w:t>clEnqueueAcquireGL</w:t>
      </w:r>
      <w:r w:rsidR="00304CA9">
        <w:rPr>
          <w:rFonts w:hint="eastAsia"/>
        </w:rPr>
        <w:t xml:space="preserve"> -</w:t>
      </w:r>
      <w:r w:rsidR="003E6706" w:rsidRPr="008463B9">
        <w:t>Objects</w:t>
      </w:r>
      <w:r w:rsidR="003E6706">
        <w:rPr>
          <w:rFonts w:hint="eastAsia"/>
        </w:rPr>
        <w:t>获取数据，修改完成后通过</w:t>
      </w:r>
      <w:r w:rsidR="003E6706" w:rsidRPr="008463B9">
        <w:t>clEnqueueReleaseGL</w:t>
      </w:r>
      <w:r w:rsidR="00304CA9">
        <w:rPr>
          <w:rFonts w:hint="eastAsia"/>
        </w:rPr>
        <w:t xml:space="preserve"> -</w:t>
      </w:r>
      <w:r w:rsidR="003E6706" w:rsidRPr="008463B9">
        <w:t>Objects</w:t>
      </w:r>
      <w:r w:rsidR="003E6706">
        <w:rPr>
          <w:rFonts w:hint="eastAsia"/>
        </w:rPr>
        <w:t>返还给</w:t>
      </w:r>
      <w:r w:rsidR="003E6706">
        <w:rPr>
          <w:rFonts w:hint="eastAsia"/>
        </w:rPr>
        <w:t>VBO</w:t>
      </w:r>
      <w:r w:rsidR="003E6706">
        <w:rPr>
          <w:rFonts w:hint="eastAsia"/>
        </w:rPr>
        <w:t>。</w:t>
      </w:r>
    </w:p>
    <w:p w:rsidR="001B7D72" w:rsidRDefault="00B51FB4" w:rsidP="00E57090">
      <w:pPr>
        <w:pStyle w:val="2152"/>
        <w:ind w:firstLine="420"/>
      </w:pPr>
      <w:r>
        <w:rPr>
          <w:rFonts w:hint="eastAsia"/>
        </w:rPr>
        <w:t>通过在</w:t>
      </w:r>
      <w:r>
        <w:rPr>
          <w:rFonts w:hint="eastAsia"/>
        </w:rPr>
        <w:t>OpenGL</w:t>
      </w:r>
      <w:r>
        <w:rPr>
          <w:rFonts w:hint="eastAsia"/>
        </w:rPr>
        <w:t>和</w:t>
      </w:r>
      <w:r>
        <w:rPr>
          <w:rFonts w:hint="eastAsia"/>
        </w:rPr>
        <w:t>OpenCL</w:t>
      </w:r>
      <w:r>
        <w:rPr>
          <w:rFonts w:hint="eastAsia"/>
        </w:rPr>
        <w:t>分别进行以上改造，从</w:t>
      </w:r>
      <w:r>
        <w:rPr>
          <w:rFonts w:hint="eastAsia"/>
        </w:rPr>
        <w:t>2</w:t>
      </w:r>
      <w:r>
        <w:rPr>
          <w:rFonts w:hint="eastAsia"/>
        </w:rPr>
        <w:t>个方面对算法性能进行了改进。一方面，使得</w:t>
      </w:r>
      <w:r>
        <w:rPr>
          <w:rFonts w:hint="eastAsia"/>
        </w:rPr>
        <w:t>OpenGL</w:t>
      </w:r>
      <w:r>
        <w:rPr>
          <w:rFonts w:hint="eastAsia"/>
        </w:rPr>
        <w:t>和</w:t>
      </w:r>
      <w:r>
        <w:rPr>
          <w:rFonts w:hint="eastAsia"/>
        </w:rPr>
        <w:t>OpenCL</w:t>
      </w:r>
      <w:r>
        <w:rPr>
          <w:rFonts w:hint="eastAsia"/>
        </w:rPr>
        <w:t>之间可以共享数据，即实现了</w:t>
      </w:r>
      <w:r>
        <w:rPr>
          <w:rFonts w:hint="eastAsia"/>
        </w:rPr>
        <w:t>OpenGL</w:t>
      </w:r>
      <w:r>
        <w:rPr>
          <w:rFonts w:hint="eastAsia"/>
        </w:rPr>
        <w:t>的</w:t>
      </w:r>
      <w:r>
        <w:rPr>
          <w:rFonts w:hint="eastAsia"/>
        </w:rPr>
        <w:t>VBO</w:t>
      </w:r>
      <w:r>
        <w:rPr>
          <w:rFonts w:hint="eastAsia"/>
        </w:rPr>
        <w:t>与</w:t>
      </w:r>
      <w:r>
        <w:rPr>
          <w:rFonts w:hint="eastAsia"/>
        </w:rPr>
        <w:t>OpenCL</w:t>
      </w:r>
      <w:r>
        <w:rPr>
          <w:rFonts w:hint="eastAsia"/>
        </w:rPr>
        <w:t>的</w:t>
      </w:r>
      <w:r>
        <w:rPr>
          <w:rFonts w:hint="eastAsia"/>
        </w:rPr>
        <w:t>cl_mem</w:t>
      </w:r>
      <w:r>
        <w:rPr>
          <w:rFonts w:hint="eastAsia"/>
        </w:rPr>
        <w:t>之间的双向转化，从而免去主机端参与中转，可以节省数据传输时间；另一方面，因为采用</w:t>
      </w:r>
      <w:r>
        <w:rPr>
          <w:rFonts w:hint="eastAsia"/>
        </w:rPr>
        <w:t>VBO</w:t>
      </w:r>
      <w:r>
        <w:rPr>
          <w:rFonts w:hint="eastAsia"/>
        </w:rPr>
        <w:t>渲染方式，所以提升了渲染性能。</w:t>
      </w:r>
    </w:p>
    <w:p w:rsidR="00390426" w:rsidRDefault="00390426" w:rsidP="00247320">
      <w:pPr>
        <w:pStyle w:val="166"/>
        <w:numPr>
          <w:ilvl w:val="0"/>
          <w:numId w:val="29"/>
        </w:numPr>
      </w:pPr>
      <w:r>
        <w:rPr>
          <w:rFonts w:hint="eastAsia"/>
        </w:rPr>
        <w:lastRenderedPageBreak/>
        <w:t>动画仿真</w:t>
      </w:r>
      <w:r w:rsidR="00B54277">
        <w:rPr>
          <w:rFonts w:hint="eastAsia"/>
        </w:rPr>
        <w:t>实验</w:t>
      </w:r>
    </w:p>
    <w:p w:rsidR="00F84C73" w:rsidRDefault="005B0CC4" w:rsidP="00E57090">
      <w:pPr>
        <w:pStyle w:val="2152"/>
        <w:ind w:firstLine="420"/>
      </w:pPr>
      <w:r>
        <w:rPr>
          <w:rFonts w:hint="eastAsia"/>
        </w:rPr>
        <w:t>本文实验数据即骨骼动画数据的规格如下：顶点数目为</w:t>
      </w:r>
      <w:r w:rsidR="00EC65D7">
        <w:rPr>
          <w:rFonts w:hint="eastAsia"/>
        </w:rPr>
        <w:t>10</w:t>
      </w:r>
      <w:r w:rsidR="00EC65D7">
        <w:rPr>
          <w:rFonts w:hint="eastAsia"/>
        </w:rPr>
        <w:t>万</w:t>
      </w:r>
      <w:r>
        <w:rPr>
          <w:rFonts w:hint="eastAsia"/>
        </w:rPr>
        <w:t>；骨骼关节点的数目为</w:t>
      </w:r>
      <w:r>
        <w:rPr>
          <w:rFonts w:hint="eastAsia"/>
        </w:rPr>
        <w:t>77</w:t>
      </w:r>
      <w:r>
        <w:rPr>
          <w:rFonts w:hint="eastAsia"/>
        </w:rPr>
        <w:t>；单个顶点绑定骨骼的数目设定为</w:t>
      </w:r>
      <w:r>
        <w:rPr>
          <w:rFonts w:hint="eastAsia"/>
        </w:rPr>
        <w:t>2</w:t>
      </w:r>
      <w:r>
        <w:rPr>
          <w:rFonts w:hint="eastAsia"/>
        </w:rPr>
        <w:t>。实验平台配置如下：</w:t>
      </w:r>
      <w:r>
        <w:rPr>
          <w:rFonts w:hint="eastAsia"/>
        </w:rPr>
        <w:t>CPU</w:t>
      </w:r>
      <w:r>
        <w:rPr>
          <w:rFonts w:hint="eastAsia"/>
        </w:rPr>
        <w:t>——</w:t>
      </w:r>
      <w:r>
        <w:rPr>
          <w:rFonts w:hint="eastAsia"/>
        </w:rPr>
        <w:t>Intel i7 3770K</w:t>
      </w:r>
      <w:r>
        <w:rPr>
          <w:rFonts w:hint="eastAsia"/>
        </w:rPr>
        <w:t>，</w:t>
      </w:r>
      <w:r>
        <w:rPr>
          <w:rFonts w:hint="eastAsia"/>
        </w:rPr>
        <w:t>GPU</w:t>
      </w:r>
      <w:r>
        <w:rPr>
          <w:rFonts w:hint="eastAsia"/>
        </w:rPr>
        <w:t>——</w:t>
      </w:r>
      <w:r>
        <w:rPr>
          <w:rFonts w:hint="eastAsia"/>
        </w:rPr>
        <w:t>NVIDIA Geforce</w:t>
      </w:r>
      <w:r w:rsidRPr="00575847">
        <w:rPr>
          <w:rFonts w:hint="eastAsia"/>
        </w:rPr>
        <w:t xml:space="preserve"> </w:t>
      </w:r>
      <w:r>
        <w:rPr>
          <w:rFonts w:hint="eastAsia"/>
        </w:rPr>
        <w:t>GTX 670</w:t>
      </w:r>
      <w:r w:rsidR="002C76FD">
        <w:rPr>
          <w:rFonts w:hint="eastAsia"/>
        </w:rPr>
        <w:t>，编程环境——</w:t>
      </w:r>
      <w:r w:rsidR="002C76FD">
        <w:rPr>
          <w:rFonts w:hint="eastAsia"/>
        </w:rPr>
        <w:t>Visual C++ 2010</w:t>
      </w:r>
      <w:r>
        <w:rPr>
          <w:rFonts w:hint="eastAsia"/>
        </w:rPr>
        <w:t>。骨骼动画渲染效果如图</w:t>
      </w:r>
      <w:r w:rsidR="00E32651">
        <w:rPr>
          <w:rFonts w:hint="eastAsia"/>
        </w:rPr>
        <w:t>2</w:t>
      </w:r>
      <w:r>
        <w:rPr>
          <w:rFonts w:hint="eastAsia"/>
        </w:rPr>
        <w:t>。</w:t>
      </w:r>
    </w:p>
    <w:p w:rsidR="00087121" w:rsidRPr="00087121" w:rsidRDefault="00087121" w:rsidP="00087121">
      <w:pPr>
        <w:pStyle w:val="-61212"/>
      </w:pPr>
      <w:r>
        <w:rPr>
          <w:rFonts w:hint="eastAsia"/>
        </w:rPr>
        <w:t>图</w:t>
      </w:r>
      <w:r>
        <w:rPr>
          <w:rFonts w:hint="eastAsia"/>
        </w:rPr>
        <w:t>2</w:t>
      </w:r>
      <w:r>
        <w:rPr>
          <w:rFonts w:hint="eastAsia"/>
        </w:rPr>
        <w:t>小海龟角色动画渲染效果</w:t>
      </w:r>
    </w:p>
    <w:p w:rsidR="00575C08" w:rsidRDefault="00575C08" w:rsidP="00575C08">
      <w:pPr>
        <w:pStyle w:val="113"/>
        <w:numPr>
          <w:ilvl w:val="1"/>
          <w:numId w:val="29"/>
        </w:numPr>
      </w:pPr>
      <w:r>
        <w:rPr>
          <w:rFonts w:hint="eastAsia"/>
        </w:rPr>
        <w:t>并行方案对照</w:t>
      </w:r>
    </w:p>
    <w:p w:rsidR="00955C94" w:rsidRDefault="00904488" w:rsidP="00E57090">
      <w:pPr>
        <w:pStyle w:val="2152"/>
        <w:ind w:firstLine="420"/>
      </w:pPr>
      <w:r>
        <w:rPr>
          <w:rFonts w:hint="eastAsia"/>
        </w:rPr>
        <w:t>本文在骨骼动画矩阵调色板串行算法的基础上，面向</w:t>
      </w:r>
      <w:r>
        <w:rPr>
          <w:rFonts w:hint="eastAsia"/>
        </w:rPr>
        <w:t>CPU</w:t>
      </w:r>
      <w:r>
        <w:rPr>
          <w:rFonts w:hint="eastAsia"/>
        </w:rPr>
        <w:t>设计了</w:t>
      </w:r>
      <w:r>
        <w:rPr>
          <w:rFonts w:hint="eastAsia"/>
        </w:rPr>
        <w:t>5</w:t>
      </w:r>
      <w:r>
        <w:rPr>
          <w:rFonts w:hint="eastAsia"/>
        </w:rPr>
        <w:t>套</w:t>
      </w:r>
      <w:r w:rsidR="00575847">
        <w:rPr>
          <w:rFonts w:hint="eastAsia"/>
        </w:rPr>
        <w:t>互为对照的</w:t>
      </w:r>
      <w:r>
        <w:rPr>
          <w:rFonts w:hint="eastAsia"/>
        </w:rPr>
        <w:t>并行版本，其中</w:t>
      </w:r>
      <w:r>
        <w:rPr>
          <w:rFonts w:hint="eastAsia"/>
        </w:rPr>
        <w:t>3</w:t>
      </w:r>
      <w:r>
        <w:rPr>
          <w:rFonts w:hint="eastAsia"/>
        </w:rPr>
        <w:t>套基于传统并行技术，</w:t>
      </w:r>
      <w:r>
        <w:rPr>
          <w:rFonts w:hint="eastAsia"/>
        </w:rPr>
        <w:t>2</w:t>
      </w:r>
      <w:r>
        <w:rPr>
          <w:rFonts w:hint="eastAsia"/>
        </w:rPr>
        <w:t>套基于新兴并行技术。前</w:t>
      </w:r>
      <w:r>
        <w:rPr>
          <w:rFonts w:hint="eastAsia"/>
        </w:rPr>
        <w:t>3</w:t>
      </w:r>
      <w:r>
        <w:rPr>
          <w:rFonts w:hint="eastAsia"/>
        </w:rPr>
        <w:t>套分别是</w:t>
      </w:r>
      <w:r>
        <w:rPr>
          <w:rFonts w:hint="eastAsia"/>
        </w:rPr>
        <w:t>OpenMP</w:t>
      </w:r>
      <w:r>
        <w:rPr>
          <w:rFonts w:hint="eastAsia"/>
        </w:rPr>
        <w:t>多线程并行、</w:t>
      </w:r>
      <w:r>
        <w:rPr>
          <w:rFonts w:hint="eastAsia"/>
        </w:rPr>
        <w:t>SSE</w:t>
      </w:r>
      <w:r>
        <w:rPr>
          <w:rFonts w:hint="eastAsia"/>
        </w:rPr>
        <w:t>多指令并行、</w:t>
      </w:r>
      <w:r>
        <w:rPr>
          <w:rFonts w:hint="eastAsia"/>
        </w:rPr>
        <w:t>SSE</w:t>
      </w:r>
      <w:r>
        <w:rPr>
          <w:rFonts w:hint="eastAsia"/>
        </w:rPr>
        <w:t>与</w:t>
      </w:r>
      <w:r>
        <w:rPr>
          <w:rFonts w:hint="eastAsia"/>
        </w:rPr>
        <w:t>OpenMP</w:t>
      </w:r>
      <w:r>
        <w:rPr>
          <w:rFonts w:hint="eastAsia"/>
        </w:rPr>
        <w:t>叠加并行，后</w:t>
      </w:r>
      <w:r>
        <w:rPr>
          <w:rFonts w:hint="eastAsia"/>
        </w:rPr>
        <w:t>2</w:t>
      </w:r>
      <w:r>
        <w:rPr>
          <w:rFonts w:hint="eastAsia"/>
        </w:rPr>
        <w:t>套分别是</w:t>
      </w:r>
      <w:r w:rsidR="00955C94">
        <w:rPr>
          <w:rFonts w:hint="eastAsia"/>
        </w:rPr>
        <w:t>常规</w:t>
      </w:r>
      <w:r>
        <w:rPr>
          <w:rFonts w:hint="eastAsia"/>
        </w:rPr>
        <w:t>OpenCL</w:t>
      </w:r>
      <w:r>
        <w:rPr>
          <w:rFonts w:hint="eastAsia"/>
        </w:rPr>
        <w:t>并行、与</w:t>
      </w:r>
      <w:r>
        <w:rPr>
          <w:rFonts w:hint="eastAsia"/>
        </w:rPr>
        <w:t>OpenGL</w:t>
      </w:r>
      <w:r>
        <w:rPr>
          <w:rFonts w:hint="eastAsia"/>
        </w:rPr>
        <w:t>互操作的</w:t>
      </w:r>
      <w:r>
        <w:rPr>
          <w:rFonts w:hint="eastAsia"/>
        </w:rPr>
        <w:t>OpenCL</w:t>
      </w:r>
      <w:r>
        <w:rPr>
          <w:rFonts w:hint="eastAsia"/>
        </w:rPr>
        <w:t>并行。</w:t>
      </w:r>
    </w:p>
    <w:p w:rsidR="00E81132" w:rsidRDefault="00E81132" w:rsidP="00E81132">
      <w:pPr>
        <w:pStyle w:val="-61212"/>
      </w:pPr>
      <w:r>
        <w:rPr>
          <w:rFonts w:hint="eastAsia"/>
        </w:rPr>
        <w:t>图</w:t>
      </w:r>
      <w:r>
        <w:rPr>
          <w:rFonts w:hint="eastAsia"/>
        </w:rPr>
        <w:t xml:space="preserve">3 </w:t>
      </w:r>
      <w:r>
        <w:rPr>
          <w:rFonts w:hint="eastAsia"/>
        </w:rPr>
        <w:t>骨骼动画对比</w:t>
      </w:r>
      <w:r>
        <w:rPr>
          <w:rFonts w:hint="eastAsia"/>
        </w:rPr>
        <w:t>5</w:t>
      </w:r>
      <w:r>
        <w:rPr>
          <w:rFonts w:hint="eastAsia"/>
        </w:rPr>
        <w:t>组并行算法的加速比</w:t>
      </w:r>
    </w:p>
    <w:p w:rsidR="001A079B" w:rsidRDefault="0057361A" w:rsidP="00E57090">
      <w:pPr>
        <w:pStyle w:val="2152"/>
        <w:ind w:firstLine="420"/>
      </w:pPr>
      <w:r>
        <w:rPr>
          <w:rFonts w:hint="eastAsia"/>
        </w:rPr>
        <w:t>如图</w:t>
      </w:r>
      <w:r>
        <w:rPr>
          <w:rFonts w:hint="eastAsia"/>
        </w:rPr>
        <w:t>3</w:t>
      </w:r>
      <w:r>
        <w:rPr>
          <w:rFonts w:hint="eastAsia"/>
        </w:rPr>
        <w:t>所示，</w:t>
      </w:r>
      <w:r w:rsidR="00E77F15">
        <w:rPr>
          <w:rFonts w:hint="eastAsia"/>
        </w:rPr>
        <w:t>5</w:t>
      </w:r>
      <w:r w:rsidR="00E77F15">
        <w:rPr>
          <w:rFonts w:hint="eastAsia"/>
        </w:rPr>
        <w:t>套并行算法在选定的数据和平台上运行，统计得到</w:t>
      </w:r>
      <w:r w:rsidR="00CE02A6">
        <w:rPr>
          <w:rFonts w:hint="eastAsia"/>
        </w:rPr>
        <w:t>5</w:t>
      </w:r>
      <w:r>
        <w:rPr>
          <w:rFonts w:hint="eastAsia"/>
        </w:rPr>
        <w:t>组并行加速比</w:t>
      </w:r>
      <w:r w:rsidR="00E77F15">
        <w:rPr>
          <w:rFonts w:hint="eastAsia"/>
        </w:rPr>
        <w:t>。</w:t>
      </w:r>
      <w:r w:rsidR="00F317C4">
        <w:rPr>
          <w:rFonts w:hint="eastAsia"/>
        </w:rPr>
        <w:t>从以上实验结果图</w:t>
      </w:r>
      <w:r w:rsidR="007227C6">
        <w:rPr>
          <w:rFonts w:hint="eastAsia"/>
        </w:rPr>
        <w:t>得知：</w:t>
      </w:r>
      <w:r w:rsidR="007227C6">
        <w:rPr>
          <w:rFonts w:hint="eastAsia"/>
        </w:rPr>
        <w:t>1</w:t>
      </w:r>
      <w:r w:rsidR="007227C6">
        <w:rPr>
          <w:rFonts w:hint="eastAsia"/>
        </w:rPr>
        <w:t>）</w:t>
      </w:r>
      <w:r w:rsidR="00F317C4">
        <w:rPr>
          <w:rFonts w:hint="eastAsia"/>
        </w:rPr>
        <w:t>与</w:t>
      </w:r>
      <w:r w:rsidR="00F317C4">
        <w:rPr>
          <w:rFonts w:hint="eastAsia"/>
        </w:rPr>
        <w:t>OpenGL</w:t>
      </w:r>
      <w:r w:rsidR="00F317C4">
        <w:rPr>
          <w:rFonts w:hint="eastAsia"/>
        </w:rPr>
        <w:t>互操作的</w:t>
      </w:r>
      <w:r w:rsidR="00F317C4">
        <w:rPr>
          <w:rFonts w:hint="eastAsia"/>
        </w:rPr>
        <w:t>OpenCL</w:t>
      </w:r>
      <w:r w:rsidR="00F317C4">
        <w:rPr>
          <w:rFonts w:hint="eastAsia"/>
        </w:rPr>
        <w:t>版本</w:t>
      </w:r>
      <w:r w:rsidR="007227C6">
        <w:rPr>
          <w:rFonts w:hint="eastAsia"/>
        </w:rPr>
        <w:t>(OpenCL GL-inter)</w:t>
      </w:r>
      <w:r w:rsidR="007227C6">
        <w:rPr>
          <w:rFonts w:hint="eastAsia"/>
        </w:rPr>
        <w:t>，算法性能最优，选定为最终的</w:t>
      </w:r>
      <w:r w:rsidR="007227C6">
        <w:rPr>
          <w:rFonts w:hint="eastAsia"/>
        </w:rPr>
        <w:t>OpenCL</w:t>
      </w:r>
      <w:r w:rsidR="007227C6">
        <w:rPr>
          <w:rFonts w:hint="eastAsia"/>
        </w:rPr>
        <w:t>方案；</w:t>
      </w:r>
      <w:r w:rsidR="007227C6">
        <w:rPr>
          <w:rFonts w:hint="eastAsia"/>
        </w:rPr>
        <w:t>2</w:t>
      </w:r>
      <w:r w:rsidR="007227C6">
        <w:rPr>
          <w:rFonts w:hint="eastAsia"/>
        </w:rPr>
        <w:t>）</w:t>
      </w:r>
      <w:r w:rsidR="007227C6">
        <w:rPr>
          <w:rFonts w:hint="eastAsia"/>
        </w:rPr>
        <w:t>SSE</w:t>
      </w:r>
      <w:r w:rsidR="00BF745D">
        <w:rPr>
          <w:rFonts w:hint="eastAsia"/>
        </w:rPr>
        <w:t>叠加</w:t>
      </w:r>
      <w:r w:rsidR="00BF745D">
        <w:rPr>
          <w:rFonts w:hint="eastAsia"/>
        </w:rPr>
        <w:t>OpenMP</w:t>
      </w:r>
      <w:r w:rsidR="007227C6">
        <w:rPr>
          <w:rFonts w:hint="eastAsia"/>
        </w:rPr>
        <w:t>并行版本</w:t>
      </w:r>
      <w:r w:rsidR="002C76FD">
        <w:rPr>
          <w:rFonts w:hint="eastAsia"/>
        </w:rPr>
        <w:t>，</w:t>
      </w:r>
      <w:r w:rsidR="007227C6">
        <w:rPr>
          <w:rFonts w:hint="eastAsia"/>
        </w:rPr>
        <w:lastRenderedPageBreak/>
        <w:t>在</w:t>
      </w:r>
      <w:r w:rsidR="007227C6">
        <w:rPr>
          <w:rFonts w:hint="eastAsia"/>
        </w:rPr>
        <w:t>3</w:t>
      </w:r>
      <w:r w:rsidR="002C76FD">
        <w:rPr>
          <w:rFonts w:hint="eastAsia"/>
        </w:rPr>
        <w:t>种传统并行方案中</w:t>
      </w:r>
      <w:r w:rsidR="007227C6">
        <w:rPr>
          <w:rFonts w:hint="eastAsia"/>
        </w:rPr>
        <w:t>算法性能较优，选定为传统并行方案；</w:t>
      </w:r>
      <w:r w:rsidR="007227C6">
        <w:rPr>
          <w:rFonts w:hint="eastAsia"/>
        </w:rPr>
        <w:t>3</w:t>
      </w:r>
      <w:r w:rsidR="007227C6">
        <w:rPr>
          <w:rFonts w:hint="eastAsia"/>
        </w:rPr>
        <w:t>）新的</w:t>
      </w:r>
      <w:r w:rsidR="007227C6">
        <w:rPr>
          <w:rFonts w:hint="eastAsia"/>
        </w:rPr>
        <w:t>OpenCL</w:t>
      </w:r>
      <w:r w:rsidR="007227C6">
        <w:rPr>
          <w:rFonts w:hint="eastAsia"/>
        </w:rPr>
        <w:t>并行方案</w:t>
      </w:r>
      <w:r w:rsidR="00B51A2E">
        <w:rPr>
          <w:rFonts w:hint="eastAsia"/>
        </w:rPr>
        <w:t>与传统并行方案相比，</w:t>
      </w:r>
      <w:r w:rsidR="007227C6">
        <w:rPr>
          <w:rFonts w:hint="eastAsia"/>
        </w:rPr>
        <w:t>加速比</w:t>
      </w:r>
      <w:r w:rsidR="00B51A2E">
        <w:rPr>
          <w:rFonts w:hint="eastAsia"/>
        </w:rPr>
        <w:t>从</w:t>
      </w:r>
      <w:r w:rsidR="00B51A2E">
        <w:rPr>
          <w:rFonts w:hint="eastAsia"/>
        </w:rPr>
        <w:t>3.3</w:t>
      </w:r>
      <w:r w:rsidR="00B51A2E">
        <w:rPr>
          <w:rFonts w:hint="eastAsia"/>
        </w:rPr>
        <w:t>提升到</w:t>
      </w:r>
      <w:r w:rsidR="004F6317">
        <w:rPr>
          <w:rFonts w:hint="eastAsia"/>
        </w:rPr>
        <w:t>6</w:t>
      </w:r>
      <w:r w:rsidR="007227C6">
        <w:rPr>
          <w:rFonts w:hint="eastAsia"/>
        </w:rPr>
        <w:t>.</w:t>
      </w:r>
      <w:r w:rsidR="005D2D83">
        <w:rPr>
          <w:rFonts w:hint="eastAsia"/>
        </w:rPr>
        <w:t>2</w:t>
      </w:r>
      <w:r w:rsidR="007227C6">
        <w:rPr>
          <w:rFonts w:hint="eastAsia"/>
        </w:rPr>
        <w:t>，</w:t>
      </w:r>
      <w:r w:rsidR="00B51A2E">
        <w:rPr>
          <w:rFonts w:hint="eastAsia"/>
        </w:rPr>
        <w:t>增幅达</w:t>
      </w:r>
      <w:r w:rsidR="005D2D83">
        <w:rPr>
          <w:rFonts w:hint="eastAsia"/>
        </w:rPr>
        <w:t>88</w:t>
      </w:r>
      <w:r w:rsidR="007227C6">
        <w:rPr>
          <w:rFonts w:hint="eastAsia"/>
        </w:rPr>
        <w:t>%</w:t>
      </w:r>
      <w:r w:rsidR="00915C01">
        <w:rPr>
          <w:rFonts w:hint="eastAsia"/>
        </w:rPr>
        <w:t>。</w:t>
      </w:r>
    </w:p>
    <w:p w:rsidR="0057361A" w:rsidRDefault="006C207E" w:rsidP="00E57090">
      <w:pPr>
        <w:pStyle w:val="2152"/>
        <w:ind w:firstLine="420"/>
      </w:pPr>
      <w:r>
        <w:rPr>
          <w:rFonts w:hint="eastAsia"/>
          <w:noProof/>
        </w:rPr>
        <w:drawing>
          <wp:anchor distT="151130" distB="151130" distL="114300" distR="114300" simplePos="0" relativeHeight="251696128" behindDoc="0" locked="0" layoutInCell="1" allowOverlap="1">
            <wp:simplePos x="0" y="0"/>
            <wp:positionH relativeFrom="column">
              <wp:posOffset>84455</wp:posOffset>
            </wp:positionH>
            <wp:positionV relativeFrom="paragraph">
              <wp:posOffset>-4142740</wp:posOffset>
            </wp:positionV>
            <wp:extent cx="2867025" cy="723900"/>
            <wp:effectExtent l="19050" t="0" r="9525" b="0"/>
            <wp:wrapTopAndBottom/>
            <wp:docPr id="4" name="图片 3" descr="xiaohaig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iaohaigui.jpg"/>
                    <pic:cNvPicPr/>
                  </pic:nvPicPr>
                  <pic:blipFill>
                    <a:blip r:embed="rId19" cstate="print"/>
                    <a:stretch>
                      <a:fillRect/>
                    </a:stretch>
                  </pic:blipFill>
                  <pic:spPr>
                    <a:xfrm>
                      <a:off x="0" y="0"/>
                      <a:ext cx="2867025" cy="723900"/>
                    </a:xfrm>
                    <a:prstGeom prst="rect">
                      <a:avLst/>
                    </a:prstGeom>
                  </pic:spPr>
                </pic:pic>
              </a:graphicData>
            </a:graphic>
          </wp:anchor>
        </w:drawing>
      </w:r>
      <w:r w:rsidR="000A5E66">
        <w:rPr>
          <w:rFonts w:hint="eastAsia"/>
        </w:rPr>
        <w:t>骨骼动画算法</w:t>
      </w:r>
      <w:r w:rsidR="000A5E66">
        <w:rPr>
          <w:rFonts w:hint="eastAsia"/>
        </w:rPr>
        <w:t>OpenCL</w:t>
      </w:r>
      <w:r w:rsidR="000A5E66">
        <w:rPr>
          <w:rFonts w:hint="eastAsia"/>
        </w:rPr>
        <w:t>性能将近达到</w:t>
      </w:r>
      <w:r w:rsidR="000A5E66">
        <w:rPr>
          <w:rFonts w:hint="eastAsia"/>
        </w:rPr>
        <w:t>SSE</w:t>
      </w:r>
      <w:r w:rsidR="000A5E66">
        <w:rPr>
          <w:rFonts w:hint="eastAsia"/>
        </w:rPr>
        <w:t>的</w:t>
      </w:r>
      <w:r w:rsidR="000A5E66">
        <w:rPr>
          <w:rFonts w:hint="eastAsia"/>
        </w:rPr>
        <w:t>2</w:t>
      </w:r>
      <w:r w:rsidR="000A5E66">
        <w:rPr>
          <w:rFonts w:hint="eastAsia"/>
        </w:rPr>
        <w:t>倍，也付出了一些额外的代价。</w:t>
      </w:r>
      <w:r w:rsidR="000D671D">
        <w:rPr>
          <w:rFonts w:hint="eastAsia"/>
        </w:rPr>
        <w:t>除了性能，</w:t>
      </w:r>
      <w:r w:rsidR="000A5E66">
        <w:rPr>
          <w:rFonts w:hint="eastAsia"/>
        </w:rPr>
        <w:t>本文对</w:t>
      </w:r>
      <w:r w:rsidR="000A5E66">
        <w:rPr>
          <w:rFonts w:hint="eastAsia"/>
        </w:rPr>
        <w:t>OpenCL</w:t>
      </w:r>
      <w:r w:rsidR="000A5E66">
        <w:rPr>
          <w:rFonts w:hint="eastAsia"/>
        </w:rPr>
        <w:t>和</w:t>
      </w:r>
      <w:r w:rsidR="000A5E66">
        <w:rPr>
          <w:rFonts w:hint="eastAsia"/>
        </w:rPr>
        <w:t>SSE</w:t>
      </w:r>
      <w:r w:rsidR="000A5E66">
        <w:rPr>
          <w:rFonts w:hint="eastAsia"/>
        </w:rPr>
        <w:t>的内存占用量、</w:t>
      </w:r>
      <w:r w:rsidR="000A5E66">
        <w:rPr>
          <w:rFonts w:hint="eastAsia"/>
        </w:rPr>
        <w:t>CPU</w:t>
      </w:r>
      <w:r w:rsidR="000A5E66">
        <w:rPr>
          <w:rFonts w:hint="eastAsia"/>
        </w:rPr>
        <w:t>占用率、</w:t>
      </w:r>
      <w:r w:rsidR="000A5E66">
        <w:rPr>
          <w:rFonts w:hint="eastAsia"/>
        </w:rPr>
        <w:t>GPU</w:t>
      </w:r>
      <w:r w:rsidR="000A5E66">
        <w:rPr>
          <w:rFonts w:hint="eastAsia"/>
        </w:rPr>
        <w:t>占用率以及渲染画质</w:t>
      </w:r>
      <w:r w:rsidR="000D671D">
        <w:rPr>
          <w:rFonts w:hint="eastAsia"/>
        </w:rPr>
        <w:t>等其它</w:t>
      </w:r>
      <w:r w:rsidR="000A5E66">
        <w:rPr>
          <w:rFonts w:hint="eastAsia"/>
        </w:rPr>
        <w:t>4</w:t>
      </w:r>
      <w:r w:rsidR="00E81132">
        <w:rPr>
          <w:rFonts w:hint="eastAsia"/>
        </w:rPr>
        <w:t>方面做了全面的对比观测，结果如</w:t>
      </w:r>
      <w:r w:rsidR="000A5E66">
        <w:rPr>
          <w:rFonts w:hint="eastAsia"/>
        </w:rPr>
        <w:t>表</w:t>
      </w:r>
      <w:r w:rsidR="00E81132">
        <w:rPr>
          <w:rFonts w:hint="eastAsia"/>
        </w:rPr>
        <w:t>1</w:t>
      </w:r>
      <w:r w:rsidR="000A5E66">
        <w:rPr>
          <w:rFonts w:hint="eastAsia"/>
        </w:rPr>
        <w:t>：</w:t>
      </w:r>
    </w:p>
    <w:p w:rsidR="009806AA" w:rsidRDefault="009806AA" w:rsidP="009806AA">
      <w:pPr>
        <w:pStyle w:val="-6120"/>
      </w:pPr>
      <w:r>
        <w:rPr>
          <w:rFonts w:hint="eastAsia"/>
        </w:rPr>
        <w:t>表</w:t>
      </w:r>
      <w:r>
        <w:rPr>
          <w:rFonts w:hint="eastAsia"/>
        </w:rPr>
        <w:t xml:space="preserve">1 </w:t>
      </w:r>
      <w:r>
        <w:rPr>
          <w:rFonts w:hint="eastAsia"/>
        </w:rPr>
        <w:t>骨骼动画并行算法</w:t>
      </w:r>
      <w:r>
        <w:rPr>
          <w:rFonts w:hint="eastAsia"/>
        </w:rPr>
        <w:t>OpenCL</w:t>
      </w:r>
      <w:r>
        <w:rPr>
          <w:rFonts w:hint="eastAsia"/>
        </w:rPr>
        <w:t>和</w:t>
      </w:r>
      <w:r>
        <w:rPr>
          <w:rFonts w:hint="eastAsia"/>
        </w:rPr>
        <w:t>SSE</w:t>
      </w:r>
      <w:r>
        <w:rPr>
          <w:rFonts w:hint="eastAsia"/>
        </w:rPr>
        <w:t>的全面对比</w:t>
      </w:r>
    </w:p>
    <w:tbl>
      <w:tblPr>
        <w:tblW w:w="4263" w:type="dxa"/>
        <w:tblInd w:w="98" w:type="dxa"/>
        <w:tblBorders>
          <w:top w:val="single" w:sz="12" w:space="0" w:color="000000"/>
          <w:bottom w:val="single" w:sz="12" w:space="0" w:color="000000"/>
        </w:tblBorders>
        <w:tblLayout w:type="fixed"/>
        <w:tblLook w:val="04A0"/>
      </w:tblPr>
      <w:tblGrid>
        <w:gridCol w:w="861"/>
        <w:gridCol w:w="850"/>
        <w:gridCol w:w="993"/>
        <w:gridCol w:w="708"/>
        <w:gridCol w:w="851"/>
      </w:tblGrid>
      <w:tr w:rsidR="00CF4B77" w:rsidRPr="009806AA" w:rsidTr="00CF4B77">
        <w:trPr>
          <w:trHeight w:val="265"/>
        </w:trPr>
        <w:tc>
          <w:tcPr>
            <w:tcW w:w="861" w:type="dxa"/>
            <w:tcBorders>
              <w:top w:val="single" w:sz="12" w:space="0" w:color="000000"/>
              <w:bottom w:val="single" w:sz="8" w:space="0" w:color="000000"/>
            </w:tcBorders>
            <w:shd w:val="clear" w:color="auto" w:fill="auto"/>
            <w:hideMark/>
          </w:tcPr>
          <w:p w:rsidR="00CF4B77" w:rsidRPr="009806AA" w:rsidRDefault="00CF4B77" w:rsidP="009806AA">
            <w:pPr>
              <w:pStyle w:val="215"/>
              <w:ind w:firstLineChars="0" w:firstLine="0"/>
              <w:rPr>
                <w:rFonts w:cs="Times New Roman"/>
                <w:sz w:val="15"/>
                <w:szCs w:val="15"/>
              </w:rPr>
            </w:pPr>
            <w:r w:rsidRPr="009806AA">
              <w:rPr>
                <w:rFonts w:cs="Times New Roman"/>
                <w:sz w:val="15"/>
                <w:szCs w:val="15"/>
              </w:rPr>
              <w:t xml:space="preserve">　</w:t>
            </w:r>
          </w:p>
        </w:tc>
        <w:tc>
          <w:tcPr>
            <w:tcW w:w="850" w:type="dxa"/>
            <w:tcBorders>
              <w:top w:val="single" w:sz="12" w:space="0" w:color="000000"/>
              <w:bottom w:val="single" w:sz="8" w:space="0" w:color="000000"/>
            </w:tcBorders>
            <w:shd w:val="clear" w:color="auto" w:fill="auto"/>
            <w:hideMark/>
          </w:tcPr>
          <w:p w:rsidR="00CF4B77" w:rsidRPr="00CF4B77" w:rsidRDefault="00CF4B77" w:rsidP="00CF4B77">
            <w:pPr>
              <w:pStyle w:val="21500"/>
            </w:pPr>
            <w:r w:rsidRPr="00CF4B77">
              <w:rPr>
                <w:rFonts w:hint="eastAsia"/>
              </w:rPr>
              <w:t>加速比</w:t>
            </w:r>
          </w:p>
        </w:tc>
        <w:tc>
          <w:tcPr>
            <w:tcW w:w="993" w:type="dxa"/>
            <w:tcBorders>
              <w:top w:val="single" w:sz="12" w:space="0" w:color="000000"/>
              <w:bottom w:val="single" w:sz="8" w:space="0" w:color="000000"/>
            </w:tcBorders>
            <w:shd w:val="clear" w:color="auto" w:fill="auto"/>
            <w:hideMark/>
          </w:tcPr>
          <w:p w:rsidR="00CF4B77" w:rsidRDefault="00CF4B77" w:rsidP="00CF4B77">
            <w:pPr>
              <w:pStyle w:val="21500"/>
            </w:pPr>
            <w:r w:rsidRPr="00CF4B77">
              <w:t>内存</w:t>
            </w:r>
          </w:p>
          <w:p w:rsidR="00CF4B77" w:rsidRPr="00CF4B77" w:rsidRDefault="00CF4B77" w:rsidP="00CF4B77">
            <w:pPr>
              <w:pStyle w:val="21500"/>
            </w:pPr>
            <w:r w:rsidRPr="00CF4B77">
              <w:rPr>
                <w:rFonts w:hint="eastAsia"/>
              </w:rPr>
              <w:t>/</w:t>
            </w:r>
            <w:r w:rsidRPr="00CF4B77">
              <w:t>点</w:t>
            </w:r>
          </w:p>
        </w:tc>
        <w:tc>
          <w:tcPr>
            <w:tcW w:w="708" w:type="dxa"/>
            <w:tcBorders>
              <w:top w:val="single" w:sz="12" w:space="0" w:color="000000"/>
              <w:bottom w:val="single" w:sz="8" w:space="0" w:color="000000"/>
            </w:tcBorders>
            <w:shd w:val="clear" w:color="auto" w:fill="auto"/>
            <w:hideMark/>
          </w:tcPr>
          <w:p w:rsidR="00CF4B77" w:rsidRDefault="00CF4B77" w:rsidP="00CF4B77">
            <w:pPr>
              <w:pStyle w:val="21500"/>
            </w:pPr>
            <w:r w:rsidRPr="00CF4B77">
              <w:t>CPU</w:t>
            </w:r>
          </w:p>
          <w:p w:rsidR="00CF4B77" w:rsidRPr="00CF4B77" w:rsidRDefault="00CF4B77" w:rsidP="00CF4B77">
            <w:pPr>
              <w:pStyle w:val="21500"/>
            </w:pPr>
            <w:r w:rsidRPr="00CF4B77">
              <w:rPr>
                <w:rFonts w:hint="eastAsia"/>
              </w:rPr>
              <w:t xml:space="preserve"> %</w:t>
            </w:r>
          </w:p>
        </w:tc>
        <w:tc>
          <w:tcPr>
            <w:tcW w:w="851" w:type="dxa"/>
            <w:tcBorders>
              <w:top w:val="single" w:sz="12" w:space="0" w:color="000000"/>
              <w:bottom w:val="single" w:sz="8" w:space="0" w:color="000000"/>
            </w:tcBorders>
            <w:shd w:val="clear" w:color="auto" w:fill="auto"/>
            <w:hideMark/>
          </w:tcPr>
          <w:p w:rsidR="00CF4B77" w:rsidRDefault="00CF4B77" w:rsidP="00CF4B77">
            <w:pPr>
              <w:pStyle w:val="21500"/>
            </w:pPr>
            <w:r w:rsidRPr="00CF4B77">
              <w:rPr>
                <w:rFonts w:hint="eastAsia"/>
              </w:rPr>
              <w:t>渲染</w:t>
            </w:r>
          </w:p>
          <w:p w:rsidR="00CF4B77" w:rsidRPr="00CF4B77" w:rsidRDefault="00CF4B77" w:rsidP="00CF4B77">
            <w:pPr>
              <w:pStyle w:val="21500"/>
            </w:pPr>
            <w:r w:rsidRPr="00CF4B77">
              <w:rPr>
                <w:rFonts w:hint="eastAsia"/>
              </w:rPr>
              <w:t>画质</w:t>
            </w:r>
          </w:p>
        </w:tc>
      </w:tr>
      <w:tr w:rsidR="00CF4B77" w:rsidRPr="009806AA" w:rsidTr="00CF4B77">
        <w:trPr>
          <w:trHeight w:val="338"/>
        </w:trPr>
        <w:tc>
          <w:tcPr>
            <w:tcW w:w="861" w:type="dxa"/>
            <w:tcBorders>
              <w:top w:val="single" w:sz="8" w:space="0" w:color="000000"/>
            </w:tcBorders>
            <w:shd w:val="clear" w:color="auto" w:fill="auto"/>
            <w:hideMark/>
          </w:tcPr>
          <w:p w:rsidR="00CF4B77" w:rsidRPr="00CF4B77" w:rsidRDefault="00CF4B77" w:rsidP="00CF4B77">
            <w:pPr>
              <w:pStyle w:val="21500"/>
            </w:pPr>
            <w:r w:rsidRPr="00CF4B77">
              <w:t>单线程</w:t>
            </w:r>
          </w:p>
        </w:tc>
        <w:tc>
          <w:tcPr>
            <w:tcW w:w="850" w:type="dxa"/>
            <w:tcBorders>
              <w:top w:val="single" w:sz="8" w:space="0" w:color="000000"/>
            </w:tcBorders>
            <w:shd w:val="clear" w:color="auto" w:fill="auto"/>
            <w:hideMark/>
          </w:tcPr>
          <w:p w:rsidR="00CF4B77" w:rsidRPr="00CF4B77" w:rsidRDefault="00CF4B77" w:rsidP="00CF4B77">
            <w:pPr>
              <w:pStyle w:val="21500"/>
            </w:pPr>
            <w:r w:rsidRPr="00CF4B77">
              <w:rPr>
                <w:rFonts w:hint="eastAsia"/>
              </w:rPr>
              <w:t>1</w:t>
            </w:r>
          </w:p>
        </w:tc>
        <w:tc>
          <w:tcPr>
            <w:tcW w:w="993" w:type="dxa"/>
            <w:tcBorders>
              <w:top w:val="single" w:sz="8" w:space="0" w:color="000000"/>
            </w:tcBorders>
            <w:shd w:val="clear" w:color="auto" w:fill="auto"/>
            <w:hideMark/>
          </w:tcPr>
          <w:p w:rsidR="00CF4B77" w:rsidRPr="00CF4B77" w:rsidRDefault="00CF4B77" w:rsidP="00CF4B77">
            <w:pPr>
              <w:pStyle w:val="21500"/>
            </w:pPr>
            <w:r w:rsidRPr="00CF4B77">
              <w:t>68 Bytes</w:t>
            </w:r>
          </w:p>
        </w:tc>
        <w:tc>
          <w:tcPr>
            <w:tcW w:w="708" w:type="dxa"/>
            <w:tcBorders>
              <w:top w:val="single" w:sz="8" w:space="0" w:color="000000"/>
            </w:tcBorders>
            <w:shd w:val="clear" w:color="auto" w:fill="auto"/>
            <w:hideMark/>
          </w:tcPr>
          <w:p w:rsidR="00CF4B77" w:rsidRPr="00CF4B77" w:rsidRDefault="00CF4B77" w:rsidP="00CF4B77">
            <w:pPr>
              <w:pStyle w:val="21500"/>
            </w:pPr>
            <w:r w:rsidRPr="00CF4B77">
              <w:t>25%</w:t>
            </w:r>
          </w:p>
        </w:tc>
        <w:tc>
          <w:tcPr>
            <w:tcW w:w="851" w:type="dxa"/>
            <w:tcBorders>
              <w:top w:val="single" w:sz="8" w:space="0" w:color="000000"/>
            </w:tcBorders>
            <w:shd w:val="clear" w:color="auto" w:fill="auto"/>
            <w:hideMark/>
          </w:tcPr>
          <w:p w:rsidR="00CF4B77" w:rsidRPr="00CF4B77" w:rsidRDefault="00CF4B77" w:rsidP="00CF4B77">
            <w:pPr>
              <w:pStyle w:val="21500"/>
            </w:pPr>
            <w:r w:rsidRPr="00CF4B77">
              <w:rPr>
                <w:rFonts w:hint="eastAsia"/>
              </w:rPr>
              <w:t>无变形</w:t>
            </w:r>
          </w:p>
        </w:tc>
      </w:tr>
      <w:tr w:rsidR="00CF4B77" w:rsidRPr="009806AA" w:rsidTr="00CF4B77">
        <w:trPr>
          <w:trHeight w:val="276"/>
        </w:trPr>
        <w:tc>
          <w:tcPr>
            <w:tcW w:w="861" w:type="dxa"/>
            <w:shd w:val="clear" w:color="auto" w:fill="auto"/>
            <w:hideMark/>
          </w:tcPr>
          <w:p w:rsidR="00CF4B77" w:rsidRPr="00CF4B77" w:rsidRDefault="00CF4B77" w:rsidP="00CF4B77">
            <w:pPr>
              <w:pStyle w:val="21500"/>
            </w:pPr>
            <w:r w:rsidRPr="00CF4B77">
              <w:t>SSE</w:t>
            </w:r>
          </w:p>
        </w:tc>
        <w:tc>
          <w:tcPr>
            <w:tcW w:w="850" w:type="dxa"/>
            <w:shd w:val="clear" w:color="auto" w:fill="auto"/>
            <w:hideMark/>
          </w:tcPr>
          <w:p w:rsidR="00CF4B77" w:rsidRPr="00CF4B77" w:rsidRDefault="00CF4B77" w:rsidP="00CF4B77">
            <w:pPr>
              <w:pStyle w:val="21500"/>
            </w:pPr>
            <w:r w:rsidRPr="00CF4B77">
              <w:rPr>
                <w:rFonts w:hint="eastAsia"/>
              </w:rPr>
              <w:t>3.3</w:t>
            </w:r>
          </w:p>
        </w:tc>
        <w:tc>
          <w:tcPr>
            <w:tcW w:w="993" w:type="dxa"/>
            <w:shd w:val="clear" w:color="auto" w:fill="auto"/>
            <w:hideMark/>
          </w:tcPr>
          <w:p w:rsidR="00CF4B77" w:rsidRPr="00CF4B77" w:rsidRDefault="00CF4B77" w:rsidP="00CF4B77">
            <w:pPr>
              <w:pStyle w:val="21500"/>
            </w:pPr>
            <w:r w:rsidRPr="00CF4B77">
              <w:t>68 Bytes</w:t>
            </w:r>
          </w:p>
        </w:tc>
        <w:tc>
          <w:tcPr>
            <w:tcW w:w="708" w:type="dxa"/>
            <w:shd w:val="clear" w:color="auto" w:fill="auto"/>
            <w:hideMark/>
          </w:tcPr>
          <w:p w:rsidR="00CF4B77" w:rsidRPr="00CF4B77" w:rsidRDefault="00CF4B77" w:rsidP="00CF4B77">
            <w:pPr>
              <w:pStyle w:val="21500"/>
            </w:pPr>
            <w:r w:rsidRPr="00CF4B77">
              <w:t>100%</w:t>
            </w:r>
          </w:p>
        </w:tc>
        <w:tc>
          <w:tcPr>
            <w:tcW w:w="851" w:type="dxa"/>
            <w:shd w:val="clear" w:color="auto" w:fill="auto"/>
            <w:hideMark/>
          </w:tcPr>
          <w:p w:rsidR="00CF4B77" w:rsidRPr="00CF4B77" w:rsidRDefault="00CF4B77" w:rsidP="00CF4B77">
            <w:pPr>
              <w:pStyle w:val="21500"/>
            </w:pPr>
            <w:r w:rsidRPr="00CF4B77">
              <w:t>同上</w:t>
            </w:r>
          </w:p>
        </w:tc>
      </w:tr>
      <w:tr w:rsidR="00CF4B77" w:rsidRPr="009806AA" w:rsidTr="00CF4B77">
        <w:trPr>
          <w:trHeight w:val="267"/>
        </w:trPr>
        <w:tc>
          <w:tcPr>
            <w:tcW w:w="861" w:type="dxa"/>
            <w:shd w:val="clear" w:color="auto" w:fill="auto"/>
            <w:hideMark/>
          </w:tcPr>
          <w:p w:rsidR="00CF4B77" w:rsidRPr="00CF4B77" w:rsidRDefault="00CF4B77" w:rsidP="00CF4B77">
            <w:pPr>
              <w:pStyle w:val="21500"/>
            </w:pPr>
            <w:r w:rsidRPr="00CF4B77">
              <w:t>OpenCL</w:t>
            </w:r>
          </w:p>
        </w:tc>
        <w:tc>
          <w:tcPr>
            <w:tcW w:w="850" w:type="dxa"/>
            <w:shd w:val="clear" w:color="auto" w:fill="auto"/>
            <w:hideMark/>
          </w:tcPr>
          <w:p w:rsidR="00CF4B77" w:rsidRPr="00CF4B77" w:rsidRDefault="00CF4B77" w:rsidP="00CF4B77">
            <w:pPr>
              <w:pStyle w:val="21500"/>
            </w:pPr>
            <w:r w:rsidRPr="00CF4B77">
              <w:rPr>
                <w:rFonts w:hint="eastAsia"/>
              </w:rPr>
              <w:t>6.2</w:t>
            </w:r>
          </w:p>
        </w:tc>
        <w:tc>
          <w:tcPr>
            <w:tcW w:w="993" w:type="dxa"/>
            <w:shd w:val="clear" w:color="auto" w:fill="auto"/>
            <w:hideMark/>
          </w:tcPr>
          <w:p w:rsidR="00CF4B77" w:rsidRPr="00CF4B77" w:rsidRDefault="00CF4B77" w:rsidP="00CF4B77">
            <w:pPr>
              <w:pStyle w:val="21500"/>
            </w:pPr>
            <w:r w:rsidRPr="00CF4B77">
              <w:t>100 Bytes</w:t>
            </w:r>
          </w:p>
        </w:tc>
        <w:tc>
          <w:tcPr>
            <w:tcW w:w="708" w:type="dxa"/>
            <w:shd w:val="clear" w:color="auto" w:fill="auto"/>
            <w:hideMark/>
          </w:tcPr>
          <w:p w:rsidR="00CF4B77" w:rsidRPr="00CF4B77" w:rsidRDefault="00CF4B77" w:rsidP="00CF4B77">
            <w:pPr>
              <w:pStyle w:val="21500"/>
            </w:pPr>
            <w:r w:rsidRPr="00CF4B77">
              <w:t>3</w:t>
            </w:r>
            <w:r w:rsidRPr="00CF4B77">
              <w:rPr>
                <w:rFonts w:hint="eastAsia"/>
              </w:rPr>
              <w:t>0</w:t>
            </w:r>
            <w:r w:rsidRPr="00CF4B77">
              <w:t>%</w:t>
            </w:r>
          </w:p>
        </w:tc>
        <w:tc>
          <w:tcPr>
            <w:tcW w:w="851" w:type="dxa"/>
            <w:shd w:val="clear" w:color="auto" w:fill="auto"/>
            <w:hideMark/>
          </w:tcPr>
          <w:p w:rsidR="00CF4B77" w:rsidRPr="00CF4B77" w:rsidRDefault="00CF4B77" w:rsidP="00CF4B77">
            <w:pPr>
              <w:pStyle w:val="21500"/>
            </w:pPr>
            <w:r w:rsidRPr="00CF4B77">
              <w:t>同上</w:t>
            </w:r>
          </w:p>
        </w:tc>
      </w:tr>
    </w:tbl>
    <w:p w:rsidR="00E81132" w:rsidRDefault="00321669" w:rsidP="00CF4B77">
      <w:pPr>
        <w:pStyle w:val="2152"/>
        <w:spacing w:before="180"/>
        <w:ind w:firstLine="420"/>
      </w:pPr>
      <w:r>
        <w:rPr>
          <w:rFonts w:hint="eastAsia"/>
        </w:rPr>
        <w:t>通过全面对比观测得知，</w:t>
      </w:r>
      <w:r w:rsidR="00F12375">
        <w:rPr>
          <w:rFonts w:hint="eastAsia"/>
        </w:rPr>
        <w:t>OpenCL</w:t>
      </w:r>
      <w:r w:rsidR="00F12375">
        <w:rPr>
          <w:rFonts w:hint="eastAsia"/>
        </w:rPr>
        <w:t>相比</w:t>
      </w:r>
      <w:r w:rsidR="00F12375">
        <w:rPr>
          <w:rFonts w:hint="eastAsia"/>
        </w:rPr>
        <w:t>SSE</w:t>
      </w:r>
      <w:r w:rsidR="00F12375">
        <w:rPr>
          <w:rFonts w:hint="eastAsia"/>
        </w:rPr>
        <w:t>叠加</w:t>
      </w:r>
      <w:r w:rsidR="00F12375">
        <w:rPr>
          <w:rFonts w:hint="eastAsia"/>
        </w:rPr>
        <w:t>OpenMP</w:t>
      </w:r>
      <w:r w:rsidR="00F12375">
        <w:rPr>
          <w:rFonts w:hint="eastAsia"/>
        </w:rPr>
        <w:t>，以</w:t>
      </w:r>
      <w:r w:rsidR="00F12375">
        <w:rPr>
          <w:rFonts w:hint="eastAsia"/>
        </w:rPr>
        <w:t>1.5</w:t>
      </w:r>
      <w:r w:rsidR="00F12375">
        <w:rPr>
          <w:rFonts w:hint="eastAsia"/>
        </w:rPr>
        <w:t>倍内存换取</w:t>
      </w:r>
      <w:r w:rsidR="00F12375">
        <w:rPr>
          <w:rFonts w:hint="eastAsia"/>
        </w:rPr>
        <w:t>2</w:t>
      </w:r>
      <w:r w:rsidR="00F12375">
        <w:rPr>
          <w:rFonts w:hint="eastAsia"/>
        </w:rPr>
        <w:t>倍性能，并且</w:t>
      </w:r>
      <w:r w:rsidR="00F12375">
        <w:rPr>
          <w:rFonts w:hint="eastAsia"/>
        </w:rPr>
        <w:t>CPU</w:t>
      </w:r>
      <w:r w:rsidR="00F12375">
        <w:rPr>
          <w:rFonts w:hint="eastAsia"/>
        </w:rPr>
        <w:t>占用率下降</w:t>
      </w:r>
      <w:r w:rsidR="00F12375">
        <w:rPr>
          <w:rFonts w:hint="eastAsia"/>
        </w:rPr>
        <w:t>70%</w:t>
      </w:r>
      <w:r w:rsidR="00F12375">
        <w:rPr>
          <w:rFonts w:hint="eastAsia"/>
        </w:rPr>
        <w:t>。同时</w:t>
      </w:r>
      <w:r w:rsidR="00F12375">
        <w:rPr>
          <w:rFonts w:hint="eastAsia"/>
        </w:rPr>
        <w:t>GPU</w:t>
      </w:r>
      <w:r w:rsidR="00F12375">
        <w:rPr>
          <w:rFonts w:hint="eastAsia"/>
        </w:rPr>
        <w:t>占用率和渲染画质基本不变</w:t>
      </w:r>
      <w:r w:rsidR="005F769E">
        <w:rPr>
          <w:rFonts w:hint="eastAsia"/>
        </w:rPr>
        <w:t>，</w:t>
      </w:r>
      <w:r w:rsidR="005A25C7">
        <w:rPr>
          <w:rFonts w:hint="eastAsia"/>
        </w:rPr>
        <w:t>画面没有变形</w:t>
      </w:r>
      <w:r w:rsidR="00F12375">
        <w:rPr>
          <w:rFonts w:hint="eastAsia"/>
        </w:rPr>
        <w:t>。</w:t>
      </w:r>
      <w:r w:rsidR="005A25C7">
        <w:rPr>
          <w:rFonts w:hint="eastAsia"/>
        </w:rPr>
        <w:t>由此可见，</w:t>
      </w:r>
      <w:r w:rsidR="00DE1EB8">
        <w:rPr>
          <w:rFonts w:hint="eastAsia"/>
        </w:rPr>
        <w:t>研究人员可以</w:t>
      </w:r>
      <w:r w:rsidR="00647EE2">
        <w:rPr>
          <w:rFonts w:hint="eastAsia"/>
        </w:rPr>
        <w:t>放心地采用</w:t>
      </w:r>
      <w:r w:rsidR="00DE1EB8">
        <w:rPr>
          <w:rFonts w:hint="eastAsia"/>
        </w:rPr>
        <w:t>OpenCL</w:t>
      </w:r>
      <w:r w:rsidR="00647EE2">
        <w:rPr>
          <w:rFonts w:hint="eastAsia"/>
        </w:rPr>
        <w:t>挖掘</w:t>
      </w:r>
      <w:r w:rsidR="00DE1EB8">
        <w:rPr>
          <w:rFonts w:hint="eastAsia"/>
        </w:rPr>
        <w:t>CPU</w:t>
      </w:r>
      <w:r w:rsidR="00DE1EB8">
        <w:rPr>
          <w:rFonts w:hint="eastAsia"/>
        </w:rPr>
        <w:t>的并行能力，代价</w:t>
      </w:r>
      <w:r w:rsidR="00790CD4">
        <w:rPr>
          <w:rFonts w:hint="eastAsia"/>
        </w:rPr>
        <w:t>小且</w:t>
      </w:r>
      <w:r w:rsidR="00DE1EB8">
        <w:rPr>
          <w:rFonts w:hint="eastAsia"/>
        </w:rPr>
        <w:t>不会引进副作用或新的隐患。</w:t>
      </w:r>
    </w:p>
    <w:p w:rsidR="000423BE" w:rsidRDefault="000423BE" w:rsidP="00E765FB">
      <w:pPr>
        <w:pStyle w:val="113"/>
        <w:numPr>
          <w:ilvl w:val="1"/>
          <w:numId w:val="29"/>
        </w:numPr>
      </w:pPr>
      <w:r>
        <w:rPr>
          <w:rFonts w:hint="eastAsia"/>
        </w:rPr>
        <w:t>数据复杂度对比</w:t>
      </w:r>
    </w:p>
    <w:p w:rsidR="00507BE9" w:rsidRDefault="00CF4B77" w:rsidP="00E57090">
      <w:pPr>
        <w:pStyle w:val="2152"/>
        <w:ind w:firstLine="420"/>
      </w:pPr>
      <w:r>
        <w:rPr>
          <w:rFonts w:hint="eastAsia"/>
          <w:noProof/>
        </w:rPr>
        <w:drawing>
          <wp:anchor distT="152400" distB="152400" distL="114300" distR="114300" simplePos="0" relativeHeight="251692032" behindDoc="0" locked="0" layoutInCell="1" allowOverlap="1">
            <wp:simplePos x="0" y="0"/>
            <wp:positionH relativeFrom="column">
              <wp:posOffset>-3226435</wp:posOffset>
            </wp:positionH>
            <wp:positionV relativeFrom="paragraph">
              <wp:posOffset>2472055</wp:posOffset>
            </wp:positionV>
            <wp:extent cx="3009900" cy="1540510"/>
            <wp:effectExtent l="19050" t="0" r="19050" b="2540"/>
            <wp:wrapTopAndBottom/>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r w:rsidR="00AE35B8">
        <w:rPr>
          <w:rFonts w:hint="eastAsia"/>
        </w:rPr>
        <w:t>数据复杂度由以下</w:t>
      </w:r>
      <w:r w:rsidR="00397D2E">
        <w:rPr>
          <w:rFonts w:hint="eastAsia"/>
        </w:rPr>
        <w:t>2</w:t>
      </w:r>
      <w:r w:rsidR="00AE35B8">
        <w:rPr>
          <w:rFonts w:hint="eastAsia"/>
        </w:rPr>
        <w:t>个参数决定，包括</w:t>
      </w:r>
      <w:r w:rsidR="00905D1B">
        <w:rPr>
          <w:rFonts w:hint="eastAsia"/>
        </w:rPr>
        <w:t>单个模型的顶点数目、单个模型内每个顶点绑定的骨骼数目</w:t>
      </w:r>
      <w:r w:rsidR="00507BE9">
        <w:rPr>
          <w:rFonts w:hint="eastAsia"/>
        </w:rPr>
        <w:t>。</w:t>
      </w:r>
      <w:r w:rsidR="00397D2E">
        <w:rPr>
          <w:rFonts w:hint="eastAsia"/>
        </w:rPr>
        <w:t>本文为</w:t>
      </w:r>
      <w:r w:rsidR="00397D2E">
        <w:rPr>
          <w:rFonts w:hint="eastAsia"/>
        </w:rPr>
        <w:t>2</w:t>
      </w:r>
      <w:r w:rsidR="00397D2E">
        <w:rPr>
          <w:rFonts w:hint="eastAsia"/>
        </w:rPr>
        <w:t>个参数分别设定</w:t>
      </w:r>
      <w:r w:rsidR="00397D2E">
        <w:rPr>
          <w:rFonts w:hint="eastAsia"/>
        </w:rPr>
        <w:t>4</w:t>
      </w:r>
      <w:r w:rsidR="00397D2E">
        <w:rPr>
          <w:rFonts w:hint="eastAsia"/>
        </w:rPr>
        <w:t>个数量级，</w:t>
      </w:r>
      <w:r w:rsidR="00905D1B">
        <w:rPr>
          <w:rFonts w:hint="eastAsia"/>
        </w:rPr>
        <w:t>顶点数范围为</w:t>
      </w:r>
      <w:r w:rsidR="00905D1B">
        <w:rPr>
          <w:rFonts w:hint="eastAsia"/>
        </w:rPr>
        <w:t>25k~1600k</w:t>
      </w:r>
      <w:r w:rsidR="00905D1B">
        <w:rPr>
          <w:rFonts w:hint="eastAsia"/>
        </w:rPr>
        <w:t>、</w:t>
      </w:r>
      <w:r w:rsidR="00C07415">
        <w:rPr>
          <w:rFonts w:hint="eastAsia"/>
        </w:rPr>
        <w:t>单个顶点绑定的</w:t>
      </w:r>
      <w:r w:rsidR="00397D2E">
        <w:rPr>
          <w:rFonts w:hint="eastAsia"/>
        </w:rPr>
        <w:t>骨骼数为</w:t>
      </w:r>
      <w:r w:rsidR="00397D2E">
        <w:rPr>
          <w:rFonts w:hint="eastAsia"/>
        </w:rPr>
        <w:t>1</w:t>
      </w:r>
      <w:r w:rsidR="00397D2E">
        <w:rPr>
          <w:rFonts w:hint="eastAsia"/>
        </w:rPr>
        <w:t>至</w:t>
      </w:r>
      <w:r w:rsidR="00397D2E">
        <w:rPr>
          <w:rFonts w:hint="eastAsia"/>
        </w:rPr>
        <w:t>4</w:t>
      </w:r>
      <w:r w:rsidR="00397D2E">
        <w:rPr>
          <w:rFonts w:hint="eastAsia"/>
        </w:rPr>
        <w:t>，交织在一起组成</w:t>
      </w:r>
      <w:r w:rsidR="00397D2E">
        <w:rPr>
          <w:rFonts w:hint="eastAsia"/>
        </w:rPr>
        <w:t>4</w:t>
      </w:r>
      <w:r w:rsidR="00397D2E">
        <w:rPr>
          <w:rFonts w:hint="eastAsia"/>
        </w:rPr>
        <w:t>乘</w:t>
      </w:r>
      <w:r w:rsidR="00397D2E">
        <w:rPr>
          <w:rFonts w:hint="eastAsia"/>
        </w:rPr>
        <w:t>4</w:t>
      </w:r>
      <w:r w:rsidR="00397D2E">
        <w:rPr>
          <w:rFonts w:hint="eastAsia"/>
        </w:rPr>
        <w:t>矩阵共</w:t>
      </w:r>
      <w:r w:rsidR="00397D2E">
        <w:rPr>
          <w:rFonts w:hint="eastAsia"/>
        </w:rPr>
        <w:t>16</w:t>
      </w:r>
      <w:r w:rsidR="00397D2E">
        <w:rPr>
          <w:rFonts w:hint="eastAsia"/>
        </w:rPr>
        <w:t>组不同复杂度的数据。测量在</w:t>
      </w:r>
      <w:r w:rsidR="00397D2E">
        <w:rPr>
          <w:rFonts w:hint="eastAsia"/>
        </w:rPr>
        <w:t>16</w:t>
      </w:r>
      <w:r w:rsidR="00397D2E">
        <w:rPr>
          <w:rFonts w:hint="eastAsia"/>
        </w:rPr>
        <w:t>组数据下的</w:t>
      </w:r>
      <w:r w:rsidR="00397D2E">
        <w:rPr>
          <w:rFonts w:hint="eastAsia"/>
        </w:rPr>
        <w:t>OpenCL</w:t>
      </w:r>
      <w:r w:rsidR="00397D2E">
        <w:rPr>
          <w:rFonts w:hint="eastAsia"/>
        </w:rPr>
        <w:t>加速比和</w:t>
      </w:r>
      <w:r w:rsidR="00397D2E">
        <w:rPr>
          <w:rFonts w:hint="eastAsia"/>
        </w:rPr>
        <w:t>SSE</w:t>
      </w:r>
      <w:r w:rsidR="00397D2E">
        <w:rPr>
          <w:rFonts w:hint="eastAsia"/>
        </w:rPr>
        <w:t>加速比，并统计</w:t>
      </w:r>
      <w:r w:rsidR="00397D2E">
        <w:rPr>
          <w:rFonts w:hint="eastAsia"/>
        </w:rPr>
        <w:t>OpenCL</w:t>
      </w:r>
      <w:r w:rsidR="00397D2E">
        <w:rPr>
          <w:rFonts w:hint="eastAsia"/>
        </w:rPr>
        <w:t>相对</w:t>
      </w:r>
      <w:r w:rsidR="00397D2E">
        <w:rPr>
          <w:rFonts w:hint="eastAsia"/>
        </w:rPr>
        <w:t>SSE</w:t>
      </w:r>
      <w:r w:rsidR="00397D2E">
        <w:rPr>
          <w:rFonts w:hint="eastAsia"/>
        </w:rPr>
        <w:t>加速比的增幅。</w:t>
      </w:r>
    </w:p>
    <w:p w:rsidR="00BC71C9" w:rsidRDefault="00846F65" w:rsidP="00E57090">
      <w:pPr>
        <w:pStyle w:val="2152"/>
        <w:ind w:firstLine="420"/>
      </w:pPr>
      <w:r>
        <w:rPr>
          <w:rFonts w:hint="eastAsia"/>
        </w:rPr>
        <w:t>从表</w:t>
      </w:r>
      <w:r>
        <w:rPr>
          <w:rFonts w:hint="eastAsia"/>
        </w:rPr>
        <w:t>2</w:t>
      </w:r>
      <w:r>
        <w:rPr>
          <w:rFonts w:hint="eastAsia"/>
        </w:rPr>
        <w:t>和表</w:t>
      </w:r>
      <w:r>
        <w:rPr>
          <w:rFonts w:hint="eastAsia"/>
        </w:rPr>
        <w:t>3</w:t>
      </w:r>
      <w:r>
        <w:rPr>
          <w:rFonts w:hint="eastAsia"/>
        </w:rPr>
        <w:t>可以看出，并行算法</w:t>
      </w:r>
      <w:r>
        <w:rPr>
          <w:rFonts w:hint="eastAsia"/>
        </w:rPr>
        <w:t>OpenCL</w:t>
      </w:r>
      <w:r>
        <w:rPr>
          <w:rFonts w:hint="eastAsia"/>
        </w:rPr>
        <w:t>对比</w:t>
      </w:r>
      <w:r>
        <w:rPr>
          <w:rFonts w:hint="eastAsia"/>
        </w:rPr>
        <w:t xml:space="preserve"> SSE</w:t>
      </w:r>
      <w:r>
        <w:rPr>
          <w:rFonts w:hint="eastAsia"/>
        </w:rPr>
        <w:t>有明显的性能优势，</w:t>
      </w:r>
      <w:r>
        <w:rPr>
          <w:rFonts w:hint="eastAsia"/>
        </w:rPr>
        <w:t>OpenCL</w:t>
      </w:r>
      <w:r w:rsidR="006C207E">
        <w:rPr>
          <w:rFonts w:hint="eastAsia"/>
        </w:rPr>
        <w:t>加速比</w:t>
      </w:r>
      <w:r>
        <w:rPr>
          <w:rFonts w:hint="eastAsia"/>
        </w:rPr>
        <w:t>在</w:t>
      </w:r>
      <w:r>
        <w:rPr>
          <w:rFonts w:hint="eastAsia"/>
        </w:rPr>
        <w:t>1.9~9.1</w:t>
      </w:r>
      <w:r>
        <w:rPr>
          <w:rFonts w:hint="eastAsia"/>
        </w:rPr>
        <w:t>之间，而</w:t>
      </w:r>
      <w:r>
        <w:rPr>
          <w:rFonts w:hint="eastAsia"/>
        </w:rPr>
        <w:t>SSE</w:t>
      </w:r>
      <w:r w:rsidR="006C207E">
        <w:rPr>
          <w:rFonts w:hint="eastAsia"/>
        </w:rPr>
        <w:t>加速比</w:t>
      </w:r>
      <w:r>
        <w:rPr>
          <w:rFonts w:hint="eastAsia"/>
        </w:rPr>
        <w:t>在</w:t>
      </w:r>
      <w:r>
        <w:rPr>
          <w:rFonts w:hint="eastAsia"/>
        </w:rPr>
        <w:t>1.1~4.0</w:t>
      </w:r>
      <w:r>
        <w:rPr>
          <w:rFonts w:hint="eastAsia"/>
        </w:rPr>
        <w:t>之间。</w:t>
      </w:r>
    </w:p>
    <w:p w:rsidR="00F01FAC" w:rsidRPr="00F01FAC" w:rsidRDefault="00FA0A94" w:rsidP="00846F65">
      <w:pPr>
        <w:pStyle w:val="-6120"/>
      </w:pPr>
      <w:r>
        <w:rPr>
          <w:rFonts w:hint="eastAsia"/>
        </w:rPr>
        <w:t>表</w:t>
      </w:r>
      <w:r w:rsidR="00E81132">
        <w:rPr>
          <w:rFonts w:hint="eastAsia"/>
        </w:rPr>
        <w:t>2</w:t>
      </w:r>
      <w:r>
        <w:rPr>
          <w:rFonts w:hint="eastAsia"/>
        </w:rPr>
        <w:t xml:space="preserve"> </w:t>
      </w:r>
      <w:r>
        <w:rPr>
          <w:rFonts w:hint="eastAsia"/>
        </w:rPr>
        <w:t>骨骼动画对比</w:t>
      </w:r>
      <w:r>
        <w:rPr>
          <w:rFonts w:hint="eastAsia"/>
        </w:rPr>
        <w:t>16</w:t>
      </w:r>
      <w:r>
        <w:rPr>
          <w:rFonts w:hint="eastAsia"/>
        </w:rPr>
        <w:t>组数据的</w:t>
      </w:r>
      <w:r>
        <w:rPr>
          <w:rFonts w:hint="eastAsia"/>
        </w:rPr>
        <w:t>OpenCL</w:t>
      </w:r>
      <w:r w:rsidR="00F64554">
        <w:rPr>
          <w:rFonts w:hint="eastAsia"/>
        </w:rPr>
        <w:t>并行</w:t>
      </w:r>
      <w:r>
        <w:rPr>
          <w:rFonts w:hint="eastAsia"/>
        </w:rPr>
        <w:t>加速比</w:t>
      </w:r>
    </w:p>
    <w:tbl>
      <w:tblPr>
        <w:tblStyle w:val="af0"/>
        <w:tblW w:w="0" w:type="auto"/>
        <w:jc w:val="center"/>
        <w:tblBorders>
          <w:left w:val="none" w:sz="0" w:space="0" w:color="auto"/>
          <w:right w:val="none" w:sz="0" w:space="0" w:color="auto"/>
          <w:insideH w:val="none" w:sz="0" w:space="0" w:color="auto"/>
          <w:insideV w:val="none" w:sz="0" w:space="0" w:color="auto"/>
        </w:tblBorders>
        <w:tblLook w:val="04A0"/>
      </w:tblPr>
      <w:tblGrid>
        <w:gridCol w:w="810"/>
        <w:gridCol w:w="481"/>
        <w:gridCol w:w="572"/>
        <w:gridCol w:w="572"/>
        <w:gridCol w:w="663"/>
      </w:tblGrid>
      <w:tr w:rsidR="000E2D61" w:rsidRPr="000E2D61" w:rsidTr="00BC71C9">
        <w:trPr>
          <w:trHeight w:val="153"/>
          <w:jc w:val="center"/>
        </w:trPr>
        <w:tc>
          <w:tcPr>
            <w:tcW w:w="810" w:type="dxa"/>
            <w:tcBorders>
              <w:top w:val="single" w:sz="12" w:space="0" w:color="000000" w:themeColor="text1"/>
              <w:bottom w:val="single" w:sz="8" w:space="0" w:color="000000" w:themeColor="text1"/>
            </w:tcBorders>
          </w:tcPr>
          <w:p w:rsidR="000E2D61" w:rsidRPr="00BC71C9" w:rsidRDefault="005A6E44" w:rsidP="00BC71C9">
            <w:pPr>
              <w:pStyle w:val="215"/>
              <w:spacing w:line="240" w:lineRule="exact"/>
              <w:ind w:firstLineChars="0" w:firstLine="0"/>
              <w:rPr>
                <w:rFonts w:ascii="Times New Roman" w:hAnsi="Times New Roman" w:cs="Times New Roman"/>
                <w:szCs w:val="18"/>
              </w:rPr>
            </w:pPr>
            <w:r>
              <w:rPr>
                <w:rFonts w:cs="Times New Roman"/>
                <w:noProof/>
                <w:szCs w:val="18"/>
              </w:rPr>
              <w:pict>
                <v:shapetype id="_x0000_t32" coordsize="21600,21600" o:spt="32" o:oned="t" path="m,l21600,21600e" filled="f">
                  <v:path arrowok="t" fillok="f" o:connecttype="none"/>
                  <o:lock v:ext="edit" shapetype="t"/>
                </v:shapetype>
                <v:shape id="_x0000_s1031" type="#_x0000_t32" style="position:absolute;left:0;text-align:left;margin-left:-5.2pt;margin-top:-.1pt;width:37.4pt;height:24.75pt;z-index:251676672" o:connectortype="straight"/>
              </w:pict>
            </w:r>
            <w:r w:rsidR="00BC71C9">
              <w:rPr>
                <w:rFonts w:ascii="Times New Roman" w:hAnsi="Times New Roman" w:cs="Times New Roman" w:hint="eastAsia"/>
                <w:szCs w:val="18"/>
              </w:rPr>
              <w:t xml:space="preserve">  </w:t>
            </w:r>
            <w:r w:rsidR="000E2D61" w:rsidRPr="00BC71C9">
              <w:rPr>
                <w:rFonts w:ascii="Times New Roman" w:hAnsi="Times New Roman" w:cs="Times New Roman" w:hint="eastAsia"/>
                <w:szCs w:val="18"/>
              </w:rPr>
              <w:t>顶点</w:t>
            </w:r>
          </w:p>
          <w:p w:rsidR="000E2D61" w:rsidRPr="000E2D61" w:rsidRDefault="000E2D61" w:rsidP="00F12375">
            <w:pPr>
              <w:pStyle w:val="215"/>
              <w:spacing w:line="240" w:lineRule="exact"/>
              <w:ind w:firstLineChars="0" w:firstLine="0"/>
              <w:rPr>
                <w:rFonts w:ascii="Times New Roman" w:hAnsi="Times New Roman" w:cs="Times New Roman"/>
                <w:sz w:val="15"/>
                <w:szCs w:val="15"/>
              </w:rPr>
            </w:pPr>
            <w:r w:rsidRPr="00BC71C9">
              <w:rPr>
                <w:rFonts w:ascii="Times New Roman" w:hAnsi="Times New Roman" w:cs="Times New Roman" w:hint="eastAsia"/>
                <w:szCs w:val="18"/>
              </w:rPr>
              <w:t>骨骼</w:t>
            </w:r>
          </w:p>
        </w:tc>
        <w:tc>
          <w:tcPr>
            <w:tcW w:w="417" w:type="dxa"/>
            <w:tcBorders>
              <w:top w:val="single" w:sz="12" w:space="0" w:color="000000" w:themeColor="text1"/>
              <w:bottom w:val="single" w:sz="8" w:space="0" w:color="000000" w:themeColor="text1"/>
            </w:tcBorders>
          </w:tcPr>
          <w:p w:rsidR="000E2D61" w:rsidRPr="00CF4B77" w:rsidRDefault="000E2D61" w:rsidP="00CF4B77">
            <w:pPr>
              <w:pStyle w:val="21501"/>
            </w:pPr>
            <w:r w:rsidRPr="00CF4B77">
              <w:t>25k</w:t>
            </w:r>
          </w:p>
        </w:tc>
        <w:tc>
          <w:tcPr>
            <w:tcW w:w="572" w:type="dxa"/>
            <w:tcBorders>
              <w:top w:val="single" w:sz="12" w:space="0" w:color="000000" w:themeColor="text1"/>
              <w:bottom w:val="single" w:sz="8" w:space="0" w:color="000000" w:themeColor="text1"/>
            </w:tcBorders>
          </w:tcPr>
          <w:p w:rsidR="000E2D61" w:rsidRPr="00CF4B77" w:rsidRDefault="000E2D61" w:rsidP="00CF4B77">
            <w:pPr>
              <w:pStyle w:val="21501"/>
            </w:pPr>
            <w:r w:rsidRPr="00CF4B77">
              <w:t>100k</w:t>
            </w:r>
          </w:p>
        </w:tc>
        <w:tc>
          <w:tcPr>
            <w:tcW w:w="572" w:type="dxa"/>
            <w:tcBorders>
              <w:top w:val="single" w:sz="12" w:space="0" w:color="000000" w:themeColor="text1"/>
              <w:bottom w:val="single" w:sz="8" w:space="0" w:color="000000" w:themeColor="text1"/>
            </w:tcBorders>
          </w:tcPr>
          <w:p w:rsidR="000E2D61" w:rsidRPr="00CF4B77" w:rsidRDefault="000E2D61" w:rsidP="00CF4B77">
            <w:pPr>
              <w:pStyle w:val="21501"/>
            </w:pPr>
            <w:r w:rsidRPr="00CF4B77">
              <w:t>400k</w:t>
            </w:r>
          </w:p>
        </w:tc>
        <w:tc>
          <w:tcPr>
            <w:tcW w:w="663" w:type="dxa"/>
            <w:tcBorders>
              <w:top w:val="single" w:sz="12" w:space="0" w:color="000000" w:themeColor="text1"/>
              <w:bottom w:val="single" w:sz="8" w:space="0" w:color="000000" w:themeColor="text1"/>
            </w:tcBorders>
          </w:tcPr>
          <w:p w:rsidR="000E2D61" w:rsidRPr="00CF4B77" w:rsidRDefault="000E2D61" w:rsidP="00CF4B77">
            <w:pPr>
              <w:pStyle w:val="21501"/>
            </w:pPr>
            <w:r w:rsidRPr="00CF4B77">
              <w:t>1600k</w:t>
            </w:r>
          </w:p>
        </w:tc>
      </w:tr>
      <w:tr w:rsidR="007D1729" w:rsidRPr="000E2D61" w:rsidTr="00BC71C9">
        <w:trPr>
          <w:trHeight w:val="152"/>
          <w:jc w:val="center"/>
        </w:trPr>
        <w:tc>
          <w:tcPr>
            <w:tcW w:w="810" w:type="dxa"/>
            <w:tcBorders>
              <w:top w:val="single" w:sz="8" w:space="0" w:color="000000" w:themeColor="text1"/>
            </w:tcBorders>
          </w:tcPr>
          <w:p w:rsidR="007D1729" w:rsidRPr="00CF4B77" w:rsidRDefault="007D1729" w:rsidP="00CF4B77">
            <w:pPr>
              <w:pStyle w:val="21501"/>
            </w:pPr>
            <w:r w:rsidRPr="00CF4B77">
              <w:t>1</w:t>
            </w:r>
          </w:p>
        </w:tc>
        <w:tc>
          <w:tcPr>
            <w:tcW w:w="417" w:type="dxa"/>
            <w:tcBorders>
              <w:top w:val="single" w:sz="8" w:space="0" w:color="000000" w:themeColor="text1"/>
            </w:tcBorders>
            <w:vAlign w:val="center"/>
          </w:tcPr>
          <w:p w:rsidR="007D1729" w:rsidRPr="00CF4B77" w:rsidRDefault="007D1729" w:rsidP="00CF4B77">
            <w:pPr>
              <w:pStyle w:val="21501"/>
            </w:pPr>
            <w:r w:rsidRPr="00CF4B77">
              <w:rPr>
                <w:rFonts w:hint="eastAsia"/>
              </w:rPr>
              <w:t xml:space="preserve">1.9 </w:t>
            </w:r>
          </w:p>
        </w:tc>
        <w:tc>
          <w:tcPr>
            <w:tcW w:w="572" w:type="dxa"/>
            <w:tcBorders>
              <w:top w:val="single" w:sz="8" w:space="0" w:color="000000" w:themeColor="text1"/>
            </w:tcBorders>
            <w:vAlign w:val="center"/>
          </w:tcPr>
          <w:p w:rsidR="007D1729" w:rsidRPr="00CF4B77" w:rsidRDefault="007D1729" w:rsidP="00CF4B77">
            <w:pPr>
              <w:pStyle w:val="21501"/>
            </w:pPr>
            <w:r w:rsidRPr="00CF4B77">
              <w:rPr>
                <w:rFonts w:hint="eastAsia"/>
              </w:rPr>
              <w:t xml:space="preserve">1.9 </w:t>
            </w:r>
          </w:p>
        </w:tc>
        <w:tc>
          <w:tcPr>
            <w:tcW w:w="572" w:type="dxa"/>
            <w:tcBorders>
              <w:top w:val="single" w:sz="8" w:space="0" w:color="000000" w:themeColor="text1"/>
            </w:tcBorders>
            <w:vAlign w:val="center"/>
          </w:tcPr>
          <w:p w:rsidR="007D1729" w:rsidRPr="00CF4B77" w:rsidRDefault="007D1729" w:rsidP="00CF4B77">
            <w:pPr>
              <w:pStyle w:val="21501"/>
            </w:pPr>
            <w:r w:rsidRPr="00CF4B77">
              <w:rPr>
                <w:rFonts w:hint="eastAsia"/>
              </w:rPr>
              <w:t xml:space="preserve">3.4 </w:t>
            </w:r>
          </w:p>
        </w:tc>
        <w:tc>
          <w:tcPr>
            <w:tcW w:w="663" w:type="dxa"/>
            <w:tcBorders>
              <w:top w:val="single" w:sz="8" w:space="0" w:color="000000" w:themeColor="text1"/>
            </w:tcBorders>
            <w:vAlign w:val="center"/>
          </w:tcPr>
          <w:p w:rsidR="007D1729" w:rsidRPr="00CF4B77" w:rsidRDefault="007D1729" w:rsidP="00CF4B77">
            <w:pPr>
              <w:pStyle w:val="21501"/>
            </w:pPr>
            <w:r w:rsidRPr="00CF4B77">
              <w:rPr>
                <w:rFonts w:hint="eastAsia"/>
              </w:rPr>
              <w:t xml:space="preserve">2.7 </w:t>
            </w:r>
          </w:p>
        </w:tc>
      </w:tr>
      <w:tr w:rsidR="007D1729" w:rsidRPr="000E2D61" w:rsidTr="00BC71C9">
        <w:trPr>
          <w:trHeight w:val="152"/>
          <w:jc w:val="center"/>
        </w:trPr>
        <w:tc>
          <w:tcPr>
            <w:tcW w:w="810" w:type="dxa"/>
          </w:tcPr>
          <w:p w:rsidR="007D1729" w:rsidRPr="00CF4B77" w:rsidRDefault="007D1729" w:rsidP="00CF4B77">
            <w:pPr>
              <w:pStyle w:val="21501"/>
            </w:pPr>
            <w:r w:rsidRPr="00CF4B77">
              <w:t>2</w:t>
            </w:r>
          </w:p>
        </w:tc>
        <w:tc>
          <w:tcPr>
            <w:tcW w:w="417" w:type="dxa"/>
            <w:vAlign w:val="center"/>
          </w:tcPr>
          <w:p w:rsidR="007D1729" w:rsidRPr="00CF4B77" w:rsidRDefault="007D1729" w:rsidP="00CF4B77">
            <w:pPr>
              <w:pStyle w:val="21501"/>
            </w:pPr>
            <w:r w:rsidRPr="00CF4B77">
              <w:rPr>
                <w:rFonts w:hint="eastAsia"/>
              </w:rPr>
              <w:t xml:space="preserve">3.4 </w:t>
            </w:r>
          </w:p>
        </w:tc>
        <w:tc>
          <w:tcPr>
            <w:tcW w:w="572" w:type="dxa"/>
            <w:vAlign w:val="center"/>
          </w:tcPr>
          <w:p w:rsidR="007D1729" w:rsidRPr="00CF4B77" w:rsidRDefault="007D1729" w:rsidP="00CF4B77">
            <w:pPr>
              <w:pStyle w:val="21501"/>
            </w:pPr>
            <w:r w:rsidRPr="00CF4B77">
              <w:rPr>
                <w:rFonts w:hint="eastAsia"/>
              </w:rPr>
              <w:t xml:space="preserve">6.2 </w:t>
            </w:r>
          </w:p>
        </w:tc>
        <w:tc>
          <w:tcPr>
            <w:tcW w:w="572" w:type="dxa"/>
            <w:vAlign w:val="center"/>
          </w:tcPr>
          <w:p w:rsidR="007D1729" w:rsidRPr="00CF4B77" w:rsidRDefault="007D1729" w:rsidP="00CF4B77">
            <w:pPr>
              <w:pStyle w:val="21501"/>
            </w:pPr>
            <w:r w:rsidRPr="00CF4B77">
              <w:rPr>
                <w:rFonts w:hint="eastAsia"/>
              </w:rPr>
              <w:t xml:space="preserve">7.9 </w:t>
            </w:r>
          </w:p>
        </w:tc>
        <w:tc>
          <w:tcPr>
            <w:tcW w:w="663" w:type="dxa"/>
            <w:vAlign w:val="center"/>
          </w:tcPr>
          <w:p w:rsidR="007D1729" w:rsidRPr="00CF4B77" w:rsidRDefault="007D1729" w:rsidP="00CF4B77">
            <w:pPr>
              <w:pStyle w:val="21501"/>
            </w:pPr>
            <w:r w:rsidRPr="00CF4B77">
              <w:rPr>
                <w:rFonts w:hint="eastAsia"/>
              </w:rPr>
              <w:t xml:space="preserve">7.6 </w:t>
            </w:r>
          </w:p>
        </w:tc>
      </w:tr>
      <w:tr w:rsidR="007D1729" w:rsidRPr="000E2D61" w:rsidTr="00BC71C9">
        <w:trPr>
          <w:trHeight w:val="152"/>
          <w:jc w:val="center"/>
        </w:trPr>
        <w:tc>
          <w:tcPr>
            <w:tcW w:w="810" w:type="dxa"/>
            <w:tcBorders>
              <w:bottom w:val="nil"/>
            </w:tcBorders>
          </w:tcPr>
          <w:p w:rsidR="007D1729" w:rsidRPr="00CF4B77" w:rsidRDefault="007D1729" w:rsidP="00CF4B77">
            <w:pPr>
              <w:pStyle w:val="21501"/>
            </w:pPr>
            <w:r w:rsidRPr="00CF4B77">
              <w:t>3</w:t>
            </w:r>
          </w:p>
        </w:tc>
        <w:tc>
          <w:tcPr>
            <w:tcW w:w="417" w:type="dxa"/>
            <w:tcBorders>
              <w:bottom w:val="nil"/>
            </w:tcBorders>
            <w:vAlign w:val="center"/>
          </w:tcPr>
          <w:p w:rsidR="007D1729" w:rsidRPr="00CF4B77" w:rsidRDefault="007D1729" w:rsidP="00CF4B77">
            <w:pPr>
              <w:pStyle w:val="21501"/>
            </w:pPr>
            <w:r w:rsidRPr="00CF4B77">
              <w:rPr>
                <w:rFonts w:hint="eastAsia"/>
              </w:rPr>
              <w:t xml:space="preserve">3.9 </w:t>
            </w:r>
          </w:p>
        </w:tc>
        <w:tc>
          <w:tcPr>
            <w:tcW w:w="572" w:type="dxa"/>
            <w:tcBorders>
              <w:bottom w:val="nil"/>
            </w:tcBorders>
            <w:vAlign w:val="center"/>
          </w:tcPr>
          <w:p w:rsidR="007D1729" w:rsidRPr="00CF4B77" w:rsidRDefault="007D1729" w:rsidP="00CF4B77">
            <w:pPr>
              <w:pStyle w:val="21501"/>
            </w:pPr>
            <w:r w:rsidRPr="00CF4B77">
              <w:rPr>
                <w:rFonts w:hint="eastAsia"/>
              </w:rPr>
              <w:t xml:space="preserve">7.2 </w:t>
            </w:r>
          </w:p>
        </w:tc>
        <w:tc>
          <w:tcPr>
            <w:tcW w:w="572" w:type="dxa"/>
            <w:tcBorders>
              <w:bottom w:val="nil"/>
            </w:tcBorders>
            <w:vAlign w:val="center"/>
          </w:tcPr>
          <w:p w:rsidR="007D1729" w:rsidRPr="00CF4B77" w:rsidRDefault="007D1729" w:rsidP="00CF4B77">
            <w:pPr>
              <w:pStyle w:val="21501"/>
            </w:pPr>
            <w:r w:rsidRPr="00CF4B77">
              <w:rPr>
                <w:rFonts w:hint="eastAsia"/>
              </w:rPr>
              <w:t xml:space="preserve">8.0 </w:t>
            </w:r>
          </w:p>
        </w:tc>
        <w:tc>
          <w:tcPr>
            <w:tcW w:w="663" w:type="dxa"/>
            <w:tcBorders>
              <w:bottom w:val="nil"/>
            </w:tcBorders>
            <w:vAlign w:val="center"/>
          </w:tcPr>
          <w:p w:rsidR="007D1729" w:rsidRPr="00CF4B77" w:rsidRDefault="007D1729" w:rsidP="00CF4B77">
            <w:pPr>
              <w:pStyle w:val="21501"/>
            </w:pPr>
            <w:r w:rsidRPr="00CF4B77">
              <w:rPr>
                <w:rFonts w:hint="eastAsia"/>
              </w:rPr>
              <w:t xml:space="preserve">8.3 </w:t>
            </w:r>
          </w:p>
        </w:tc>
      </w:tr>
      <w:tr w:rsidR="007D1729" w:rsidRPr="000E2D61" w:rsidTr="00BC71C9">
        <w:trPr>
          <w:trHeight w:val="158"/>
          <w:jc w:val="center"/>
        </w:trPr>
        <w:tc>
          <w:tcPr>
            <w:tcW w:w="810" w:type="dxa"/>
            <w:tcBorders>
              <w:top w:val="nil"/>
              <w:bottom w:val="single" w:sz="12" w:space="0" w:color="000000" w:themeColor="text1"/>
            </w:tcBorders>
          </w:tcPr>
          <w:p w:rsidR="007D1729" w:rsidRPr="00CF4B77" w:rsidRDefault="007D1729" w:rsidP="00CF4B77">
            <w:pPr>
              <w:pStyle w:val="21501"/>
            </w:pPr>
            <w:r w:rsidRPr="00CF4B77">
              <w:t>4</w:t>
            </w:r>
          </w:p>
        </w:tc>
        <w:tc>
          <w:tcPr>
            <w:tcW w:w="417" w:type="dxa"/>
            <w:tcBorders>
              <w:top w:val="nil"/>
              <w:bottom w:val="single" w:sz="12" w:space="0" w:color="000000" w:themeColor="text1"/>
            </w:tcBorders>
            <w:vAlign w:val="center"/>
          </w:tcPr>
          <w:p w:rsidR="007D1729" w:rsidRPr="00CF4B77" w:rsidRDefault="007D1729" w:rsidP="00CF4B77">
            <w:pPr>
              <w:pStyle w:val="21501"/>
            </w:pPr>
            <w:r w:rsidRPr="00CF4B77">
              <w:rPr>
                <w:rFonts w:hint="eastAsia"/>
              </w:rPr>
              <w:t xml:space="preserve">4.5 </w:t>
            </w:r>
          </w:p>
        </w:tc>
        <w:tc>
          <w:tcPr>
            <w:tcW w:w="572" w:type="dxa"/>
            <w:tcBorders>
              <w:top w:val="nil"/>
              <w:bottom w:val="single" w:sz="12" w:space="0" w:color="000000" w:themeColor="text1"/>
            </w:tcBorders>
            <w:vAlign w:val="center"/>
          </w:tcPr>
          <w:p w:rsidR="007D1729" w:rsidRPr="00CF4B77" w:rsidRDefault="007D1729" w:rsidP="00CF4B77">
            <w:pPr>
              <w:pStyle w:val="21501"/>
            </w:pPr>
            <w:r w:rsidRPr="00CF4B77">
              <w:rPr>
                <w:rFonts w:hint="eastAsia"/>
              </w:rPr>
              <w:t xml:space="preserve">7.7 </w:t>
            </w:r>
          </w:p>
        </w:tc>
        <w:tc>
          <w:tcPr>
            <w:tcW w:w="572" w:type="dxa"/>
            <w:tcBorders>
              <w:top w:val="nil"/>
              <w:bottom w:val="single" w:sz="12" w:space="0" w:color="000000" w:themeColor="text1"/>
            </w:tcBorders>
            <w:vAlign w:val="center"/>
          </w:tcPr>
          <w:p w:rsidR="007D1729" w:rsidRPr="00CF4B77" w:rsidRDefault="007D1729" w:rsidP="00CF4B77">
            <w:pPr>
              <w:pStyle w:val="21501"/>
            </w:pPr>
            <w:r w:rsidRPr="00CF4B77">
              <w:rPr>
                <w:rFonts w:hint="eastAsia"/>
              </w:rPr>
              <w:t xml:space="preserve">8.7 </w:t>
            </w:r>
          </w:p>
        </w:tc>
        <w:tc>
          <w:tcPr>
            <w:tcW w:w="663" w:type="dxa"/>
            <w:tcBorders>
              <w:top w:val="nil"/>
              <w:bottom w:val="single" w:sz="12" w:space="0" w:color="000000" w:themeColor="text1"/>
            </w:tcBorders>
            <w:vAlign w:val="center"/>
          </w:tcPr>
          <w:p w:rsidR="007D1729" w:rsidRPr="00CF4B77" w:rsidRDefault="007D1729" w:rsidP="00CF4B77">
            <w:pPr>
              <w:pStyle w:val="21501"/>
            </w:pPr>
            <w:r w:rsidRPr="00CF4B77">
              <w:rPr>
                <w:rFonts w:hint="eastAsia"/>
              </w:rPr>
              <w:t xml:space="preserve">9.1 </w:t>
            </w:r>
          </w:p>
        </w:tc>
      </w:tr>
    </w:tbl>
    <w:p w:rsidR="00F64554" w:rsidRDefault="00FA0A94" w:rsidP="00BC71C9">
      <w:pPr>
        <w:pStyle w:val="-6120"/>
        <w:spacing w:before="300"/>
      </w:pPr>
      <w:r>
        <w:rPr>
          <w:rFonts w:hint="eastAsia"/>
        </w:rPr>
        <w:lastRenderedPageBreak/>
        <w:t>表</w:t>
      </w:r>
      <w:r w:rsidR="00E81132">
        <w:rPr>
          <w:rFonts w:hint="eastAsia"/>
        </w:rPr>
        <w:t>3</w:t>
      </w:r>
      <w:r w:rsidR="00F64554">
        <w:rPr>
          <w:rFonts w:hint="eastAsia"/>
        </w:rPr>
        <w:t>骨骼动画对比</w:t>
      </w:r>
      <w:r w:rsidR="00F64554">
        <w:rPr>
          <w:rFonts w:hint="eastAsia"/>
        </w:rPr>
        <w:t>16</w:t>
      </w:r>
      <w:r w:rsidR="00F64554">
        <w:rPr>
          <w:rFonts w:hint="eastAsia"/>
        </w:rPr>
        <w:t>组数据的</w:t>
      </w:r>
      <w:r w:rsidR="00F64554">
        <w:rPr>
          <w:rFonts w:hint="eastAsia"/>
        </w:rPr>
        <w:t>SSE</w:t>
      </w:r>
      <w:r w:rsidR="00F64554">
        <w:rPr>
          <w:rFonts w:hint="eastAsia"/>
        </w:rPr>
        <w:t>并行加速比</w:t>
      </w:r>
    </w:p>
    <w:tbl>
      <w:tblPr>
        <w:tblStyle w:val="af0"/>
        <w:tblW w:w="0" w:type="auto"/>
        <w:jc w:val="center"/>
        <w:tblBorders>
          <w:top w:val="single" w:sz="12" w:space="0" w:color="000000" w:themeColor="text1"/>
          <w:left w:val="none" w:sz="0" w:space="0" w:color="auto"/>
          <w:bottom w:val="single" w:sz="12" w:space="0" w:color="000000" w:themeColor="text1"/>
          <w:right w:val="none" w:sz="0" w:space="0" w:color="auto"/>
          <w:insideH w:val="none" w:sz="0" w:space="0" w:color="auto"/>
          <w:insideV w:val="none" w:sz="0" w:space="0" w:color="auto"/>
        </w:tblBorders>
        <w:tblLook w:val="04A0"/>
      </w:tblPr>
      <w:tblGrid>
        <w:gridCol w:w="810"/>
        <w:gridCol w:w="481"/>
        <w:gridCol w:w="572"/>
        <w:gridCol w:w="572"/>
        <w:gridCol w:w="663"/>
      </w:tblGrid>
      <w:tr w:rsidR="00F64554" w:rsidRPr="000E2D61" w:rsidTr="00BC71C9">
        <w:trPr>
          <w:trHeight w:val="153"/>
          <w:jc w:val="center"/>
        </w:trPr>
        <w:tc>
          <w:tcPr>
            <w:tcW w:w="810" w:type="dxa"/>
            <w:tcBorders>
              <w:top w:val="single" w:sz="12" w:space="0" w:color="000000" w:themeColor="text1"/>
              <w:bottom w:val="single" w:sz="8" w:space="0" w:color="000000" w:themeColor="text1"/>
            </w:tcBorders>
          </w:tcPr>
          <w:p w:rsidR="00F64554" w:rsidRPr="00BC71C9" w:rsidRDefault="005A6E44" w:rsidP="00BC71C9">
            <w:pPr>
              <w:pStyle w:val="215"/>
              <w:spacing w:line="240" w:lineRule="exact"/>
              <w:ind w:firstLineChars="0" w:firstLine="0"/>
              <w:rPr>
                <w:rFonts w:ascii="Times New Roman" w:hAnsi="Times New Roman" w:cs="Times New Roman"/>
                <w:szCs w:val="18"/>
              </w:rPr>
            </w:pPr>
            <w:r>
              <w:rPr>
                <w:rFonts w:cs="Times New Roman"/>
                <w:noProof/>
                <w:szCs w:val="18"/>
              </w:rPr>
              <w:pict>
                <v:shape id="_x0000_s1034" type="#_x0000_t32" style="position:absolute;left:0;text-align:left;margin-left:-5.2pt;margin-top:-.1pt;width:37.4pt;height:24.6pt;z-index:251694080" o:connectortype="straight"/>
              </w:pict>
            </w:r>
            <w:r w:rsidR="00BC71C9">
              <w:rPr>
                <w:rFonts w:ascii="Times New Roman" w:hAnsi="Times New Roman" w:cs="Times New Roman" w:hint="eastAsia"/>
                <w:szCs w:val="18"/>
              </w:rPr>
              <w:t xml:space="preserve">  </w:t>
            </w:r>
            <w:r w:rsidR="00F64554" w:rsidRPr="00BC71C9">
              <w:rPr>
                <w:rFonts w:ascii="Times New Roman" w:hAnsi="Times New Roman" w:cs="Times New Roman" w:hint="eastAsia"/>
                <w:szCs w:val="18"/>
              </w:rPr>
              <w:t>顶点</w:t>
            </w:r>
          </w:p>
          <w:p w:rsidR="00F64554" w:rsidRPr="000E2D61" w:rsidRDefault="00F64554" w:rsidP="006E1AFF">
            <w:pPr>
              <w:pStyle w:val="215"/>
              <w:spacing w:line="240" w:lineRule="exact"/>
              <w:ind w:firstLineChars="0" w:firstLine="0"/>
              <w:rPr>
                <w:rFonts w:ascii="Times New Roman" w:hAnsi="Times New Roman" w:cs="Times New Roman"/>
                <w:sz w:val="15"/>
                <w:szCs w:val="15"/>
              </w:rPr>
            </w:pPr>
            <w:r w:rsidRPr="00BC71C9">
              <w:rPr>
                <w:rFonts w:ascii="Times New Roman" w:hAnsi="Times New Roman" w:cs="Times New Roman" w:hint="eastAsia"/>
                <w:szCs w:val="18"/>
              </w:rPr>
              <w:t>骨骼</w:t>
            </w:r>
          </w:p>
        </w:tc>
        <w:tc>
          <w:tcPr>
            <w:tcW w:w="417" w:type="dxa"/>
            <w:tcBorders>
              <w:top w:val="single" w:sz="12" w:space="0" w:color="000000" w:themeColor="text1"/>
              <w:bottom w:val="single" w:sz="8" w:space="0" w:color="000000" w:themeColor="text1"/>
            </w:tcBorders>
          </w:tcPr>
          <w:p w:rsidR="00F64554" w:rsidRPr="00CF4B77" w:rsidRDefault="00F64554" w:rsidP="00CF4B77">
            <w:pPr>
              <w:pStyle w:val="21501"/>
            </w:pPr>
            <w:r w:rsidRPr="00CF4B77">
              <w:t>25k</w:t>
            </w:r>
          </w:p>
        </w:tc>
        <w:tc>
          <w:tcPr>
            <w:tcW w:w="572" w:type="dxa"/>
            <w:tcBorders>
              <w:top w:val="single" w:sz="12" w:space="0" w:color="000000" w:themeColor="text1"/>
              <w:bottom w:val="single" w:sz="8" w:space="0" w:color="000000" w:themeColor="text1"/>
            </w:tcBorders>
          </w:tcPr>
          <w:p w:rsidR="00F64554" w:rsidRPr="00CF4B77" w:rsidRDefault="00F64554" w:rsidP="00CF4B77">
            <w:pPr>
              <w:pStyle w:val="21501"/>
            </w:pPr>
            <w:r w:rsidRPr="00CF4B77">
              <w:t>100k</w:t>
            </w:r>
          </w:p>
        </w:tc>
        <w:tc>
          <w:tcPr>
            <w:tcW w:w="572" w:type="dxa"/>
            <w:tcBorders>
              <w:top w:val="single" w:sz="12" w:space="0" w:color="000000" w:themeColor="text1"/>
              <w:bottom w:val="single" w:sz="8" w:space="0" w:color="000000" w:themeColor="text1"/>
            </w:tcBorders>
          </w:tcPr>
          <w:p w:rsidR="00F64554" w:rsidRPr="00CF4B77" w:rsidRDefault="00F64554" w:rsidP="00CF4B77">
            <w:pPr>
              <w:pStyle w:val="21501"/>
            </w:pPr>
            <w:r w:rsidRPr="00CF4B77">
              <w:t>400k</w:t>
            </w:r>
          </w:p>
        </w:tc>
        <w:tc>
          <w:tcPr>
            <w:tcW w:w="663" w:type="dxa"/>
            <w:tcBorders>
              <w:top w:val="single" w:sz="12" w:space="0" w:color="000000" w:themeColor="text1"/>
              <w:bottom w:val="single" w:sz="8" w:space="0" w:color="000000" w:themeColor="text1"/>
            </w:tcBorders>
          </w:tcPr>
          <w:p w:rsidR="00F64554" w:rsidRPr="00CF4B77" w:rsidRDefault="00F64554" w:rsidP="00CF4B77">
            <w:pPr>
              <w:pStyle w:val="21501"/>
            </w:pPr>
            <w:r w:rsidRPr="00CF4B77">
              <w:t>1600k</w:t>
            </w:r>
          </w:p>
        </w:tc>
      </w:tr>
      <w:tr w:rsidR="005F4C45" w:rsidRPr="000E2D61" w:rsidTr="00BC71C9">
        <w:trPr>
          <w:trHeight w:val="152"/>
          <w:jc w:val="center"/>
        </w:trPr>
        <w:tc>
          <w:tcPr>
            <w:tcW w:w="810" w:type="dxa"/>
            <w:tcBorders>
              <w:top w:val="single" w:sz="8" w:space="0" w:color="000000" w:themeColor="text1"/>
            </w:tcBorders>
          </w:tcPr>
          <w:p w:rsidR="005F4C45" w:rsidRPr="00CF4B77" w:rsidRDefault="005F4C45" w:rsidP="00CF4B77">
            <w:pPr>
              <w:pStyle w:val="21501"/>
            </w:pPr>
            <w:r w:rsidRPr="00CF4B77">
              <w:t>1</w:t>
            </w:r>
          </w:p>
        </w:tc>
        <w:tc>
          <w:tcPr>
            <w:tcW w:w="417" w:type="dxa"/>
            <w:tcBorders>
              <w:top w:val="single" w:sz="8" w:space="0" w:color="000000" w:themeColor="text1"/>
            </w:tcBorders>
            <w:vAlign w:val="center"/>
          </w:tcPr>
          <w:p w:rsidR="005F4C45" w:rsidRPr="00CF4B77" w:rsidRDefault="005F4C45" w:rsidP="00CF4B77">
            <w:pPr>
              <w:pStyle w:val="21501"/>
            </w:pPr>
            <w:r w:rsidRPr="00CF4B77">
              <w:rPr>
                <w:rFonts w:hint="eastAsia"/>
              </w:rPr>
              <w:t xml:space="preserve">1.4 </w:t>
            </w:r>
          </w:p>
        </w:tc>
        <w:tc>
          <w:tcPr>
            <w:tcW w:w="572" w:type="dxa"/>
            <w:tcBorders>
              <w:top w:val="single" w:sz="8" w:space="0" w:color="000000" w:themeColor="text1"/>
            </w:tcBorders>
            <w:vAlign w:val="center"/>
          </w:tcPr>
          <w:p w:rsidR="005F4C45" w:rsidRPr="00CF4B77" w:rsidRDefault="005F4C45" w:rsidP="00CF4B77">
            <w:pPr>
              <w:pStyle w:val="21501"/>
            </w:pPr>
            <w:r w:rsidRPr="00CF4B77">
              <w:rPr>
                <w:rFonts w:hint="eastAsia"/>
              </w:rPr>
              <w:t xml:space="preserve">1.2 </w:t>
            </w:r>
          </w:p>
        </w:tc>
        <w:tc>
          <w:tcPr>
            <w:tcW w:w="572" w:type="dxa"/>
            <w:tcBorders>
              <w:top w:val="single" w:sz="8" w:space="0" w:color="000000" w:themeColor="text1"/>
            </w:tcBorders>
            <w:vAlign w:val="center"/>
          </w:tcPr>
          <w:p w:rsidR="005F4C45" w:rsidRPr="00CF4B77" w:rsidRDefault="005F4C45" w:rsidP="00CF4B77">
            <w:pPr>
              <w:pStyle w:val="21501"/>
            </w:pPr>
            <w:r w:rsidRPr="00CF4B77">
              <w:rPr>
                <w:rFonts w:hint="eastAsia"/>
              </w:rPr>
              <w:t xml:space="preserve">1.2 </w:t>
            </w:r>
          </w:p>
        </w:tc>
        <w:tc>
          <w:tcPr>
            <w:tcW w:w="663" w:type="dxa"/>
            <w:tcBorders>
              <w:top w:val="single" w:sz="8" w:space="0" w:color="000000" w:themeColor="text1"/>
            </w:tcBorders>
            <w:vAlign w:val="center"/>
          </w:tcPr>
          <w:p w:rsidR="005F4C45" w:rsidRPr="00CF4B77" w:rsidRDefault="005F4C45" w:rsidP="00CF4B77">
            <w:pPr>
              <w:pStyle w:val="21501"/>
            </w:pPr>
            <w:r w:rsidRPr="00CF4B77">
              <w:rPr>
                <w:rFonts w:hint="eastAsia"/>
              </w:rPr>
              <w:t xml:space="preserve">1.1 </w:t>
            </w:r>
          </w:p>
        </w:tc>
      </w:tr>
      <w:tr w:rsidR="005F4C45" w:rsidRPr="000E2D61" w:rsidTr="00BC71C9">
        <w:trPr>
          <w:trHeight w:val="152"/>
          <w:jc w:val="center"/>
        </w:trPr>
        <w:tc>
          <w:tcPr>
            <w:tcW w:w="810" w:type="dxa"/>
          </w:tcPr>
          <w:p w:rsidR="005F4C45" w:rsidRPr="00CF4B77" w:rsidRDefault="005F4C45" w:rsidP="00CF4B77">
            <w:pPr>
              <w:pStyle w:val="21501"/>
            </w:pPr>
            <w:r w:rsidRPr="00CF4B77">
              <w:t>2</w:t>
            </w:r>
          </w:p>
        </w:tc>
        <w:tc>
          <w:tcPr>
            <w:tcW w:w="417" w:type="dxa"/>
            <w:vAlign w:val="center"/>
          </w:tcPr>
          <w:p w:rsidR="005F4C45" w:rsidRPr="00CF4B77" w:rsidRDefault="005F4C45" w:rsidP="00CF4B77">
            <w:pPr>
              <w:pStyle w:val="21501"/>
            </w:pPr>
            <w:r w:rsidRPr="00CF4B77">
              <w:rPr>
                <w:rFonts w:hint="eastAsia"/>
              </w:rPr>
              <w:t xml:space="preserve">2.4 </w:t>
            </w:r>
          </w:p>
        </w:tc>
        <w:tc>
          <w:tcPr>
            <w:tcW w:w="572" w:type="dxa"/>
            <w:vAlign w:val="center"/>
          </w:tcPr>
          <w:p w:rsidR="005F4C45" w:rsidRPr="00CF4B77" w:rsidRDefault="005F4C45" w:rsidP="00CF4B77">
            <w:pPr>
              <w:pStyle w:val="21501"/>
            </w:pPr>
            <w:r w:rsidRPr="00CF4B77">
              <w:rPr>
                <w:rFonts w:hint="eastAsia"/>
              </w:rPr>
              <w:t xml:space="preserve">3.3 </w:t>
            </w:r>
          </w:p>
        </w:tc>
        <w:tc>
          <w:tcPr>
            <w:tcW w:w="572" w:type="dxa"/>
            <w:vAlign w:val="center"/>
          </w:tcPr>
          <w:p w:rsidR="005F4C45" w:rsidRPr="00CF4B77" w:rsidRDefault="005F4C45" w:rsidP="00CF4B77">
            <w:pPr>
              <w:pStyle w:val="21501"/>
            </w:pPr>
            <w:r w:rsidRPr="00CF4B77">
              <w:rPr>
                <w:rFonts w:hint="eastAsia"/>
              </w:rPr>
              <w:t xml:space="preserve">3.0 </w:t>
            </w:r>
          </w:p>
        </w:tc>
        <w:tc>
          <w:tcPr>
            <w:tcW w:w="663" w:type="dxa"/>
            <w:vAlign w:val="center"/>
          </w:tcPr>
          <w:p w:rsidR="005F4C45" w:rsidRPr="00CF4B77" w:rsidRDefault="005F4C45" w:rsidP="00CF4B77">
            <w:pPr>
              <w:pStyle w:val="21501"/>
            </w:pPr>
            <w:r w:rsidRPr="00CF4B77">
              <w:rPr>
                <w:rFonts w:hint="eastAsia"/>
              </w:rPr>
              <w:t xml:space="preserve">3.1 </w:t>
            </w:r>
          </w:p>
        </w:tc>
      </w:tr>
      <w:tr w:rsidR="005F4C45" w:rsidRPr="000E2D61" w:rsidTr="00BC71C9">
        <w:trPr>
          <w:trHeight w:val="152"/>
          <w:jc w:val="center"/>
        </w:trPr>
        <w:tc>
          <w:tcPr>
            <w:tcW w:w="810" w:type="dxa"/>
          </w:tcPr>
          <w:p w:rsidR="005F4C45" w:rsidRPr="00CF4B77" w:rsidRDefault="005F4C45" w:rsidP="00CF4B77">
            <w:pPr>
              <w:pStyle w:val="21501"/>
            </w:pPr>
            <w:r w:rsidRPr="00CF4B77">
              <w:t>3</w:t>
            </w:r>
          </w:p>
        </w:tc>
        <w:tc>
          <w:tcPr>
            <w:tcW w:w="417" w:type="dxa"/>
            <w:vAlign w:val="center"/>
          </w:tcPr>
          <w:p w:rsidR="005F4C45" w:rsidRPr="00CF4B77" w:rsidRDefault="005F4C45" w:rsidP="00CF4B77">
            <w:pPr>
              <w:pStyle w:val="21501"/>
            </w:pPr>
            <w:r w:rsidRPr="00CF4B77">
              <w:rPr>
                <w:rFonts w:hint="eastAsia"/>
              </w:rPr>
              <w:t xml:space="preserve">2.4 </w:t>
            </w:r>
          </w:p>
        </w:tc>
        <w:tc>
          <w:tcPr>
            <w:tcW w:w="572" w:type="dxa"/>
            <w:vAlign w:val="center"/>
          </w:tcPr>
          <w:p w:rsidR="005F4C45" w:rsidRPr="00CF4B77" w:rsidRDefault="005F4C45" w:rsidP="00CF4B77">
            <w:pPr>
              <w:pStyle w:val="21501"/>
            </w:pPr>
            <w:r w:rsidRPr="00CF4B77">
              <w:rPr>
                <w:rFonts w:hint="eastAsia"/>
              </w:rPr>
              <w:t xml:space="preserve">3.6 </w:t>
            </w:r>
          </w:p>
        </w:tc>
        <w:tc>
          <w:tcPr>
            <w:tcW w:w="572" w:type="dxa"/>
            <w:vAlign w:val="center"/>
          </w:tcPr>
          <w:p w:rsidR="005F4C45" w:rsidRPr="00CF4B77" w:rsidRDefault="005F4C45" w:rsidP="00CF4B77">
            <w:pPr>
              <w:pStyle w:val="21501"/>
            </w:pPr>
            <w:r w:rsidRPr="00CF4B77">
              <w:rPr>
                <w:rFonts w:hint="eastAsia"/>
              </w:rPr>
              <w:t xml:space="preserve">3.4 </w:t>
            </w:r>
          </w:p>
        </w:tc>
        <w:tc>
          <w:tcPr>
            <w:tcW w:w="663" w:type="dxa"/>
            <w:vAlign w:val="center"/>
          </w:tcPr>
          <w:p w:rsidR="005F4C45" w:rsidRPr="00CF4B77" w:rsidRDefault="005F4C45" w:rsidP="00CF4B77">
            <w:pPr>
              <w:pStyle w:val="21501"/>
            </w:pPr>
            <w:r w:rsidRPr="00CF4B77">
              <w:rPr>
                <w:rFonts w:hint="eastAsia"/>
              </w:rPr>
              <w:t xml:space="preserve">3.4 </w:t>
            </w:r>
          </w:p>
        </w:tc>
      </w:tr>
      <w:tr w:rsidR="005F4C45" w:rsidRPr="000E2D61" w:rsidTr="00BC71C9">
        <w:trPr>
          <w:trHeight w:val="158"/>
          <w:jc w:val="center"/>
        </w:trPr>
        <w:tc>
          <w:tcPr>
            <w:tcW w:w="810" w:type="dxa"/>
          </w:tcPr>
          <w:p w:rsidR="005F4C45" w:rsidRPr="00CF4B77" w:rsidRDefault="005F4C45" w:rsidP="00CF4B77">
            <w:pPr>
              <w:pStyle w:val="21501"/>
            </w:pPr>
            <w:r w:rsidRPr="00CF4B77">
              <w:t>4</w:t>
            </w:r>
          </w:p>
        </w:tc>
        <w:tc>
          <w:tcPr>
            <w:tcW w:w="417" w:type="dxa"/>
            <w:vAlign w:val="center"/>
          </w:tcPr>
          <w:p w:rsidR="005F4C45" w:rsidRPr="00CF4B77" w:rsidRDefault="005F4C45" w:rsidP="00CF4B77">
            <w:pPr>
              <w:pStyle w:val="21501"/>
            </w:pPr>
            <w:r w:rsidRPr="00CF4B77">
              <w:rPr>
                <w:rFonts w:hint="eastAsia"/>
              </w:rPr>
              <w:t xml:space="preserve">2.6 </w:t>
            </w:r>
          </w:p>
        </w:tc>
        <w:tc>
          <w:tcPr>
            <w:tcW w:w="572" w:type="dxa"/>
            <w:vAlign w:val="center"/>
          </w:tcPr>
          <w:p w:rsidR="005F4C45" w:rsidRPr="00CF4B77" w:rsidRDefault="005F4C45" w:rsidP="00CF4B77">
            <w:pPr>
              <w:pStyle w:val="21501"/>
            </w:pPr>
            <w:r w:rsidRPr="00CF4B77">
              <w:rPr>
                <w:rFonts w:hint="eastAsia"/>
              </w:rPr>
              <w:t xml:space="preserve">4.2 </w:t>
            </w:r>
          </w:p>
        </w:tc>
        <w:tc>
          <w:tcPr>
            <w:tcW w:w="572" w:type="dxa"/>
            <w:vAlign w:val="center"/>
          </w:tcPr>
          <w:p w:rsidR="005F4C45" w:rsidRPr="00CF4B77" w:rsidRDefault="005F4C45" w:rsidP="00CF4B77">
            <w:pPr>
              <w:pStyle w:val="21501"/>
            </w:pPr>
            <w:r w:rsidRPr="00CF4B77">
              <w:rPr>
                <w:rFonts w:hint="eastAsia"/>
              </w:rPr>
              <w:t xml:space="preserve">4.0 </w:t>
            </w:r>
          </w:p>
        </w:tc>
        <w:tc>
          <w:tcPr>
            <w:tcW w:w="663" w:type="dxa"/>
            <w:vAlign w:val="center"/>
          </w:tcPr>
          <w:p w:rsidR="005F4C45" w:rsidRPr="00CF4B77" w:rsidRDefault="005F4C45" w:rsidP="00CF4B77">
            <w:pPr>
              <w:pStyle w:val="21501"/>
            </w:pPr>
            <w:r w:rsidRPr="00CF4B77">
              <w:rPr>
                <w:rFonts w:hint="eastAsia"/>
              </w:rPr>
              <w:t xml:space="preserve">4.0 </w:t>
            </w:r>
          </w:p>
        </w:tc>
      </w:tr>
    </w:tbl>
    <w:p w:rsidR="00E765FB" w:rsidRDefault="00CF4B77" w:rsidP="00E765FB">
      <w:pPr>
        <w:pStyle w:val="-61212"/>
      </w:pPr>
      <w:r>
        <w:rPr>
          <w:rFonts w:hint="eastAsia"/>
          <w:noProof/>
        </w:rPr>
        <w:drawing>
          <wp:anchor distT="152400" distB="152400" distL="114300" distR="114300" simplePos="0" relativeHeight="251695104" behindDoc="0" locked="0" layoutInCell="1" allowOverlap="1">
            <wp:simplePos x="0" y="0"/>
            <wp:positionH relativeFrom="column">
              <wp:posOffset>156210</wp:posOffset>
            </wp:positionH>
            <wp:positionV relativeFrom="paragraph">
              <wp:posOffset>276225</wp:posOffset>
            </wp:positionV>
            <wp:extent cx="2523490" cy="1619250"/>
            <wp:effectExtent l="19050" t="0" r="10160" b="0"/>
            <wp:wrapTopAndBottom/>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r w:rsidR="00EC65D7">
        <w:rPr>
          <w:rFonts w:hint="eastAsia"/>
        </w:rPr>
        <w:t>图</w:t>
      </w:r>
      <w:r w:rsidR="00EC65D7">
        <w:rPr>
          <w:rFonts w:hint="eastAsia"/>
        </w:rPr>
        <w:t xml:space="preserve">4 </w:t>
      </w:r>
      <w:r w:rsidR="00EC65D7">
        <w:rPr>
          <w:rFonts w:hint="eastAsia"/>
        </w:rPr>
        <w:t>骨骼动画对比</w:t>
      </w:r>
      <w:r w:rsidR="00EC65D7">
        <w:rPr>
          <w:rFonts w:hint="eastAsia"/>
        </w:rPr>
        <w:t>16</w:t>
      </w:r>
      <w:r w:rsidR="00EC65D7">
        <w:rPr>
          <w:rFonts w:hint="eastAsia"/>
        </w:rPr>
        <w:t>组数据的</w:t>
      </w:r>
      <w:r w:rsidR="00EC65D7">
        <w:rPr>
          <w:rFonts w:hint="eastAsia"/>
        </w:rPr>
        <w:t>OpenCL</w:t>
      </w:r>
      <w:r w:rsidR="00EC65D7">
        <w:rPr>
          <w:rFonts w:hint="eastAsia"/>
        </w:rPr>
        <w:t>相对</w:t>
      </w:r>
      <w:r w:rsidR="00EC65D7">
        <w:rPr>
          <w:rFonts w:hint="eastAsia"/>
        </w:rPr>
        <w:t>SSE</w:t>
      </w:r>
      <w:r w:rsidR="00EC65D7">
        <w:rPr>
          <w:rFonts w:hint="eastAsia"/>
        </w:rPr>
        <w:t>加速比增幅</w:t>
      </w:r>
    </w:p>
    <w:p w:rsidR="00D4442C" w:rsidRDefault="00321669" w:rsidP="00E57090">
      <w:pPr>
        <w:pStyle w:val="2152"/>
        <w:ind w:firstLine="420"/>
      </w:pPr>
      <w:r>
        <w:rPr>
          <w:rFonts w:hint="eastAsia"/>
        </w:rPr>
        <w:t>从图</w:t>
      </w:r>
      <w:r>
        <w:rPr>
          <w:rFonts w:hint="eastAsia"/>
        </w:rPr>
        <w:t>4</w:t>
      </w:r>
      <w:r>
        <w:rPr>
          <w:rFonts w:hint="eastAsia"/>
        </w:rPr>
        <w:t>得知</w:t>
      </w:r>
      <w:r>
        <w:rPr>
          <w:rFonts w:hint="eastAsia"/>
        </w:rPr>
        <w:t>OpenCL</w:t>
      </w:r>
      <w:r>
        <w:rPr>
          <w:rFonts w:hint="eastAsia"/>
        </w:rPr>
        <w:t>相对</w:t>
      </w:r>
      <w:r>
        <w:rPr>
          <w:rFonts w:hint="eastAsia"/>
        </w:rPr>
        <w:t>SSE</w:t>
      </w:r>
      <w:r>
        <w:rPr>
          <w:rFonts w:hint="eastAsia"/>
        </w:rPr>
        <w:t>的加速比增幅在</w:t>
      </w:r>
      <w:r>
        <w:rPr>
          <w:rFonts w:hint="eastAsia"/>
        </w:rPr>
        <w:t>33%~179%</w:t>
      </w:r>
      <w:r>
        <w:rPr>
          <w:rFonts w:hint="eastAsia"/>
        </w:rPr>
        <w:t>之间，平均增幅</w:t>
      </w:r>
      <w:r>
        <w:rPr>
          <w:rFonts w:hint="eastAsia"/>
        </w:rPr>
        <w:t>106%</w:t>
      </w:r>
      <w:r>
        <w:rPr>
          <w:rFonts w:hint="eastAsia"/>
        </w:rPr>
        <w:t>，即</w:t>
      </w:r>
      <w:r>
        <w:rPr>
          <w:rFonts w:hint="eastAsia"/>
        </w:rPr>
        <w:t>OpenCL</w:t>
      </w:r>
      <w:r>
        <w:rPr>
          <w:rFonts w:hint="eastAsia"/>
        </w:rPr>
        <w:t>是</w:t>
      </w:r>
      <w:r>
        <w:rPr>
          <w:rFonts w:hint="eastAsia"/>
        </w:rPr>
        <w:t>SSE</w:t>
      </w:r>
      <w:r>
        <w:rPr>
          <w:rFonts w:hint="eastAsia"/>
        </w:rPr>
        <w:t>的</w:t>
      </w:r>
      <w:r>
        <w:rPr>
          <w:rFonts w:hint="eastAsia"/>
        </w:rPr>
        <w:t>2</w:t>
      </w:r>
      <w:r>
        <w:rPr>
          <w:rFonts w:hint="eastAsia"/>
        </w:rPr>
        <w:t>倍。并且性能优势随模型复杂度的提升而稳定线性增长。</w:t>
      </w:r>
      <w:r w:rsidR="000E7230">
        <w:rPr>
          <w:rFonts w:hint="eastAsia"/>
        </w:rPr>
        <w:t>数据量越大，越能发挥</w:t>
      </w:r>
      <w:r w:rsidR="000E7230">
        <w:rPr>
          <w:rFonts w:hint="eastAsia"/>
        </w:rPr>
        <w:t>OpenCL</w:t>
      </w:r>
      <w:r w:rsidR="000E7230">
        <w:rPr>
          <w:rFonts w:hint="eastAsia"/>
        </w:rPr>
        <w:t>的并行加速优势。</w:t>
      </w:r>
    </w:p>
    <w:p w:rsidR="00087121" w:rsidRDefault="00846F65" w:rsidP="00087121">
      <w:pPr>
        <w:pStyle w:val="-61212"/>
      </w:pPr>
      <w:r>
        <w:rPr>
          <w:rFonts w:hint="eastAsia"/>
          <w:noProof/>
        </w:rPr>
        <w:drawing>
          <wp:anchor distT="151130" distB="151130" distL="114300" distR="114300" simplePos="0" relativeHeight="251697152" behindDoc="0" locked="0" layoutInCell="1" allowOverlap="1">
            <wp:simplePos x="0" y="0"/>
            <wp:positionH relativeFrom="column">
              <wp:posOffset>17145</wp:posOffset>
            </wp:positionH>
            <wp:positionV relativeFrom="paragraph">
              <wp:posOffset>197485</wp:posOffset>
            </wp:positionV>
            <wp:extent cx="2879725" cy="1692275"/>
            <wp:effectExtent l="19050" t="0" r="15875" b="3175"/>
            <wp:wrapTopAndBottom/>
            <wp:docPr id="3"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r w:rsidR="00087121">
        <w:rPr>
          <w:rFonts w:hint="eastAsia"/>
        </w:rPr>
        <w:t>图</w:t>
      </w:r>
      <w:r w:rsidR="00087121">
        <w:rPr>
          <w:rFonts w:hint="eastAsia"/>
        </w:rPr>
        <w:t xml:space="preserve">5 </w:t>
      </w:r>
      <w:r w:rsidR="00087121">
        <w:rPr>
          <w:rFonts w:hint="eastAsia"/>
        </w:rPr>
        <w:t>高端</w:t>
      </w:r>
      <w:r w:rsidR="00087121">
        <w:rPr>
          <w:rFonts w:hint="eastAsia"/>
        </w:rPr>
        <w:t>CPU</w:t>
      </w:r>
      <w:r w:rsidR="00087121">
        <w:rPr>
          <w:rFonts w:hint="eastAsia"/>
        </w:rPr>
        <w:t>与低端</w:t>
      </w:r>
      <w:r w:rsidR="00087121">
        <w:rPr>
          <w:rFonts w:hint="eastAsia"/>
        </w:rPr>
        <w:t>GPU</w:t>
      </w:r>
      <w:r w:rsidR="00087121">
        <w:rPr>
          <w:rFonts w:hint="eastAsia"/>
        </w:rPr>
        <w:t>并行加速比的对比图</w:t>
      </w:r>
    </w:p>
    <w:p w:rsidR="00E905FD" w:rsidRDefault="00920EE5" w:rsidP="00D4442C">
      <w:pPr>
        <w:pStyle w:val="113"/>
        <w:numPr>
          <w:ilvl w:val="1"/>
          <w:numId w:val="29"/>
        </w:numPr>
      </w:pPr>
      <w:r>
        <w:rPr>
          <w:rFonts w:hint="eastAsia"/>
        </w:rPr>
        <w:t>高端</w:t>
      </w:r>
      <w:r w:rsidR="00E905FD">
        <w:rPr>
          <w:rFonts w:hint="eastAsia"/>
        </w:rPr>
        <w:t xml:space="preserve">CPU </w:t>
      </w:r>
      <w:r w:rsidR="00E905FD">
        <w:rPr>
          <w:rFonts w:hint="eastAsia"/>
        </w:rPr>
        <w:t>对比</w:t>
      </w:r>
      <w:r>
        <w:rPr>
          <w:rFonts w:hint="eastAsia"/>
        </w:rPr>
        <w:t>低端</w:t>
      </w:r>
      <w:r w:rsidR="00E905FD">
        <w:rPr>
          <w:rFonts w:hint="eastAsia"/>
        </w:rPr>
        <w:t>GPU</w:t>
      </w:r>
    </w:p>
    <w:p w:rsidR="00D4442C" w:rsidRPr="00D4442C" w:rsidRDefault="00D4442C" w:rsidP="00E57090">
      <w:pPr>
        <w:pStyle w:val="2152"/>
        <w:ind w:firstLine="420"/>
      </w:pPr>
      <w:r>
        <w:rPr>
          <w:rFonts w:hint="eastAsia"/>
        </w:rPr>
        <w:t>本文选定一款高端</w:t>
      </w:r>
      <w:r>
        <w:rPr>
          <w:rFonts w:hint="eastAsia"/>
        </w:rPr>
        <w:t>CPU</w:t>
      </w:r>
      <w:r>
        <w:rPr>
          <w:rFonts w:hint="eastAsia"/>
        </w:rPr>
        <w:t>（</w:t>
      </w:r>
      <w:r>
        <w:rPr>
          <w:rFonts w:hint="eastAsia"/>
        </w:rPr>
        <w:t>Intel i7 870</w:t>
      </w:r>
      <w:r>
        <w:rPr>
          <w:rFonts w:hint="eastAsia"/>
        </w:rPr>
        <w:t>）和一款低端</w:t>
      </w:r>
      <w:r>
        <w:rPr>
          <w:rFonts w:hint="eastAsia"/>
        </w:rPr>
        <w:t>GPU</w:t>
      </w:r>
      <w:r>
        <w:rPr>
          <w:rFonts w:hint="eastAsia"/>
        </w:rPr>
        <w:t>（</w:t>
      </w:r>
      <w:r>
        <w:rPr>
          <w:rFonts w:hint="eastAsia"/>
        </w:rPr>
        <w:t>NVIDIA Geforce GTS 250</w:t>
      </w:r>
      <w:r>
        <w:rPr>
          <w:rFonts w:hint="eastAsia"/>
        </w:rPr>
        <w:t>）进行对比试验。在</w:t>
      </w:r>
      <w:r>
        <w:rPr>
          <w:rFonts w:hint="eastAsia"/>
        </w:rPr>
        <w:t>CPU</w:t>
      </w:r>
      <w:r>
        <w:rPr>
          <w:rFonts w:hint="eastAsia"/>
        </w:rPr>
        <w:t>上采用</w:t>
      </w:r>
      <w:r>
        <w:rPr>
          <w:rFonts w:hint="eastAsia"/>
        </w:rPr>
        <w:t>OpenCL</w:t>
      </w:r>
      <w:r>
        <w:rPr>
          <w:rFonts w:hint="eastAsia"/>
        </w:rPr>
        <w:t>并行，在</w:t>
      </w:r>
      <w:r>
        <w:rPr>
          <w:rFonts w:hint="eastAsia"/>
        </w:rPr>
        <w:t>GPU</w:t>
      </w:r>
      <w:r>
        <w:rPr>
          <w:rFonts w:hint="eastAsia"/>
        </w:rPr>
        <w:t>上采用</w:t>
      </w:r>
      <w:r>
        <w:rPr>
          <w:rFonts w:hint="eastAsia"/>
        </w:rPr>
        <w:t>OpenCL</w:t>
      </w:r>
      <w:r>
        <w:rPr>
          <w:rFonts w:hint="eastAsia"/>
        </w:rPr>
        <w:t>和</w:t>
      </w:r>
      <w:r>
        <w:rPr>
          <w:rFonts w:hint="eastAsia"/>
        </w:rPr>
        <w:t>CUDA</w:t>
      </w:r>
      <w:r>
        <w:rPr>
          <w:rFonts w:hint="eastAsia"/>
        </w:rPr>
        <w:t>两套并行。实验结果如图</w:t>
      </w:r>
      <w:r>
        <w:rPr>
          <w:rFonts w:hint="eastAsia"/>
        </w:rPr>
        <w:t>5</w:t>
      </w:r>
      <w:r>
        <w:rPr>
          <w:rFonts w:hint="eastAsia"/>
        </w:rPr>
        <w:t>，在骨骼动画加速这个案例上，</w:t>
      </w:r>
      <w:r>
        <w:rPr>
          <w:rFonts w:hint="eastAsia"/>
        </w:rPr>
        <w:t>GPU</w:t>
      </w:r>
      <w:r>
        <w:rPr>
          <w:rFonts w:hint="eastAsia"/>
        </w:rPr>
        <w:t>的加速性能总</w:t>
      </w:r>
      <w:r>
        <w:rPr>
          <w:rFonts w:hint="eastAsia"/>
        </w:rPr>
        <w:lastRenderedPageBreak/>
        <w:t>是不如</w:t>
      </w:r>
      <w:r>
        <w:rPr>
          <w:rFonts w:hint="eastAsia"/>
        </w:rPr>
        <w:t>CPU</w:t>
      </w:r>
      <w:r>
        <w:rPr>
          <w:rFonts w:hint="eastAsia"/>
        </w:rPr>
        <w:t>。</w:t>
      </w:r>
      <w:r w:rsidR="00920EE5">
        <w:rPr>
          <w:rFonts w:hint="eastAsia"/>
        </w:rPr>
        <w:t>主要原因是</w:t>
      </w:r>
      <w:r w:rsidR="00920EE5">
        <w:rPr>
          <w:rFonts w:hint="eastAsia"/>
        </w:rPr>
        <w:t>GPU</w:t>
      </w:r>
      <w:r w:rsidR="00920EE5">
        <w:rPr>
          <w:rFonts w:hint="eastAsia"/>
        </w:rPr>
        <w:t>计算受限于内存与显存之间的数据传输带宽，数据传输时间开销抵消了处理器加速效果，而</w:t>
      </w:r>
      <w:r w:rsidR="00920EE5">
        <w:rPr>
          <w:rFonts w:hint="eastAsia"/>
        </w:rPr>
        <w:t>CPU</w:t>
      </w:r>
      <w:r w:rsidR="00920EE5">
        <w:rPr>
          <w:rFonts w:hint="eastAsia"/>
        </w:rPr>
        <w:t>不需要这份开销，所以高端</w:t>
      </w:r>
      <w:r w:rsidR="00920EE5">
        <w:rPr>
          <w:rFonts w:hint="eastAsia"/>
        </w:rPr>
        <w:t>CPU</w:t>
      </w:r>
      <w:r w:rsidR="00920EE5">
        <w:rPr>
          <w:rFonts w:hint="eastAsia"/>
        </w:rPr>
        <w:t>的并行性能可以超过中低端</w:t>
      </w:r>
      <w:r w:rsidR="00920EE5">
        <w:rPr>
          <w:rFonts w:hint="eastAsia"/>
        </w:rPr>
        <w:t>GPU</w:t>
      </w:r>
      <w:r w:rsidR="00920EE5">
        <w:rPr>
          <w:rFonts w:hint="eastAsia"/>
        </w:rPr>
        <w:t>。</w:t>
      </w:r>
    </w:p>
    <w:p w:rsidR="006754FE" w:rsidRPr="007134A4" w:rsidRDefault="006754FE" w:rsidP="00E765FB">
      <w:pPr>
        <w:pStyle w:val="166"/>
        <w:numPr>
          <w:ilvl w:val="0"/>
          <w:numId w:val="29"/>
        </w:numPr>
      </w:pPr>
      <w:r>
        <w:rPr>
          <w:rFonts w:hint="eastAsia"/>
        </w:rPr>
        <w:t>结论</w:t>
      </w:r>
    </w:p>
    <w:p w:rsidR="004C5776" w:rsidRPr="004973C4" w:rsidRDefault="00356E43" w:rsidP="00E57090">
      <w:pPr>
        <w:pStyle w:val="2152"/>
        <w:ind w:firstLine="420"/>
      </w:pPr>
      <w:r>
        <w:rPr>
          <w:rFonts w:hint="eastAsia"/>
        </w:rPr>
        <w:t>在因为代价昂贵等原因缺乏高端</w:t>
      </w:r>
      <w:r>
        <w:rPr>
          <w:rFonts w:hint="eastAsia"/>
        </w:rPr>
        <w:t>GPU</w:t>
      </w:r>
      <w:r>
        <w:rPr>
          <w:rFonts w:hint="eastAsia"/>
        </w:rPr>
        <w:t>的情况下，</w:t>
      </w:r>
      <w:r>
        <w:rPr>
          <w:rFonts w:hint="eastAsia"/>
        </w:rPr>
        <w:t>CPU</w:t>
      </w:r>
      <w:r>
        <w:rPr>
          <w:rFonts w:hint="eastAsia"/>
        </w:rPr>
        <w:t>并行方案可以顶替中低端</w:t>
      </w:r>
      <w:r>
        <w:rPr>
          <w:rFonts w:hint="eastAsia"/>
        </w:rPr>
        <w:t>GPU</w:t>
      </w:r>
      <w:r>
        <w:rPr>
          <w:rFonts w:hint="eastAsia"/>
        </w:rPr>
        <w:t>，从而解决中低端</w:t>
      </w:r>
      <w:r>
        <w:rPr>
          <w:rFonts w:hint="eastAsia"/>
        </w:rPr>
        <w:t>GPU</w:t>
      </w:r>
      <w:r>
        <w:rPr>
          <w:rFonts w:hint="eastAsia"/>
        </w:rPr>
        <w:t>通用并行计算性能不足的问题。</w:t>
      </w:r>
      <w:r w:rsidR="00AA18DD">
        <w:rPr>
          <w:rFonts w:hint="eastAsia"/>
        </w:rPr>
        <w:t>本文</w:t>
      </w:r>
      <w:r w:rsidR="003A6668">
        <w:rPr>
          <w:rFonts w:hint="eastAsia"/>
        </w:rPr>
        <w:t>为骨骼动画</w:t>
      </w:r>
      <w:r w:rsidR="00AA18DD">
        <w:rPr>
          <w:rFonts w:hint="eastAsia"/>
        </w:rPr>
        <w:t>面向</w:t>
      </w:r>
      <w:r w:rsidR="005937A1">
        <w:rPr>
          <w:rFonts w:hint="eastAsia"/>
        </w:rPr>
        <w:t>CPU</w:t>
      </w:r>
      <w:r w:rsidR="00AA18DD">
        <w:rPr>
          <w:rFonts w:hint="eastAsia"/>
        </w:rPr>
        <w:t>设计了</w:t>
      </w:r>
      <w:r w:rsidR="003A6668">
        <w:rPr>
          <w:rFonts w:hint="eastAsia"/>
        </w:rPr>
        <w:t>基于</w:t>
      </w:r>
      <w:r w:rsidR="00AA18DD">
        <w:rPr>
          <w:rFonts w:hint="eastAsia"/>
        </w:rPr>
        <w:t>OpenCL</w:t>
      </w:r>
      <w:r w:rsidR="00AA18DD">
        <w:rPr>
          <w:rFonts w:hint="eastAsia"/>
        </w:rPr>
        <w:t>的</w:t>
      </w:r>
      <w:r w:rsidR="003A6668">
        <w:rPr>
          <w:rFonts w:hint="eastAsia"/>
        </w:rPr>
        <w:t>新兴</w:t>
      </w:r>
      <w:r w:rsidR="005937A1">
        <w:rPr>
          <w:rFonts w:hint="eastAsia"/>
        </w:rPr>
        <w:t>并行</w:t>
      </w:r>
      <w:r w:rsidR="003A6668">
        <w:rPr>
          <w:rFonts w:hint="eastAsia"/>
        </w:rPr>
        <w:t>方案</w:t>
      </w:r>
      <w:r w:rsidR="005937A1">
        <w:rPr>
          <w:rFonts w:hint="eastAsia"/>
        </w:rPr>
        <w:t>，</w:t>
      </w:r>
      <w:r w:rsidR="00AA18DD">
        <w:rPr>
          <w:rFonts w:hint="eastAsia"/>
        </w:rPr>
        <w:t>并</w:t>
      </w:r>
      <w:r w:rsidR="00BC4FC0">
        <w:rPr>
          <w:rFonts w:hint="eastAsia"/>
        </w:rPr>
        <w:t>与基于</w:t>
      </w:r>
      <w:r w:rsidR="00BC4FC0">
        <w:rPr>
          <w:rFonts w:hint="eastAsia"/>
        </w:rPr>
        <w:t>SSE</w:t>
      </w:r>
      <w:r w:rsidR="00BC4FC0">
        <w:rPr>
          <w:rFonts w:hint="eastAsia"/>
        </w:rPr>
        <w:t>的传统并行方案展开对比</w:t>
      </w:r>
      <w:r w:rsidR="000F007F">
        <w:rPr>
          <w:rFonts w:hint="eastAsia"/>
        </w:rPr>
        <w:t>，寻求较优方案</w:t>
      </w:r>
      <w:r w:rsidR="003A6668">
        <w:rPr>
          <w:rFonts w:hint="eastAsia"/>
        </w:rPr>
        <w:t>。</w:t>
      </w:r>
      <w:r w:rsidR="0020481F">
        <w:rPr>
          <w:rFonts w:hint="eastAsia"/>
        </w:rPr>
        <w:t>实验结果表明，对于同等数据量，</w:t>
      </w:r>
      <w:r w:rsidR="0020481F">
        <w:rPr>
          <w:rFonts w:hint="eastAsia"/>
        </w:rPr>
        <w:t>OpenCL</w:t>
      </w:r>
      <w:r w:rsidR="0020481F">
        <w:rPr>
          <w:rFonts w:hint="eastAsia"/>
        </w:rPr>
        <w:t>并行算法的加速比是</w:t>
      </w:r>
      <w:r w:rsidR="0020481F">
        <w:rPr>
          <w:rFonts w:hint="eastAsia"/>
        </w:rPr>
        <w:t>SSE</w:t>
      </w:r>
      <w:r w:rsidR="0020481F">
        <w:rPr>
          <w:rFonts w:hint="eastAsia"/>
        </w:rPr>
        <w:t>的</w:t>
      </w:r>
      <w:r w:rsidR="0020481F">
        <w:rPr>
          <w:rFonts w:hint="eastAsia"/>
        </w:rPr>
        <w:t>2</w:t>
      </w:r>
      <w:r w:rsidR="0020481F">
        <w:rPr>
          <w:rFonts w:hint="eastAsia"/>
        </w:rPr>
        <w:t>倍，并且性能优势随数据复杂度的增加而呈稳定线性增长趋势。本文工作对并行算法的研究具有重要的理论意义和应用价值。</w:t>
      </w:r>
      <w:r w:rsidR="005A6E44">
        <w:rPr>
          <w:sz w:val="15"/>
        </w:rPr>
        <w:fldChar w:fldCharType="begin"/>
      </w:r>
      <w:r w:rsidR="00347111" w:rsidRPr="00EC09A6">
        <w:rPr>
          <w:sz w:val="15"/>
        </w:rPr>
        <w:instrText xml:space="preserve"> ADDIN NE.Bib</w:instrText>
      </w:r>
      <w:r w:rsidR="005A6E44">
        <w:rPr>
          <w:sz w:val="15"/>
        </w:rPr>
        <w:fldChar w:fldCharType="separate"/>
      </w:r>
    </w:p>
    <w:p w:rsidR="004C5776" w:rsidRDefault="004C5776" w:rsidP="002639A2">
      <w:pPr>
        <w:pStyle w:val="21520"/>
        <w:rPr>
          <w:kern w:val="0"/>
          <w:sz w:val="24"/>
        </w:rPr>
      </w:pPr>
      <w:r>
        <w:rPr>
          <w:rFonts w:hint="eastAsia"/>
          <w:kern w:val="0"/>
        </w:rPr>
        <w:t>参考文献：</w:t>
      </w:r>
    </w:p>
    <w:p w:rsidR="004C5776" w:rsidRDefault="004C5776" w:rsidP="00A93DD7">
      <w:pPr>
        <w:pStyle w:val="21522"/>
        <w:ind w:left="300" w:hanging="300"/>
        <w:rPr>
          <w:rFonts w:ascii="宋体"/>
          <w:kern w:val="0"/>
          <w:sz w:val="24"/>
        </w:rPr>
      </w:pPr>
      <w:r>
        <w:rPr>
          <w:kern w:val="0"/>
        </w:rPr>
        <w:t xml:space="preserve">[1]  </w:t>
      </w:r>
      <w:bookmarkStart w:id="20" w:name="_neb899F254D_FA5B_47A3_9D59_554A07872B53"/>
      <w:r>
        <w:rPr>
          <w:kern w:val="0"/>
        </w:rPr>
        <w:t>Kavan L. Real-time Skeletal Animation[D]. Prague: Czech Technical University, 2007.</w:t>
      </w:r>
      <w:bookmarkEnd w:id="20"/>
    </w:p>
    <w:p w:rsidR="004C5776" w:rsidRDefault="004C5776" w:rsidP="00A93DD7">
      <w:pPr>
        <w:pStyle w:val="21522"/>
        <w:ind w:left="300" w:hanging="300"/>
        <w:rPr>
          <w:rFonts w:ascii="宋体"/>
          <w:kern w:val="0"/>
          <w:sz w:val="24"/>
        </w:rPr>
      </w:pPr>
      <w:r>
        <w:rPr>
          <w:kern w:val="0"/>
        </w:rPr>
        <w:t xml:space="preserve">[2]  </w:t>
      </w:r>
      <w:bookmarkStart w:id="21" w:name="_neb5CE8AAD7_6D7F_4DE9_BA5D_3473717F5B7E"/>
      <w:r>
        <w:rPr>
          <w:rFonts w:ascii="宋体" w:hint="eastAsia"/>
          <w:kern w:val="0"/>
        </w:rPr>
        <w:t>赵维，谢晓方</w:t>
      </w:r>
      <w:r>
        <w:rPr>
          <w:kern w:val="0"/>
        </w:rPr>
        <w:t xml:space="preserve">. </w:t>
      </w:r>
      <w:r>
        <w:rPr>
          <w:rFonts w:ascii="宋体" w:hint="eastAsia"/>
          <w:kern w:val="0"/>
        </w:rPr>
        <w:t>虚拟人技术发展现状及其在工程中的应用</w:t>
      </w:r>
      <w:r>
        <w:rPr>
          <w:kern w:val="0"/>
        </w:rPr>
        <w:t xml:space="preserve">[J]. </w:t>
      </w:r>
      <w:r>
        <w:rPr>
          <w:rFonts w:ascii="宋体" w:hint="eastAsia"/>
          <w:kern w:val="0"/>
        </w:rPr>
        <w:t>系统仿真学报</w:t>
      </w:r>
      <w:r>
        <w:rPr>
          <w:kern w:val="0"/>
        </w:rPr>
        <w:t>, 2009</w:t>
      </w:r>
      <w:r w:rsidR="00FA53FC">
        <w:rPr>
          <w:rFonts w:hint="eastAsia"/>
          <w:kern w:val="0"/>
        </w:rPr>
        <w:t>, 21</w:t>
      </w:r>
      <w:r>
        <w:rPr>
          <w:kern w:val="0"/>
        </w:rPr>
        <w:t>(17): 5473-5476.</w:t>
      </w:r>
      <w:bookmarkEnd w:id="21"/>
      <w:r w:rsidR="00FA53FC">
        <w:rPr>
          <w:rFonts w:hint="eastAsia"/>
          <w:kern w:val="0"/>
        </w:rPr>
        <w:t xml:space="preserve"> (ZHAO Wei</w:t>
      </w:r>
      <w:r w:rsidR="00FA53FC" w:rsidRPr="00FA53FC">
        <w:rPr>
          <w:kern w:val="0"/>
        </w:rPr>
        <w:t xml:space="preserve">, </w:t>
      </w:r>
      <w:r w:rsidR="00FA53FC">
        <w:rPr>
          <w:rFonts w:hint="eastAsia"/>
          <w:kern w:val="0"/>
        </w:rPr>
        <w:t>XIE Xiao-fang</w:t>
      </w:r>
      <w:r w:rsidR="00FA53FC" w:rsidRPr="00FA53FC">
        <w:rPr>
          <w:kern w:val="0"/>
        </w:rPr>
        <w:t xml:space="preserve">. </w:t>
      </w:r>
      <w:r w:rsidR="00FA53FC">
        <w:rPr>
          <w:rFonts w:hint="eastAsia"/>
          <w:kern w:val="0"/>
        </w:rPr>
        <w:t xml:space="preserve">Development of </w:t>
      </w:r>
      <w:r w:rsidR="00F9763D">
        <w:rPr>
          <w:rFonts w:hint="eastAsia"/>
          <w:kern w:val="0"/>
        </w:rPr>
        <w:t>Virtual Human Technology and Its Engineering A</w:t>
      </w:r>
      <w:r w:rsidR="00FA53FC">
        <w:rPr>
          <w:rFonts w:hint="eastAsia"/>
          <w:kern w:val="0"/>
        </w:rPr>
        <w:t>pplication</w:t>
      </w:r>
      <w:r w:rsidR="00FA53FC" w:rsidRPr="00FA53FC">
        <w:rPr>
          <w:kern w:val="0"/>
        </w:rPr>
        <w:t xml:space="preserve">[J]. Journal of System Simulation (S1004-731X), </w:t>
      </w:r>
      <w:r w:rsidR="00FA53FC">
        <w:rPr>
          <w:kern w:val="0"/>
        </w:rPr>
        <w:t>2009</w:t>
      </w:r>
      <w:r w:rsidR="00FA53FC">
        <w:rPr>
          <w:rFonts w:hint="eastAsia"/>
          <w:kern w:val="0"/>
        </w:rPr>
        <w:t>, 21</w:t>
      </w:r>
      <w:r w:rsidR="00FA53FC">
        <w:rPr>
          <w:kern w:val="0"/>
        </w:rPr>
        <w:t>(17): 5473-5476</w:t>
      </w:r>
      <w:r w:rsidR="00FA53FC" w:rsidRPr="00FA53FC">
        <w:rPr>
          <w:kern w:val="0"/>
        </w:rPr>
        <w:t>.</w:t>
      </w:r>
      <w:r w:rsidR="00FA53FC">
        <w:rPr>
          <w:rFonts w:hint="eastAsia"/>
          <w:kern w:val="0"/>
        </w:rPr>
        <w:t>)</w:t>
      </w:r>
    </w:p>
    <w:p w:rsidR="004C5776" w:rsidRDefault="004C5776" w:rsidP="00A93DD7">
      <w:pPr>
        <w:pStyle w:val="21522"/>
        <w:ind w:left="300" w:hanging="300"/>
        <w:rPr>
          <w:rFonts w:ascii="宋体"/>
          <w:kern w:val="0"/>
          <w:sz w:val="24"/>
        </w:rPr>
      </w:pPr>
      <w:r>
        <w:rPr>
          <w:kern w:val="0"/>
        </w:rPr>
        <w:t xml:space="preserve">[3]  </w:t>
      </w:r>
      <w:bookmarkStart w:id="22" w:name="_nebDD2FD814_38F9_416A_BA7A_C5DA65C1AA37"/>
      <w:r>
        <w:rPr>
          <w:kern w:val="0"/>
        </w:rPr>
        <w:t xml:space="preserve">Burtnyk N, Wein M. Interactive </w:t>
      </w:r>
      <w:r w:rsidR="00F9763D">
        <w:rPr>
          <w:rFonts w:hint="eastAsia"/>
          <w:kern w:val="0"/>
        </w:rPr>
        <w:t>S</w:t>
      </w:r>
      <w:r>
        <w:rPr>
          <w:kern w:val="0"/>
        </w:rPr>
        <w:t xml:space="preserve">keleton </w:t>
      </w:r>
      <w:r w:rsidR="00F9763D">
        <w:rPr>
          <w:rFonts w:hint="eastAsia"/>
          <w:kern w:val="0"/>
        </w:rPr>
        <w:t>T</w:t>
      </w:r>
      <w:r>
        <w:rPr>
          <w:kern w:val="0"/>
        </w:rPr>
        <w:t xml:space="preserve">echniques for </w:t>
      </w:r>
      <w:r w:rsidR="00F9763D">
        <w:rPr>
          <w:rFonts w:hint="eastAsia"/>
          <w:kern w:val="0"/>
        </w:rPr>
        <w:t>E</w:t>
      </w:r>
      <w:r>
        <w:rPr>
          <w:kern w:val="0"/>
        </w:rPr>
        <w:t xml:space="preserve">nhancing </w:t>
      </w:r>
      <w:r w:rsidR="00F9763D">
        <w:rPr>
          <w:rFonts w:hint="eastAsia"/>
          <w:kern w:val="0"/>
        </w:rPr>
        <w:t>M</w:t>
      </w:r>
      <w:r w:rsidR="00F9763D">
        <w:rPr>
          <w:kern w:val="0"/>
        </w:rPr>
        <w:t xml:space="preserve">otion </w:t>
      </w:r>
      <w:r w:rsidR="00F9763D">
        <w:rPr>
          <w:rFonts w:hint="eastAsia"/>
          <w:kern w:val="0"/>
        </w:rPr>
        <w:t>D</w:t>
      </w:r>
      <w:r>
        <w:rPr>
          <w:kern w:val="0"/>
        </w:rPr>
        <w:t xml:space="preserve">ynamics in </w:t>
      </w:r>
      <w:r w:rsidR="00F9763D">
        <w:rPr>
          <w:rFonts w:hint="eastAsia"/>
          <w:kern w:val="0"/>
        </w:rPr>
        <w:t>K</w:t>
      </w:r>
      <w:r w:rsidR="00F9763D">
        <w:rPr>
          <w:kern w:val="0"/>
        </w:rPr>
        <w:t xml:space="preserve">ey </w:t>
      </w:r>
      <w:r w:rsidR="00F9763D">
        <w:rPr>
          <w:rFonts w:hint="eastAsia"/>
          <w:kern w:val="0"/>
        </w:rPr>
        <w:t>F</w:t>
      </w:r>
      <w:r w:rsidR="00F9763D">
        <w:rPr>
          <w:kern w:val="0"/>
        </w:rPr>
        <w:t xml:space="preserve">rame </w:t>
      </w:r>
      <w:r w:rsidR="00F9763D">
        <w:rPr>
          <w:rFonts w:hint="eastAsia"/>
          <w:kern w:val="0"/>
        </w:rPr>
        <w:t>A</w:t>
      </w:r>
      <w:r>
        <w:rPr>
          <w:kern w:val="0"/>
        </w:rPr>
        <w:t>nimation[J]. Communications of the ACM(S0001-0782), 1976, 19(10): 564-569.</w:t>
      </w:r>
      <w:bookmarkEnd w:id="22"/>
    </w:p>
    <w:p w:rsidR="004C5776" w:rsidRDefault="004C5776" w:rsidP="00A93DD7">
      <w:pPr>
        <w:pStyle w:val="21522"/>
        <w:ind w:left="300" w:hanging="300"/>
        <w:rPr>
          <w:rFonts w:ascii="宋体"/>
          <w:kern w:val="0"/>
          <w:sz w:val="24"/>
        </w:rPr>
      </w:pPr>
      <w:r>
        <w:rPr>
          <w:kern w:val="0"/>
        </w:rPr>
        <w:t xml:space="preserve">[4]  </w:t>
      </w:r>
      <w:bookmarkStart w:id="23" w:name="_nebA85F5CDA_C686_45B9_80D4_FFA0A1BFD394"/>
      <w:r>
        <w:rPr>
          <w:kern w:val="0"/>
        </w:rPr>
        <w:t xml:space="preserve">Chafi H, Sujeeth A K, Brown K J, et al. A </w:t>
      </w:r>
      <w:r w:rsidR="00F9763D">
        <w:rPr>
          <w:rFonts w:hint="eastAsia"/>
          <w:kern w:val="0"/>
        </w:rPr>
        <w:t>D</w:t>
      </w:r>
      <w:r>
        <w:rPr>
          <w:kern w:val="0"/>
        </w:rPr>
        <w:t xml:space="preserve">omain-specific </w:t>
      </w:r>
      <w:r w:rsidR="00F9763D">
        <w:rPr>
          <w:rFonts w:hint="eastAsia"/>
          <w:kern w:val="0"/>
        </w:rPr>
        <w:t>A</w:t>
      </w:r>
      <w:r>
        <w:rPr>
          <w:kern w:val="0"/>
        </w:rPr>
        <w:t xml:space="preserve">pproach to </w:t>
      </w:r>
      <w:r w:rsidR="00F9763D">
        <w:rPr>
          <w:rFonts w:hint="eastAsia"/>
          <w:kern w:val="0"/>
        </w:rPr>
        <w:t>H</w:t>
      </w:r>
      <w:r w:rsidR="00F9763D">
        <w:rPr>
          <w:kern w:val="0"/>
        </w:rPr>
        <w:t xml:space="preserve">eterogeneous </w:t>
      </w:r>
      <w:r w:rsidR="00F9763D">
        <w:rPr>
          <w:rFonts w:hint="eastAsia"/>
          <w:kern w:val="0"/>
        </w:rPr>
        <w:t>P</w:t>
      </w:r>
      <w:r>
        <w:rPr>
          <w:kern w:val="0"/>
        </w:rPr>
        <w:t>arallelism[C]// Proceedings of the 16th ACM symposium on Principles and practice of parallel programming. ACM, 2011.35-46</w:t>
      </w:r>
      <w:bookmarkEnd w:id="23"/>
      <w:r w:rsidR="00955563">
        <w:rPr>
          <w:rFonts w:hint="eastAsia"/>
          <w:kern w:val="0"/>
        </w:rPr>
        <w:t>.</w:t>
      </w:r>
    </w:p>
    <w:p w:rsidR="004C5776" w:rsidRDefault="004C5776" w:rsidP="00A93DD7">
      <w:pPr>
        <w:pStyle w:val="21522"/>
        <w:ind w:left="300" w:hanging="300"/>
        <w:rPr>
          <w:rFonts w:ascii="宋体"/>
          <w:kern w:val="0"/>
          <w:sz w:val="24"/>
        </w:rPr>
      </w:pPr>
      <w:r>
        <w:rPr>
          <w:kern w:val="0"/>
        </w:rPr>
        <w:t xml:space="preserve">[5]  </w:t>
      </w:r>
      <w:bookmarkStart w:id="24" w:name="_nebA713ABF2_0F25_421B_9F26_8A09BDE9EEFF"/>
      <w:r>
        <w:rPr>
          <w:kern w:val="0"/>
        </w:rPr>
        <w:t xml:space="preserve">Brown K J, </w:t>
      </w:r>
      <w:r w:rsidR="00F9763D">
        <w:rPr>
          <w:kern w:val="0"/>
        </w:rPr>
        <w:t xml:space="preserve">Sujeeth A K, Lee H J, et al. A </w:t>
      </w:r>
      <w:r w:rsidR="00F9763D">
        <w:rPr>
          <w:rFonts w:hint="eastAsia"/>
          <w:kern w:val="0"/>
        </w:rPr>
        <w:t>H</w:t>
      </w:r>
      <w:r w:rsidR="00F9763D">
        <w:rPr>
          <w:kern w:val="0"/>
        </w:rPr>
        <w:t xml:space="preserve">eterogeneous </w:t>
      </w:r>
      <w:r w:rsidR="00F9763D">
        <w:rPr>
          <w:rFonts w:hint="eastAsia"/>
          <w:kern w:val="0"/>
        </w:rPr>
        <w:t>P</w:t>
      </w:r>
      <w:r w:rsidR="00F9763D">
        <w:rPr>
          <w:kern w:val="0"/>
        </w:rPr>
        <w:t xml:space="preserve">arallel </w:t>
      </w:r>
      <w:r w:rsidR="00F9763D">
        <w:rPr>
          <w:rFonts w:hint="eastAsia"/>
          <w:kern w:val="0"/>
        </w:rPr>
        <w:t>F</w:t>
      </w:r>
      <w:r w:rsidR="00F9763D">
        <w:rPr>
          <w:kern w:val="0"/>
        </w:rPr>
        <w:t xml:space="preserve">ramework for </w:t>
      </w:r>
      <w:r w:rsidR="00F9763D">
        <w:rPr>
          <w:rFonts w:hint="eastAsia"/>
          <w:kern w:val="0"/>
        </w:rPr>
        <w:t>D</w:t>
      </w:r>
      <w:r w:rsidR="00F9763D">
        <w:rPr>
          <w:kern w:val="0"/>
        </w:rPr>
        <w:t xml:space="preserve">omain-specific </w:t>
      </w:r>
      <w:r w:rsidR="00F9763D">
        <w:rPr>
          <w:rFonts w:hint="eastAsia"/>
          <w:kern w:val="0"/>
        </w:rPr>
        <w:t>L</w:t>
      </w:r>
      <w:r>
        <w:rPr>
          <w:kern w:val="0"/>
        </w:rPr>
        <w:t>anguages[C]// Parallel Architectures and Compilation Techniques (PACT). 2011.89-100</w:t>
      </w:r>
      <w:bookmarkEnd w:id="24"/>
      <w:r w:rsidR="00955563">
        <w:rPr>
          <w:rFonts w:hint="eastAsia"/>
          <w:kern w:val="0"/>
        </w:rPr>
        <w:t>.</w:t>
      </w:r>
    </w:p>
    <w:p w:rsidR="004C5776" w:rsidRDefault="004C5776" w:rsidP="00A93DD7">
      <w:pPr>
        <w:pStyle w:val="21522"/>
        <w:ind w:left="300" w:hanging="300"/>
        <w:rPr>
          <w:rFonts w:ascii="宋体"/>
          <w:kern w:val="0"/>
          <w:sz w:val="24"/>
        </w:rPr>
      </w:pPr>
      <w:r>
        <w:rPr>
          <w:kern w:val="0"/>
        </w:rPr>
        <w:t xml:space="preserve">[6]  </w:t>
      </w:r>
      <w:bookmarkStart w:id="25" w:name="_nebBF0E94D8_5135_4A64_8F51_9D9CF059B1D0"/>
      <w:r>
        <w:rPr>
          <w:kern w:val="0"/>
        </w:rPr>
        <w:t>Ismail L</w:t>
      </w:r>
      <w:r w:rsidR="00F9763D">
        <w:rPr>
          <w:rFonts w:hint="eastAsia"/>
          <w:kern w:val="0"/>
        </w:rPr>
        <w:t>,</w:t>
      </w:r>
      <w:r>
        <w:rPr>
          <w:kern w:val="0"/>
        </w:rPr>
        <w:t xml:space="preserve"> </w:t>
      </w:r>
      <w:r w:rsidR="00F9763D">
        <w:rPr>
          <w:rFonts w:ascii="Arial" w:hAnsi="Arial" w:cs="Arial"/>
          <w:color w:val="222222"/>
          <w:shd w:val="clear" w:color="auto" w:fill="FFFFFF"/>
        </w:rPr>
        <w:t>Guerchi</w:t>
      </w:r>
      <w:r w:rsidR="00F9763D">
        <w:rPr>
          <w:kern w:val="0"/>
        </w:rPr>
        <w:t xml:space="preserve"> </w:t>
      </w:r>
      <w:r>
        <w:rPr>
          <w:kern w:val="0"/>
        </w:rPr>
        <w:t xml:space="preserve">D. Performance </w:t>
      </w:r>
      <w:r w:rsidR="00F9763D">
        <w:rPr>
          <w:rFonts w:hint="eastAsia"/>
          <w:kern w:val="0"/>
        </w:rPr>
        <w:t>E</w:t>
      </w:r>
      <w:r>
        <w:rPr>
          <w:kern w:val="0"/>
        </w:rPr>
        <w:t xml:space="preserve">valuation of </w:t>
      </w:r>
      <w:r w:rsidR="00F9763D">
        <w:rPr>
          <w:rFonts w:hint="eastAsia"/>
          <w:kern w:val="0"/>
        </w:rPr>
        <w:t>C</w:t>
      </w:r>
      <w:r>
        <w:rPr>
          <w:kern w:val="0"/>
        </w:rPr>
        <w:t xml:space="preserve">onvolution on the Cell Broadband Engine </w:t>
      </w:r>
      <w:r w:rsidR="00F9763D">
        <w:rPr>
          <w:rFonts w:hint="eastAsia"/>
          <w:kern w:val="0"/>
        </w:rPr>
        <w:t>P</w:t>
      </w:r>
      <w:r>
        <w:rPr>
          <w:kern w:val="0"/>
        </w:rPr>
        <w:t>rocessor[J]. IEEE Transactions on Parallel and Distributed Systems(S1045-9219), 2011, 22(2): 337-351.</w:t>
      </w:r>
      <w:bookmarkEnd w:id="25"/>
    </w:p>
    <w:p w:rsidR="004C5776" w:rsidRDefault="004C5776" w:rsidP="00A93DD7">
      <w:pPr>
        <w:pStyle w:val="21522"/>
        <w:ind w:left="300" w:hanging="300"/>
        <w:rPr>
          <w:rFonts w:ascii="宋体"/>
          <w:kern w:val="0"/>
          <w:sz w:val="24"/>
        </w:rPr>
      </w:pPr>
      <w:r>
        <w:rPr>
          <w:kern w:val="0"/>
        </w:rPr>
        <w:t xml:space="preserve">[7]  </w:t>
      </w:r>
      <w:bookmarkStart w:id="26" w:name="_neb92E7DEBC_F24E_448B_BAD7_F4F3364AE688"/>
      <w:r>
        <w:rPr>
          <w:kern w:val="0"/>
        </w:rPr>
        <w:t>Lindhol</w:t>
      </w:r>
      <w:r w:rsidR="00F9763D">
        <w:rPr>
          <w:kern w:val="0"/>
        </w:rPr>
        <w:t xml:space="preserve">m E, Kilgard M J, Moreton H. A </w:t>
      </w:r>
      <w:r w:rsidR="00F9763D">
        <w:rPr>
          <w:rFonts w:hint="eastAsia"/>
          <w:kern w:val="0"/>
        </w:rPr>
        <w:t>U</w:t>
      </w:r>
      <w:r w:rsidR="00F9763D">
        <w:rPr>
          <w:kern w:val="0"/>
        </w:rPr>
        <w:t xml:space="preserve">ser-programmable </w:t>
      </w:r>
      <w:r w:rsidR="00F9763D">
        <w:rPr>
          <w:rFonts w:hint="eastAsia"/>
          <w:kern w:val="0"/>
        </w:rPr>
        <w:t>V</w:t>
      </w:r>
      <w:r w:rsidR="00F9763D">
        <w:rPr>
          <w:kern w:val="0"/>
        </w:rPr>
        <w:t xml:space="preserve">ertex </w:t>
      </w:r>
      <w:r w:rsidR="00F9763D">
        <w:rPr>
          <w:rFonts w:hint="eastAsia"/>
          <w:kern w:val="0"/>
        </w:rPr>
        <w:t>E</w:t>
      </w:r>
      <w:r>
        <w:rPr>
          <w:kern w:val="0"/>
        </w:rPr>
        <w:t>ngine[C]// Proceedings of the 28th annual conference on Computer graphics and interactive techniques. ACM, 2001.149-158</w:t>
      </w:r>
      <w:bookmarkEnd w:id="26"/>
    </w:p>
    <w:p w:rsidR="004C5776" w:rsidRDefault="004C5776" w:rsidP="00A93DD7">
      <w:pPr>
        <w:pStyle w:val="21522"/>
        <w:ind w:left="300" w:hanging="300"/>
        <w:rPr>
          <w:rFonts w:ascii="宋体"/>
          <w:kern w:val="0"/>
          <w:sz w:val="24"/>
        </w:rPr>
      </w:pPr>
      <w:r>
        <w:rPr>
          <w:kern w:val="0"/>
        </w:rPr>
        <w:t xml:space="preserve">[8]  </w:t>
      </w:r>
      <w:bookmarkStart w:id="27" w:name="_neb6FD59332_F00E_4515_8D3E_6D9E161EA245"/>
      <w:r>
        <w:rPr>
          <w:rFonts w:ascii="宋体" w:hint="eastAsia"/>
          <w:kern w:val="0"/>
        </w:rPr>
        <w:t>季卓尔，张景峤</w:t>
      </w:r>
      <w:r>
        <w:rPr>
          <w:kern w:val="0"/>
        </w:rPr>
        <w:t xml:space="preserve">. </w:t>
      </w:r>
      <w:r>
        <w:rPr>
          <w:rFonts w:ascii="宋体" w:hint="eastAsia"/>
          <w:kern w:val="0"/>
        </w:rPr>
        <w:t>基于可编程</w:t>
      </w:r>
      <w:r>
        <w:rPr>
          <w:kern w:val="0"/>
        </w:rPr>
        <w:t xml:space="preserve"> GPU </w:t>
      </w:r>
      <w:r>
        <w:rPr>
          <w:rFonts w:ascii="宋体" w:hint="eastAsia"/>
          <w:kern w:val="0"/>
        </w:rPr>
        <w:t>的骨骼动画</w:t>
      </w:r>
      <w:r>
        <w:rPr>
          <w:kern w:val="0"/>
        </w:rPr>
        <w:t xml:space="preserve">[J]. </w:t>
      </w:r>
      <w:r>
        <w:rPr>
          <w:rFonts w:ascii="宋体" w:hint="eastAsia"/>
          <w:kern w:val="0"/>
        </w:rPr>
        <w:t>计算机工程与应用</w:t>
      </w:r>
      <w:r>
        <w:rPr>
          <w:kern w:val="0"/>
        </w:rPr>
        <w:t>, 2008, 44(22): 77-80.</w:t>
      </w:r>
      <w:bookmarkEnd w:id="27"/>
    </w:p>
    <w:p w:rsidR="004C5776" w:rsidRDefault="004C5776" w:rsidP="00A93DD7">
      <w:pPr>
        <w:pStyle w:val="21522"/>
        <w:ind w:left="300" w:hanging="300"/>
        <w:rPr>
          <w:kern w:val="0"/>
          <w:sz w:val="24"/>
        </w:rPr>
      </w:pPr>
      <w:r>
        <w:rPr>
          <w:kern w:val="0"/>
        </w:rPr>
        <w:t xml:space="preserve">[9]  </w:t>
      </w:r>
      <w:bookmarkStart w:id="28" w:name="_neb520CB3A3_8557_4CBE_8AED_6A1DB5752EAA"/>
      <w:r>
        <w:rPr>
          <w:rFonts w:hint="eastAsia"/>
          <w:kern w:val="0"/>
        </w:rPr>
        <w:t>胡前亮，陈炳发</w:t>
      </w:r>
      <w:r>
        <w:rPr>
          <w:kern w:val="0"/>
        </w:rPr>
        <w:t xml:space="preserve">. </w:t>
      </w:r>
      <w:r>
        <w:rPr>
          <w:rFonts w:hint="eastAsia"/>
          <w:kern w:val="0"/>
        </w:rPr>
        <w:t>一种采用</w:t>
      </w:r>
      <w:r>
        <w:rPr>
          <w:kern w:val="0"/>
        </w:rPr>
        <w:t>CUDA</w:t>
      </w:r>
      <w:r>
        <w:rPr>
          <w:rFonts w:hint="eastAsia"/>
          <w:kern w:val="0"/>
        </w:rPr>
        <w:t>的骨骼动画阴影实时仿真方法</w:t>
      </w:r>
      <w:r>
        <w:rPr>
          <w:kern w:val="0"/>
        </w:rPr>
        <w:t xml:space="preserve">[J]. </w:t>
      </w:r>
      <w:r>
        <w:rPr>
          <w:rFonts w:hint="eastAsia"/>
          <w:kern w:val="0"/>
        </w:rPr>
        <w:t>小型微型计算机系统</w:t>
      </w:r>
      <w:r>
        <w:rPr>
          <w:kern w:val="0"/>
        </w:rPr>
        <w:t>, 2011, 32(1).</w:t>
      </w:r>
      <w:bookmarkEnd w:id="28"/>
    </w:p>
    <w:p w:rsidR="004C5776" w:rsidRDefault="004C5776" w:rsidP="00A93DD7">
      <w:pPr>
        <w:pStyle w:val="21522"/>
        <w:ind w:left="300" w:hanging="300"/>
        <w:rPr>
          <w:kern w:val="0"/>
          <w:sz w:val="24"/>
        </w:rPr>
      </w:pPr>
      <w:r>
        <w:rPr>
          <w:kern w:val="0"/>
        </w:rPr>
        <w:t xml:space="preserve">[10] </w:t>
      </w:r>
      <w:bookmarkStart w:id="29" w:name="_nebC4CE864D_0E7B_4547_8CC2_309F6E4FDEBD"/>
      <w:r>
        <w:rPr>
          <w:rFonts w:hint="eastAsia"/>
          <w:kern w:val="0"/>
        </w:rPr>
        <w:t>郝爱民，赵永涛，吴伟和，等</w:t>
      </w:r>
      <w:r>
        <w:rPr>
          <w:kern w:val="0"/>
        </w:rPr>
        <w:t xml:space="preserve">. </w:t>
      </w:r>
      <w:r>
        <w:rPr>
          <w:rFonts w:hint="eastAsia"/>
          <w:kern w:val="0"/>
        </w:rPr>
        <w:t>任意姿态虚拟人网格模型骨骼提取算法</w:t>
      </w:r>
      <w:r>
        <w:rPr>
          <w:kern w:val="0"/>
        </w:rPr>
        <w:t xml:space="preserve">[J]. </w:t>
      </w:r>
      <w:r>
        <w:rPr>
          <w:rFonts w:hint="eastAsia"/>
          <w:kern w:val="0"/>
        </w:rPr>
        <w:t>中国图象图形学报</w:t>
      </w:r>
      <w:r>
        <w:rPr>
          <w:kern w:val="0"/>
        </w:rPr>
        <w:t>, 2011, 16(6): 1008-1014.</w:t>
      </w:r>
      <w:bookmarkEnd w:id="29"/>
    </w:p>
    <w:p w:rsidR="004C5776" w:rsidRDefault="004C5776" w:rsidP="00A93DD7">
      <w:pPr>
        <w:pStyle w:val="21522"/>
        <w:ind w:left="300" w:hanging="300"/>
        <w:rPr>
          <w:kern w:val="0"/>
          <w:sz w:val="24"/>
        </w:rPr>
      </w:pPr>
      <w:r>
        <w:rPr>
          <w:kern w:val="0"/>
        </w:rPr>
        <w:lastRenderedPageBreak/>
        <w:t xml:space="preserve">[11] </w:t>
      </w:r>
      <w:bookmarkStart w:id="30" w:name="_neb2B1030E9_A3D0_4195_BC69_242B7C42174F"/>
      <w:r>
        <w:rPr>
          <w:rFonts w:hint="eastAsia"/>
          <w:kern w:val="0"/>
        </w:rPr>
        <w:t>刘登志</w:t>
      </w:r>
      <w:r>
        <w:rPr>
          <w:kern w:val="0"/>
        </w:rPr>
        <w:t xml:space="preserve">. </w:t>
      </w:r>
      <w:r>
        <w:rPr>
          <w:rFonts w:hint="eastAsia"/>
          <w:kern w:val="0"/>
        </w:rPr>
        <w:t>人体角色的自动绑定与卡通运动</w:t>
      </w:r>
      <w:r>
        <w:rPr>
          <w:kern w:val="0"/>
        </w:rPr>
        <w:t xml:space="preserve">[D]. </w:t>
      </w:r>
      <w:r>
        <w:rPr>
          <w:rFonts w:hint="eastAsia"/>
          <w:kern w:val="0"/>
        </w:rPr>
        <w:t>浙江大学</w:t>
      </w:r>
      <w:r>
        <w:rPr>
          <w:kern w:val="0"/>
        </w:rPr>
        <w:t>, 2011.</w:t>
      </w:r>
      <w:bookmarkEnd w:id="30"/>
    </w:p>
    <w:p w:rsidR="004C5776" w:rsidRDefault="004C5776" w:rsidP="00A93DD7">
      <w:pPr>
        <w:pStyle w:val="21522"/>
        <w:ind w:left="300" w:hanging="300"/>
        <w:rPr>
          <w:rFonts w:ascii="宋体"/>
          <w:kern w:val="0"/>
          <w:sz w:val="24"/>
        </w:rPr>
      </w:pPr>
      <w:r>
        <w:rPr>
          <w:kern w:val="0"/>
        </w:rPr>
        <w:t xml:space="preserve">[12] </w:t>
      </w:r>
      <w:bookmarkStart w:id="31" w:name="_nebDEC13FEA_DCA3_4CD6_ADCA_0C40C63E5A46"/>
      <w:r w:rsidR="00FA53FC">
        <w:rPr>
          <w:rFonts w:hint="eastAsia"/>
          <w:kern w:val="0"/>
        </w:rPr>
        <w:t xml:space="preserve">YAN </w:t>
      </w:r>
      <w:r w:rsidR="00FA53FC">
        <w:rPr>
          <w:kern w:val="0"/>
        </w:rPr>
        <w:t>H</w:t>
      </w:r>
      <w:r w:rsidR="00F9763D">
        <w:rPr>
          <w:rFonts w:hint="eastAsia"/>
          <w:kern w:val="0"/>
        </w:rPr>
        <w:t xml:space="preserve"> </w:t>
      </w:r>
      <w:r w:rsidR="00FA53FC">
        <w:rPr>
          <w:kern w:val="0"/>
        </w:rPr>
        <w:t>B</w:t>
      </w:r>
      <w:r>
        <w:rPr>
          <w:kern w:val="0"/>
        </w:rPr>
        <w:t xml:space="preserve">, </w:t>
      </w:r>
      <w:r w:rsidR="00FA53FC">
        <w:rPr>
          <w:rFonts w:hint="eastAsia"/>
          <w:kern w:val="0"/>
        </w:rPr>
        <w:t xml:space="preserve">HU </w:t>
      </w:r>
      <w:r>
        <w:rPr>
          <w:kern w:val="0"/>
        </w:rPr>
        <w:t>S</w:t>
      </w:r>
      <w:r w:rsidR="00F9763D">
        <w:rPr>
          <w:rFonts w:hint="eastAsia"/>
          <w:kern w:val="0"/>
        </w:rPr>
        <w:t xml:space="preserve"> </w:t>
      </w:r>
      <w:r>
        <w:rPr>
          <w:kern w:val="0"/>
        </w:rPr>
        <w:t>M, Martin R R, et al. Shape Deformation Using a Skeleton to Drive Simplex Transformations[J]. IEEE Transactions on Visualization and Computer Graphics(S1077-2626), 2008, 14(3): 693-706.</w:t>
      </w:r>
      <w:bookmarkEnd w:id="31"/>
    </w:p>
    <w:p w:rsidR="004C5776" w:rsidRDefault="004C5776" w:rsidP="00A93DD7">
      <w:pPr>
        <w:pStyle w:val="21522"/>
        <w:ind w:left="300" w:hanging="300"/>
        <w:rPr>
          <w:rFonts w:ascii="宋体"/>
          <w:kern w:val="0"/>
          <w:sz w:val="24"/>
        </w:rPr>
      </w:pPr>
      <w:r>
        <w:rPr>
          <w:kern w:val="0"/>
        </w:rPr>
        <w:t xml:space="preserve">[13] </w:t>
      </w:r>
      <w:bookmarkStart w:id="32" w:name="_nebD61F1AFF_4527_4471_9CE9_23FB3902F0EC"/>
      <w:r>
        <w:rPr>
          <w:kern w:val="0"/>
        </w:rPr>
        <w:t xml:space="preserve">Lee V W, Kim C, Chhugani J, et al. </w:t>
      </w:r>
      <w:r w:rsidR="00F9763D">
        <w:rPr>
          <w:kern w:val="0"/>
        </w:rPr>
        <w:t xml:space="preserve">Debunking the 100X GPU vs. CPU </w:t>
      </w:r>
      <w:r w:rsidR="00F9763D">
        <w:rPr>
          <w:rFonts w:hint="eastAsia"/>
          <w:kern w:val="0"/>
        </w:rPr>
        <w:t>M</w:t>
      </w:r>
      <w:r w:rsidR="00F9763D">
        <w:rPr>
          <w:kern w:val="0"/>
        </w:rPr>
        <w:t xml:space="preserve">yth: </w:t>
      </w:r>
      <w:r w:rsidR="00F9763D">
        <w:rPr>
          <w:rFonts w:hint="eastAsia"/>
          <w:kern w:val="0"/>
        </w:rPr>
        <w:t>A</w:t>
      </w:r>
      <w:r w:rsidR="00F9763D">
        <w:rPr>
          <w:kern w:val="0"/>
        </w:rPr>
        <w:t xml:space="preserve">n </w:t>
      </w:r>
      <w:r w:rsidR="00F9763D">
        <w:rPr>
          <w:rFonts w:hint="eastAsia"/>
          <w:kern w:val="0"/>
        </w:rPr>
        <w:t>E</w:t>
      </w:r>
      <w:r w:rsidR="00F9763D">
        <w:rPr>
          <w:kern w:val="0"/>
        </w:rPr>
        <w:t xml:space="preserve">valuation of </w:t>
      </w:r>
      <w:r w:rsidR="00F9763D">
        <w:rPr>
          <w:rFonts w:hint="eastAsia"/>
          <w:kern w:val="0"/>
        </w:rPr>
        <w:t>T</w:t>
      </w:r>
      <w:r w:rsidR="00F9763D">
        <w:rPr>
          <w:kern w:val="0"/>
        </w:rPr>
        <w:t xml:space="preserve">hroughput </w:t>
      </w:r>
      <w:r w:rsidR="00F9763D">
        <w:rPr>
          <w:rFonts w:hint="eastAsia"/>
          <w:kern w:val="0"/>
        </w:rPr>
        <w:t>C</w:t>
      </w:r>
      <w:r>
        <w:rPr>
          <w:kern w:val="0"/>
        </w:rPr>
        <w:t>omputing on CPU and GPU[C]// ACM SIGARCH Computer Architecture News. ACM, 2010.451-460</w:t>
      </w:r>
      <w:bookmarkEnd w:id="32"/>
      <w:r w:rsidR="00955563">
        <w:rPr>
          <w:rFonts w:hint="eastAsia"/>
          <w:kern w:val="0"/>
        </w:rPr>
        <w:t>.</w:t>
      </w:r>
    </w:p>
    <w:p w:rsidR="004C5776" w:rsidRDefault="004C5776" w:rsidP="00A93DD7">
      <w:pPr>
        <w:pStyle w:val="21522"/>
        <w:ind w:left="300" w:hanging="300"/>
        <w:rPr>
          <w:rFonts w:ascii="宋体"/>
          <w:kern w:val="0"/>
          <w:sz w:val="24"/>
        </w:rPr>
      </w:pPr>
      <w:r>
        <w:rPr>
          <w:kern w:val="0"/>
        </w:rPr>
        <w:t xml:space="preserve">[14] </w:t>
      </w:r>
      <w:bookmarkStart w:id="33" w:name="_nebFA400633_8646_43EC_B319_CA4E38DD88BB"/>
      <w:r>
        <w:rPr>
          <w:kern w:val="0"/>
        </w:rPr>
        <w:t xml:space="preserve">Shi G, Li M, Lipasti M. Accelerating </w:t>
      </w:r>
      <w:r w:rsidR="00F9763D">
        <w:rPr>
          <w:rFonts w:hint="eastAsia"/>
          <w:kern w:val="0"/>
        </w:rPr>
        <w:t>S</w:t>
      </w:r>
      <w:r>
        <w:rPr>
          <w:kern w:val="0"/>
        </w:rPr>
        <w:t xml:space="preserve">earch and </w:t>
      </w:r>
      <w:r w:rsidR="00F9763D">
        <w:rPr>
          <w:rFonts w:hint="eastAsia"/>
          <w:kern w:val="0"/>
        </w:rPr>
        <w:t>R</w:t>
      </w:r>
      <w:r>
        <w:rPr>
          <w:kern w:val="0"/>
        </w:rPr>
        <w:t xml:space="preserve">ecognition </w:t>
      </w:r>
      <w:r w:rsidR="00F9763D">
        <w:rPr>
          <w:rFonts w:hint="eastAsia"/>
          <w:kern w:val="0"/>
        </w:rPr>
        <w:t>W</w:t>
      </w:r>
      <w:r>
        <w:rPr>
          <w:kern w:val="0"/>
        </w:rPr>
        <w:t xml:space="preserve">orkloads with SSE 4.2 </w:t>
      </w:r>
      <w:r w:rsidR="00F9763D">
        <w:rPr>
          <w:rFonts w:hint="eastAsia"/>
          <w:kern w:val="0"/>
        </w:rPr>
        <w:t>S</w:t>
      </w:r>
      <w:r>
        <w:rPr>
          <w:kern w:val="0"/>
        </w:rPr>
        <w:t xml:space="preserve">tring and </w:t>
      </w:r>
      <w:r w:rsidR="00F9763D">
        <w:rPr>
          <w:rFonts w:hint="eastAsia"/>
          <w:kern w:val="0"/>
        </w:rPr>
        <w:t>T</w:t>
      </w:r>
      <w:r>
        <w:rPr>
          <w:kern w:val="0"/>
        </w:rPr>
        <w:t xml:space="preserve">ext </w:t>
      </w:r>
      <w:r w:rsidR="00F9763D">
        <w:rPr>
          <w:rFonts w:hint="eastAsia"/>
          <w:kern w:val="0"/>
        </w:rPr>
        <w:t>P</w:t>
      </w:r>
      <w:r w:rsidR="00F9763D">
        <w:rPr>
          <w:kern w:val="0"/>
        </w:rPr>
        <w:t xml:space="preserve">rocessing </w:t>
      </w:r>
      <w:r w:rsidR="00F9763D">
        <w:rPr>
          <w:rFonts w:hint="eastAsia"/>
          <w:kern w:val="0"/>
        </w:rPr>
        <w:t>I</w:t>
      </w:r>
      <w:r>
        <w:rPr>
          <w:kern w:val="0"/>
        </w:rPr>
        <w:t>nstructions[C]// Performance Analysis of Systems and Software (ISPASS), 2011 IEEE International Symposium on. IEEE, 2011.145-153</w:t>
      </w:r>
      <w:bookmarkEnd w:id="33"/>
      <w:r w:rsidR="00955563">
        <w:rPr>
          <w:rFonts w:hint="eastAsia"/>
          <w:kern w:val="0"/>
        </w:rPr>
        <w:t>.</w:t>
      </w:r>
    </w:p>
    <w:p w:rsidR="004C5776" w:rsidRDefault="004C5776" w:rsidP="00A93DD7">
      <w:pPr>
        <w:pStyle w:val="21522"/>
        <w:ind w:left="300" w:hanging="300"/>
        <w:rPr>
          <w:rFonts w:ascii="宋体"/>
          <w:kern w:val="0"/>
          <w:sz w:val="24"/>
        </w:rPr>
      </w:pPr>
      <w:r>
        <w:rPr>
          <w:kern w:val="0"/>
        </w:rPr>
        <w:t xml:space="preserve">[15] </w:t>
      </w:r>
      <w:bookmarkStart w:id="34" w:name="_neb1BA9F663_3035_4C6C_AA35_049E62DADF1B"/>
      <w:r w:rsidR="00F9763D">
        <w:rPr>
          <w:rFonts w:hint="eastAsia"/>
          <w:kern w:val="0"/>
        </w:rPr>
        <w:t>Shen J</w:t>
      </w:r>
      <w:r>
        <w:rPr>
          <w:kern w:val="0"/>
        </w:rPr>
        <w:t xml:space="preserve">, </w:t>
      </w:r>
      <w:r w:rsidR="00F9763D">
        <w:rPr>
          <w:rFonts w:hint="eastAsia"/>
          <w:kern w:val="0"/>
        </w:rPr>
        <w:t>Fang J</w:t>
      </w:r>
      <w:r>
        <w:rPr>
          <w:kern w:val="0"/>
        </w:rPr>
        <w:t>, Sips H, et al. Performance Gaps between OpenMP and OpenCL for Multi-core CPUs[C]// Parallel Processing Workshops (ICPPW), 2012 41st International Conference on. Pittsburgh, PA: 2012.116-125</w:t>
      </w:r>
      <w:bookmarkEnd w:id="34"/>
      <w:r w:rsidR="00955563">
        <w:rPr>
          <w:rFonts w:hint="eastAsia"/>
          <w:kern w:val="0"/>
        </w:rPr>
        <w:t>.</w:t>
      </w:r>
    </w:p>
    <w:p w:rsidR="004C5776" w:rsidRDefault="004C5776" w:rsidP="00A93DD7">
      <w:pPr>
        <w:pStyle w:val="21522"/>
        <w:ind w:left="300" w:hanging="300"/>
        <w:rPr>
          <w:rFonts w:ascii="宋体"/>
          <w:kern w:val="0"/>
          <w:sz w:val="24"/>
        </w:rPr>
      </w:pPr>
      <w:r>
        <w:rPr>
          <w:kern w:val="0"/>
        </w:rPr>
        <w:t xml:space="preserve">[16] </w:t>
      </w:r>
      <w:bookmarkStart w:id="35" w:name="_neb2EB610F8_6D6B_4B35_85DB_57EE1952FF67"/>
      <w:r>
        <w:rPr>
          <w:kern w:val="0"/>
        </w:rPr>
        <w:t xml:space="preserve">Pennycook S J, Hammond S D, Wright S A, et al. </w:t>
      </w:r>
      <w:bookmarkStart w:id="36" w:name="OLE_LINK23"/>
      <w:r w:rsidR="000C65CB">
        <w:rPr>
          <w:kern w:val="0"/>
        </w:rPr>
        <w:t xml:space="preserve">An </w:t>
      </w:r>
      <w:r w:rsidR="000C65CB">
        <w:rPr>
          <w:rFonts w:hint="eastAsia"/>
          <w:kern w:val="0"/>
        </w:rPr>
        <w:t>I</w:t>
      </w:r>
      <w:r w:rsidR="000C65CB">
        <w:rPr>
          <w:kern w:val="0"/>
        </w:rPr>
        <w:t xml:space="preserve">nvestigation of the </w:t>
      </w:r>
      <w:r w:rsidR="000C65CB">
        <w:rPr>
          <w:rFonts w:hint="eastAsia"/>
          <w:kern w:val="0"/>
        </w:rPr>
        <w:t>P</w:t>
      </w:r>
      <w:r w:rsidR="000C65CB">
        <w:rPr>
          <w:kern w:val="0"/>
        </w:rPr>
        <w:t xml:space="preserve">erformance </w:t>
      </w:r>
      <w:r w:rsidR="000C65CB">
        <w:rPr>
          <w:rFonts w:hint="eastAsia"/>
          <w:kern w:val="0"/>
        </w:rPr>
        <w:t>P</w:t>
      </w:r>
      <w:r>
        <w:rPr>
          <w:kern w:val="0"/>
        </w:rPr>
        <w:t>ortability of OpenCL</w:t>
      </w:r>
      <w:bookmarkEnd w:id="36"/>
      <w:r>
        <w:rPr>
          <w:kern w:val="0"/>
        </w:rPr>
        <w:t>[J]. Journal of Parallel and Distributed Computing(S0743-7315), 2012: 1-12.</w:t>
      </w:r>
      <w:bookmarkEnd w:id="35"/>
    </w:p>
    <w:p w:rsidR="004C5776" w:rsidRDefault="004C5776" w:rsidP="00A93DD7">
      <w:pPr>
        <w:pStyle w:val="21522"/>
        <w:ind w:left="300" w:hanging="300"/>
        <w:rPr>
          <w:rFonts w:ascii="宋体"/>
          <w:kern w:val="0"/>
          <w:sz w:val="24"/>
        </w:rPr>
      </w:pPr>
      <w:r>
        <w:rPr>
          <w:kern w:val="0"/>
        </w:rPr>
        <w:t xml:space="preserve">[17] </w:t>
      </w:r>
      <w:bookmarkStart w:id="37" w:name="_neb94150B1E_3C0E_4E7D_90EC_1994B7313C47"/>
      <w:r>
        <w:rPr>
          <w:kern w:val="0"/>
        </w:rPr>
        <w:t>Khronos. The OpenCL Specification[EB/OL].(2012)[2012-11-14]. http://www.khronos.org/registry/cl/specs/opencl-1.2.pdf.</w:t>
      </w:r>
      <w:bookmarkEnd w:id="37"/>
    </w:p>
    <w:p w:rsidR="004C5776" w:rsidRDefault="004C5776" w:rsidP="00A93DD7">
      <w:pPr>
        <w:pStyle w:val="21522"/>
        <w:ind w:left="300" w:hanging="300"/>
        <w:rPr>
          <w:rFonts w:ascii="宋体"/>
          <w:kern w:val="0"/>
          <w:sz w:val="24"/>
        </w:rPr>
      </w:pPr>
      <w:r>
        <w:rPr>
          <w:kern w:val="0"/>
        </w:rPr>
        <w:t xml:space="preserve">[18] </w:t>
      </w:r>
      <w:bookmarkStart w:id="38" w:name="_neb9A5CC654_158A_454F_BDF1_CE76FFB997E8"/>
      <w:r>
        <w:rPr>
          <w:kern w:val="0"/>
        </w:rPr>
        <w:t xml:space="preserve">Du P, Weber R, Luszczek P, et al. </w:t>
      </w:r>
      <w:r w:rsidR="000C65CB">
        <w:rPr>
          <w:kern w:val="0"/>
        </w:rPr>
        <w:t xml:space="preserve">From CUDA to OpenCL: Towards a </w:t>
      </w:r>
      <w:r w:rsidR="000C65CB">
        <w:rPr>
          <w:rFonts w:hint="eastAsia"/>
          <w:kern w:val="0"/>
        </w:rPr>
        <w:t>P</w:t>
      </w:r>
      <w:r w:rsidR="000C65CB">
        <w:rPr>
          <w:kern w:val="0"/>
        </w:rPr>
        <w:t xml:space="preserve">erformance-portable </w:t>
      </w:r>
      <w:r w:rsidR="000C65CB">
        <w:rPr>
          <w:rFonts w:hint="eastAsia"/>
          <w:kern w:val="0"/>
        </w:rPr>
        <w:t>S</w:t>
      </w:r>
      <w:r w:rsidR="000C65CB">
        <w:rPr>
          <w:kern w:val="0"/>
        </w:rPr>
        <w:t xml:space="preserve">olution for </w:t>
      </w:r>
      <w:r w:rsidR="000C65CB">
        <w:rPr>
          <w:rFonts w:hint="eastAsia"/>
          <w:kern w:val="0"/>
        </w:rPr>
        <w:t>M</w:t>
      </w:r>
      <w:r w:rsidR="000C65CB">
        <w:rPr>
          <w:kern w:val="0"/>
        </w:rPr>
        <w:t xml:space="preserve">ulti-platform GPU </w:t>
      </w:r>
      <w:r w:rsidR="000C65CB">
        <w:rPr>
          <w:rFonts w:hint="eastAsia"/>
          <w:kern w:val="0"/>
        </w:rPr>
        <w:t>P</w:t>
      </w:r>
      <w:r>
        <w:rPr>
          <w:kern w:val="0"/>
        </w:rPr>
        <w:t>rogramming[J]. Parallel Computing(S0167-8191), 2012, 38(8): 391-407.</w:t>
      </w:r>
      <w:bookmarkEnd w:id="38"/>
    </w:p>
    <w:p w:rsidR="004C5776" w:rsidRDefault="004C5776" w:rsidP="00A93DD7">
      <w:pPr>
        <w:pStyle w:val="21522"/>
        <w:ind w:left="300" w:hanging="300"/>
        <w:rPr>
          <w:rFonts w:ascii="宋体"/>
          <w:kern w:val="0"/>
          <w:sz w:val="24"/>
        </w:rPr>
      </w:pPr>
      <w:r>
        <w:rPr>
          <w:kern w:val="0"/>
        </w:rPr>
        <w:t xml:space="preserve">[19] </w:t>
      </w:r>
      <w:bookmarkStart w:id="39" w:name="_neb5A721515_7EF8_43BF_B758_8D5AE57E8D64"/>
      <w:r>
        <w:rPr>
          <w:kern w:val="0"/>
        </w:rPr>
        <w:t>Sun X</w:t>
      </w:r>
      <w:r w:rsidR="000C65CB">
        <w:rPr>
          <w:rFonts w:hint="eastAsia"/>
          <w:kern w:val="0"/>
        </w:rPr>
        <w:t xml:space="preserve"> H</w:t>
      </w:r>
      <w:r>
        <w:rPr>
          <w:kern w:val="0"/>
        </w:rPr>
        <w:t>, Chen Y. Reevaluating Amdahl</w:t>
      </w:r>
      <w:r>
        <w:rPr>
          <w:rFonts w:ascii="宋体" w:hint="eastAsia"/>
          <w:kern w:val="0"/>
        </w:rPr>
        <w:t>’</w:t>
      </w:r>
      <w:r>
        <w:rPr>
          <w:kern w:val="0"/>
        </w:rPr>
        <w:t xml:space="preserve">s </w:t>
      </w:r>
      <w:r w:rsidR="000C65CB">
        <w:rPr>
          <w:rFonts w:hint="eastAsia"/>
          <w:kern w:val="0"/>
        </w:rPr>
        <w:t>L</w:t>
      </w:r>
      <w:r w:rsidR="000C65CB">
        <w:rPr>
          <w:kern w:val="0"/>
        </w:rPr>
        <w:t xml:space="preserve">aw in the </w:t>
      </w:r>
      <w:r w:rsidR="000C65CB">
        <w:rPr>
          <w:rFonts w:hint="eastAsia"/>
          <w:kern w:val="0"/>
        </w:rPr>
        <w:t>M</w:t>
      </w:r>
      <w:r w:rsidR="000C65CB">
        <w:rPr>
          <w:kern w:val="0"/>
        </w:rPr>
        <w:t xml:space="preserve">ulticore </w:t>
      </w:r>
      <w:r w:rsidR="000C65CB">
        <w:rPr>
          <w:rFonts w:hint="eastAsia"/>
          <w:kern w:val="0"/>
        </w:rPr>
        <w:t>E</w:t>
      </w:r>
      <w:r>
        <w:rPr>
          <w:kern w:val="0"/>
        </w:rPr>
        <w:t>ra[J]. Journal of Parallel and Distributed Computing(S0743-7315), 2010, 70(2): 183-188.</w:t>
      </w:r>
      <w:bookmarkEnd w:id="39"/>
    </w:p>
    <w:p w:rsidR="00AF557F" w:rsidRDefault="005A6E44" w:rsidP="00E57090">
      <w:pPr>
        <w:pStyle w:val="2152"/>
        <w:ind w:firstLine="300"/>
        <w:rPr>
          <w:sz w:val="15"/>
        </w:rPr>
      </w:pPr>
      <w:r>
        <w:rPr>
          <w:sz w:val="15"/>
        </w:rPr>
        <w:fldChar w:fldCharType="end"/>
      </w:r>
    </w:p>
    <w:sectPr w:rsidR="00AF557F" w:rsidSect="00891BCC">
      <w:type w:val="continuous"/>
      <w:pgSz w:w="11906" w:h="16838" w:code="9"/>
      <w:pgMar w:top="1701" w:right="1134" w:bottom="1701" w:left="1247" w:header="992" w:footer="851" w:gutter="0"/>
      <w:cols w:num="2" w:space="454"/>
      <w:docGrid w:type="lines" w:linePitch="28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3C2E" w:rsidRDefault="00E93C2E">
      <w:r>
        <w:separator/>
      </w:r>
    </w:p>
  </w:endnote>
  <w:endnote w:type="continuationSeparator" w:id="1">
    <w:p w:rsidR="00E93C2E" w:rsidRDefault="00E93C2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楷体_GB2312">
    <w:altName w:val="Arial Unicode MS"/>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楷体">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2289" w:rsidRDefault="008B2289">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2289" w:rsidRDefault="008B2289">
    <w:pPr>
      <w:pStyle w:val="a6"/>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2289" w:rsidRDefault="008B2289">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3C2E" w:rsidRDefault="00E93C2E">
      <w:r>
        <w:separator/>
      </w:r>
    </w:p>
  </w:footnote>
  <w:footnote w:type="continuationSeparator" w:id="1">
    <w:p w:rsidR="00E93C2E" w:rsidRDefault="00E93C2E">
      <w:r>
        <w:continuationSeparator/>
      </w:r>
    </w:p>
  </w:footnote>
  <w:footnote w:id="2">
    <w:p w:rsidR="00624963" w:rsidRDefault="00624963">
      <w:pPr>
        <w:pStyle w:val="a7"/>
      </w:pPr>
      <w:r>
        <w:rPr>
          <w:rFonts w:hint="eastAsia"/>
          <w:noProof/>
        </w:rPr>
        <w:drawing>
          <wp:inline distT="0" distB="0" distL="0" distR="0">
            <wp:extent cx="720547" cy="1080821"/>
            <wp:effectExtent l="19050" t="0" r="3353" b="0"/>
            <wp:docPr id="5" name="图片 4" descr="一寸照片-20131214-2-3c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一寸照片-20131214-2-3cm.jpg"/>
                    <pic:cNvPicPr/>
                  </pic:nvPicPr>
                  <pic:blipFill>
                    <a:blip r:embed="rId1"/>
                    <a:stretch>
                      <a:fillRect/>
                    </a:stretch>
                  </pic:blipFill>
                  <pic:spPr>
                    <a:xfrm>
                      <a:off x="0" y="0"/>
                      <a:ext cx="720547" cy="1080821"/>
                    </a:xfrm>
                    <a:prstGeom prst="rect">
                      <a:avLst/>
                    </a:prstGeom>
                  </pic:spPr>
                </pic:pic>
              </a:graphicData>
            </a:graphic>
          </wp:inline>
        </w:drawing>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2289" w:rsidRDefault="008B2289">
    <w:pPr>
      <w:pStyle w:val="a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2289" w:rsidRDefault="008B2289">
    <w:pPr>
      <w:pStyle w:val="a5"/>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2289" w:rsidRDefault="008B2289">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1577A"/>
    <w:multiLevelType w:val="hybridMultilevel"/>
    <w:tmpl w:val="EDD6A9A0"/>
    <w:lvl w:ilvl="0" w:tplc="B162981C">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0270206"/>
    <w:multiLevelType w:val="hybridMultilevel"/>
    <w:tmpl w:val="142C523C"/>
    <w:lvl w:ilvl="0" w:tplc="3E465FAE">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nsid w:val="010C4602"/>
    <w:multiLevelType w:val="hybridMultilevel"/>
    <w:tmpl w:val="F530D52C"/>
    <w:lvl w:ilvl="0" w:tplc="5BCE5AC6">
      <w:start w:val="4"/>
      <w:numFmt w:val="lowerLetter"/>
      <w:lvlText w:val="(%1)"/>
      <w:lvlJc w:val="left"/>
      <w:pPr>
        <w:tabs>
          <w:tab w:val="num" w:pos="396"/>
        </w:tabs>
        <w:ind w:left="396" w:hanging="396"/>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2412EB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0D616DE7"/>
    <w:multiLevelType w:val="hybridMultilevel"/>
    <w:tmpl w:val="ECB20D78"/>
    <w:lvl w:ilvl="0" w:tplc="7090BDE2">
      <w:start w:val="1"/>
      <w:numFmt w:val="decimal"/>
      <w:lvlText w:val="[%1]"/>
      <w:lvlJc w:val="left"/>
      <w:pPr>
        <w:tabs>
          <w:tab w:val="num" w:pos="369"/>
        </w:tabs>
        <w:ind w:left="369" w:hanging="36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0B64B03"/>
    <w:multiLevelType w:val="hybridMultilevel"/>
    <w:tmpl w:val="E6BC3CBE"/>
    <w:lvl w:ilvl="0" w:tplc="BD501570">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132E0CFF"/>
    <w:multiLevelType w:val="hybridMultilevel"/>
    <w:tmpl w:val="36CECE44"/>
    <w:lvl w:ilvl="0" w:tplc="F412009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23EE0BA3"/>
    <w:multiLevelType w:val="hybridMultilevel"/>
    <w:tmpl w:val="FC748670"/>
    <w:lvl w:ilvl="0" w:tplc="33E67D6C">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23FC2171"/>
    <w:multiLevelType w:val="hybridMultilevel"/>
    <w:tmpl w:val="306CEB90"/>
    <w:lvl w:ilvl="0" w:tplc="7A625F66">
      <w:start w:val="1"/>
      <w:numFmt w:val="decimal"/>
      <w:lvlText w:val="%1-"/>
      <w:lvlJc w:val="left"/>
      <w:pPr>
        <w:tabs>
          <w:tab w:val="num" w:pos="1116"/>
        </w:tabs>
        <w:ind w:left="1116" w:hanging="360"/>
      </w:pPr>
      <w:rPr>
        <w:rFonts w:hint="eastAsia"/>
      </w:rPr>
    </w:lvl>
    <w:lvl w:ilvl="1" w:tplc="04090019" w:tentative="1">
      <w:start w:val="1"/>
      <w:numFmt w:val="lowerLetter"/>
      <w:lvlText w:val="%2)"/>
      <w:lvlJc w:val="left"/>
      <w:pPr>
        <w:tabs>
          <w:tab w:val="num" w:pos="1596"/>
        </w:tabs>
        <w:ind w:left="1596" w:hanging="420"/>
      </w:pPr>
    </w:lvl>
    <w:lvl w:ilvl="2" w:tplc="0409001B" w:tentative="1">
      <w:start w:val="1"/>
      <w:numFmt w:val="lowerRoman"/>
      <w:lvlText w:val="%3."/>
      <w:lvlJc w:val="right"/>
      <w:pPr>
        <w:tabs>
          <w:tab w:val="num" w:pos="2016"/>
        </w:tabs>
        <w:ind w:left="2016" w:hanging="420"/>
      </w:pPr>
    </w:lvl>
    <w:lvl w:ilvl="3" w:tplc="0409000F" w:tentative="1">
      <w:start w:val="1"/>
      <w:numFmt w:val="decimal"/>
      <w:lvlText w:val="%4."/>
      <w:lvlJc w:val="left"/>
      <w:pPr>
        <w:tabs>
          <w:tab w:val="num" w:pos="2436"/>
        </w:tabs>
        <w:ind w:left="2436" w:hanging="420"/>
      </w:pPr>
    </w:lvl>
    <w:lvl w:ilvl="4" w:tplc="04090019" w:tentative="1">
      <w:start w:val="1"/>
      <w:numFmt w:val="lowerLetter"/>
      <w:lvlText w:val="%5)"/>
      <w:lvlJc w:val="left"/>
      <w:pPr>
        <w:tabs>
          <w:tab w:val="num" w:pos="2856"/>
        </w:tabs>
        <w:ind w:left="2856" w:hanging="420"/>
      </w:pPr>
    </w:lvl>
    <w:lvl w:ilvl="5" w:tplc="0409001B" w:tentative="1">
      <w:start w:val="1"/>
      <w:numFmt w:val="lowerRoman"/>
      <w:lvlText w:val="%6."/>
      <w:lvlJc w:val="right"/>
      <w:pPr>
        <w:tabs>
          <w:tab w:val="num" w:pos="3276"/>
        </w:tabs>
        <w:ind w:left="3276" w:hanging="420"/>
      </w:pPr>
    </w:lvl>
    <w:lvl w:ilvl="6" w:tplc="0409000F" w:tentative="1">
      <w:start w:val="1"/>
      <w:numFmt w:val="decimal"/>
      <w:lvlText w:val="%7."/>
      <w:lvlJc w:val="left"/>
      <w:pPr>
        <w:tabs>
          <w:tab w:val="num" w:pos="3696"/>
        </w:tabs>
        <w:ind w:left="3696" w:hanging="420"/>
      </w:pPr>
    </w:lvl>
    <w:lvl w:ilvl="7" w:tplc="04090019" w:tentative="1">
      <w:start w:val="1"/>
      <w:numFmt w:val="lowerLetter"/>
      <w:lvlText w:val="%8)"/>
      <w:lvlJc w:val="left"/>
      <w:pPr>
        <w:tabs>
          <w:tab w:val="num" w:pos="4116"/>
        </w:tabs>
        <w:ind w:left="4116" w:hanging="420"/>
      </w:pPr>
    </w:lvl>
    <w:lvl w:ilvl="8" w:tplc="0409001B" w:tentative="1">
      <w:start w:val="1"/>
      <w:numFmt w:val="lowerRoman"/>
      <w:lvlText w:val="%9."/>
      <w:lvlJc w:val="right"/>
      <w:pPr>
        <w:tabs>
          <w:tab w:val="num" w:pos="4536"/>
        </w:tabs>
        <w:ind w:left="4536" w:hanging="420"/>
      </w:pPr>
    </w:lvl>
  </w:abstractNum>
  <w:abstractNum w:abstractNumId="9">
    <w:nsid w:val="2A930B8F"/>
    <w:multiLevelType w:val="hybridMultilevel"/>
    <w:tmpl w:val="93580D02"/>
    <w:lvl w:ilvl="0" w:tplc="A1E0809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2AB34D72"/>
    <w:multiLevelType w:val="hybridMultilevel"/>
    <w:tmpl w:val="865CDAF8"/>
    <w:lvl w:ilvl="0" w:tplc="59C671BA">
      <w:start w:val="1"/>
      <w:numFmt w:val="decimal"/>
      <w:lvlText w:val="%1-"/>
      <w:lvlJc w:val="left"/>
      <w:pPr>
        <w:tabs>
          <w:tab w:val="num" w:pos="3774"/>
        </w:tabs>
        <w:ind w:left="3774" w:hanging="360"/>
      </w:pPr>
      <w:rPr>
        <w:rFonts w:hint="eastAsia"/>
      </w:rPr>
    </w:lvl>
    <w:lvl w:ilvl="1" w:tplc="04090019" w:tentative="1">
      <w:start w:val="1"/>
      <w:numFmt w:val="lowerLetter"/>
      <w:lvlText w:val="%2)"/>
      <w:lvlJc w:val="left"/>
      <w:pPr>
        <w:tabs>
          <w:tab w:val="num" w:pos="4254"/>
        </w:tabs>
        <w:ind w:left="4254" w:hanging="420"/>
      </w:pPr>
    </w:lvl>
    <w:lvl w:ilvl="2" w:tplc="0409001B" w:tentative="1">
      <w:start w:val="1"/>
      <w:numFmt w:val="lowerRoman"/>
      <w:lvlText w:val="%3."/>
      <w:lvlJc w:val="right"/>
      <w:pPr>
        <w:tabs>
          <w:tab w:val="num" w:pos="4674"/>
        </w:tabs>
        <w:ind w:left="4674" w:hanging="420"/>
      </w:pPr>
    </w:lvl>
    <w:lvl w:ilvl="3" w:tplc="0409000F" w:tentative="1">
      <w:start w:val="1"/>
      <w:numFmt w:val="decimal"/>
      <w:lvlText w:val="%4."/>
      <w:lvlJc w:val="left"/>
      <w:pPr>
        <w:tabs>
          <w:tab w:val="num" w:pos="5094"/>
        </w:tabs>
        <w:ind w:left="5094" w:hanging="420"/>
      </w:pPr>
    </w:lvl>
    <w:lvl w:ilvl="4" w:tplc="04090019" w:tentative="1">
      <w:start w:val="1"/>
      <w:numFmt w:val="lowerLetter"/>
      <w:lvlText w:val="%5)"/>
      <w:lvlJc w:val="left"/>
      <w:pPr>
        <w:tabs>
          <w:tab w:val="num" w:pos="5514"/>
        </w:tabs>
        <w:ind w:left="5514" w:hanging="420"/>
      </w:pPr>
    </w:lvl>
    <w:lvl w:ilvl="5" w:tplc="0409001B" w:tentative="1">
      <w:start w:val="1"/>
      <w:numFmt w:val="lowerRoman"/>
      <w:lvlText w:val="%6."/>
      <w:lvlJc w:val="right"/>
      <w:pPr>
        <w:tabs>
          <w:tab w:val="num" w:pos="5934"/>
        </w:tabs>
        <w:ind w:left="5934" w:hanging="420"/>
      </w:pPr>
    </w:lvl>
    <w:lvl w:ilvl="6" w:tplc="0409000F" w:tentative="1">
      <w:start w:val="1"/>
      <w:numFmt w:val="decimal"/>
      <w:lvlText w:val="%7."/>
      <w:lvlJc w:val="left"/>
      <w:pPr>
        <w:tabs>
          <w:tab w:val="num" w:pos="6354"/>
        </w:tabs>
        <w:ind w:left="6354" w:hanging="420"/>
      </w:pPr>
    </w:lvl>
    <w:lvl w:ilvl="7" w:tplc="04090019" w:tentative="1">
      <w:start w:val="1"/>
      <w:numFmt w:val="lowerLetter"/>
      <w:lvlText w:val="%8)"/>
      <w:lvlJc w:val="left"/>
      <w:pPr>
        <w:tabs>
          <w:tab w:val="num" w:pos="6774"/>
        </w:tabs>
        <w:ind w:left="6774" w:hanging="420"/>
      </w:pPr>
    </w:lvl>
    <w:lvl w:ilvl="8" w:tplc="0409001B" w:tentative="1">
      <w:start w:val="1"/>
      <w:numFmt w:val="lowerRoman"/>
      <w:lvlText w:val="%9."/>
      <w:lvlJc w:val="right"/>
      <w:pPr>
        <w:tabs>
          <w:tab w:val="num" w:pos="7194"/>
        </w:tabs>
        <w:ind w:left="7194" w:hanging="420"/>
      </w:pPr>
    </w:lvl>
  </w:abstractNum>
  <w:abstractNum w:abstractNumId="11">
    <w:nsid w:val="2FE40925"/>
    <w:multiLevelType w:val="hybridMultilevel"/>
    <w:tmpl w:val="F79254C4"/>
    <w:lvl w:ilvl="0" w:tplc="B7360A1A">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35ED1369"/>
    <w:multiLevelType w:val="multilevel"/>
    <w:tmpl w:val="57B41D42"/>
    <w:lvl w:ilvl="0">
      <w:start w:val="1"/>
      <w:numFmt w:val="decimal"/>
      <w:lvlText w:val="%1．"/>
      <w:lvlJc w:val="left"/>
      <w:pPr>
        <w:tabs>
          <w:tab w:val="num" w:pos="780"/>
        </w:tabs>
        <w:ind w:left="780" w:hanging="36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13">
    <w:nsid w:val="3E6D1AC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49E4701A"/>
    <w:multiLevelType w:val="hybridMultilevel"/>
    <w:tmpl w:val="FA10E87A"/>
    <w:lvl w:ilvl="0" w:tplc="0B94A824">
      <w:start w:val="1"/>
      <w:numFmt w:val="decimal"/>
      <w:lvlText w:val="%1-"/>
      <w:lvlJc w:val="left"/>
      <w:pPr>
        <w:tabs>
          <w:tab w:val="num" w:pos="1410"/>
        </w:tabs>
        <w:ind w:left="1410" w:hanging="360"/>
      </w:pPr>
      <w:rPr>
        <w:rFonts w:hint="eastAsia"/>
      </w:rPr>
    </w:lvl>
    <w:lvl w:ilvl="1" w:tplc="04090019" w:tentative="1">
      <w:start w:val="1"/>
      <w:numFmt w:val="lowerLetter"/>
      <w:lvlText w:val="%2)"/>
      <w:lvlJc w:val="left"/>
      <w:pPr>
        <w:tabs>
          <w:tab w:val="num" w:pos="1890"/>
        </w:tabs>
        <w:ind w:left="1890" w:hanging="420"/>
      </w:pPr>
    </w:lvl>
    <w:lvl w:ilvl="2" w:tplc="0409001B" w:tentative="1">
      <w:start w:val="1"/>
      <w:numFmt w:val="lowerRoman"/>
      <w:lvlText w:val="%3."/>
      <w:lvlJc w:val="right"/>
      <w:pPr>
        <w:tabs>
          <w:tab w:val="num" w:pos="2310"/>
        </w:tabs>
        <w:ind w:left="2310" w:hanging="420"/>
      </w:pPr>
    </w:lvl>
    <w:lvl w:ilvl="3" w:tplc="0409000F" w:tentative="1">
      <w:start w:val="1"/>
      <w:numFmt w:val="decimal"/>
      <w:lvlText w:val="%4."/>
      <w:lvlJc w:val="left"/>
      <w:pPr>
        <w:tabs>
          <w:tab w:val="num" w:pos="2730"/>
        </w:tabs>
        <w:ind w:left="2730" w:hanging="420"/>
      </w:pPr>
    </w:lvl>
    <w:lvl w:ilvl="4" w:tplc="04090019" w:tentative="1">
      <w:start w:val="1"/>
      <w:numFmt w:val="lowerLetter"/>
      <w:lvlText w:val="%5)"/>
      <w:lvlJc w:val="left"/>
      <w:pPr>
        <w:tabs>
          <w:tab w:val="num" w:pos="3150"/>
        </w:tabs>
        <w:ind w:left="3150" w:hanging="420"/>
      </w:pPr>
    </w:lvl>
    <w:lvl w:ilvl="5" w:tplc="0409001B" w:tentative="1">
      <w:start w:val="1"/>
      <w:numFmt w:val="lowerRoman"/>
      <w:lvlText w:val="%6."/>
      <w:lvlJc w:val="right"/>
      <w:pPr>
        <w:tabs>
          <w:tab w:val="num" w:pos="3570"/>
        </w:tabs>
        <w:ind w:left="3570" w:hanging="420"/>
      </w:pPr>
    </w:lvl>
    <w:lvl w:ilvl="6" w:tplc="0409000F" w:tentative="1">
      <w:start w:val="1"/>
      <w:numFmt w:val="decimal"/>
      <w:lvlText w:val="%7."/>
      <w:lvlJc w:val="left"/>
      <w:pPr>
        <w:tabs>
          <w:tab w:val="num" w:pos="3990"/>
        </w:tabs>
        <w:ind w:left="3990" w:hanging="420"/>
      </w:pPr>
    </w:lvl>
    <w:lvl w:ilvl="7" w:tplc="04090019" w:tentative="1">
      <w:start w:val="1"/>
      <w:numFmt w:val="lowerLetter"/>
      <w:lvlText w:val="%8)"/>
      <w:lvlJc w:val="left"/>
      <w:pPr>
        <w:tabs>
          <w:tab w:val="num" w:pos="4410"/>
        </w:tabs>
        <w:ind w:left="4410" w:hanging="420"/>
      </w:pPr>
    </w:lvl>
    <w:lvl w:ilvl="8" w:tplc="0409001B" w:tentative="1">
      <w:start w:val="1"/>
      <w:numFmt w:val="lowerRoman"/>
      <w:lvlText w:val="%9."/>
      <w:lvlJc w:val="right"/>
      <w:pPr>
        <w:tabs>
          <w:tab w:val="num" w:pos="4830"/>
        </w:tabs>
        <w:ind w:left="4830" w:hanging="420"/>
      </w:pPr>
    </w:lvl>
  </w:abstractNum>
  <w:abstractNum w:abstractNumId="15">
    <w:nsid w:val="4A001835"/>
    <w:multiLevelType w:val="hybridMultilevel"/>
    <w:tmpl w:val="F258BDFC"/>
    <w:lvl w:ilvl="0" w:tplc="25A8167C">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6">
    <w:nsid w:val="4A625E9E"/>
    <w:multiLevelType w:val="multilevel"/>
    <w:tmpl w:val="3724C0FA"/>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145"/>
        </w:tabs>
        <w:ind w:left="145" w:hanging="360"/>
      </w:pPr>
      <w:rPr>
        <w:rFonts w:hint="default"/>
      </w:rPr>
    </w:lvl>
    <w:lvl w:ilvl="2">
      <w:start w:val="1"/>
      <w:numFmt w:val="decimal"/>
      <w:lvlText w:val="%1.%2.%3"/>
      <w:lvlJc w:val="left"/>
      <w:pPr>
        <w:tabs>
          <w:tab w:val="num" w:pos="-70"/>
        </w:tabs>
        <w:ind w:left="-70" w:hanging="360"/>
      </w:pPr>
      <w:rPr>
        <w:rFonts w:hint="default"/>
      </w:rPr>
    </w:lvl>
    <w:lvl w:ilvl="3">
      <w:start w:val="1"/>
      <w:numFmt w:val="decimal"/>
      <w:lvlText w:val="%1.%2.%3.%4"/>
      <w:lvlJc w:val="left"/>
      <w:pPr>
        <w:tabs>
          <w:tab w:val="num" w:pos="75"/>
        </w:tabs>
        <w:ind w:left="75" w:hanging="720"/>
      </w:pPr>
      <w:rPr>
        <w:rFonts w:hint="default"/>
      </w:rPr>
    </w:lvl>
    <w:lvl w:ilvl="4">
      <w:start w:val="1"/>
      <w:numFmt w:val="decimal"/>
      <w:lvlText w:val="%1.%2.%3.%4.%5"/>
      <w:lvlJc w:val="left"/>
      <w:pPr>
        <w:tabs>
          <w:tab w:val="num" w:pos="-140"/>
        </w:tabs>
        <w:ind w:left="-140" w:hanging="720"/>
      </w:pPr>
      <w:rPr>
        <w:rFonts w:hint="default"/>
      </w:rPr>
    </w:lvl>
    <w:lvl w:ilvl="5">
      <w:start w:val="1"/>
      <w:numFmt w:val="decimal"/>
      <w:lvlText w:val="%1.%2.%3.%4.%5.%6"/>
      <w:lvlJc w:val="left"/>
      <w:pPr>
        <w:tabs>
          <w:tab w:val="num" w:pos="5"/>
        </w:tabs>
        <w:ind w:left="5" w:hanging="1080"/>
      </w:pPr>
      <w:rPr>
        <w:rFonts w:hint="default"/>
      </w:rPr>
    </w:lvl>
    <w:lvl w:ilvl="6">
      <w:start w:val="1"/>
      <w:numFmt w:val="decimal"/>
      <w:lvlText w:val="%1.%2.%3.%4.%5.%6.%7"/>
      <w:lvlJc w:val="left"/>
      <w:pPr>
        <w:tabs>
          <w:tab w:val="num" w:pos="-210"/>
        </w:tabs>
        <w:ind w:left="-210" w:hanging="1080"/>
      </w:pPr>
      <w:rPr>
        <w:rFonts w:hint="default"/>
      </w:rPr>
    </w:lvl>
    <w:lvl w:ilvl="7">
      <w:start w:val="1"/>
      <w:numFmt w:val="decimal"/>
      <w:lvlText w:val="%1.%2.%3.%4.%5.%6.%7.%8"/>
      <w:lvlJc w:val="left"/>
      <w:pPr>
        <w:tabs>
          <w:tab w:val="num" w:pos="-425"/>
        </w:tabs>
        <w:ind w:left="-425" w:hanging="1080"/>
      </w:pPr>
      <w:rPr>
        <w:rFonts w:hint="default"/>
      </w:rPr>
    </w:lvl>
    <w:lvl w:ilvl="8">
      <w:start w:val="1"/>
      <w:numFmt w:val="decimal"/>
      <w:lvlText w:val="%1.%2.%3.%4.%5.%6.%7.%8.%9"/>
      <w:lvlJc w:val="left"/>
      <w:pPr>
        <w:tabs>
          <w:tab w:val="num" w:pos="-280"/>
        </w:tabs>
        <w:ind w:left="-280" w:hanging="1440"/>
      </w:pPr>
      <w:rPr>
        <w:rFonts w:hint="default"/>
      </w:rPr>
    </w:lvl>
  </w:abstractNum>
  <w:abstractNum w:abstractNumId="17">
    <w:nsid w:val="4B041E34"/>
    <w:multiLevelType w:val="hybridMultilevel"/>
    <w:tmpl w:val="67C0D274"/>
    <w:lvl w:ilvl="0" w:tplc="23F8258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4D933556"/>
    <w:multiLevelType w:val="hybridMultilevel"/>
    <w:tmpl w:val="A23C88DA"/>
    <w:lvl w:ilvl="0" w:tplc="9EC8021E">
      <w:start w:val="1"/>
      <w:numFmt w:val="decimal"/>
      <w:lvlText w:val="%1-"/>
      <w:lvlJc w:val="left"/>
      <w:pPr>
        <w:tabs>
          <w:tab w:val="num" w:pos="2892"/>
        </w:tabs>
        <w:ind w:left="2892" w:hanging="360"/>
      </w:pPr>
      <w:rPr>
        <w:rFonts w:hint="default"/>
      </w:rPr>
    </w:lvl>
    <w:lvl w:ilvl="1" w:tplc="04090019" w:tentative="1">
      <w:start w:val="1"/>
      <w:numFmt w:val="lowerLetter"/>
      <w:lvlText w:val="%2)"/>
      <w:lvlJc w:val="left"/>
      <w:pPr>
        <w:tabs>
          <w:tab w:val="num" w:pos="3372"/>
        </w:tabs>
        <w:ind w:left="3372" w:hanging="420"/>
      </w:pPr>
    </w:lvl>
    <w:lvl w:ilvl="2" w:tplc="0409001B" w:tentative="1">
      <w:start w:val="1"/>
      <w:numFmt w:val="lowerRoman"/>
      <w:lvlText w:val="%3."/>
      <w:lvlJc w:val="right"/>
      <w:pPr>
        <w:tabs>
          <w:tab w:val="num" w:pos="3792"/>
        </w:tabs>
        <w:ind w:left="3792" w:hanging="420"/>
      </w:pPr>
    </w:lvl>
    <w:lvl w:ilvl="3" w:tplc="0409000F" w:tentative="1">
      <w:start w:val="1"/>
      <w:numFmt w:val="decimal"/>
      <w:lvlText w:val="%4."/>
      <w:lvlJc w:val="left"/>
      <w:pPr>
        <w:tabs>
          <w:tab w:val="num" w:pos="4212"/>
        </w:tabs>
        <w:ind w:left="4212" w:hanging="420"/>
      </w:pPr>
    </w:lvl>
    <w:lvl w:ilvl="4" w:tplc="04090019" w:tentative="1">
      <w:start w:val="1"/>
      <w:numFmt w:val="lowerLetter"/>
      <w:lvlText w:val="%5)"/>
      <w:lvlJc w:val="left"/>
      <w:pPr>
        <w:tabs>
          <w:tab w:val="num" w:pos="4632"/>
        </w:tabs>
        <w:ind w:left="4632" w:hanging="420"/>
      </w:pPr>
    </w:lvl>
    <w:lvl w:ilvl="5" w:tplc="0409001B" w:tentative="1">
      <w:start w:val="1"/>
      <w:numFmt w:val="lowerRoman"/>
      <w:lvlText w:val="%6."/>
      <w:lvlJc w:val="right"/>
      <w:pPr>
        <w:tabs>
          <w:tab w:val="num" w:pos="5052"/>
        </w:tabs>
        <w:ind w:left="5052" w:hanging="420"/>
      </w:pPr>
    </w:lvl>
    <w:lvl w:ilvl="6" w:tplc="0409000F" w:tentative="1">
      <w:start w:val="1"/>
      <w:numFmt w:val="decimal"/>
      <w:lvlText w:val="%7."/>
      <w:lvlJc w:val="left"/>
      <w:pPr>
        <w:tabs>
          <w:tab w:val="num" w:pos="5472"/>
        </w:tabs>
        <w:ind w:left="5472" w:hanging="420"/>
      </w:pPr>
    </w:lvl>
    <w:lvl w:ilvl="7" w:tplc="04090019" w:tentative="1">
      <w:start w:val="1"/>
      <w:numFmt w:val="lowerLetter"/>
      <w:lvlText w:val="%8)"/>
      <w:lvlJc w:val="left"/>
      <w:pPr>
        <w:tabs>
          <w:tab w:val="num" w:pos="5892"/>
        </w:tabs>
        <w:ind w:left="5892" w:hanging="420"/>
      </w:pPr>
    </w:lvl>
    <w:lvl w:ilvl="8" w:tplc="0409001B" w:tentative="1">
      <w:start w:val="1"/>
      <w:numFmt w:val="lowerRoman"/>
      <w:lvlText w:val="%9."/>
      <w:lvlJc w:val="right"/>
      <w:pPr>
        <w:tabs>
          <w:tab w:val="num" w:pos="6312"/>
        </w:tabs>
        <w:ind w:left="6312" w:hanging="420"/>
      </w:pPr>
    </w:lvl>
  </w:abstractNum>
  <w:abstractNum w:abstractNumId="19">
    <w:nsid w:val="50213FDE"/>
    <w:multiLevelType w:val="hybridMultilevel"/>
    <w:tmpl w:val="C3BA3B8C"/>
    <w:lvl w:ilvl="0" w:tplc="CC7401A0">
      <w:start w:val="1"/>
      <w:numFmt w:val="decimal"/>
      <w:lvlText w:val="%1-"/>
      <w:lvlJc w:val="left"/>
      <w:pPr>
        <w:tabs>
          <w:tab w:val="num" w:pos="2460"/>
        </w:tabs>
        <w:ind w:left="2460" w:hanging="360"/>
      </w:pPr>
      <w:rPr>
        <w:rFonts w:hint="eastAsia"/>
      </w:rPr>
    </w:lvl>
    <w:lvl w:ilvl="1" w:tplc="04090019" w:tentative="1">
      <w:start w:val="1"/>
      <w:numFmt w:val="lowerLetter"/>
      <w:lvlText w:val="%2)"/>
      <w:lvlJc w:val="left"/>
      <w:pPr>
        <w:tabs>
          <w:tab w:val="num" w:pos="2940"/>
        </w:tabs>
        <w:ind w:left="2940" w:hanging="420"/>
      </w:pPr>
    </w:lvl>
    <w:lvl w:ilvl="2" w:tplc="0409001B" w:tentative="1">
      <w:start w:val="1"/>
      <w:numFmt w:val="lowerRoman"/>
      <w:lvlText w:val="%3."/>
      <w:lvlJc w:val="right"/>
      <w:pPr>
        <w:tabs>
          <w:tab w:val="num" w:pos="3360"/>
        </w:tabs>
        <w:ind w:left="3360" w:hanging="420"/>
      </w:pPr>
    </w:lvl>
    <w:lvl w:ilvl="3" w:tplc="0409000F" w:tentative="1">
      <w:start w:val="1"/>
      <w:numFmt w:val="decimal"/>
      <w:lvlText w:val="%4."/>
      <w:lvlJc w:val="left"/>
      <w:pPr>
        <w:tabs>
          <w:tab w:val="num" w:pos="3780"/>
        </w:tabs>
        <w:ind w:left="3780" w:hanging="420"/>
      </w:pPr>
    </w:lvl>
    <w:lvl w:ilvl="4" w:tplc="04090019" w:tentative="1">
      <w:start w:val="1"/>
      <w:numFmt w:val="lowerLetter"/>
      <w:lvlText w:val="%5)"/>
      <w:lvlJc w:val="left"/>
      <w:pPr>
        <w:tabs>
          <w:tab w:val="num" w:pos="4200"/>
        </w:tabs>
        <w:ind w:left="4200" w:hanging="420"/>
      </w:pPr>
    </w:lvl>
    <w:lvl w:ilvl="5" w:tplc="0409001B" w:tentative="1">
      <w:start w:val="1"/>
      <w:numFmt w:val="lowerRoman"/>
      <w:lvlText w:val="%6."/>
      <w:lvlJc w:val="right"/>
      <w:pPr>
        <w:tabs>
          <w:tab w:val="num" w:pos="4620"/>
        </w:tabs>
        <w:ind w:left="4620" w:hanging="420"/>
      </w:pPr>
    </w:lvl>
    <w:lvl w:ilvl="6" w:tplc="0409000F" w:tentative="1">
      <w:start w:val="1"/>
      <w:numFmt w:val="decimal"/>
      <w:lvlText w:val="%7."/>
      <w:lvlJc w:val="left"/>
      <w:pPr>
        <w:tabs>
          <w:tab w:val="num" w:pos="5040"/>
        </w:tabs>
        <w:ind w:left="5040" w:hanging="420"/>
      </w:pPr>
    </w:lvl>
    <w:lvl w:ilvl="7" w:tplc="04090019" w:tentative="1">
      <w:start w:val="1"/>
      <w:numFmt w:val="lowerLetter"/>
      <w:lvlText w:val="%8)"/>
      <w:lvlJc w:val="left"/>
      <w:pPr>
        <w:tabs>
          <w:tab w:val="num" w:pos="5460"/>
        </w:tabs>
        <w:ind w:left="5460" w:hanging="420"/>
      </w:pPr>
    </w:lvl>
    <w:lvl w:ilvl="8" w:tplc="0409001B" w:tentative="1">
      <w:start w:val="1"/>
      <w:numFmt w:val="lowerRoman"/>
      <w:lvlText w:val="%9."/>
      <w:lvlJc w:val="right"/>
      <w:pPr>
        <w:tabs>
          <w:tab w:val="num" w:pos="5880"/>
        </w:tabs>
        <w:ind w:left="5880" w:hanging="420"/>
      </w:pPr>
    </w:lvl>
  </w:abstractNum>
  <w:abstractNum w:abstractNumId="20">
    <w:nsid w:val="5D2938E8"/>
    <w:multiLevelType w:val="multilevel"/>
    <w:tmpl w:val="CE36900C"/>
    <w:lvl w:ilvl="0">
      <w:start w:val="1"/>
      <w:numFmt w:val="decimal"/>
      <w:pStyle w:val="1"/>
      <w:lvlText w:val="[%1]"/>
      <w:lvlJc w:val="left"/>
      <w:pPr>
        <w:tabs>
          <w:tab w:val="num" w:pos="720"/>
        </w:tabs>
        <w:ind w:left="0" w:firstLine="0"/>
      </w:pPr>
      <w:rPr>
        <w:rFonts w:hint="eastAsia"/>
      </w:rPr>
    </w:lvl>
    <w:lvl w:ilvl="1">
      <w:start w:val="1"/>
      <w:numFmt w:val="decimalZero"/>
      <w:pStyle w:val="2"/>
      <w:isLgl/>
      <w:lvlText w:val="节 %1.%2"/>
      <w:lvlJc w:val="left"/>
      <w:pPr>
        <w:tabs>
          <w:tab w:val="num" w:pos="720"/>
        </w:tabs>
        <w:ind w:left="0" w:firstLine="0"/>
      </w:pPr>
      <w:rPr>
        <w:rFonts w:hint="eastAsia"/>
      </w:rPr>
    </w:lvl>
    <w:lvl w:ilvl="2">
      <w:start w:val="1"/>
      <w:numFmt w:val="lowerLetter"/>
      <w:pStyle w:val="3"/>
      <w:lvlText w:val="(%3)"/>
      <w:lvlJc w:val="left"/>
      <w:pPr>
        <w:tabs>
          <w:tab w:val="num" w:pos="720"/>
        </w:tabs>
        <w:ind w:left="720" w:hanging="432"/>
      </w:pPr>
      <w:rPr>
        <w:rFonts w:hint="eastAsia"/>
      </w:rPr>
    </w:lvl>
    <w:lvl w:ilvl="3">
      <w:start w:val="1"/>
      <w:numFmt w:val="lowerRoman"/>
      <w:pStyle w:val="4"/>
      <w:lvlText w:val="(%4)"/>
      <w:lvlJc w:val="right"/>
      <w:pPr>
        <w:tabs>
          <w:tab w:val="num" w:pos="864"/>
        </w:tabs>
        <w:ind w:left="864" w:hanging="144"/>
      </w:pPr>
      <w:rPr>
        <w:rFonts w:hint="eastAsia"/>
      </w:rPr>
    </w:lvl>
    <w:lvl w:ilvl="4">
      <w:start w:val="1"/>
      <w:numFmt w:val="decimal"/>
      <w:pStyle w:val="5"/>
      <w:lvlText w:val="%5)"/>
      <w:lvlJc w:val="left"/>
      <w:pPr>
        <w:tabs>
          <w:tab w:val="num" w:pos="1008"/>
        </w:tabs>
        <w:ind w:left="1008" w:hanging="432"/>
      </w:pPr>
      <w:rPr>
        <w:rFonts w:hint="eastAsia"/>
      </w:rPr>
    </w:lvl>
    <w:lvl w:ilvl="5">
      <w:start w:val="1"/>
      <w:numFmt w:val="lowerLetter"/>
      <w:pStyle w:val="6"/>
      <w:lvlText w:val="%6)"/>
      <w:lvlJc w:val="left"/>
      <w:pPr>
        <w:tabs>
          <w:tab w:val="num" w:pos="1152"/>
        </w:tabs>
        <w:ind w:left="1152" w:hanging="432"/>
      </w:pPr>
      <w:rPr>
        <w:rFonts w:hint="eastAsia"/>
      </w:rPr>
    </w:lvl>
    <w:lvl w:ilvl="6">
      <w:start w:val="1"/>
      <w:numFmt w:val="lowerRoman"/>
      <w:pStyle w:val="7"/>
      <w:lvlText w:val="%7)"/>
      <w:lvlJc w:val="right"/>
      <w:pPr>
        <w:tabs>
          <w:tab w:val="num" w:pos="1296"/>
        </w:tabs>
        <w:ind w:left="1296" w:hanging="288"/>
      </w:pPr>
      <w:rPr>
        <w:rFonts w:hint="eastAsia"/>
      </w:rPr>
    </w:lvl>
    <w:lvl w:ilvl="7">
      <w:start w:val="1"/>
      <w:numFmt w:val="lowerLetter"/>
      <w:pStyle w:val="8"/>
      <w:lvlText w:val="%8."/>
      <w:lvlJc w:val="left"/>
      <w:pPr>
        <w:tabs>
          <w:tab w:val="num" w:pos="1440"/>
        </w:tabs>
        <w:ind w:left="1440" w:hanging="432"/>
      </w:pPr>
      <w:rPr>
        <w:rFonts w:hint="eastAsia"/>
      </w:rPr>
    </w:lvl>
    <w:lvl w:ilvl="8">
      <w:start w:val="1"/>
      <w:numFmt w:val="lowerRoman"/>
      <w:pStyle w:val="9"/>
      <w:lvlText w:val="%9."/>
      <w:lvlJc w:val="right"/>
      <w:pPr>
        <w:tabs>
          <w:tab w:val="num" w:pos="1584"/>
        </w:tabs>
        <w:ind w:left="1584" w:hanging="144"/>
      </w:pPr>
      <w:rPr>
        <w:rFonts w:hint="eastAsia"/>
      </w:rPr>
    </w:lvl>
  </w:abstractNum>
  <w:abstractNum w:abstractNumId="21">
    <w:nsid w:val="642F31B7"/>
    <w:multiLevelType w:val="hybridMultilevel"/>
    <w:tmpl w:val="48844022"/>
    <w:lvl w:ilvl="0" w:tplc="5266701C">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643052D4"/>
    <w:multiLevelType w:val="hybridMultilevel"/>
    <w:tmpl w:val="C114A638"/>
    <w:lvl w:ilvl="0" w:tplc="EFD8E56A">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6AAD48A5"/>
    <w:multiLevelType w:val="multilevel"/>
    <w:tmpl w:val="ADD2C480"/>
    <w:lvl w:ilvl="0">
      <w:start w:val="1"/>
      <w:numFmt w:val="decimal"/>
      <w:lvlText w:val="[%1]"/>
      <w:lvlJc w:val="left"/>
      <w:pPr>
        <w:tabs>
          <w:tab w:val="num" w:pos="360"/>
        </w:tabs>
        <w:ind w:left="357" w:hanging="357"/>
      </w:pPr>
      <w:rPr>
        <w:rFonts w:ascii="Times New Roman" w:eastAsia="宋体" w:hAnsi="Times New Roman" w:hint="default"/>
        <w:sz w:val="15"/>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4">
    <w:nsid w:val="6C55366A"/>
    <w:multiLevelType w:val="multilevel"/>
    <w:tmpl w:val="60ECAA66"/>
    <w:lvl w:ilvl="0">
      <w:start w:val="3"/>
      <w:numFmt w:val="decimal"/>
      <w:lvlText w:val="%1"/>
      <w:lvlJc w:val="left"/>
      <w:pPr>
        <w:tabs>
          <w:tab w:val="num" w:pos="420"/>
        </w:tabs>
        <w:ind w:left="420" w:hanging="420"/>
      </w:pPr>
      <w:rPr>
        <w:rFonts w:hint="eastAsia"/>
      </w:rPr>
    </w:lvl>
    <w:lvl w:ilvl="1">
      <w:start w:val="3"/>
      <w:numFmt w:val="decimal"/>
      <w:lvlText w:val="%1-%2"/>
      <w:lvlJc w:val="left"/>
      <w:pPr>
        <w:tabs>
          <w:tab w:val="num" w:pos="205"/>
        </w:tabs>
        <w:ind w:left="205" w:hanging="420"/>
      </w:pPr>
      <w:rPr>
        <w:rFonts w:hint="eastAsia"/>
      </w:rPr>
    </w:lvl>
    <w:lvl w:ilvl="2">
      <w:start w:val="1"/>
      <w:numFmt w:val="decimal"/>
      <w:lvlText w:val="%1-%2.%3"/>
      <w:lvlJc w:val="left"/>
      <w:pPr>
        <w:tabs>
          <w:tab w:val="num" w:pos="-10"/>
        </w:tabs>
        <w:ind w:left="-10" w:hanging="420"/>
      </w:pPr>
      <w:rPr>
        <w:rFonts w:hint="eastAsia"/>
      </w:rPr>
    </w:lvl>
    <w:lvl w:ilvl="3">
      <w:start w:val="1"/>
      <w:numFmt w:val="decimal"/>
      <w:lvlText w:val="%1-%2.%3.%4"/>
      <w:lvlJc w:val="left"/>
      <w:pPr>
        <w:tabs>
          <w:tab w:val="num" w:pos="-225"/>
        </w:tabs>
        <w:ind w:left="-225" w:hanging="420"/>
      </w:pPr>
      <w:rPr>
        <w:rFonts w:hint="eastAsia"/>
      </w:rPr>
    </w:lvl>
    <w:lvl w:ilvl="4">
      <w:start w:val="1"/>
      <w:numFmt w:val="decimal"/>
      <w:lvlText w:val="%1-%2.%3.%4.%5"/>
      <w:lvlJc w:val="left"/>
      <w:pPr>
        <w:tabs>
          <w:tab w:val="num" w:pos="-440"/>
        </w:tabs>
        <w:ind w:left="-440" w:hanging="420"/>
      </w:pPr>
      <w:rPr>
        <w:rFonts w:hint="eastAsia"/>
      </w:rPr>
    </w:lvl>
    <w:lvl w:ilvl="5">
      <w:start w:val="1"/>
      <w:numFmt w:val="decimal"/>
      <w:lvlText w:val="%1-%2.%3.%4.%5.%6"/>
      <w:lvlJc w:val="left"/>
      <w:pPr>
        <w:tabs>
          <w:tab w:val="num" w:pos="-655"/>
        </w:tabs>
        <w:ind w:left="-655" w:hanging="420"/>
      </w:pPr>
      <w:rPr>
        <w:rFonts w:hint="eastAsia"/>
      </w:rPr>
    </w:lvl>
    <w:lvl w:ilvl="6">
      <w:start w:val="1"/>
      <w:numFmt w:val="decimal"/>
      <w:lvlText w:val="%1-%2.%3.%4.%5.%6.%7"/>
      <w:lvlJc w:val="left"/>
      <w:pPr>
        <w:tabs>
          <w:tab w:val="num" w:pos="-870"/>
        </w:tabs>
        <w:ind w:left="-870" w:hanging="420"/>
      </w:pPr>
      <w:rPr>
        <w:rFonts w:hint="eastAsia"/>
      </w:rPr>
    </w:lvl>
    <w:lvl w:ilvl="7">
      <w:start w:val="1"/>
      <w:numFmt w:val="decimal"/>
      <w:lvlText w:val="%1-%2.%3.%4.%5.%6.%7.%8"/>
      <w:lvlJc w:val="left"/>
      <w:pPr>
        <w:tabs>
          <w:tab w:val="num" w:pos="-1085"/>
        </w:tabs>
        <w:ind w:left="-1085" w:hanging="420"/>
      </w:pPr>
      <w:rPr>
        <w:rFonts w:hint="eastAsia"/>
      </w:rPr>
    </w:lvl>
    <w:lvl w:ilvl="8">
      <w:start w:val="1"/>
      <w:numFmt w:val="decimal"/>
      <w:lvlText w:val="%1-%2.%3.%4.%5.%6.%7.%8.%9"/>
      <w:lvlJc w:val="left"/>
      <w:pPr>
        <w:tabs>
          <w:tab w:val="num" w:pos="-1300"/>
        </w:tabs>
        <w:ind w:left="-1300" w:hanging="420"/>
      </w:pPr>
      <w:rPr>
        <w:rFonts w:hint="eastAsia"/>
      </w:rPr>
    </w:lvl>
  </w:abstractNum>
  <w:abstractNum w:abstractNumId="25">
    <w:nsid w:val="6D8B2B7F"/>
    <w:multiLevelType w:val="hybridMultilevel"/>
    <w:tmpl w:val="90D4C140"/>
    <w:lvl w:ilvl="0" w:tplc="EA00BAEC">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709B3B10"/>
    <w:multiLevelType w:val="multilevel"/>
    <w:tmpl w:val="1080670C"/>
    <w:lvl w:ilvl="0">
      <w:start w:val="3"/>
      <w:numFmt w:val="decimal"/>
      <w:lvlText w:val="%1"/>
      <w:lvlJc w:val="left"/>
      <w:pPr>
        <w:tabs>
          <w:tab w:val="num" w:pos="360"/>
        </w:tabs>
        <w:ind w:left="360" w:hanging="360"/>
      </w:pPr>
      <w:rPr>
        <w:rFonts w:hint="default"/>
      </w:rPr>
    </w:lvl>
    <w:lvl w:ilvl="1">
      <w:start w:val="3"/>
      <w:numFmt w:val="decimal"/>
      <w:lvlText w:val="%1.%2"/>
      <w:lvlJc w:val="left"/>
      <w:pPr>
        <w:tabs>
          <w:tab w:val="num" w:pos="145"/>
        </w:tabs>
        <w:ind w:left="145" w:hanging="360"/>
      </w:pPr>
      <w:rPr>
        <w:rFonts w:hint="default"/>
      </w:rPr>
    </w:lvl>
    <w:lvl w:ilvl="2">
      <w:start w:val="1"/>
      <w:numFmt w:val="decimal"/>
      <w:lvlText w:val="%1.%2.%3"/>
      <w:lvlJc w:val="left"/>
      <w:pPr>
        <w:tabs>
          <w:tab w:val="num" w:pos="-70"/>
        </w:tabs>
        <w:ind w:left="-70" w:hanging="360"/>
      </w:pPr>
      <w:rPr>
        <w:rFonts w:hint="default"/>
      </w:rPr>
    </w:lvl>
    <w:lvl w:ilvl="3">
      <w:start w:val="1"/>
      <w:numFmt w:val="decimal"/>
      <w:lvlText w:val="%1.%2.%3.%4"/>
      <w:lvlJc w:val="left"/>
      <w:pPr>
        <w:tabs>
          <w:tab w:val="num" w:pos="75"/>
        </w:tabs>
        <w:ind w:left="75" w:hanging="720"/>
      </w:pPr>
      <w:rPr>
        <w:rFonts w:hint="default"/>
      </w:rPr>
    </w:lvl>
    <w:lvl w:ilvl="4">
      <w:start w:val="1"/>
      <w:numFmt w:val="decimal"/>
      <w:lvlText w:val="%1.%2.%3.%4.%5"/>
      <w:lvlJc w:val="left"/>
      <w:pPr>
        <w:tabs>
          <w:tab w:val="num" w:pos="-140"/>
        </w:tabs>
        <w:ind w:left="-140" w:hanging="720"/>
      </w:pPr>
      <w:rPr>
        <w:rFonts w:hint="default"/>
      </w:rPr>
    </w:lvl>
    <w:lvl w:ilvl="5">
      <w:start w:val="1"/>
      <w:numFmt w:val="decimal"/>
      <w:lvlText w:val="%1.%2.%3.%4.%5.%6"/>
      <w:lvlJc w:val="left"/>
      <w:pPr>
        <w:tabs>
          <w:tab w:val="num" w:pos="5"/>
        </w:tabs>
        <w:ind w:left="5" w:hanging="1080"/>
      </w:pPr>
      <w:rPr>
        <w:rFonts w:hint="default"/>
      </w:rPr>
    </w:lvl>
    <w:lvl w:ilvl="6">
      <w:start w:val="1"/>
      <w:numFmt w:val="decimal"/>
      <w:lvlText w:val="%1.%2.%3.%4.%5.%6.%7"/>
      <w:lvlJc w:val="left"/>
      <w:pPr>
        <w:tabs>
          <w:tab w:val="num" w:pos="-210"/>
        </w:tabs>
        <w:ind w:left="-210" w:hanging="1080"/>
      </w:pPr>
      <w:rPr>
        <w:rFonts w:hint="default"/>
      </w:rPr>
    </w:lvl>
    <w:lvl w:ilvl="7">
      <w:start w:val="1"/>
      <w:numFmt w:val="decimal"/>
      <w:lvlText w:val="%1.%2.%3.%4.%5.%6.%7.%8"/>
      <w:lvlJc w:val="left"/>
      <w:pPr>
        <w:tabs>
          <w:tab w:val="num" w:pos="-425"/>
        </w:tabs>
        <w:ind w:left="-425" w:hanging="1080"/>
      </w:pPr>
      <w:rPr>
        <w:rFonts w:hint="default"/>
      </w:rPr>
    </w:lvl>
    <w:lvl w:ilvl="8">
      <w:start w:val="1"/>
      <w:numFmt w:val="decimal"/>
      <w:lvlText w:val="%1.%2.%3.%4.%5.%6.%7.%8.%9"/>
      <w:lvlJc w:val="left"/>
      <w:pPr>
        <w:tabs>
          <w:tab w:val="num" w:pos="-280"/>
        </w:tabs>
        <w:ind w:left="-280" w:hanging="1440"/>
      </w:pPr>
      <w:rPr>
        <w:rFonts w:hint="default"/>
      </w:rPr>
    </w:lvl>
  </w:abstractNum>
  <w:abstractNum w:abstractNumId="27">
    <w:nsid w:val="70F65441"/>
    <w:multiLevelType w:val="hybridMultilevel"/>
    <w:tmpl w:val="DEA86F3A"/>
    <w:lvl w:ilvl="0" w:tplc="1B1AF7FA">
      <w:start w:val="1"/>
      <w:numFmt w:val="decimal"/>
      <w:lvlText w:val="%1."/>
      <w:lvlJc w:val="left"/>
      <w:pPr>
        <w:tabs>
          <w:tab w:val="num" w:pos="335"/>
        </w:tabs>
        <w:ind w:left="335" w:hanging="360"/>
      </w:pPr>
      <w:rPr>
        <w:rFonts w:hint="eastAsia"/>
      </w:rPr>
    </w:lvl>
    <w:lvl w:ilvl="1" w:tplc="04090019" w:tentative="1">
      <w:start w:val="1"/>
      <w:numFmt w:val="lowerLetter"/>
      <w:lvlText w:val="%2)"/>
      <w:lvlJc w:val="left"/>
      <w:pPr>
        <w:tabs>
          <w:tab w:val="num" w:pos="815"/>
        </w:tabs>
        <w:ind w:left="815" w:hanging="420"/>
      </w:pPr>
    </w:lvl>
    <w:lvl w:ilvl="2" w:tplc="0409001B" w:tentative="1">
      <w:start w:val="1"/>
      <w:numFmt w:val="lowerRoman"/>
      <w:lvlText w:val="%3."/>
      <w:lvlJc w:val="right"/>
      <w:pPr>
        <w:tabs>
          <w:tab w:val="num" w:pos="1235"/>
        </w:tabs>
        <w:ind w:left="1235" w:hanging="420"/>
      </w:pPr>
    </w:lvl>
    <w:lvl w:ilvl="3" w:tplc="0409000F" w:tentative="1">
      <w:start w:val="1"/>
      <w:numFmt w:val="decimal"/>
      <w:lvlText w:val="%4."/>
      <w:lvlJc w:val="left"/>
      <w:pPr>
        <w:tabs>
          <w:tab w:val="num" w:pos="1655"/>
        </w:tabs>
        <w:ind w:left="1655" w:hanging="420"/>
      </w:pPr>
    </w:lvl>
    <w:lvl w:ilvl="4" w:tplc="04090019" w:tentative="1">
      <w:start w:val="1"/>
      <w:numFmt w:val="lowerLetter"/>
      <w:lvlText w:val="%5)"/>
      <w:lvlJc w:val="left"/>
      <w:pPr>
        <w:tabs>
          <w:tab w:val="num" w:pos="2075"/>
        </w:tabs>
        <w:ind w:left="2075" w:hanging="420"/>
      </w:pPr>
    </w:lvl>
    <w:lvl w:ilvl="5" w:tplc="0409001B" w:tentative="1">
      <w:start w:val="1"/>
      <w:numFmt w:val="lowerRoman"/>
      <w:lvlText w:val="%6."/>
      <w:lvlJc w:val="right"/>
      <w:pPr>
        <w:tabs>
          <w:tab w:val="num" w:pos="2495"/>
        </w:tabs>
        <w:ind w:left="2495" w:hanging="420"/>
      </w:pPr>
    </w:lvl>
    <w:lvl w:ilvl="6" w:tplc="0409000F" w:tentative="1">
      <w:start w:val="1"/>
      <w:numFmt w:val="decimal"/>
      <w:lvlText w:val="%7."/>
      <w:lvlJc w:val="left"/>
      <w:pPr>
        <w:tabs>
          <w:tab w:val="num" w:pos="2915"/>
        </w:tabs>
        <w:ind w:left="2915" w:hanging="420"/>
      </w:pPr>
    </w:lvl>
    <w:lvl w:ilvl="7" w:tplc="04090019" w:tentative="1">
      <w:start w:val="1"/>
      <w:numFmt w:val="lowerLetter"/>
      <w:lvlText w:val="%8)"/>
      <w:lvlJc w:val="left"/>
      <w:pPr>
        <w:tabs>
          <w:tab w:val="num" w:pos="3335"/>
        </w:tabs>
        <w:ind w:left="3335" w:hanging="420"/>
      </w:pPr>
    </w:lvl>
    <w:lvl w:ilvl="8" w:tplc="0409001B" w:tentative="1">
      <w:start w:val="1"/>
      <w:numFmt w:val="lowerRoman"/>
      <w:lvlText w:val="%9."/>
      <w:lvlJc w:val="right"/>
      <w:pPr>
        <w:tabs>
          <w:tab w:val="num" w:pos="3755"/>
        </w:tabs>
        <w:ind w:left="3755" w:hanging="420"/>
      </w:pPr>
    </w:lvl>
  </w:abstractNum>
  <w:abstractNum w:abstractNumId="28">
    <w:nsid w:val="710D4860"/>
    <w:multiLevelType w:val="hybridMultilevel"/>
    <w:tmpl w:val="EFEE3846"/>
    <w:lvl w:ilvl="0" w:tplc="4132825E">
      <w:start w:val="1"/>
      <w:numFmt w:val="decimal"/>
      <w:lvlText w:val="%1-"/>
      <w:lvlJc w:val="left"/>
      <w:pPr>
        <w:tabs>
          <w:tab w:val="num" w:pos="1305"/>
        </w:tabs>
        <w:ind w:left="1305" w:hanging="360"/>
      </w:pPr>
      <w:rPr>
        <w:rFonts w:hint="eastAsia"/>
      </w:rPr>
    </w:lvl>
    <w:lvl w:ilvl="1" w:tplc="04090019" w:tentative="1">
      <w:start w:val="1"/>
      <w:numFmt w:val="lowerLetter"/>
      <w:lvlText w:val="%2)"/>
      <w:lvlJc w:val="left"/>
      <w:pPr>
        <w:tabs>
          <w:tab w:val="num" w:pos="1785"/>
        </w:tabs>
        <w:ind w:left="1785" w:hanging="420"/>
      </w:pPr>
    </w:lvl>
    <w:lvl w:ilvl="2" w:tplc="0409001B" w:tentative="1">
      <w:start w:val="1"/>
      <w:numFmt w:val="lowerRoman"/>
      <w:lvlText w:val="%3."/>
      <w:lvlJc w:val="right"/>
      <w:pPr>
        <w:tabs>
          <w:tab w:val="num" w:pos="2205"/>
        </w:tabs>
        <w:ind w:left="2205" w:hanging="420"/>
      </w:pPr>
    </w:lvl>
    <w:lvl w:ilvl="3" w:tplc="0409000F" w:tentative="1">
      <w:start w:val="1"/>
      <w:numFmt w:val="decimal"/>
      <w:lvlText w:val="%4."/>
      <w:lvlJc w:val="left"/>
      <w:pPr>
        <w:tabs>
          <w:tab w:val="num" w:pos="2625"/>
        </w:tabs>
        <w:ind w:left="2625" w:hanging="420"/>
      </w:pPr>
    </w:lvl>
    <w:lvl w:ilvl="4" w:tplc="04090019" w:tentative="1">
      <w:start w:val="1"/>
      <w:numFmt w:val="lowerLetter"/>
      <w:lvlText w:val="%5)"/>
      <w:lvlJc w:val="left"/>
      <w:pPr>
        <w:tabs>
          <w:tab w:val="num" w:pos="3045"/>
        </w:tabs>
        <w:ind w:left="3045" w:hanging="420"/>
      </w:pPr>
    </w:lvl>
    <w:lvl w:ilvl="5" w:tplc="0409001B" w:tentative="1">
      <w:start w:val="1"/>
      <w:numFmt w:val="lowerRoman"/>
      <w:lvlText w:val="%6."/>
      <w:lvlJc w:val="right"/>
      <w:pPr>
        <w:tabs>
          <w:tab w:val="num" w:pos="3465"/>
        </w:tabs>
        <w:ind w:left="3465" w:hanging="420"/>
      </w:pPr>
    </w:lvl>
    <w:lvl w:ilvl="6" w:tplc="0409000F" w:tentative="1">
      <w:start w:val="1"/>
      <w:numFmt w:val="decimal"/>
      <w:lvlText w:val="%7."/>
      <w:lvlJc w:val="left"/>
      <w:pPr>
        <w:tabs>
          <w:tab w:val="num" w:pos="3885"/>
        </w:tabs>
        <w:ind w:left="3885" w:hanging="420"/>
      </w:pPr>
    </w:lvl>
    <w:lvl w:ilvl="7" w:tplc="04090019" w:tentative="1">
      <w:start w:val="1"/>
      <w:numFmt w:val="lowerLetter"/>
      <w:lvlText w:val="%8)"/>
      <w:lvlJc w:val="left"/>
      <w:pPr>
        <w:tabs>
          <w:tab w:val="num" w:pos="4305"/>
        </w:tabs>
        <w:ind w:left="4305" w:hanging="420"/>
      </w:pPr>
    </w:lvl>
    <w:lvl w:ilvl="8" w:tplc="0409001B" w:tentative="1">
      <w:start w:val="1"/>
      <w:numFmt w:val="lowerRoman"/>
      <w:lvlText w:val="%9."/>
      <w:lvlJc w:val="right"/>
      <w:pPr>
        <w:tabs>
          <w:tab w:val="num" w:pos="4725"/>
        </w:tabs>
        <w:ind w:left="4725" w:hanging="420"/>
      </w:pPr>
    </w:lvl>
  </w:abstractNum>
  <w:abstractNum w:abstractNumId="29">
    <w:nsid w:val="7BC87CD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nsid w:val="7C3019C3"/>
    <w:multiLevelType w:val="hybridMultilevel"/>
    <w:tmpl w:val="FDA2E7C6"/>
    <w:lvl w:ilvl="0" w:tplc="64D6D084">
      <w:start w:val="1"/>
      <w:numFmt w:val="decimal"/>
      <w:lvlText w:val="%1."/>
      <w:lvlJc w:val="left"/>
      <w:pPr>
        <w:tabs>
          <w:tab w:val="num" w:pos="360"/>
        </w:tabs>
        <w:ind w:left="360" w:hanging="360"/>
      </w:pPr>
      <w:rPr>
        <w:rFonts w:hint="eastAsia"/>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7"/>
  </w:num>
  <w:num w:numId="2">
    <w:abstractNumId w:val="9"/>
  </w:num>
  <w:num w:numId="3">
    <w:abstractNumId w:val="11"/>
  </w:num>
  <w:num w:numId="4">
    <w:abstractNumId w:val="20"/>
  </w:num>
  <w:num w:numId="5">
    <w:abstractNumId w:val="23"/>
  </w:num>
  <w:num w:numId="6">
    <w:abstractNumId w:val="15"/>
  </w:num>
  <w:num w:numId="7">
    <w:abstractNumId w:val="6"/>
  </w:num>
  <w:num w:numId="8">
    <w:abstractNumId w:val="24"/>
  </w:num>
  <w:num w:numId="9">
    <w:abstractNumId w:val="12"/>
  </w:num>
  <w:num w:numId="10">
    <w:abstractNumId w:val="26"/>
  </w:num>
  <w:num w:numId="11">
    <w:abstractNumId w:val="16"/>
  </w:num>
  <w:num w:numId="12">
    <w:abstractNumId w:val="28"/>
  </w:num>
  <w:num w:numId="13">
    <w:abstractNumId w:val="0"/>
  </w:num>
  <w:num w:numId="14">
    <w:abstractNumId w:val="2"/>
  </w:num>
  <w:num w:numId="15">
    <w:abstractNumId w:val="7"/>
  </w:num>
  <w:num w:numId="16">
    <w:abstractNumId w:val="25"/>
  </w:num>
  <w:num w:numId="17">
    <w:abstractNumId w:val="27"/>
  </w:num>
  <w:num w:numId="18">
    <w:abstractNumId w:val="8"/>
  </w:num>
  <w:num w:numId="19">
    <w:abstractNumId w:val="10"/>
  </w:num>
  <w:num w:numId="20">
    <w:abstractNumId w:val="14"/>
  </w:num>
  <w:num w:numId="21">
    <w:abstractNumId w:val="19"/>
  </w:num>
  <w:num w:numId="22">
    <w:abstractNumId w:val="18"/>
  </w:num>
  <w:num w:numId="23">
    <w:abstractNumId w:val="1"/>
  </w:num>
  <w:num w:numId="24">
    <w:abstractNumId w:val="5"/>
  </w:num>
  <w:num w:numId="25">
    <w:abstractNumId w:val="21"/>
  </w:num>
  <w:num w:numId="26">
    <w:abstractNumId w:val="22"/>
  </w:num>
  <w:num w:numId="27">
    <w:abstractNumId w:val="4"/>
  </w:num>
  <w:num w:numId="28">
    <w:abstractNumId w:val="30"/>
  </w:num>
  <w:num w:numId="29">
    <w:abstractNumId w:val="29"/>
  </w:num>
  <w:num w:numId="30">
    <w:abstractNumId w:val="3"/>
  </w:num>
  <w:num w:numId="3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mirrorMargins/>
  <w:bordersDoNotSurroundHeader/>
  <w:bordersDoNotSurroundFooter/>
  <w:stylePaneFormatFilter w:val="3F08"/>
  <w:defaultTabStop w:val="425"/>
  <w:evenAndOddHeaders/>
  <w:drawingGridHorizontalSpacing w:val="6"/>
  <w:drawingGridVerticalSpacing w:val="6"/>
  <w:displayHorizontalDrawingGridEvery w:val="0"/>
  <w:characterSpacingControl w:val="compressPunctuation"/>
  <w:hdrShapeDefaults>
    <o:shapedefaults v:ext="edit" spidmax="242690"/>
  </w:hdrShapeDefaults>
  <w:footnotePr>
    <w:footnote w:id="0"/>
    <w:footnote w:id="1"/>
  </w:footnotePr>
  <w:endnotePr>
    <w:endnote w:id="0"/>
    <w:endnote w:id="1"/>
  </w:endnotePr>
  <w:compat>
    <w:spaceForUL/>
    <w:balanceSingleByteDoubleByteWidth/>
    <w:doNotLeaveBackslashAlone/>
    <w:ulTrailSpace/>
    <w:doNotExpandShiftReturn/>
    <w:footnoteLayoutLikeWW8/>
    <w:adjustLineHeightInTable/>
    <w:useFELayout/>
  </w:compat>
  <w:docVars>
    <w:docVar w:name="NE.Ref{00B20A87-5799-4C8E-9DA8-CF4D0803AAC2}" w:val=" ADDIN NE.Ref.{00B20A87-5799-4C8E-9DA8-CF4D0803AAC2}&lt;Citation&gt;&lt;Group&gt;&lt;References&gt;&lt;Item&gt;&lt;ID&gt;467&lt;/ID&gt;&lt;UID&gt;{FA400633-8646-43EC-B319-CA4E38DD88BB}&lt;/UID&gt;&lt;Title&gt;Accelerating search and recognition workloads with SSE 4.2 string and text processing instructions&lt;/Title&gt;&lt;Template&gt;Conference Proceedings&lt;/Template&gt;&lt;Star&gt;0&lt;/Star&gt;&lt;Tag&gt;0&lt;/Tag&gt;&lt;Author&gt;Shi, Guangyu; Li, Min; Lipasti, Mikko&lt;/Author&gt;&lt;Year&gt;2011&lt;/Year&gt;&lt;Details&gt;&lt;_isbn&gt;1612843670&lt;/_isbn&gt;&lt;_pages&gt;145-153&lt;/_pages&gt;&lt;_publisher&gt;IEEE&lt;/_publisher&gt;&lt;_secondary_title&gt;Performance Analysis of Systems and Software (ISPASS), 2011 IEEE International Symposium on&lt;/_secondary_title&gt;&lt;_created&gt;59980984&lt;/_created&gt;&lt;_modified&gt;59980984&lt;/_modified&gt;&lt;/Details&gt;&lt;Extra&gt;&lt;DBUID&gt;{D3A3EE11-94F1-464D-B9F7-78CA90C8EAE6}&lt;/DBUID&gt;&lt;/Extra&gt;&lt;/Item&gt;&lt;/References&gt;&lt;/Group&gt;&lt;/Citation&gt;&#10;"/>
    <w:docVar w:name="NE.Ref{058AEEBC-4783-4CD9-B96C-B90D988AEDB6}" w:val=" ADDIN NE.Ref.{058AEEBC-4783-4CD9-B96C-B90D988AEDB6}&lt;Citation&gt;&lt;Group&gt;&lt;References&gt;&lt;Item&gt;&lt;ID&gt;290&lt;/ID&gt;&lt;UID&gt;{2EB610F8-6D6B-4B35-85DB-57EE1952FF67}&lt;/UID&gt;&lt;Title&gt;An investigation of the performance portability of OpenCL&lt;/Title&gt;&lt;Template&gt;Journal Article&lt;/Template&gt;&lt;Star&gt;0&lt;/Star&gt;&lt;Tag&gt;0&lt;/Tag&gt;&lt;Author&gt;Pennycook, Simon J; Hammond, Simon D; Wright, Steven A; Herdman, J A; Miller, Ian; Jarvis, Stephen A&lt;/Author&gt;&lt;Year&gt;2012&lt;/Year&gt;&lt;Details&gt;&lt;_accessed&gt;59879081&lt;/_accessed&gt;&lt;_created&gt;59878693&lt;/_created&gt;&lt;_isbn&gt;0743-7315&lt;/_isbn&gt;&lt;_journal&gt;Journal of Parallel and Distributed Computing&lt;/_journal&gt;&lt;_modified&gt;59879082&lt;/_modified&gt;&lt;_pages&gt;1-12&lt;/_pages&gt;&lt;/Details&gt;&lt;Extra&gt;&lt;DBUID&gt;{D3A3EE11-94F1-464D-B9F7-78CA90C8EAE6}&lt;/DBUID&gt;&lt;/Extra&gt;&lt;/Item&gt;&lt;/References&gt;&lt;/Group&gt;&lt;/Citation&gt;&#10;"/>
    <w:docVar w:name="NE.Ref{05D466D4-A2B2-4C56-A99B-9877FC3A4B36}" w:val=" ADDIN NE.Ref.{05D466D4-A2B2-4C56-A99B-9877FC3A4B36}&lt;Citation&gt;&lt;Group&gt;&lt;References&gt;&lt;Item&gt;&lt;ID&gt;153&lt;/ID&gt;&lt;UID&gt;{DEC13FEA-DCA3-4CD6-ADCA-0C40C63E5A46}&lt;/UID&gt;&lt;Title&gt;Shape Deformation Using a Skeleton to Drive Simplex Transformations&lt;/Title&gt;&lt;Template&gt;Journal Article&lt;/Template&gt;&lt;Star&gt;0&lt;/Star&gt;&lt;Tag&gt;0&lt;/Tag&gt;&lt;Author&gt;Han-Bing, Yan; Shi-Min, Hu; Martin, R R; Yong-Liang, Yang&lt;/Author&gt;&lt;Year&gt;2008&lt;/Year&gt;&lt;Details&gt;&lt;_accessed&gt;59978130&lt;/_accessed&gt;&lt;_alternate_title&gt;Visualization and Computer Graphics, IEEE Transactions onVisualization and Computer Graphics, IEEE Transactions on&lt;/_alternate_title&gt;&lt;_created&gt;59877275&lt;/_created&gt;&lt;_date&gt;2008-01-01&lt;/_date&gt;&lt;_date_display&gt;2008&#10;May-June 2008&lt;/_date_display&gt;&lt;_db_updated&gt;IEEE&lt;/_db_updated&gt;&lt;_doi&gt;10.1109/TVCG.2008.28&lt;/_doi&gt;&lt;_isbn&gt;1077-2626&lt;/_isbn&gt;&lt;_issue&gt;3&lt;/_issue&gt;&lt;_journal&gt;IEEE Transactions on Visualization and Computer Graphics&lt;/_journal&gt;&lt;_keywords&gt;computer graphics; image thinning; mesh generation; drive simplex transformation; mesh deformation; optimization process; shape deformation; skeleton deformation; skeleton-based method; translation vector; Shape Deformation; Simplex Transformation; Skeleton; animation; Algorithms; Computer Graphics; Image Enhancement; Image Interpretation, Computer-Assisted; Imaging, Three-Dimensional; Motion; Numerical Analysis, Computer-Assisted; Signal Processing, Computer-Assisted; Video Recording&lt;/_keywords&gt;&lt;_modified&gt;59978130&lt;/_modified&gt;&lt;_pages&gt;693-706&lt;/_pages&gt;&lt;_url&gt;http://ieeexplore.ieee.org/xpl/articleDetails.jsp?tp=&amp;amp;arnumber=4441712&lt;/_url&gt;&lt;_volume&gt;14&lt;/_volume&gt;&lt;/Details&gt;&lt;Extra&gt;&lt;DBUID&gt;{D3A3EE11-94F1-464D-B9F7-78CA90C8EAE6}&lt;/DBUID&gt;&lt;/Extra&gt;&lt;/Item&gt;&lt;/References&gt;&lt;/Group&gt;&lt;/Citation&gt;&#10;"/>
    <w:docVar w:name="NE.Ref{1CA1D6A4-BA3B-4022-B164-F257D6CF0E27}" w:val=" ADDIN NE.Ref.{1CA1D6A4-BA3B-4022-B164-F257D6CF0E27}&lt;Citation&gt;&lt;Group&gt;&lt;References&gt;&lt;Item&gt;&lt;ID&gt;439&lt;/ID&gt;&lt;UID&gt;{5CE8AAD7-6D7F-4DE9-BA5D-3473717F5B7E}&lt;/UID&gt;&lt;Title&gt;虚拟人技术发展现状及其在工程中的应用&lt;/Title&gt;&lt;Template&gt;Journal Article&lt;/Template&gt;&lt;Star&gt;0&lt;/Star&gt;&lt;Tag&gt;0&lt;/Tag&gt;&lt;Author&gt;赵维; 谢晓方&lt;/Author&gt;&lt;Year&gt;2009&lt;/Year&gt;&lt;Details&gt;&lt;_issue&gt;17&lt;/_issue&gt;&lt;_journal&gt;系统仿真学报&lt;/_journal&gt;&lt;_pages&gt;5473--5476&lt;/_pages&gt;&lt;_created&gt;59980899&lt;/_created&gt;&lt;_modified&gt;59980901&lt;/_modified&gt;&lt;_db_updated&gt;GoogleScholar&lt;/_db_updated&gt;&lt;/Details&gt;&lt;Extra&gt;&lt;DBUID&gt;{D3A3EE11-94F1-464D-B9F7-78CA90C8EAE6}&lt;/DBUID&gt;&lt;/Extra&gt;&lt;/Item&gt;&lt;/References&gt;&lt;/Group&gt;&lt;/Citation&gt;&#10;"/>
    <w:docVar w:name="NE.Ref{1DE68B16-B4D4-4DC0-B064-43662736F404}" w:val=" ADDIN NE.Ref.{1DE68B16-B4D4-4DC0-B064-43662736F404}&lt;Citation&gt;&lt;Group&gt;&lt;References&gt;&lt;Item&gt;&lt;ID&gt;262&lt;/ID&gt;&lt;UID&gt;{A5CB8C1B-4B55-48CB-B53B-D743EE71902E}&lt;/UID&gt;&lt;Title&gt;A review of SIMD multimedia extensions and their usage in scientific and engineering applications&lt;/Title&gt;&lt;Template&gt;Journal Article&lt;/Template&gt;&lt;Star&gt;0&lt;/Star&gt;&lt;Tag&gt;0&lt;/Tag&gt;&lt;Author&gt;Hassaballah, Mahmoud; Omran, Saleh; Mahdy, Youssef B&lt;/Author&gt;&lt;Year&gt;2008&lt;/Year&gt;&lt;Details&gt;&lt;_created&gt;59878668&lt;/_created&gt;&lt;_isbn&gt;0010-4620&lt;/_isbn&gt;&lt;_issue&gt;6&lt;/_issue&gt;&lt;_journal&gt;The Computer Journal&lt;/_journal&gt;&lt;_modified&gt;59973806&lt;/_modified&gt;&lt;_pages&gt;630-649&lt;/_pages&gt;&lt;_volume&gt;51&lt;/_volume&gt;&lt;_accessed&gt;59973806&lt;/_accessed&gt;&lt;/Details&gt;&lt;Extra&gt;&lt;DBUID&gt;{D3A3EE11-94F1-464D-B9F7-78CA90C8EAE6}&lt;/DBUID&gt;&lt;/Extra&gt;&lt;/Item&gt;&lt;/References&gt;&lt;/Group&gt;&lt;/Citation&gt;&#10;"/>
    <w:docVar w:name="NE.Ref{2419110C-4A78-42C5-B19A-A787E2EFE965}" w:val=" ADDIN NE.Ref.{2419110C-4A78-42C5-B19A-A787E2EFE965}&lt;Citation&gt;&lt;Group&gt;&lt;References&gt;&lt;Item&gt;&lt;ID&gt;400&lt;/ID&gt;&lt;UID&gt;{899F254D-FA5B-47A3-9D59-554A07872B53}&lt;/UID&gt;&lt;Title&gt;Real-time Skeletal Animation&lt;/Title&gt;&lt;Template&gt;Thesis&lt;/Template&gt;&lt;Star&gt;0&lt;/Star&gt;&lt;Tag&gt;0&lt;/Tag&gt;&lt;Author&gt;Kavan, Ladislav&lt;/Author&gt;&lt;Year&gt;2007&lt;/Year&gt;&lt;Details&gt;&lt;_publisher&gt;Czech Technical University&lt;/_publisher&gt;&lt;_type_work&gt;phdkavan2007real,&lt;/_type_work&gt;&lt;_created&gt;59947889&lt;/_created&gt;&lt;_modified&gt;59947894&lt;/_modified&gt;&lt;_db_updated&gt;GoogleScholar&lt;/_db_updated&gt;&lt;_accessed&gt;59947891&lt;/_accessed&gt;&lt;_section&gt;Faculty of Electrical Engineering Department of Computer Science and Engineering &lt;/_section&gt;&lt;_place_published&gt;Prague&lt;/_place_published&gt;&lt;/Details&gt;&lt;Extra&gt;&lt;DBUID&gt;{D3A3EE11-94F1-464D-B9F7-78CA90C8EAE6}&lt;/DBUID&gt;&lt;/Extra&gt;&lt;/Item&gt;&lt;/References&gt;&lt;/Group&gt;&lt;/Citation&gt;&#10;"/>
    <w:docVar w:name="NE.Ref{250553F2-0B91-4CA3-B3B5-74FFCAF9A871}" w:val=" ADDIN NE.Ref.{250553F2-0B91-4CA3-B3B5-74FFCAF9A871}&lt;Citation&gt;&lt;Group&gt;&lt;References&gt;&lt;Item&gt;&lt;ID&gt;151&lt;/ID&gt;&lt;UID&gt;{1BA9F663-3035-4C6C-AA35-049E62DADF1B}&lt;/UID&gt;&lt;Title&gt;Performance Gaps between OpenMP and OpenCL for Multi-core CPUs&lt;/Title&gt;&lt;Template&gt;Conference Proceedings&lt;/Template&gt;&lt;Star&gt;0&lt;/Star&gt;&lt;Tag&gt;0&lt;/Tag&gt;&lt;Author&gt;Jie, Shen; Jianbin, Fang; Sips, H; Varbanescu, A L&lt;/Author&gt;&lt;Year&gt;2012&lt;/Year&gt;&lt;Details&gt;&lt;_created&gt;59877266&lt;/_created&gt;&lt;_date&gt;2012-01-01&lt;/_date&gt;&lt;_date_display&gt;2012&#10;10-13 Sept. 2012&lt;/_date_display&gt;&lt;_db_updated&gt;IEEE&lt;/_db_updated&gt;&lt;_doi&gt;10.1109/ICPPW.2012.18&lt;/_doi&gt;&lt;_isbn&gt;1530-2016&lt;/_isbn&gt;&lt;_keywords&gt;multiprocessing programs; multiprocessing systems; program compilers; OpenCL compilers; OpenCL fine-grained parallelism; OpenMP; Rodinia benchmark suite; multicore CPU; multicore processors; performance gaps; programming models; Arrays; Hardware; Kernel; Parallel processing; Performance evaluation; Programming; CPU; Multi-core; OpenCL; OpenMP; Performance Comparison&lt;/_keywords&gt;&lt;_modified&gt;59877266&lt;/_modified&gt;&lt;_pages&gt;116-125&lt;/_pages&gt;&lt;_place_published&gt;Pittsburgh, PA&lt;/_place_published&gt;&lt;_secondary_title&gt;Parallel Processing Workshops (ICPPW), 2012 41st International Conference on&lt;/_secondary_title&gt;&lt;_short_title&gt;Parallel Processing Workshops (ICPPW), 2012 41st International Conference on&lt;/_short_title&gt;&lt;_url&gt;http://ieeexplore.ieee.org/xpl/articleDetails.jsp?tp=&amp;amp;arnumber=6337470&lt;/_url&gt;&lt;/Details&gt;&lt;Extra&gt;&lt;DBUID&gt;{D3A3EE11-94F1-464D-B9F7-78CA90C8EAE6}&lt;/DBUID&gt;&lt;/Extra&gt;&lt;/Item&gt;&lt;/References&gt;&lt;/Group&gt;&lt;/Citation&gt;&#10;"/>
    <w:docVar w:name="NE.Ref{26800870-3669-4CEC-B7D4-7D0E3CEFA3F4}" w:val=" ADDIN NE.Ref.{26800870-3669-4CEC-B7D4-7D0E3CEFA3F4}&lt;Citation&gt;&lt;Group&gt;&lt;References&gt;&lt;Item&gt;&lt;ID&gt;436&lt;/ID&gt;&lt;UID&gt;{C4CE864D-0E7B-4547-8CC2-309F6E4FDEBD}&lt;/UID&gt;&lt;Title&gt;任意姿态虚拟人网格模型骨骼提取算法&lt;/Title&gt;&lt;Template&gt;Journal Article&lt;/Template&gt;&lt;Star&gt;0&lt;/Star&gt;&lt;Tag&gt;0&lt;/Tag&gt;&lt;Author&gt;郝爱民; 赵永涛; 吴伟和; 朱诗武&lt;/Author&gt;&lt;Year&gt;2011&lt;/Year&gt;&lt;Details&gt;&lt;_issue&gt;6&lt;/_issue&gt;&lt;_journal&gt;中国图象图形学报&lt;/_journal&gt;&lt;_pages&gt;1008--1014&lt;/_pages&gt;&lt;_volume&gt;16&lt;/_volume&gt;&lt;_created&gt;59980900&lt;/_created&gt;&lt;_modified&gt;59980901&lt;/_modified&gt;&lt;_db_updated&gt;GoogleScholar&lt;/_db_updated&gt;&lt;/Details&gt;&lt;Extra&gt;&lt;DBUID&gt;{D3A3EE11-94F1-464D-B9F7-78CA90C8EAE6}&lt;/DBUID&gt;&lt;/Extra&gt;&lt;/Item&gt;&lt;/References&gt;&lt;/Group&gt;&lt;/Citation&gt;&#10;"/>
    <w:docVar w:name="NE.Ref{290276F2-3C81-44B7-B80D-9183CD5DBCA2}" w:val=" ADDIN NE.Ref.{290276F2-3C81-44B7-B80D-9183CD5DBCA2}&lt;Citation&gt;&lt;Group&gt;&lt;References&gt;&lt;Item&gt;&lt;ID&gt;400&lt;/ID&gt;&lt;UID&gt;{899F254D-FA5B-47A3-9D59-554A07872B53}&lt;/UID&gt;&lt;Title&gt;Real-time Skeletal Animation&lt;/Title&gt;&lt;Template&gt;Thesis&lt;/Template&gt;&lt;Star&gt;0&lt;/Star&gt;&lt;Tag&gt;0&lt;/Tag&gt;&lt;Author&gt;Kavan, Ladislav&lt;/Author&gt;&lt;Year&gt;2007&lt;/Year&gt;&lt;Details&gt;&lt;_accessed&gt;59947891&lt;/_accessed&gt;&lt;_created&gt;59947889&lt;/_created&gt;&lt;_db_updated&gt;GoogleScholar&lt;/_db_updated&gt;&lt;_modified&gt;59947894&lt;/_modified&gt;&lt;_place_published&gt;Prague&lt;/_place_published&gt;&lt;_publisher&gt;Czech Technical University&lt;/_publisher&gt;&lt;_section&gt;Faculty of Electrical Engineering Department of Computer Science and Engineering &lt;/_section&gt;&lt;_type_work&gt;phdkavan2007real,&lt;/_type_work&gt;&lt;/Details&gt;&lt;Extra&gt;&lt;DBUID&gt;{D3A3EE11-94F1-464D-B9F7-78CA90C8EAE6}&lt;/DBUID&gt;&lt;/Extra&gt;&lt;/Item&gt;&lt;/References&gt;&lt;/Group&gt;&lt;/Citation&gt;&#10;"/>
    <w:docVar w:name="NE.Ref{2F2BE3DE-1C5B-4CB4-A091-947A2DBB091E}" w:val=" ADDIN NE.Ref.{2F2BE3DE-1C5B-4CB4-A091-947A2DBB091E}&lt;Citation&gt;&lt;Group&gt;&lt;References&gt;&lt;Item&gt;&lt;ID&gt;247&lt;/ID&gt;&lt;UID&gt;{9A5CC654-158A-454F-BDF1-CE76FFB997E8}&lt;/UID&gt;&lt;Title&gt;From CUDA to OpenCL: Towards a performance-portable solution for multi-platform GPU programming&lt;/Title&gt;&lt;Template&gt;Journal Article&lt;/Template&gt;&lt;Star&gt;0&lt;/Star&gt;&lt;Tag&gt;0&lt;/Tag&gt;&lt;Author&gt;Du, Peng; Weber, Rick; Luszczek, Piotr; Tomov, Stanimire; Peterson, Gregory; Dongarra, Jack&lt;/Author&gt;&lt;Year&gt;2012&lt;/Year&gt;&lt;Details&gt;&lt;_created&gt;59878644&lt;/_created&gt;&lt;_db_updated&gt;GoogleScholar&lt;/_db_updated&gt;&lt;_issue&gt;8&lt;/_issue&gt;&lt;_journal&gt;Parallel Computing&lt;/_journal&gt;&lt;_modified&gt;59981003&lt;/_modified&gt;&lt;_pages&gt;391--407&lt;/_pages&gt;&lt;_volume&gt;38&lt;/_volume&gt;&lt;_accessed&gt;59981003&lt;/_accessed&gt;&lt;_isbn&gt;0167-8191&lt;/_isbn&gt;&lt;/Details&gt;&lt;Extra&gt;&lt;DBUID&gt;{D3A3EE11-94F1-464D-B9F7-78CA90C8EAE6}&lt;/DBUID&gt;&lt;/Extra&gt;&lt;/Item&gt;&lt;/References&gt;&lt;/Group&gt;&lt;/Citation&gt;&#10;"/>
    <w:docVar w:name="NE.Ref{34AB6C2C-2A8E-434F-B575-9CF06C18DD7F}" w:val=" ADDIN NE.Ref.{34AB6C2C-2A8E-434F-B575-9CF06C18DD7F}&lt;Citation&gt;&lt;Group&gt;&lt;References&gt;&lt;Item&gt;&lt;ID&gt;346&lt;/ID&gt;&lt;UID&gt;{6CBD523F-319C-4DD5-923E-E53906F05AE9}&lt;/UID&gt;&lt;Title&gt;OpenMP: an industry standard API for shared-memory programming&lt;/Title&gt;&lt;Template&gt;Journal Article&lt;/Template&gt;&lt;Star&gt;0&lt;/Star&gt;&lt;Tag&gt;0&lt;/Tag&gt;&lt;Author&gt;Dagum, Leonardo; Menon, Ramesh&lt;/Author&gt;&lt;Year&gt;1998&lt;/Year&gt;&lt;Details&gt;&lt;_created&gt;59880087&lt;/_created&gt;&lt;_isbn&gt;1070-9924&lt;/_isbn&gt;&lt;_issue&gt;1&lt;/_issue&gt;&lt;_journal&gt;Computational Science &amp;amp; Engineering, IEEE&lt;/_journal&gt;&lt;_modified&gt;59880087&lt;/_modified&gt;&lt;_pages&gt;46-55&lt;/_pages&gt;&lt;_volume&gt;5&lt;/_volume&gt;&lt;/Details&gt;&lt;Extra&gt;&lt;DBUID&gt;{D3A3EE11-94F1-464D-B9F7-78CA90C8EAE6}&lt;/DBUID&gt;&lt;/Extra&gt;&lt;/Item&gt;&lt;/References&gt;&lt;/Group&gt;&lt;/Citation&gt;&#10;"/>
    <w:docVar w:name="NE.Ref{39FBFC1A-DE39-40B7-82B4-AD90BE46C4E5}" w:val=" ADDIN NE.Ref.{39FBFC1A-DE39-40B7-82B4-AD90BE46C4E5}&lt;Citation&gt;&lt;Group&gt;&lt;References&gt;&lt;Item&gt;&lt;ID&gt;403&lt;/ID&gt;&lt;UID&gt;{520CB3A3-8557-4CBE-8AED-6A1DB5752EAA}&lt;/UID&gt;&lt;Title&gt;一种采用CUDA的骨骼动画阴影实时仿真方法&lt;/Title&gt;&lt;Template&gt;Journal Article&lt;/Template&gt;&lt;Star&gt;0&lt;/Star&gt;&lt;Tag&gt;0&lt;/Tag&gt;&lt;Author&gt;胡前亮; 陈炳发&lt;/Author&gt;&lt;Year&gt;2011&lt;/Year&gt;&lt;Details&gt;&lt;_accessed&gt;59980111&lt;/_accessed&gt;&lt;_created&gt;59953555&lt;/_created&gt;&lt;_db_updated&gt;GoogleScholar&lt;/_db_updated&gt;&lt;_issue&gt;1&lt;/_issue&gt;&lt;_journal&gt;小型微型计算机系统&lt;/_journal&gt;&lt;_modified&gt;59980111&lt;/_modified&gt;&lt;_volume&gt;32&lt;/_volume&gt;&lt;/Details&gt;&lt;Extra&gt;&lt;DBUID&gt;{D3A3EE11-94F1-464D-B9F7-78CA90C8EAE6}&lt;/DBUID&gt;&lt;/Extra&gt;&lt;/Item&gt;&lt;/References&gt;&lt;/Group&gt;&lt;/Citation&gt;&#10;"/>
    <w:docVar w:name="NE.Ref{3C805EC3-E42A-4B1C-AFE3-C5CF01DD8E5D}" w:val=" ADDIN NE.Ref.{3C805EC3-E42A-4B1C-AFE3-C5CF01DD8E5D}&lt;Citation&gt;&lt;Group&gt;&lt;References&gt;&lt;Item&gt;&lt;ID&gt;151&lt;/ID&gt;&lt;UID&gt;{1BA9F663-3035-4C6C-AA35-049E62DADF1B}&lt;/UID&gt;&lt;Title&gt;Performance Gaps between OpenMP and OpenCL for Multi-core CPUs&lt;/Title&gt;&lt;Template&gt;Conference Proceedings&lt;/Template&gt;&lt;Star&gt;0&lt;/Star&gt;&lt;Tag&gt;0&lt;/Tag&gt;&lt;Author&gt;Jie, Shen; Jianbin, Fang; Sips, H; Varbanescu, A L&lt;/Author&gt;&lt;Year&gt;2012&lt;/Year&gt;&lt;Details&gt;&lt;_created&gt;59877266&lt;/_created&gt;&lt;_date&gt;2012-01-01&lt;/_date&gt;&lt;_date_display&gt;2012&#10;10-13 Sept. 2012&lt;/_date_display&gt;&lt;_db_updated&gt;IEEE&lt;/_db_updated&gt;&lt;_doi&gt;10.1109/ICPPW.2012.18&lt;/_doi&gt;&lt;_isbn&gt;1530-2016&lt;/_isbn&gt;&lt;_keywords&gt;multiprocessing programs; multiprocessing systems; program compilers; OpenCL compilers; OpenCL fine-grained parallelism; OpenMP; Rodinia benchmark suite; multicore CPU; multicore processors; performance gaps; programming models; Arrays; Hardware; Kernel; Parallel processing; Performance evaluation; Programming; CPU; Multi-core; OpenCL; OpenMP; Performance Comparison&lt;/_keywords&gt;&lt;_modified&gt;59877266&lt;/_modified&gt;&lt;_pages&gt;116-125&lt;/_pages&gt;&lt;_place_published&gt;Pittsburgh, PA&lt;/_place_published&gt;&lt;_secondary_title&gt;Parallel Processing Workshops (ICPPW), 2012 41st International Conference on&lt;/_secondary_title&gt;&lt;_short_title&gt;Parallel Processing Workshops (ICPPW), 2012 41st International Conference on&lt;/_short_title&gt;&lt;_url&gt;http://ieeexplore.ieee.org/xpl/articleDetails.jsp?tp=&amp;amp;arnumber=6337470&lt;/_url&gt;&lt;/Details&gt;&lt;Extra&gt;&lt;DBUID&gt;{D3A3EE11-94F1-464D-B9F7-78CA90C8EAE6}&lt;/DBUID&gt;&lt;/Extra&gt;&lt;/Item&gt;&lt;/References&gt;&lt;/Group&gt;&lt;/Citation&gt;&#10;"/>
    <w:docVar w:name="NE.Ref{4408FE49-A1BF-4519-ACC6-77F38F8CCEAF}" w:val=" ADDIN NE.Ref.{4408FE49-A1BF-4519-ACC6-77F38F8CCEAF}&lt;Citation&gt;&lt;Group&gt;&lt;References&gt;&lt;Item&gt;&lt;ID&gt;397&lt;/ID&gt;&lt;UID&gt;{61D58722-4E9B-4422-AECF-9C7394A036D8}&lt;/UID&gt;&lt;Title&gt;Automatic rigging and animation of 3d characters&lt;/Title&gt;&lt;Template&gt;Journal Article&lt;/Template&gt;&lt;Star&gt;0&lt;/Star&gt;&lt;Tag&gt;0&lt;/Tag&gt;&lt;Author&gt;Baran, Ilya; Popovi C, Jovan&lt;/Author&gt;&lt;Year&gt;2007&lt;/Year&gt;&lt;Details&gt;&lt;_accessed&gt;59973817&lt;/_accessed&gt;&lt;_created&gt;59887697&lt;/_created&gt;&lt;_db_updated&gt;GoogleScholar&lt;/_db_updated&gt;&lt;_isbn&gt;0730-0301&lt;/_isbn&gt;&lt;_journal&gt;ACM Transactions on Graphics (TOG)&lt;/_journal&gt;&lt;_modified&gt;59973817&lt;/_modified&gt;&lt;_pages&gt;72&lt;/_pages&gt;&lt;_subsidiary_author&gt;ACM&lt;/_subsidiary_author&gt;&lt;_volume&gt;26&lt;/_volume&gt;&lt;/Details&gt;&lt;Extra&gt;&lt;DBUID&gt;{D3A3EE11-94F1-464D-B9F7-78CA90C8EAE6}&lt;/DBUID&gt;&lt;/Extra&gt;&lt;/Item&gt;&lt;/References&gt;&lt;/Group&gt;&lt;/Citation&gt;&#10;"/>
    <w:docVar w:name="NE.Ref{49C2368A-708F-41AE-B0B2-39D81AC031C5}" w:val=" ADDIN NE.Ref.{49C2368A-708F-41AE-B0B2-39D81AC031C5} ADDIN NE.Ref.{49C2368A-708F-41AE-B0B2-39D81AC031C5}&lt;Citation&gt;&lt;Group&gt;&lt;References&gt;&lt;Item&gt;&lt;ID&gt;160&lt;/ID&gt;&lt;UID&gt;{E60C7ED9-B40F-4493-A4FE-693A1D691008}&lt;/UID&gt;&lt;Title&gt;Pose space deformation: a unified approach to shape interpolation and skeleton-driven deformation&lt;/Title&gt;&lt;Template&gt;Conference Proceedings&lt;/Template&gt;&lt;Star&gt;0&lt;/Star&gt;&lt;Tag&gt;0&lt;/Tag&gt;&lt;Author&gt;Lewis, John P; Cordner, Matt; Fong, Nickson&lt;/Author&gt;&lt;Year&gt;2000&lt;/Year&gt;&lt;Details&gt;&lt;_accessed&gt;59887676&lt;/_accessed&gt;&lt;_created&gt;59877298&lt;/_created&gt;&lt;_db_updated&gt;GoogleScholar&lt;/_db_updated&gt;&lt;_modified&gt;59887676&lt;/_modified&gt;&lt;_pages&gt;165--172&lt;/_pages&gt;&lt;_subsidiary_author&gt;ACM Press/Addison-Wesley Publishing Co.&lt;/_subsidiary_author&gt;&lt;_tertiary_author&gt;Proceedings of the 27th annual conference on Computer graphics and interactive techniques&lt;/_tertiary_author&gt;&lt;/Details&gt;&lt;Extra&gt;&lt;DBUID&gt;{EDEA4BC4-0457-43F1-8F42-A2410C0142AC}&lt;/DBUID&gt;&lt;/Extra&gt;&lt;/Item&gt;&lt;/References&gt;&lt;/Group&gt;&lt;/Citation&gt;_x000a_"/>
    <w:docVar w:name="NE.Ref{4A855F21-6C3E-44BA-BFE7-85268783BCD7}" w:val=" ADDIN NE.Ref.{4A855F21-6C3E-44BA-BFE7-85268783BCD7}&lt;Citation&gt;&lt;Group&gt;&lt;References&gt;&lt;Item&gt;&lt;ID&gt;361&lt;/ID&gt;&lt;UID&gt;{6FEBC859-7CDB-4EB2-81B3-CB1734AF0504}&lt;/UID&gt;&lt;Title&gt;Validity of the single processor approach to achieving large scale computing capabilities&lt;/Title&gt;&lt;Template&gt;Conference Proceedings&lt;/Template&gt;&lt;Star&gt;0&lt;/Star&gt;&lt;Tag&gt;0&lt;/Tag&gt;&lt;Author&gt;Amdahl, Gene M&lt;/Author&gt;&lt;Year&gt;1967&lt;/Year&gt;&lt;Details&gt;&lt;_accessed&gt;59881907&lt;/_accessed&gt;&lt;_created&gt;59881853&lt;/_created&gt;&lt;_modified&gt;59881907&lt;/_modified&gt;&lt;_pages&gt;483-485&lt;/_pages&gt;&lt;_publisher&gt;ACM&lt;/_publisher&gt;&lt;_secondary_title&gt;Proceedings of the April 18-20, 1967, Spring Joint Computer Conference&lt;/_secondary_title&gt;&lt;/Details&gt;&lt;Extra&gt;&lt;DBUID&gt;{D3A3EE11-94F1-464D-B9F7-78CA90C8EAE6}&lt;/DBUID&gt;&lt;/Extra&gt;&lt;/Item&gt;&lt;/References&gt;&lt;/Group&gt;&lt;/Citation&gt;&#10;"/>
    <w:docVar w:name="NE.Ref{50FED78D-CD21-4C9D-83DC-93A7A1C46B7F}" w:val=" ADDIN NE.Ref.{50FED78D-CD21-4C9D-83DC-93A7A1C46B7F}&lt;Citation&gt;&lt;Group&gt;&lt;References&gt;&lt;Item&gt;&lt;ID&gt;471&lt;/ID&gt;&lt;UID&gt;{BF0E94D8-5135-4A64-8F51-9D9CF059B1D0}&lt;/UID&gt;&lt;Title&gt;Performance evaluation of convolution on the Cell Broadband Engine processor&lt;/Title&gt;&lt;Template&gt;Journal Article&lt;/Template&gt;&lt;Star&gt;0&lt;/Star&gt;&lt;Tag&gt;0&lt;/Tag&gt;&lt;Author&gt;Ismail, L Guerchi D&lt;/Author&gt;&lt;Year&gt;2011&lt;/Year&gt;&lt;Details&gt;&lt;_journal&gt;IEEE Transactions on Parallel and Distributed Systems&lt;/_journal&gt;&lt;_issue&gt;2&lt;/_issue&gt;&lt;_volume&gt;22&lt;/_volume&gt;&lt;_pages&gt;337-351&lt;/_pages&gt;&lt;_isbn&gt;1045-9219&lt;/_isbn&gt;&lt;_accessed&gt;59981236&lt;/_accessed&gt;&lt;_created&gt;59981236&lt;/_created&gt;&lt;_modified&gt;59981236&lt;/_modified&gt;&lt;/Details&gt;&lt;Extra&gt;&lt;DBUID&gt;{D3A3EE11-94F1-464D-B9F7-78CA90C8EAE6}&lt;/DBUID&gt;&lt;/Extra&gt;&lt;/Item&gt;&lt;/References&gt;&lt;/Group&gt;&lt;/Citation&gt;&#10;"/>
    <w:docVar w:name="NE.Ref{66BED59D-67F7-496C-98E7-76E83FBEDEBB}" w:val=" ADDIN NE.Ref.{66BED59D-67F7-496C-98E7-76E83FBEDEBB}&lt;Citation&gt;&lt;Group&gt;&lt;References&gt;&lt;Item&gt;&lt;ID&gt;401&lt;/ID&gt;&lt;UID&gt;{31D7103A-22DE-4C64-8814-3C1A948B5F33}&lt;/UID&gt;&lt;Title&gt;计算机动画技术综述&lt;/Title&gt;&lt;Template&gt;Journal Article&lt;/Template&gt;&lt;Star&gt;0&lt;/Star&gt;&lt;Tag&gt;0&lt;/Tag&gt;&lt;Author&gt;金小刚; 鲍虎军; 彭群生&lt;/Author&gt;&lt;Year&gt;1997&lt;/Year&gt;&lt;Details&gt;&lt;_created&gt;59949336&lt;/_created&gt;&lt;_db_updated&gt;GoogleScholar&lt;/_db_updated&gt;&lt;_issue&gt;4&lt;/_issue&gt;&lt;_journal&gt;软件学报&lt;/_journal&gt;&lt;_modified&gt;59949336&lt;/_modified&gt;&lt;_pages&gt;241--251&lt;/_pages&gt;&lt;_volume&gt;8&lt;/_volume&gt;&lt;/Details&gt;&lt;Extra&gt;&lt;DBUID&gt;{D3A3EE11-94F1-464D-B9F7-78CA90C8EAE6}&lt;/DBUID&gt;&lt;/Extra&gt;&lt;/Item&gt;&lt;/References&gt;&lt;/Group&gt;&lt;/Citation&gt;&#10;"/>
    <w:docVar w:name="NE.Ref{69FCAB37-F3F0-44F3-B91E-061892410D36}" w:val=" ADDIN NE.Ref.{69FCAB37-F3F0-44F3-B91E-061892410D36}&lt;Citation&gt;&lt;Group&gt;&lt;References&gt;&lt;Item&gt;&lt;ID&gt;311&lt;/ID&gt;&lt;UID&gt;{94150B1E-3C0E-4E7D-90EC-1994B7313C47}&lt;/UID&gt;&lt;Title&gt;The OpenCL Specification&lt;/Title&gt;&lt;Template&gt;Electronic Source&lt;/Template&gt;&lt;Star&gt;0&lt;/Star&gt;&lt;Tag&gt;0&lt;/Tag&gt;&lt;Author&gt;Khronos&lt;/Author&gt;&lt;Year&gt;2012&lt;/Year&gt;&lt;Details&gt;&lt;_accessed&gt;59977025&lt;/_accessed&gt;&lt;_created&gt;59878962&lt;/_created&gt;&lt;_date&gt;59364000&lt;/_date&gt;&lt;_edition&gt;1.2&lt;/_edition&gt;&lt;_modified&gt;59977035&lt;/_modified&gt;&lt;_url&gt;http://www.khronos.org/registry/cl/specs/opencl-1.2.pdf&lt;/_url&gt;&lt;/Details&gt;&lt;Extra&gt;&lt;DBUID&gt;{D3A3EE11-94F1-464D-B9F7-78CA90C8EAE6}&lt;/DBUID&gt;&lt;/Extra&gt;&lt;/Item&gt;&lt;/References&gt;&lt;/Group&gt;&lt;/Citation&gt;&#10;"/>
    <w:docVar w:name="NE.Ref{6DC00C85-92BA-47D4-B202-34B02101382E}" w:val=" ADDIN NE.Ref.{6DC00C85-92BA-47D4-B202-34B02101382E}&lt;Citation&gt;&lt;Group&gt;&lt;References&gt;&lt;Item&gt;&lt;ID&gt;379&lt;/ID&gt;&lt;UID&gt;{A85F5CDA-C686-45B9-80D4-FFA0A1BFD394}&lt;/UID&gt;&lt;Title&gt;A domain-specific approach to heterogeneous parallelism&lt;/Title&gt;&lt;Template&gt;Conference Proceedings&lt;/Template&gt;&lt;Star&gt;0&lt;/Star&gt;&lt;Tag&gt;0&lt;/Tag&gt;&lt;Author&gt;Chafi, Hassan; Sujeeth, Arvind K; Brown, Kevin J; Lee, HyoukJoong; Atreya, Anand R; Olukotun, Kunle&lt;/Author&gt;&lt;Year&gt;2011&lt;/Year&gt;&lt;Details&gt;&lt;_created&gt;59886321&lt;/_created&gt;&lt;_isbn&gt;1450301193&lt;/_isbn&gt;&lt;_modified&gt;59886321&lt;/_modified&gt;&lt;_pages&gt;35-46&lt;/_pages&gt;&lt;_publisher&gt;ACM&lt;/_publisher&gt;&lt;_secondary_title&gt;Proceedings of the 16th ACM symposium on Principles and practice of parallel programming&lt;/_secondary_title&gt;&lt;/Details&gt;&lt;Extra&gt;&lt;DBUID&gt;{D3A3EE11-94F1-464D-B9F7-78CA90C8EAE6}&lt;/DBUID&gt;&lt;/Extra&gt;&lt;/Item&gt;&lt;/References&gt;&lt;/Group&gt;&lt;Group&gt;&lt;References&gt;&lt;Item&gt;&lt;ID&gt;380&lt;/ID&gt;&lt;UID&gt;{A713ABF2-0F25-421B-9F26-8A09BDE9EEFF}&lt;/UID&gt;&lt;Title&gt;A heterogeneous parallel framework for domain-specific languages&lt;/Title&gt;&lt;Template&gt;Conference Proceedings&lt;/Template&gt;&lt;Star&gt;0&lt;/Star&gt;&lt;Tag&gt;0&lt;/Tag&gt;&lt;Author&gt;Brown, Kevin J; Sujeeth, Arvind K; Lee, Hyouk Joong; Rompf, Tiark; Chafi, Hassan; Odersky, Martin; Olukotun, Kunle&lt;/Author&gt;&lt;Year&gt;2011&lt;/Year&gt;&lt;Details&gt;&lt;_accessed&gt;59981219&lt;/_accessed&gt;&lt;_created&gt;59886322&lt;/_created&gt;&lt;_db_updated&gt;GoogleScholar&lt;/_db_updated&gt;&lt;_modified&gt;59981219&lt;/_modified&gt;&lt;_pages&gt;89--100&lt;/_pages&gt;&lt;_subsidiary_author&gt;IEEE&lt;/_subsidiary_author&gt;&lt;_secondary_title&gt;Parallel Architectures and Compilation Techniques (PACT)&lt;/_secondary_title&gt;&lt;/Details&gt;&lt;Extra&gt;&lt;DBUID&gt;{D3A3EE11-94F1-464D-B9F7-78CA90C8EAE6}&lt;/DBUID&gt;&lt;/Extra&gt;&lt;/Item&gt;&lt;/References&gt;&lt;/Group&gt;&lt;/Citation&gt;&#10;"/>
    <w:docVar w:name="NE.Ref{722172F1-F8AF-484F-8D96-A71CCDF83953}" w:val=" ADDIN NE.Ref.{722172F1-F8AF-484F-8D96-A71CCDF83953}&lt;Citation&gt;&lt;Group&gt;&lt;References&gt;&lt;Item&gt;&lt;ID&gt;402&lt;/ID&gt;&lt;UID&gt;{6FD59332-F00E-4515-8D3E-6D9E161EA245}&lt;/UID&gt;&lt;Title&gt;基于可编程 GPU 的骨骼动画&lt;/Title&gt;&lt;Template&gt;Journal Article&lt;/Template&gt;&lt;Star&gt;0&lt;/Star&gt;&lt;Tag&gt;0&lt;/Tag&gt;&lt;Author&gt;季卓尔; 张景峤&lt;/Author&gt;&lt;Year&gt;2008&lt;/Year&gt;&lt;Details&gt;&lt;_created&gt;59953552&lt;/_created&gt;&lt;_issue&gt;22&lt;/_issue&gt;&lt;_journal&gt;计算机工程与应用&lt;/_journal&gt;&lt;_modified&gt;59953552&lt;/_modified&gt;&lt;_pages&gt;77--80&lt;/_pages&gt;&lt;_volume&gt;44&lt;/_volume&gt;&lt;/Details&gt;&lt;Extra&gt;&lt;DBUID&gt;{D3A3EE11-94F1-464D-B9F7-78CA90C8EAE6}&lt;/DBUID&gt;&lt;/Extra&gt;&lt;/Item&gt;&lt;/References&gt;&lt;/Group&gt;&lt;/Citation&gt;&#10;"/>
    <w:docVar w:name="NE.Ref{7F8932E8-27E1-46C3-8E2F-BBDEAD6E65CD}" w:val=" ADDIN NE.Ref.{7F8932E8-27E1-46C3-8E2F-BBDEAD6E65CD}&lt;Citation&gt;&lt;Group&gt;&lt;References&gt;&lt;Item&gt;&lt;ID&gt;400&lt;/ID&gt;&lt;UID&gt;{899F254D-FA5B-47A3-9D59-554A07872B53}&lt;/UID&gt;&lt;Title&gt;Real-time Skeletal Animation&lt;/Title&gt;&lt;Template&gt;Thesis&lt;/Template&gt;&lt;Star&gt;0&lt;/Star&gt;&lt;Tag&gt;0&lt;/Tag&gt;&lt;Author&gt;Kavan, Ladislav&lt;/Author&gt;&lt;Year&gt;2007&lt;/Year&gt;&lt;Details&gt;&lt;_publisher&gt;Czech Technical University&lt;/_publisher&gt;&lt;_type_work&gt;phdkavan2007real,&lt;/_type_work&gt;&lt;_created&gt;59947889&lt;/_created&gt;&lt;_modified&gt;59947894&lt;/_modified&gt;&lt;_db_updated&gt;GoogleScholar&lt;/_db_updated&gt;&lt;_accessed&gt;59947891&lt;/_accessed&gt;&lt;_section&gt;Faculty of Electrical Engineering Department of Computer Science and Engineering &lt;/_section&gt;&lt;_place_published&gt;Prague&lt;/_place_published&gt;&lt;/Details&gt;&lt;Extra&gt;&lt;DBUID&gt;{D3A3EE11-94F1-464D-B9F7-78CA90C8EAE6}&lt;/DBUID&gt;&lt;/Extra&gt;&lt;/Item&gt;&lt;/References&gt;&lt;/Group&gt;&lt;/Citation&gt;&#10;"/>
    <w:docVar w:name="NE.Ref{87855AF5-3583-489C-BA2D-8FD98CEC49BE}" w:val=" ADDIN NE.Ref.{87855AF5-3583-489C-BA2D-8FD98CEC49BE}&lt;Citation&gt;&lt;Group&gt;&lt;References&gt;&lt;Item&gt;&lt;ID&gt;139&lt;/ID&gt;&lt;UID&gt;{EE2EA284-303C-4D15-9788-0EAF5B7410BA}&lt;/UID&gt;&lt;Title&gt;Skinning mesh animations&lt;/Title&gt;&lt;Template&gt;Journal Article&lt;/Template&gt;&lt;Star&gt;0&lt;/Star&gt;&lt;Tag&gt;0&lt;/Tag&gt;&lt;Author&gt;James, Doug L; Twigg, Christopher D&lt;/Author&gt;&lt;Year&gt;2005&lt;/Year&gt;&lt;Details&gt;&lt;_accessed&gt;59976627&lt;/_accessed&gt;&lt;_created&gt;59877212&lt;/_created&gt;&lt;_doi&gt;10.1145/1186822.1073206&lt;/_doi&gt;&lt;_isbn&gt;0730-0301&lt;/_isbn&gt;&lt;_issue&gt;3&lt;/_issue&gt;&lt;_journal&gt;ACM Transactions on Graphics (TOG)&lt;/_journal&gt;&lt;_modified&gt;59976632&lt;/_modified&gt;&lt;_pages&gt;399-407&lt;/_pages&gt;&lt;_place_published&gt;Los Angeles, California&lt;/_place_published&gt;&lt;_publisher&gt;ACM&lt;/_publisher&gt;&lt;_secondary_title&gt;ACM SIGGRAPH 2005 Papers&lt;/_secondary_title&gt;&lt;_url&gt;http://dl.acm.org/citation.cfm?id=1186822.1073206&amp;amp;coll=DL&amp;amp;dl=ACM&amp;amp;CFID=258602218&amp;amp;CFTOKEN=93176170&lt;/_url&gt;&lt;_volume&gt;24&lt;/_volume&gt;&lt;/Details&gt;&lt;Extra&gt;&lt;DBUID&gt;{D3A3EE11-94F1-464D-B9F7-78CA90C8EAE6}&lt;/DBUID&gt;&lt;/Extra&gt;&lt;/Item&gt;&lt;/References&gt;&lt;/Group&gt;&lt;/Citation&gt;&#10;"/>
    <w:docVar w:name="NE.Ref{9797AAAB-9206-46CE-8A85-19DF5050A138}" w:val=" ADDIN NE.Ref.{9797AAAB-9206-46CE-8A85-19DF5050A138}&lt;Citation&gt;&lt;Group&gt;&lt;References&gt;&lt;Item&gt;&lt;ID&gt;394&lt;/ID&gt;&lt;UID&gt;{DD2FD814-38F9-416A-BA7A-C5DA65C1AA37}&lt;/UID&gt;&lt;Title&gt;Interactive skeleton techniques for enhancing motion dynamics in key frame animation&lt;/Title&gt;&lt;Template&gt;Journal Article&lt;/Template&gt;&lt;Star&gt;0&lt;/Star&gt;&lt;Tag&gt;0&lt;/Tag&gt;&lt;Author&gt;Burtnyk, Nester; Wein, Marceli&lt;/Author&gt;&lt;Year&gt;1976&lt;/Year&gt;&lt;Details&gt;&lt;_accessed&gt;59978377&lt;/_accessed&gt;&lt;_created&gt;59887401&lt;/_created&gt;&lt;_db_updated&gt;GoogleScholar&lt;/_db_updated&gt;&lt;_isbn&gt;0001-0782&lt;/_isbn&gt;&lt;_issue&gt;10&lt;/_issue&gt;&lt;_journal&gt;Communications of the ACM&lt;/_journal&gt;&lt;_modified&gt;59978377&lt;/_modified&gt;&lt;_pages&gt;564--569&lt;/_pages&gt;&lt;_volume&gt;19&lt;/_volume&gt;&lt;/Details&gt;&lt;Extra&gt;&lt;DBUID&gt;{D3A3EE11-94F1-464D-B9F7-78CA90C8EAE6}&lt;/DBUID&gt;&lt;/Extra&gt;&lt;/Item&gt;&lt;/References&gt;&lt;/Group&gt;&lt;/Citation&gt;&#10;"/>
    <w:docVar w:name="NE.Ref{A0A9840C-7C24-4E8E-B43D-E63A6B9AB78F}" w:val=" ADDIN NE.Ref.{A0A9840C-7C24-4E8E-B43D-E63A6B9AB78F}&lt;Citation&gt;&lt;Group&gt;&lt;References&gt;&lt;Item&gt;&lt;ID&gt;257&lt;/ID&gt;&lt;UID&gt;{8A957B21-2CAE-4CAA-8DEB-E33133379E92}&lt;/UID&gt;&lt;Title&gt;Emmerald: a fast matrix–matrix multiply using Intel&amp;apos;s SSE instructions&lt;/Title&gt;&lt;Template&gt;Journal Article&lt;/Template&gt;&lt;Star&gt;0&lt;/Star&gt;&lt;Tag&gt;0&lt;/Tag&gt;&lt;Author&gt;Aberdeen, Douglas; Baxter, Jonathan&lt;/Author&gt;&lt;Year&gt;2001&lt;/Year&gt;&lt;Details&gt;&lt;_created&gt;59878667&lt;/_created&gt;&lt;_isbn&gt;1532-0634&lt;/_isbn&gt;&lt;_issue&gt;2&lt;/_issue&gt;&lt;_journal&gt;Concurrency and Computation: Practice and Experience&lt;/_journal&gt;&lt;_modified&gt;59878667&lt;/_modified&gt;&lt;_pages&gt;103-119&lt;/_pages&gt;&lt;_volume&gt;13&lt;/_volume&gt;&lt;/Details&gt;&lt;Extra&gt;&lt;DBUID&gt;{D3A3EE11-94F1-464D-B9F7-78CA90C8EAE6}&lt;/DBUID&gt;&lt;/Extra&gt;&lt;/Item&gt;&lt;/References&gt;&lt;/Group&gt;&lt;/Citation&gt;&#10;"/>
    <w:docVar w:name="NE.Ref{A364772E-B102-4576-AE0D-8ECA05C35BD3}" w:val=" ADDIN NE.Ref.{A364772E-B102-4576-AE0D-8ECA05C35BD3}&lt;Citation&gt;&lt;Group&gt;&lt;References&gt;&lt;Item&gt;&lt;ID&gt;466&lt;/ID&gt;&lt;UID&gt;{2B1030E9-A3D0-4195-BC69-242B7C42174F}&lt;/UID&gt;&lt;Title&gt;人体角色的自动绑定与卡通运动&lt;/Title&gt;&lt;Template&gt;Thesis&lt;/Template&gt;&lt;Star&gt;0&lt;/Star&gt;&lt;Tag&gt;0&lt;/Tag&gt;&lt;Author&gt;刘登志&lt;/Author&gt;&lt;Year&gt;2011&lt;/Year&gt;&lt;Details&gt;&lt;_db_provider&gt;CNKI: 硕士&lt;/_db_provider&gt;&lt;_keywords&gt;骨骼动画;自动抽取骨骼;自动绑定;SBS;高斯—拉普拉斯;卡通运动滤波器&lt;/_keywords&gt;&lt;_pages&gt;56&lt;/_pages&gt;&lt;_publisher&gt;浙江大学&lt;/_publisher&gt;&lt;_tertiary_author&gt;金小刚&lt;/_tertiary_author&gt;&lt;_url&gt;http://epub.cnki.net/kns/detail/detail.aspx?FileName=1011052487.nh&amp;amp;DbName=CMFD2011&lt;/_url&gt;&lt;_volume&gt;硕士&lt;/_volume&gt;&lt;_created&gt;59980966&lt;/_created&gt;&lt;_modified&gt;59980967&lt;/_modified&gt;&lt;_db_updated&gt;CNKI_Thesis&lt;/_db_updated&gt;&lt;/Details&gt;&lt;Extra&gt;&lt;DBUID&gt;{D3A3EE11-94F1-464D-B9F7-78CA90C8EAE6}&lt;/DBUID&gt;&lt;/Extra&gt;&lt;/Item&gt;&lt;/References&gt;&lt;/Group&gt;&lt;/Citation&gt;&#10;"/>
    <w:docVar w:name="NE.Ref{AFF7BCAF-9B46-4085-9958-F36CDBD80B45}" w:val=" ADDIN NE.Ref.{AFF7BCAF-9B46-4085-9958-F36CDBD80B45}&lt;Citation&gt;&lt;Group&gt;&lt;References&gt;&lt;Item&gt;&lt;ID&gt;407&lt;/ID&gt;&lt;UID&gt;{F06F2277-082E-41CC-A7D5-2B2195E9F04A}&lt;/UID&gt;&lt;Title&gt;OpenCL: A parallel programming standard for heterogeneous computing systems&lt;/Title&gt;&lt;Template&gt;Journal Article&lt;/Template&gt;&lt;Star&gt;0&lt;/Star&gt;&lt;Tag&gt;0&lt;/Tag&gt;&lt;Author&gt;Stone, John E; Gohara, David; Shi, Guochun&lt;/Author&gt;&lt;Year&gt;2010&lt;/Year&gt;&lt;Details&gt;&lt;_issue&gt;3&lt;/_issue&gt;&lt;_journal&gt;Computing in science \&amp;amp; engineering&lt;/_journal&gt;&lt;_pages&gt;66&lt;/_pages&gt;&lt;_volume&gt;12&lt;/_volume&gt;&lt;_created&gt;59977005&lt;/_created&gt;&lt;_modified&gt;59977005&lt;/_modified&gt;&lt;_db_updated&gt;GoogleScholar&lt;/_db_updated&gt;&lt;/Details&gt;&lt;Extra&gt;&lt;DBUID&gt;{D3A3EE11-94F1-464D-B9F7-78CA90C8EAE6}&lt;/DBUID&gt;&lt;/Extra&gt;&lt;/Item&gt;&lt;/References&gt;&lt;/Group&gt;&lt;/Citation&gt;&#10;"/>
    <w:docVar w:name="NE.Ref{BC22B316-E2F2-437D-9DE4-2E56C097C610}" w:val=" ADDIN NE.Ref.{BC22B316-E2F2-437D-9DE4-2E56C097C610}&lt;Citation&gt;&lt;Group&gt;&lt;References&gt;&lt;Item&gt;&lt;ID&gt;290&lt;/ID&gt;&lt;UID&gt;{2EB610F8-6D6B-4B35-85DB-57EE1952FF67}&lt;/UID&gt;&lt;Title&gt;An investigation of the performance portability of OpenCL&lt;/Title&gt;&lt;Template&gt;Journal Article&lt;/Template&gt;&lt;Star&gt;0&lt;/Star&gt;&lt;Tag&gt;0&lt;/Tag&gt;&lt;Author&gt;Pennycook, Simon J; Hammond, Simon D; Wright, Steven A; Herdman, J A; Miller, Ian; Jarvis, Stephen A&lt;/Author&gt;&lt;Year&gt;2012&lt;/Year&gt;&lt;Details&gt;&lt;_accessed&gt;59879081&lt;/_accessed&gt;&lt;_created&gt;59878693&lt;/_created&gt;&lt;_isbn&gt;0743-7315&lt;/_isbn&gt;&lt;_journal&gt;Journal of Parallel and Distributed Computing&lt;/_journal&gt;&lt;_modified&gt;59879082&lt;/_modified&gt;&lt;_pages&gt;1-12&lt;/_pages&gt;&lt;/Details&gt;&lt;Extra&gt;&lt;DBUID&gt;{D3A3EE11-94F1-464D-B9F7-78CA90C8EAE6}&lt;/DBUID&gt;&lt;/Extra&gt;&lt;/Item&gt;&lt;/References&gt;&lt;/Group&gt;&lt;/Citation&gt;&#10;"/>
    <w:docVar w:name="NE.Ref{C0F389FC-B99F-4CBB-86FA-19D89CBAA814}" w:val=" ADDIN NE.Ref.{C0F389FC-B99F-4CBB-86FA-19D89CBAA814}&lt;Citation&gt;&lt;Group&gt;&lt;References&gt;&lt;Item&gt;&lt;ID&gt;299&lt;/ID&gt;&lt;UID&gt;{D61F1AFF-4527-4471-9CE9-23FB3902F0EC}&lt;/UID&gt;&lt;Title&gt;Debunking the 100X GPU vs. CPU myth: an evaluation of throughput computing on CPU and GPU&lt;/Title&gt;&lt;Template&gt;Conference Proceedings&lt;/Template&gt;&lt;Star&gt;0&lt;/Star&gt;&lt;Tag&gt;0&lt;/Tag&gt;&lt;Author&gt;Lee, Victor W; Kim, Changkyu; Chhugani, Jatin; Deisher, Michael; Kim, Daehyun; Nguyen, Anthony D; Satish, Nadathur; Smelyanskiy, Mikhail; Chennupaty, Srinivas; Hammarlund, Per&lt;/Author&gt;&lt;Year&gt;2010&lt;/Year&gt;&lt;Details&gt;&lt;_accessed&gt;59980117&lt;/_accessed&gt;&lt;_created&gt;59878695&lt;/_created&gt;&lt;_isbn&gt;1450300537&lt;/_isbn&gt;&lt;_modified&gt;59980117&lt;/_modified&gt;&lt;_pages&gt;451-460&lt;/_pages&gt;&lt;_publisher&gt;ACM&lt;/_publisher&gt;&lt;_secondary_title&gt;ACM SIGARCH Computer Architecture News&lt;/_secondary_title&gt;&lt;_volume&gt;38&lt;/_volume&gt;&lt;/Details&gt;&lt;Extra&gt;&lt;DBUID&gt;{D3A3EE11-94F1-464D-B9F7-78CA90C8EAE6}&lt;/DBUID&gt;&lt;/Extra&gt;&lt;/Item&gt;&lt;/References&gt;&lt;/Group&gt;&lt;/Citation&gt;&#10;"/>
    <w:docVar w:name="NE.Ref{C1B9A5A0-A591-47AC-A726-94F7E833FCC3}" w:val=" ADDIN NE.Ref.{C1B9A5A0-A591-47AC-A726-94F7E833FCC3}&lt;Citation&gt;&lt;Group&gt;&lt;References&gt;&lt;Item&gt;&lt;ID&gt;205&lt;/ID&gt;&lt;UID&gt;{5A721515-7EF8-43BF-B758-8D5AE57E8D64}&lt;/UID&gt;&lt;Title&gt;Reevaluating Amdahl’s law in the multicore era&lt;/Title&gt;&lt;Template&gt;Journal Article&lt;/Template&gt;&lt;Star&gt;0&lt;/Star&gt;&lt;Tag&gt;0&lt;/Tag&gt;&lt;Author&gt;Sun, Xian-He; Chen, Yong&lt;/Author&gt;&lt;Year&gt;2010&lt;/Year&gt;&lt;Details&gt;&lt;_accessed&gt;59881654&lt;/_accessed&gt;&lt;_created&gt;59877786&lt;/_created&gt;&lt;_isbn&gt;0743-7315&lt;/_isbn&gt;&lt;_issue&gt;2&lt;/_issue&gt;&lt;_journal&gt;Journal of Parallel and Distributed Computing&lt;/_journal&gt;&lt;_modified&gt;59881654&lt;/_modified&gt;&lt;_pages&gt;183-188&lt;/_pages&gt;&lt;_volume&gt;70&lt;/_volume&gt;&lt;/Details&gt;&lt;Extra&gt;&lt;DBUID&gt;{D3A3EE11-94F1-464D-B9F7-78CA90C8EAE6}&lt;/DBUID&gt;&lt;/Extra&gt;&lt;/Item&gt;&lt;/References&gt;&lt;/Group&gt;&lt;/Citation&gt;&#10;"/>
    <w:docVar w:name="NE.Ref{DF5E820E-F84E-4F4B-BB23-7DACCDBC4C9D}" w:val=" ADDIN NE.Ref.{DF5E820E-F84E-4F4B-BB23-7DACCDBC4C9D}&lt;Citation&gt;&lt;Group&gt;&lt;References&gt;&lt;Item&gt;&lt;ID&gt;301&lt;/ID&gt;&lt;UID&gt;{92E7DEBC-F24E-448B-BAD7-F4F3364AE688}&lt;/UID&gt;&lt;Title&gt;A user-programmable vertex engine&lt;/Title&gt;&lt;Template&gt;Conference Proceedings&lt;/Template&gt;&lt;Star&gt;0&lt;/Star&gt;&lt;Tag&gt;0&lt;/Tag&gt;&lt;Author&gt;Lindholm, Erik; Kilgard, Mark J; Moreton, Henry&lt;/Author&gt;&lt;Year&gt;2001&lt;/Year&gt;&lt;Details&gt;&lt;_accessed&gt;59968370&lt;/_accessed&gt;&lt;_created&gt;59878696&lt;/_created&gt;&lt;_isbn&gt;158113374X&lt;/_isbn&gt;&lt;_modified&gt;59968370&lt;/_modified&gt;&lt;_pages&gt;149-158&lt;/_pages&gt;&lt;_publisher&gt;ACM&lt;/_publisher&gt;&lt;_secondary_title&gt;Proceedings of the 28th annual conference on Computer graphics and interactive techniques&lt;/_secondary_title&gt;&lt;/Details&gt;&lt;Extra&gt;&lt;DBUID&gt;{D3A3EE11-94F1-464D-B9F7-78CA90C8EAE6}&lt;/DBUID&gt;&lt;/Extra&gt;&lt;/Item&gt;&lt;/References&gt;&lt;/Group&gt;&lt;/Citation&gt;&#10;"/>
    <w:docVar w:name="ne_docsoft" w:val="MSWord"/>
    <w:docVar w:name="ne_docversion" w:val="NoteExpress 2.0"/>
    <w:docVar w:name="ne_stylename" w:val="系统仿真学报 New"/>
  </w:docVars>
  <w:rsids>
    <w:rsidRoot w:val="009B533D"/>
    <w:rsid w:val="0000125E"/>
    <w:rsid w:val="000017E8"/>
    <w:rsid w:val="0000496E"/>
    <w:rsid w:val="000149ED"/>
    <w:rsid w:val="00016ABF"/>
    <w:rsid w:val="00017ECF"/>
    <w:rsid w:val="00027BF6"/>
    <w:rsid w:val="00031BB0"/>
    <w:rsid w:val="00034D4E"/>
    <w:rsid w:val="000352FC"/>
    <w:rsid w:val="00037555"/>
    <w:rsid w:val="000423BE"/>
    <w:rsid w:val="000454FF"/>
    <w:rsid w:val="000468C2"/>
    <w:rsid w:val="00055ECF"/>
    <w:rsid w:val="0006298C"/>
    <w:rsid w:val="00066ABB"/>
    <w:rsid w:val="00073485"/>
    <w:rsid w:val="00074B44"/>
    <w:rsid w:val="00076D71"/>
    <w:rsid w:val="0008504E"/>
    <w:rsid w:val="000863F0"/>
    <w:rsid w:val="00087121"/>
    <w:rsid w:val="00087CBD"/>
    <w:rsid w:val="000A2AC7"/>
    <w:rsid w:val="000A5E66"/>
    <w:rsid w:val="000B03EF"/>
    <w:rsid w:val="000B0976"/>
    <w:rsid w:val="000B17E4"/>
    <w:rsid w:val="000B3FFE"/>
    <w:rsid w:val="000C40F2"/>
    <w:rsid w:val="000C65CB"/>
    <w:rsid w:val="000D5551"/>
    <w:rsid w:val="000D671D"/>
    <w:rsid w:val="000E2D61"/>
    <w:rsid w:val="000E3CC4"/>
    <w:rsid w:val="000E7230"/>
    <w:rsid w:val="000F007F"/>
    <w:rsid w:val="00111415"/>
    <w:rsid w:val="00131515"/>
    <w:rsid w:val="00131693"/>
    <w:rsid w:val="00135315"/>
    <w:rsid w:val="00137407"/>
    <w:rsid w:val="00140C4D"/>
    <w:rsid w:val="0014489C"/>
    <w:rsid w:val="0014577A"/>
    <w:rsid w:val="00152ABF"/>
    <w:rsid w:val="00152D0D"/>
    <w:rsid w:val="001556ED"/>
    <w:rsid w:val="001572A7"/>
    <w:rsid w:val="00157398"/>
    <w:rsid w:val="001602C0"/>
    <w:rsid w:val="00163C45"/>
    <w:rsid w:val="001641E3"/>
    <w:rsid w:val="00164346"/>
    <w:rsid w:val="001670A5"/>
    <w:rsid w:val="00167E70"/>
    <w:rsid w:val="00171E8A"/>
    <w:rsid w:val="0017213A"/>
    <w:rsid w:val="001728F5"/>
    <w:rsid w:val="00174FD9"/>
    <w:rsid w:val="001779A2"/>
    <w:rsid w:val="00183985"/>
    <w:rsid w:val="0018478D"/>
    <w:rsid w:val="001964C1"/>
    <w:rsid w:val="00197D78"/>
    <w:rsid w:val="001A0438"/>
    <w:rsid w:val="001A079B"/>
    <w:rsid w:val="001A632D"/>
    <w:rsid w:val="001B7942"/>
    <w:rsid w:val="001B7D72"/>
    <w:rsid w:val="001C052E"/>
    <w:rsid w:val="001D32D1"/>
    <w:rsid w:val="001D4FDD"/>
    <w:rsid w:val="001D6DDB"/>
    <w:rsid w:val="001E127F"/>
    <w:rsid w:val="001E1D56"/>
    <w:rsid w:val="001F64AA"/>
    <w:rsid w:val="0020051F"/>
    <w:rsid w:val="0020481F"/>
    <w:rsid w:val="00205453"/>
    <w:rsid w:val="00210D92"/>
    <w:rsid w:val="002152D6"/>
    <w:rsid w:val="00216B7A"/>
    <w:rsid w:val="00243405"/>
    <w:rsid w:val="00247320"/>
    <w:rsid w:val="00251050"/>
    <w:rsid w:val="0025485A"/>
    <w:rsid w:val="0025536D"/>
    <w:rsid w:val="00261EEA"/>
    <w:rsid w:val="002639A2"/>
    <w:rsid w:val="00265419"/>
    <w:rsid w:val="002723B3"/>
    <w:rsid w:val="002728C8"/>
    <w:rsid w:val="002774C7"/>
    <w:rsid w:val="00280DAB"/>
    <w:rsid w:val="00286F8A"/>
    <w:rsid w:val="00290EFA"/>
    <w:rsid w:val="00291D64"/>
    <w:rsid w:val="002A3186"/>
    <w:rsid w:val="002A4DEF"/>
    <w:rsid w:val="002B4422"/>
    <w:rsid w:val="002C40BD"/>
    <w:rsid w:val="002C64AB"/>
    <w:rsid w:val="002C76FD"/>
    <w:rsid w:val="002D4DE2"/>
    <w:rsid w:val="002D7F6A"/>
    <w:rsid w:val="002E1634"/>
    <w:rsid w:val="002E4CFF"/>
    <w:rsid w:val="002E4D1B"/>
    <w:rsid w:val="002E5879"/>
    <w:rsid w:val="002E6E92"/>
    <w:rsid w:val="002F33A9"/>
    <w:rsid w:val="002F6FD1"/>
    <w:rsid w:val="0030224E"/>
    <w:rsid w:val="003037D8"/>
    <w:rsid w:val="00304A2F"/>
    <w:rsid w:val="00304CA9"/>
    <w:rsid w:val="00305D9B"/>
    <w:rsid w:val="00312DB6"/>
    <w:rsid w:val="00313841"/>
    <w:rsid w:val="003159C8"/>
    <w:rsid w:val="00320C1F"/>
    <w:rsid w:val="00321149"/>
    <w:rsid w:val="00321669"/>
    <w:rsid w:val="003243F2"/>
    <w:rsid w:val="0033040D"/>
    <w:rsid w:val="003307FA"/>
    <w:rsid w:val="00336B69"/>
    <w:rsid w:val="0034377F"/>
    <w:rsid w:val="00343F28"/>
    <w:rsid w:val="00346CE2"/>
    <w:rsid w:val="00347111"/>
    <w:rsid w:val="0035098C"/>
    <w:rsid w:val="003514A9"/>
    <w:rsid w:val="00352841"/>
    <w:rsid w:val="00355378"/>
    <w:rsid w:val="00356E43"/>
    <w:rsid w:val="00371BE0"/>
    <w:rsid w:val="003769AD"/>
    <w:rsid w:val="00377E01"/>
    <w:rsid w:val="0038042B"/>
    <w:rsid w:val="00380D24"/>
    <w:rsid w:val="003827F5"/>
    <w:rsid w:val="00383CF1"/>
    <w:rsid w:val="00383D24"/>
    <w:rsid w:val="00384BC2"/>
    <w:rsid w:val="003872DD"/>
    <w:rsid w:val="00390426"/>
    <w:rsid w:val="00392729"/>
    <w:rsid w:val="00395C1B"/>
    <w:rsid w:val="00395F56"/>
    <w:rsid w:val="003973A7"/>
    <w:rsid w:val="00397D2E"/>
    <w:rsid w:val="003A226A"/>
    <w:rsid w:val="003A43A6"/>
    <w:rsid w:val="003A4958"/>
    <w:rsid w:val="003A6668"/>
    <w:rsid w:val="003D07C7"/>
    <w:rsid w:val="003D2B44"/>
    <w:rsid w:val="003D61CE"/>
    <w:rsid w:val="003D7081"/>
    <w:rsid w:val="003E3F5D"/>
    <w:rsid w:val="003E5D8B"/>
    <w:rsid w:val="003E6706"/>
    <w:rsid w:val="003F226F"/>
    <w:rsid w:val="003F5AF1"/>
    <w:rsid w:val="00400D2A"/>
    <w:rsid w:val="00401ED2"/>
    <w:rsid w:val="004032EE"/>
    <w:rsid w:val="0040798F"/>
    <w:rsid w:val="004112D9"/>
    <w:rsid w:val="004127A4"/>
    <w:rsid w:val="00412D9E"/>
    <w:rsid w:val="004163B3"/>
    <w:rsid w:val="00417129"/>
    <w:rsid w:val="004208E4"/>
    <w:rsid w:val="004225F8"/>
    <w:rsid w:val="00427647"/>
    <w:rsid w:val="00431433"/>
    <w:rsid w:val="00432376"/>
    <w:rsid w:val="00432F91"/>
    <w:rsid w:val="00435EF2"/>
    <w:rsid w:val="004372B3"/>
    <w:rsid w:val="00446359"/>
    <w:rsid w:val="00453111"/>
    <w:rsid w:val="00461D39"/>
    <w:rsid w:val="00464B3D"/>
    <w:rsid w:val="004813D6"/>
    <w:rsid w:val="00483DC1"/>
    <w:rsid w:val="0048427A"/>
    <w:rsid w:val="00493A42"/>
    <w:rsid w:val="00494D79"/>
    <w:rsid w:val="004973C4"/>
    <w:rsid w:val="004A11FC"/>
    <w:rsid w:val="004A4A85"/>
    <w:rsid w:val="004A55E6"/>
    <w:rsid w:val="004B5128"/>
    <w:rsid w:val="004C50EE"/>
    <w:rsid w:val="004C5776"/>
    <w:rsid w:val="004C6B13"/>
    <w:rsid w:val="004D139D"/>
    <w:rsid w:val="004D20B2"/>
    <w:rsid w:val="004D27E8"/>
    <w:rsid w:val="004D3CC7"/>
    <w:rsid w:val="004D414E"/>
    <w:rsid w:val="004D4D4B"/>
    <w:rsid w:val="004E4415"/>
    <w:rsid w:val="004E4A97"/>
    <w:rsid w:val="004F1625"/>
    <w:rsid w:val="004F22CC"/>
    <w:rsid w:val="004F333C"/>
    <w:rsid w:val="004F6317"/>
    <w:rsid w:val="00500374"/>
    <w:rsid w:val="00501EBE"/>
    <w:rsid w:val="00507BE9"/>
    <w:rsid w:val="00512AC1"/>
    <w:rsid w:val="00513798"/>
    <w:rsid w:val="00516060"/>
    <w:rsid w:val="0051640A"/>
    <w:rsid w:val="00521FB1"/>
    <w:rsid w:val="00527C1E"/>
    <w:rsid w:val="0053120F"/>
    <w:rsid w:val="00533F87"/>
    <w:rsid w:val="00534697"/>
    <w:rsid w:val="0053537A"/>
    <w:rsid w:val="005403BF"/>
    <w:rsid w:val="00546C2B"/>
    <w:rsid w:val="00551CF8"/>
    <w:rsid w:val="00554A35"/>
    <w:rsid w:val="005669DB"/>
    <w:rsid w:val="00570B08"/>
    <w:rsid w:val="00571A99"/>
    <w:rsid w:val="0057361A"/>
    <w:rsid w:val="00575847"/>
    <w:rsid w:val="00575C08"/>
    <w:rsid w:val="005937A1"/>
    <w:rsid w:val="005A25C7"/>
    <w:rsid w:val="005A6E44"/>
    <w:rsid w:val="005A73C5"/>
    <w:rsid w:val="005B0CC4"/>
    <w:rsid w:val="005C1115"/>
    <w:rsid w:val="005C142F"/>
    <w:rsid w:val="005D0175"/>
    <w:rsid w:val="005D2D83"/>
    <w:rsid w:val="005D3E4E"/>
    <w:rsid w:val="005D61A7"/>
    <w:rsid w:val="005E15D5"/>
    <w:rsid w:val="005E6EA4"/>
    <w:rsid w:val="005E7F98"/>
    <w:rsid w:val="005F0136"/>
    <w:rsid w:val="005F02CE"/>
    <w:rsid w:val="005F4C45"/>
    <w:rsid w:val="005F769E"/>
    <w:rsid w:val="005F7FB8"/>
    <w:rsid w:val="006005A9"/>
    <w:rsid w:val="00603A0C"/>
    <w:rsid w:val="00605F1A"/>
    <w:rsid w:val="00616811"/>
    <w:rsid w:val="00624963"/>
    <w:rsid w:val="0063053D"/>
    <w:rsid w:val="00631162"/>
    <w:rsid w:val="006441BE"/>
    <w:rsid w:val="00644E61"/>
    <w:rsid w:val="00646069"/>
    <w:rsid w:val="006468B2"/>
    <w:rsid w:val="00647374"/>
    <w:rsid w:val="00647EE2"/>
    <w:rsid w:val="00652FE8"/>
    <w:rsid w:val="006669ED"/>
    <w:rsid w:val="00672758"/>
    <w:rsid w:val="00673A6B"/>
    <w:rsid w:val="00674CD8"/>
    <w:rsid w:val="006754FE"/>
    <w:rsid w:val="00675AB1"/>
    <w:rsid w:val="00684F59"/>
    <w:rsid w:val="00692ACD"/>
    <w:rsid w:val="00694941"/>
    <w:rsid w:val="006A031F"/>
    <w:rsid w:val="006A05C2"/>
    <w:rsid w:val="006A1A9C"/>
    <w:rsid w:val="006A4BF1"/>
    <w:rsid w:val="006C207E"/>
    <w:rsid w:val="006C2647"/>
    <w:rsid w:val="006C5AB0"/>
    <w:rsid w:val="006C5D5C"/>
    <w:rsid w:val="006D5A0E"/>
    <w:rsid w:val="006E6245"/>
    <w:rsid w:val="006E7C76"/>
    <w:rsid w:val="006F2EF0"/>
    <w:rsid w:val="006F3561"/>
    <w:rsid w:val="006F36A3"/>
    <w:rsid w:val="006F7308"/>
    <w:rsid w:val="00700D4A"/>
    <w:rsid w:val="00701E50"/>
    <w:rsid w:val="00703AAA"/>
    <w:rsid w:val="007121D9"/>
    <w:rsid w:val="007134A4"/>
    <w:rsid w:val="00713891"/>
    <w:rsid w:val="00714361"/>
    <w:rsid w:val="0071446C"/>
    <w:rsid w:val="00720C56"/>
    <w:rsid w:val="007227C6"/>
    <w:rsid w:val="007269E2"/>
    <w:rsid w:val="00730222"/>
    <w:rsid w:val="00730618"/>
    <w:rsid w:val="00730F45"/>
    <w:rsid w:val="00731619"/>
    <w:rsid w:val="007420BE"/>
    <w:rsid w:val="007420EB"/>
    <w:rsid w:val="0074467F"/>
    <w:rsid w:val="0074675D"/>
    <w:rsid w:val="00750DAC"/>
    <w:rsid w:val="0075477C"/>
    <w:rsid w:val="0075687B"/>
    <w:rsid w:val="00767E28"/>
    <w:rsid w:val="00770DF9"/>
    <w:rsid w:val="00771DD9"/>
    <w:rsid w:val="007737DD"/>
    <w:rsid w:val="007755FC"/>
    <w:rsid w:val="00776413"/>
    <w:rsid w:val="007770BC"/>
    <w:rsid w:val="0078288B"/>
    <w:rsid w:val="00782DA9"/>
    <w:rsid w:val="007843E7"/>
    <w:rsid w:val="007874B8"/>
    <w:rsid w:val="007906AF"/>
    <w:rsid w:val="00790CD4"/>
    <w:rsid w:val="007A34A5"/>
    <w:rsid w:val="007A4C46"/>
    <w:rsid w:val="007A4F7F"/>
    <w:rsid w:val="007A61DB"/>
    <w:rsid w:val="007A7A83"/>
    <w:rsid w:val="007B0A0F"/>
    <w:rsid w:val="007B2524"/>
    <w:rsid w:val="007B2AE4"/>
    <w:rsid w:val="007B3368"/>
    <w:rsid w:val="007B5FBA"/>
    <w:rsid w:val="007C5CF9"/>
    <w:rsid w:val="007C6A0B"/>
    <w:rsid w:val="007D1729"/>
    <w:rsid w:val="007D4E43"/>
    <w:rsid w:val="007D7458"/>
    <w:rsid w:val="007E0AF2"/>
    <w:rsid w:val="007E62BC"/>
    <w:rsid w:val="007F3214"/>
    <w:rsid w:val="007F3439"/>
    <w:rsid w:val="007F414B"/>
    <w:rsid w:val="007F51D1"/>
    <w:rsid w:val="008033A2"/>
    <w:rsid w:val="00816880"/>
    <w:rsid w:val="00822034"/>
    <w:rsid w:val="008463AA"/>
    <w:rsid w:val="008469C2"/>
    <w:rsid w:val="00846F65"/>
    <w:rsid w:val="00854B0A"/>
    <w:rsid w:val="00860D02"/>
    <w:rsid w:val="00863EBD"/>
    <w:rsid w:val="00867167"/>
    <w:rsid w:val="0087092A"/>
    <w:rsid w:val="00873EF8"/>
    <w:rsid w:val="00874B5B"/>
    <w:rsid w:val="0088664C"/>
    <w:rsid w:val="00886E84"/>
    <w:rsid w:val="008903DD"/>
    <w:rsid w:val="008911E1"/>
    <w:rsid w:val="00891BCC"/>
    <w:rsid w:val="00893459"/>
    <w:rsid w:val="008977CF"/>
    <w:rsid w:val="008A0849"/>
    <w:rsid w:val="008A1220"/>
    <w:rsid w:val="008A7E68"/>
    <w:rsid w:val="008B02F1"/>
    <w:rsid w:val="008B19B3"/>
    <w:rsid w:val="008B2289"/>
    <w:rsid w:val="008B3B00"/>
    <w:rsid w:val="008D0047"/>
    <w:rsid w:val="008D3813"/>
    <w:rsid w:val="008D42CD"/>
    <w:rsid w:val="008D7E27"/>
    <w:rsid w:val="008E106E"/>
    <w:rsid w:val="008E3218"/>
    <w:rsid w:val="008E4875"/>
    <w:rsid w:val="008E4FC4"/>
    <w:rsid w:val="008E6D19"/>
    <w:rsid w:val="008F6F77"/>
    <w:rsid w:val="008F749D"/>
    <w:rsid w:val="008F75A1"/>
    <w:rsid w:val="00900B5F"/>
    <w:rsid w:val="00900D66"/>
    <w:rsid w:val="00904488"/>
    <w:rsid w:val="00905D1B"/>
    <w:rsid w:val="00912C9B"/>
    <w:rsid w:val="009130DA"/>
    <w:rsid w:val="00915C01"/>
    <w:rsid w:val="00920EE5"/>
    <w:rsid w:val="0092786D"/>
    <w:rsid w:val="0093105F"/>
    <w:rsid w:val="009310D4"/>
    <w:rsid w:val="0093418D"/>
    <w:rsid w:val="0093492B"/>
    <w:rsid w:val="00940FB0"/>
    <w:rsid w:val="00945006"/>
    <w:rsid w:val="0094569E"/>
    <w:rsid w:val="00947A12"/>
    <w:rsid w:val="00947B5F"/>
    <w:rsid w:val="00951020"/>
    <w:rsid w:val="009511EA"/>
    <w:rsid w:val="0095156C"/>
    <w:rsid w:val="00951CF1"/>
    <w:rsid w:val="0095322D"/>
    <w:rsid w:val="00955563"/>
    <w:rsid w:val="00955C94"/>
    <w:rsid w:val="00962210"/>
    <w:rsid w:val="00967BCD"/>
    <w:rsid w:val="00971C69"/>
    <w:rsid w:val="00972030"/>
    <w:rsid w:val="00972B13"/>
    <w:rsid w:val="009734D0"/>
    <w:rsid w:val="00975A69"/>
    <w:rsid w:val="009768BE"/>
    <w:rsid w:val="009806AA"/>
    <w:rsid w:val="00982110"/>
    <w:rsid w:val="00987C99"/>
    <w:rsid w:val="009970F8"/>
    <w:rsid w:val="009A511A"/>
    <w:rsid w:val="009A64C1"/>
    <w:rsid w:val="009B533D"/>
    <w:rsid w:val="009B5F1A"/>
    <w:rsid w:val="009B62E7"/>
    <w:rsid w:val="009C5A8B"/>
    <w:rsid w:val="009C68BD"/>
    <w:rsid w:val="009D3A17"/>
    <w:rsid w:val="009D75B8"/>
    <w:rsid w:val="009F063D"/>
    <w:rsid w:val="009F6948"/>
    <w:rsid w:val="00A03D06"/>
    <w:rsid w:val="00A076AC"/>
    <w:rsid w:val="00A14B3C"/>
    <w:rsid w:val="00A17CF4"/>
    <w:rsid w:val="00A32446"/>
    <w:rsid w:val="00A36CBD"/>
    <w:rsid w:val="00A36F54"/>
    <w:rsid w:val="00A4007E"/>
    <w:rsid w:val="00A43168"/>
    <w:rsid w:val="00A46650"/>
    <w:rsid w:val="00A50169"/>
    <w:rsid w:val="00A54623"/>
    <w:rsid w:val="00A614CC"/>
    <w:rsid w:val="00A648FF"/>
    <w:rsid w:val="00A66251"/>
    <w:rsid w:val="00A66B94"/>
    <w:rsid w:val="00A701E2"/>
    <w:rsid w:val="00A74026"/>
    <w:rsid w:val="00A759AB"/>
    <w:rsid w:val="00A81018"/>
    <w:rsid w:val="00A93DD7"/>
    <w:rsid w:val="00AA18DD"/>
    <w:rsid w:val="00AB3654"/>
    <w:rsid w:val="00AB6CEC"/>
    <w:rsid w:val="00AB7E42"/>
    <w:rsid w:val="00AC027A"/>
    <w:rsid w:val="00AC697C"/>
    <w:rsid w:val="00AD5FD7"/>
    <w:rsid w:val="00AE35B8"/>
    <w:rsid w:val="00AF557F"/>
    <w:rsid w:val="00B058B0"/>
    <w:rsid w:val="00B06A88"/>
    <w:rsid w:val="00B1200D"/>
    <w:rsid w:val="00B15E33"/>
    <w:rsid w:val="00B165A2"/>
    <w:rsid w:val="00B214C8"/>
    <w:rsid w:val="00B31F8A"/>
    <w:rsid w:val="00B32D6B"/>
    <w:rsid w:val="00B37EB5"/>
    <w:rsid w:val="00B51A2E"/>
    <w:rsid w:val="00B51FB4"/>
    <w:rsid w:val="00B5214D"/>
    <w:rsid w:val="00B54277"/>
    <w:rsid w:val="00B662D8"/>
    <w:rsid w:val="00B738C7"/>
    <w:rsid w:val="00B746CB"/>
    <w:rsid w:val="00B748FF"/>
    <w:rsid w:val="00B75BF7"/>
    <w:rsid w:val="00B838C3"/>
    <w:rsid w:val="00B84AFF"/>
    <w:rsid w:val="00B84C41"/>
    <w:rsid w:val="00B906F4"/>
    <w:rsid w:val="00B90E9E"/>
    <w:rsid w:val="00BA1F77"/>
    <w:rsid w:val="00BA2D4E"/>
    <w:rsid w:val="00BB6DCF"/>
    <w:rsid w:val="00BB78D0"/>
    <w:rsid w:val="00BC0CC3"/>
    <w:rsid w:val="00BC4FC0"/>
    <w:rsid w:val="00BC71C9"/>
    <w:rsid w:val="00BD1E48"/>
    <w:rsid w:val="00BD6409"/>
    <w:rsid w:val="00BE05BC"/>
    <w:rsid w:val="00BE09FC"/>
    <w:rsid w:val="00BF0D35"/>
    <w:rsid w:val="00BF6A05"/>
    <w:rsid w:val="00BF745D"/>
    <w:rsid w:val="00BF7630"/>
    <w:rsid w:val="00C015C5"/>
    <w:rsid w:val="00C02C63"/>
    <w:rsid w:val="00C03671"/>
    <w:rsid w:val="00C07415"/>
    <w:rsid w:val="00C07FC1"/>
    <w:rsid w:val="00C11BC3"/>
    <w:rsid w:val="00C1392A"/>
    <w:rsid w:val="00C17F48"/>
    <w:rsid w:val="00C21C4B"/>
    <w:rsid w:val="00C23F8F"/>
    <w:rsid w:val="00C24581"/>
    <w:rsid w:val="00C375C0"/>
    <w:rsid w:val="00C5508F"/>
    <w:rsid w:val="00C6094A"/>
    <w:rsid w:val="00C72035"/>
    <w:rsid w:val="00C743CF"/>
    <w:rsid w:val="00C80493"/>
    <w:rsid w:val="00C80A7F"/>
    <w:rsid w:val="00C8657E"/>
    <w:rsid w:val="00C97D55"/>
    <w:rsid w:val="00CA6C99"/>
    <w:rsid w:val="00CB37C6"/>
    <w:rsid w:val="00CC4613"/>
    <w:rsid w:val="00CC78D8"/>
    <w:rsid w:val="00CE02A6"/>
    <w:rsid w:val="00CE3B44"/>
    <w:rsid w:val="00CF4B77"/>
    <w:rsid w:val="00D21E5D"/>
    <w:rsid w:val="00D33C23"/>
    <w:rsid w:val="00D34710"/>
    <w:rsid w:val="00D36260"/>
    <w:rsid w:val="00D411C0"/>
    <w:rsid w:val="00D4442C"/>
    <w:rsid w:val="00D52A40"/>
    <w:rsid w:val="00D53ACB"/>
    <w:rsid w:val="00D55C3C"/>
    <w:rsid w:val="00D5708A"/>
    <w:rsid w:val="00D64D63"/>
    <w:rsid w:val="00D73909"/>
    <w:rsid w:val="00D7543A"/>
    <w:rsid w:val="00D777CA"/>
    <w:rsid w:val="00D77A75"/>
    <w:rsid w:val="00D80424"/>
    <w:rsid w:val="00D80DA3"/>
    <w:rsid w:val="00D86689"/>
    <w:rsid w:val="00D947F5"/>
    <w:rsid w:val="00D966C0"/>
    <w:rsid w:val="00D96D54"/>
    <w:rsid w:val="00DB16D5"/>
    <w:rsid w:val="00DB222A"/>
    <w:rsid w:val="00DC2B58"/>
    <w:rsid w:val="00DC33AC"/>
    <w:rsid w:val="00DC3CBE"/>
    <w:rsid w:val="00DC5FF8"/>
    <w:rsid w:val="00DC6217"/>
    <w:rsid w:val="00DD48A3"/>
    <w:rsid w:val="00DE1EB8"/>
    <w:rsid w:val="00DF4BAA"/>
    <w:rsid w:val="00E1237D"/>
    <w:rsid w:val="00E143C3"/>
    <w:rsid w:val="00E25453"/>
    <w:rsid w:val="00E32651"/>
    <w:rsid w:val="00E34902"/>
    <w:rsid w:val="00E354C7"/>
    <w:rsid w:val="00E4193E"/>
    <w:rsid w:val="00E54243"/>
    <w:rsid w:val="00E54F3A"/>
    <w:rsid w:val="00E57090"/>
    <w:rsid w:val="00E70BE8"/>
    <w:rsid w:val="00E765FB"/>
    <w:rsid w:val="00E77F15"/>
    <w:rsid w:val="00E81132"/>
    <w:rsid w:val="00E83FBE"/>
    <w:rsid w:val="00E84284"/>
    <w:rsid w:val="00E84DFA"/>
    <w:rsid w:val="00E85037"/>
    <w:rsid w:val="00E86BA5"/>
    <w:rsid w:val="00E905FD"/>
    <w:rsid w:val="00E9158F"/>
    <w:rsid w:val="00E922C3"/>
    <w:rsid w:val="00E93C2E"/>
    <w:rsid w:val="00E94ECA"/>
    <w:rsid w:val="00E95470"/>
    <w:rsid w:val="00EA0269"/>
    <w:rsid w:val="00EA7069"/>
    <w:rsid w:val="00EA74EE"/>
    <w:rsid w:val="00EC09A6"/>
    <w:rsid w:val="00EC372F"/>
    <w:rsid w:val="00EC65D7"/>
    <w:rsid w:val="00EC6CA9"/>
    <w:rsid w:val="00ED622B"/>
    <w:rsid w:val="00ED6E90"/>
    <w:rsid w:val="00EE0743"/>
    <w:rsid w:val="00EE36E5"/>
    <w:rsid w:val="00EE40E7"/>
    <w:rsid w:val="00EF042C"/>
    <w:rsid w:val="00EF1C20"/>
    <w:rsid w:val="00EF5742"/>
    <w:rsid w:val="00EF5846"/>
    <w:rsid w:val="00EF64E3"/>
    <w:rsid w:val="00F01F50"/>
    <w:rsid w:val="00F01FAC"/>
    <w:rsid w:val="00F04AE0"/>
    <w:rsid w:val="00F07844"/>
    <w:rsid w:val="00F12375"/>
    <w:rsid w:val="00F12BD2"/>
    <w:rsid w:val="00F16ADB"/>
    <w:rsid w:val="00F266F4"/>
    <w:rsid w:val="00F317C4"/>
    <w:rsid w:val="00F356F8"/>
    <w:rsid w:val="00F46C9F"/>
    <w:rsid w:val="00F51E05"/>
    <w:rsid w:val="00F6055B"/>
    <w:rsid w:val="00F60CBD"/>
    <w:rsid w:val="00F64554"/>
    <w:rsid w:val="00F71631"/>
    <w:rsid w:val="00F73977"/>
    <w:rsid w:val="00F762A8"/>
    <w:rsid w:val="00F814BD"/>
    <w:rsid w:val="00F81B55"/>
    <w:rsid w:val="00F8427B"/>
    <w:rsid w:val="00F84C73"/>
    <w:rsid w:val="00F920C3"/>
    <w:rsid w:val="00F94A56"/>
    <w:rsid w:val="00F9539F"/>
    <w:rsid w:val="00F9763D"/>
    <w:rsid w:val="00FA0A94"/>
    <w:rsid w:val="00FA53FC"/>
    <w:rsid w:val="00FA6A86"/>
    <w:rsid w:val="00FB279B"/>
    <w:rsid w:val="00FC7DDF"/>
    <w:rsid w:val="00FD43A3"/>
    <w:rsid w:val="00FD58D3"/>
    <w:rsid w:val="00FE1C21"/>
    <w:rsid w:val="00FE46D7"/>
    <w:rsid w:val="00FE47DF"/>
    <w:rsid w:val="00FF459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2690"/>
    <o:shapelayout v:ext="edit">
      <o:idmap v:ext="edit" data="1"/>
      <o:rules v:ext="edit">
        <o:r id="V:Rule3" type="connector" idref="#_x0000_s1031"/>
        <o:r id="V:Rule4"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A64C1"/>
    <w:pPr>
      <w:widowControl w:val="0"/>
      <w:jc w:val="both"/>
    </w:pPr>
    <w:rPr>
      <w:kern w:val="2"/>
      <w:sz w:val="21"/>
      <w:szCs w:val="24"/>
    </w:rPr>
  </w:style>
  <w:style w:type="paragraph" w:styleId="1">
    <w:name w:val="heading 1"/>
    <w:basedOn w:val="a"/>
    <w:next w:val="a"/>
    <w:qFormat/>
    <w:rsid w:val="004D20B2"/>
    <w:pPr>
      <w:keepNext/>
      <w:keepLines/>
      <w:numPr>
        <w:numId w:val="4"/>
      </w:numPr>
      <w:spacing w:before="340" w:after="330" w:line="578" w:lineRule="auto"/>
      <w:outlineLvl w:val="0"/>
    </w:pPr>
    <w:rPr>
      <w:b/>
      <w:bCs/>
      <w:kern w:val="44"/>
      <w:sz w:val="44"/>
      <w:szCs w:val="44"/>
    </w:rPr>
  </w:style>
  <w:style w:type="paragraph" w:styleId="2">
    <w:name w:val="heading 2"/>
    <w:basedOn w:val="a"/>
    <w:next w:val="a0"/>
    <w:qFormat/>
    <w:rsid w:val="004D20B2"/>
    <w:pPr>
      <w:keepNext/>
      <w:numPr>
        <w:ilvl w:val="1"/>
        <w:numId w:val="4"/>
      </w:numPr>
      <w:jc w:val="center"/>
      <w:outlineLvl w:val="1"/>
    </w:pPr>
    <w:rPr>
      <w:rFonts w:ascii="宋体"/>
      <w:sz w:val="28"/>
      <w:szCs w:val="20"/>
    </w:rPr>
  </w:style>
  <w:style w:type="paragraph" w:styleId="3">
    <w:name w:val="heading 3"/>
    <w:basedOn w:val="a"/>
    <w:next w:val="a"/>
    <w:qFormat/>
    <w:rsid w:val="004D20B2"/>
    <w:pPr>
      <w:keepNext/>
      <w:keepLines/>
      <w:numPr>
        <w:ilvl w:val="2"/>
        <w:numId w:val="4"/>
      </w:numPr>
      <w:spacing w:before="260" w:after="260" w:line="416" w:lineRule="auto"/>
      <w:outlineLvl w:val="2"/>
    </w:pPr>
    <w:rPr>
      <w:b/>
      <w:bCs/>
      <w:sz w:val="32"/>
      <w:szCs w:val="32"/>
    </w:rPr>
  </w:style>
  <w:style w:type="paragraph" w:styleId="4">
    <w:name w:val="heading 4"/>
    <w:basedOn w:val="a"/>
    <w:next w:val="a"/>
    <w:qFormat/>
    <w:rsid w:val="004D20B2"/>
    <w:pPr>
      <w:keepNext/>
      <w:keepLines/>
      <w:numPr>
        <w:ilvl w:val="3"/>
        <w:numId w:val="4"/>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4D20B2"/>
    <w:pPr>
      <w:keepNext/>
      <w:keepLines/>
      <w:numPr>
        <w:ilvl w:val="4"/>
        <w:numId w:val="4"/>
      </w:numPr>
      <w:spacing w:before="280" w:after="290" w:line="376" w:lineRule="auto"/>
      <w:outlineLvl w:val="4"/>
    </w:pPr>
    <w:rPr>
      <w:b/>
      <w:bCs/>
      <w:sz w:val="28"/>
      <w:szCs w:val="28"/>
    </w:rPr>
  </w:style>
  <w:style w:type="paragraph" w:styleId="6">
    <w:name w:val="heading 6"/>
    <w:basedOn w:val="a"/>
    <w:next w:val="a"/>
    <w:qFormat/>
    <w:rsid w:val="004D20B2"/>
    <w:pPr>
      <w:keepNext/>
      <w:keepLines/>
      <w:numPr>
        <w:ilvl w:val="5"/>
        <w:numId w:val="4"/>
      </w:numPr>
      <w:spacing w:before="240" w:after="64" w:line="320" w:lineRule="auto"/>
      <w:outlineLvl w:val="5"/>
    </w:pPr>
    <w:rPr>
      <w:rFonts w:ascii="Arial" w:eastAsia="黑体" w:hAnsi="Arial"/>
      <w:b/>
      <w:bCs/>
      <w:sz w:val="24"/>
    </w:rPr>
  </w:style>
  <w:style w:type="paragraph" w:styleId="7">
    <w:name w:val="heading 7"/>
    <w:basedOn w:val="a"/>
    <w:next w:val="a"/>
    <w:qFormat/>
    <w:rsid w:val="004D20B2"/>
    <w:pPr>
      <w:keepNext/>
      <w:keepLines/>
      <w:numPr>
        <w:ilvl w:val="6"/>
        <w:numId w:val="4"/>
      </w:numPr>
      <w:spacing w:before="240" w:after="64" w:line="320" w:lineRule="auto"/>
      <w:outlineLvl w:val="6"/>
    </w:pPr>
    <w:rPr>
      <w:b/>
      <w:bCs/>
      <w:sz w:val="24"/>
    </w:rPr>
  </w:style>
  <w:style w:type="paragraph" w:styleId="8">
    <w:name w:val="heading 8"/>
    <w:basedOn w:val="a"/>
    <w:next w:val="a"/>
    <w:qFormat/>
    <w:rsid w:val="004D20B2"/>
    <w:pPr>
      <w:keepNext/>
      <w:keepLines/>
      <w:numPr>
        <w:ilvl w:val="7"/>
        <w:numId w:val="4"/>
      </w:numPr>
      <w:spacing w:before="240" w:after="64" w:line="320" w:lineRule="auto"/>
      <w:outlineLvl w:val="7"/>
    </w:pPr>
    <w:rPr>
      <w:rFonts w:ascii="Arial" w:eastAsia="黑体" w:hAnsi="Arial"/>
      <w:sz w:val="24"/>
    </w:rPr>
  </w:style>
  <w:style w:type="paragraph" w:styleId="9">
    <w:name w:val="heading 9"/>
    <w:basedOn w:val="a"/>
    <w:next w:val="a"/>
    <w:qFormat/>
    <w:rsid w:val="004D20B2"/>
    <w:pPr>
      <w:keepNext/>
      <w:keepLines/>
      <w:numPr>
        <w:ilvl w:val="8"/>
        <w:numId w:val="4"/>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rsid w:val="004D20B2"/>
    <w:pPr>
      <w:ind w:firstLine="420"/>
    </w:pPr>
  </w:style>
  <w:style w:type="paragraph" w:styleId="a4">
    <w:name w:val="Body Text Indent"/>
    <w:basedOn w:val="a"/>
    <w:rsid w:val="00494D79"/>
    <w:pPr>
      <w:spacing w:line="300" w:lineRule="exact"/>
      <w:ind w:firstLineChars="200" w:firstLine="200"/>
    </w:pPr>
    <w:rPr>
      <w:sz w:val="18"/>
    </w:rPr>
  </w:style>
  <w:style w:type="paragraph" w:styleId="a5">
    <w:name w:val="header"/>
    <w:basedOn w:val="a"/>
    <w:rsid w:val="004D20B2"/>
    <w:pPr>
      <w:pBdr>
        <w:bottom w:val="single" w:sz="6" w:space="1" w:color="auto"/>
      </w:pBdr>
      <w:tabs>
        <w:tab w:val="center" w:pos="4153"/>
        <w:tab w:val="right" w:pos="8306"/>
      </w:tabs>
      <w:snapToGrid w:val="0"/>
      <w:jc w:val="center"/>
    </w:pPr>
    <w:rPr>
      <w:sz w:val="18"/>
      <w:szCs w:val="18"/>
    </w:rPr>
  </w:style>
  <w:style w:type="paragraph" w:styleId="a6">
    <w:name w:val="footer"/>
    <w:basedOn w:val="a"/>
    <w:rsid w:val="004D20B2"/>
    <w:pPr>
      <w:tabs>
        <w:tab w:val="center" w:pos="4153"/>
        <w:tab w:val="right" w:pos="8306"/>
      </w:tabs>
      <w:snapToGrid w:val="0"/>
      <w:jc w:val="left"/>
    </w:pPr>
    <w:rPr>
      <w:sz w:val="18"/>
      <w:szCs w:val="18"/>
    </w:rPr>
  </w:style>
  <w:style w:type="paragraph" w:styleId="a7">
    <w:name w:val="footnote text"/>
    <w:basedOn w:val="a"/>
    <w:semiHidden/>
    <w:rsid w:val="004D20B2"/>
    <w:pPr>
      <w:snapToGrid w:val="0"/>
      <w:jc w:val="left"/>
    </w:pPr>
    <w:rPr>
      <w:sz w:val="18"/>
      <w:szCs w:val="18"/>
    </w:rPr>
  </w:style>
  <w:style w:type="character" w:styleId="a8">
    <w:name w:val="footnote reference"/>
    <w:basedOn w:val="a1"/>
    <w:semiHidden/>
    <w:rsid w:val="004D20B2"/>
    <w:rPr>
      <w:vertAlign w:val="superscript"/>
    </w:rPr>
  </w:style>
  <w:style w:type="paragraph" w:styleId="20">
    <w:name w:val="Body Text 2"/>
    <w:basedOn w:val="a"/>
    <w:rsid w:val="004D20B2"/>
    <w:rPr>
      <w:sz w:val="24"/>
    </w:rPr>
  </w:style>
  <w:style w:type="character" w:styleId="a9">
    <w:name w:val="annotation reference"/>
    <w:basedOn w:val="a1"/>
    <w:semiHidden/>
    <w:rsid w:val="004D20B2"/>
    <w:rPr>
      <w:sz w:val="21"/>
      <w:szCs w:val="21"/>
    </w:rPr>
  </w:style>
  <w:style w:type="paragraph" w:styleId="aa">
    <w:name w:val="annotation text"/>
    <w:basedOn w:val="a"/>
    <w:semiHidden/>
    <w:rsid w:val="004D20B2"/>
    <w:pPr>
      <w:jc w:val="left"/>
    </w:pPr>
  </w:style>
  <w:style w:type="paragraph" w:styleId="ab">
    <w:name w:val="Body Text"/>
    <w:basedOn w:val="a"/>
    <w:rsid w:val="004D20B2"/>
    <w:pPr>
      <w:spacing w:line="200" w:lineRule="exact"/>
    </w:pPr>
    <w:rPr>
      <w:color w:val="FF0000"/>
      <w:sz w:val="15"/>
    </w:rPr>
  </w:style>
  <w:style w:type="paragraph" w:styleId="ac">
    <w:name w:val="caption"/>
    <w:basedOn w:val="a"/>
    <w:next w:val="a"/>
    <w:qFormat/>
    <w:rsid w:val="004D20B2"/>
    <w:pPr>
      <w:spacing w:before="152" w:after="160"/>
    </w:pPr>
    <w:rPr>
      <w:rFonts w:ascii="Arial" w:eastAsia="黑体" w:hAnsi="Arial" w:cs="Arial"/>
      <w:sz w:val="20"/>
      <w:szCs w:val="20"/>
    </w:rPr>
  </w:style>
  <w:style w:type="paragraph" w:styleId="ad">
    <w:name w:val="Document Map"/>
    <w:basedOn w:val="a"/>
    <w:semiHidden/>
    <w:rsid w:val="00164346"/>
    <w:pPr>
      <w:shd w:val="clear" w:color="auto" w:fill="000080"/>
    </w:pPr>
  </w:style>
  <w:style w:type="paragraph" w:styleId="ae">
    <w:name w:val="Plain Text"/>
    <w:basedOn w:val="a"/>
    <w:link w:val="Char"/>
    <w:rsid w:val="00076D71"/>
    <w:pPr>
      <w:ind w:firstLineChars="200" w:firstLine="200"/>
    </w:pPr>
    <w:rPr>
      <w:rFonts w:ascii="宋体" w:hAnsi="Courier New" w:cs="Courier New" w:hint="eastAsia"/>
      <w:sz w:val="24"/>
      <w:szCs w:val="21"/>
    </w:rPr>
  </w:style>
  <w:style w:type="character" w:customStyle="1" w:styleId="Char">
    <w:name w:val="纯文本 Char"/>
    <w:basedOn w:val="a1"/>
    <w:link w:val="ae"/>
    <w:rsid w:val="00076D71"/>
    <w:rPr>
      <w:rFonts w:ascii="宋体" w:hAnsi="Courier New" w:cs="Courier New"/>
      <w:kern w:val="2"/>
      <w:sz w:val="24"/>
      <w:szCs w:val="21"/>
    </w:rPr>
  </w:style>
  <w:style w:type="paragraph" w:customStyle="1" w:styleId="21">
    <w:name w:val="样式 首行缩进:  2 字符"/>
    <w:basedOn w:val="a"/>
    <w:rsid w:val="00076D71"/>
    <w:pPr>
      <w:spacing w:before="75" w:after="75" w:line="288" w:lineRule="auto"/>
      <w:ind w:firstLineChars="200" w:firstLine="200"/>
    </w:pPr>
    <w:rPr>
      <w:rFonts w:cs="宋体"/>
      <w:sz w:val="24"/>
      <w:szCs w:val="20"/>
    </w:rPr>
  </w:style>
  <w:style w:type="paragraph" w:styleId="af">
    <w:name w:val="Balloon Text"/>
    <w:basedOn w:val="a"/>
    <w:link w:val="Char0"/>
    <w:rsid w:val="00D80424"/>
    <w:rPr>
      <w:sz w:val="18"/>
      <w:szCs w:val="18"/>
    </w:rPr>
  </w:style>
  <w:style w:type="character" w:customStyle="1" w:styleId="Char0">
    <w:name w:val="批注框文本 Char"/>
    <w:basedOn w:val="a1"/>
    <w:link w:val="af"/>
    <w:rsid w:val="00D80424"/>
    <w:rPr>
      <w:kern w:val="2"/>
      <w:sz w:val="18"/>
      <w:szCs w:val="18"/>
    </w:rPr>
  </w:style>
  <w:style w:type="table" w:styleId="af0">
    <w:name w:val="Table Grid"/>
    <w:basedOn w:val="a2"/>
    <w:uiPriority w:val="59"/>
    <w:rsid w:val="00987C99"/>
    <w:pPr>
      <w:jc w:val="both"/>
    </w:pPr>
    <w:rPr>
      <w:rFonts w:asciiTheme="minorHAnsi" w:eastAsiaTheme="minorEastAsia" w:hAnsiTheme="minorHAnsi" w:cstheme="minorBidi"/>
      <w:kern w:val="2"/>
      <w:sz w:val="21"/>
      <w:szCs w:val="21"/>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2012">
    <w:name w:val="样式 小二 加粗 居中 段前: 20 磅 段后: 12 磅"/>
    <w:basedOn w:val="a"/>
    <w:rsid w:val="000A2AC7"/>
    <w:pPr>
      <w:spacing w:before="400" w:after="240"/>
      <w:jc w:val="center"/>
    </w:pPr>
    <w:rPr>
      <w:rFonts w:cs="宋体"/>
      <w:b/>
      <w:bCs/>
      <w:sz w:val="36"/>
      <w:szCs w:val="20"/>
    </w:rPr>
  </w:style>
  <w:style w:type="paragraph" w:customStyle="1" w:styleId="GB2312">
    <w:name w:val="样式 (中文) 楷体_GB2312 居中"/>
    <w:basedOn w:val="a"/>
    <w:rsid w:val="00730F45"/>
    <w:pPr>
      <w:jc w:val="center"/>
    </w:pPr>
    <w:rPr>
      <w:rFonts w:eastAsia="楷体_GB2312" w:cs="宋体"/>
      <w:sz w:val="24"/>
      <w:szCs w:val="20"/>
    </w:rPr>
  </w:style>
  <w:style w:type="paragraph" w:customStyle="1" w:styleId="610">
    <w:name w:val="样式 六号 居中 段后: 6 磅 行距: 固定值 10 磅"/>
    <w:basedOn w:val="a"/>
    <w:rsid w:val="00730F45"/>
    <w:pPr>
      <w:spacing w:after="240" w:line="240" w:lineRule="exact"/>
      <w:jc w:val="center"/>
    </w:pPr>
    <w:rPr>
      <w:rFonts w:cs="宋体"/>
      <w:sz w:val="18"/>
      <w:szCs w:val="20"/>
    </w:rPr>
  </w:style>
  <w:style w:type="paragraph" w:customStyle="1" w:styleId="GB23120">
    <w:name w:val="样式 (中文) 楷体_GB2312 小五"/>
    <w:basedOn w:val="a"/>
    <w:rsid w:val="00730F45"/>
    <w:pPr>
      <w:spacing w:line="300" w:lineRule="exact"/>
      <w:ind w:right="284"/>
    </w:pPr>
    <w:rPr>
      <w:rFonts w:eastAsia="楷体_GB2312"/>
      <w:sz w:val="18"/>
    </w:rPr>
  </w:style>
  <w:style w:type="paragraph" w:customStyle="1" w:styleId="GB23121">
    <w:name w:val="样式 楷体_GB2312 小五"/>
    <w:basedOn w:val="a"/>
    <w:rsid w:val="00412D9E"/>
    <w:pPr>
      <w:spacing w:line="300" w:lineRule="exact"/>
    </w:pPr>
    <w:rPr>
      <w:rFonts w:eastAsia="楷体_GB2312"/>
      <w:sz w:val="18"/>
    </w:rPr>
  </w:style>
  <w:style w:type="paragraph" w:customStyle="1" w:styleId="2TimesNewRoman0660664">
    <w:name w:val="样式 标题 2 + Times New Roman 加粗 左侧:  0.66 厘米 右侧:  0.66 厘米 段前: 4..."/>
    <w:rsid w:val="002E1634"/>
    <w:pPr>
      <w:spacing w:before="240" w:after="120" w:line="300" w:lineRule="exact"/>
      <w:jc w:val="center"/>
    </w:pPr>
    <w:rPr>
      <w:rFonts w:cs="宋体"/>
      <w:b/>
      <w:bCs/>
      <w:kern w:val="2"/>
      <w:sz w:val="24"/>
    </w:rPr>
  </w:style>
  <w:style w:type="paragraph" w:customStyle="1" w:styleId="af1">
    <w:name w:val="样式 正文缩进 + 倾斜"/>
    <w:basedOn w:val="a0"/>
    <w:rsid w:val="008F6F77"/>
    <w:pPr>
      <w:ind w:firstLine="0"/>
      <w:jc w:val="center"/>
    </w:pPr>
    <w:rPr>
      <w:i/>
      <w:iCs/>
    </w:rPr>
  </w:style>
  <w:style w:type="paragraph" w:customStyle="1" w:styleId="06600666">
    <w:name w:val="样式 正文缩进 + 六号 居中 左侧:  0.66 厘米 首行缩进:  0 厘米 右侧:  0.66 厘米 段后: 6..."/>
    <w:basedOn w:val="a0"/>
    <w:rsid w:val="002E1634"/>
    <w:pPr>
      <w:spacing w:after="240" w:line="240" w:lineRule="exact"/>
      <w:ind w:firstLine="0"/>
      <w:jc w:val="center"/>
    </w:pPr>
    <w:rPr>
      <w:rFonts w:eastAsia="Times New Roman" w:cs="宋体"/>
      <w:sz w:val="18"/>
      <w:szCs w:val="20"/>
    </w:rPr>
  </w:style>
  <w:style w:type="paragraph" w:customStyle="1" w:styleId="af2">
    <w:name w:val="样式 正文缩进 + 小五"/>
    <w:basedOn w:val="a0"/>
    <w:rsid w:val="002E1634"/>
    <w:pPr>
      <w:spacing w:line="280" w:lineRule="exact"/>
      <w:ind w:left="284" w:right="284" w:firstLine="0"/>
    </w:pPr>
    <w:rPr>
      <w:rFonts w:eastAsia="Times New Roman"/>
    </w:rPr>
  </w:style>
  <w:style w:type="paragraph" w:customStyle="1" w:styleId="af3">
    <w:name w:val="样式 小四 加粗"/>
    <w:basedOn w:val="a"/>
    <w:rsid w:val="00E57090"/>
    <w:pPr>
      <w:spacing w:before="120" w:after="120"/>
      <w:outlineLvl w:val="0"/>
    </w:pPr>
    <w:rPr>
      <w:b/>
      <w:bCs/>
      <w:sz w:val="28"/>
    </w:rPr>
  </w:style>
  <w:style w:type="paragraph" w:customStyle="1" w:styleId="166">
    <w:name w:val="样式 标题1. 段前: 6 磅 段后: 6 磅 单倍行距"/>
    <w:basedOn w:val="a"/>
    <w:rsid w:val="00E57090"/>
    <w:pPr>
      <w:spacing w:before="120" w:after="120"/>
      <w:outlineLvl w:val="0"/>
    </w:pPr>
    <w:rPr>
      <w:rFonts w:cs="宋体"/>
      <w:b/>
      <w:sz w:val="28"/>
      <w:szCs w:val="20"/>
    </w:rPr>
  </w:style>
  <w:style w:type="paragraph" w:customStyle="1" w:styleId="113">
    <w:name w:val="样式 标题1.1 五号 加粗 段后: 3 磅 行距: 单倍行距"/>
    <w:rsid w:val="002728C8"/>
    <w:pPr>
      <w:spacing w:before="60" w:after="60" w:line="360" w:lineRule="exact"/>
      <w:outlineLvl w:val="1"/>
    </w:pPr>
    <w:rPr>
      <w:rFonts w:cs="宋体"/>
      <w:b/>
      <w:bCs/>
      <w:kern w:val="2"/>
      <w:sz w:val="24"/>
    </w:rPr>
  </w:style>
  <w:style w:type="paragraph" w:customStyle="1" w:styleId="22">
    <w:name w:val="样式 参考文献 正文文本缩进 + 首行缩进:  2 字符"/>
    <w:basedOn w:val="a4"/>
    <w:rsid w:val="009C68BD"/>
    <w:pPr>
      <w:ind w:firstLine="300"/>
    </w:pPr>
    <w:rPr>
      <w:rFonts w:cs="宋体"/>
      <w:szCs w:val="20"/>
    </w:rPr>
  </w:style>
  <w:style w:type="paragraph" w:customStyle="1" w:styleId="215">
    <w:name w:val="样式 正文文本 缩进 + 首行缩进:  2 字符 + 行距: 15磅"/>
    <w:basedOn w:val="a4"/>
    <w:rsid w:val="009A64C1"/>
    <w:rPr>
      <w:rFonts w:cs="宋体"/>
      <w:szCs w:val="20"/>
    </w:rPr>
  </w:style>
  <w:style w:type="paragraph" w:customStyle="1" w:styleId="23">
    <w:name w:val="样式 正文文本缩进 + 居中 首行缩进:  2 字符"/>
    <w:basedOn w:val="a4"/>
    <w:rsid w:val="001A0438"/>
    <w:pPr>
      <w:spacing w:before="120" w:line="240" w:lineRule="exact"/>
      <w:jc w:val="center"/>
    </w:pPr>
    <w:rPr>
      <w:rFonts w:cs="宋体"/>
      <w:sz w:val="15"/>
      <w:szCs w:val="20"/>
    </w:rPr>
  </w:style>
  <w:style w:type="paragraph" w:customStyle="1" w:styleId="GB23122">
    <w:name w:val="样式 样式 (中文) 楷体_GB2312 小五 + +中文标题"/>
    <w:basedOn w:val="GB23120"/>
    <w:rsid w:val="00605F1A"/>
    <w:pPr>
      <w:ind w:left="284"/>
    </w:pPr>
    <w:rPr>
      <w:sz w:val="21"/>
    </w:rPr>
  </w:style>
  <w:style w:type="character" w:customStyle="1" w:styleId="af4">
    <w:name w:val="样式 小五"/>
    <w:basedOn w:val="a1"/>
    <w:rsid w:val="00412D9E"/>
    <w:rPr>
      <w:rFonts w:ascii="Times New Roman" w:eastAsia="宋体" w:hAnsi="Times New Roman"/>
      <w:sz w:val="18"/>
    </w:rPr>
  </w:style>
  <w:style w:type="paragraph" w:customStyle="1" w:styleId="-612">
    <w:name w:val="样式 正文-表项 6号 + 行距: 12磅"/>
    <w:basedOn w:val="a"/>
    <w:rsid w:val="00412D9E"/>
    <w:pPr>
      <w:spacing w:line="240" w:lineRule="exact"/>
      <w:jc w:val="left"/>
    </w:pPr>
    <w:rPr>
      <w:rFonts w:eastAsiaTheme="minorEastAsia"/>
      <w:sz w:val="15"/>
      <w:szCs w:val="18"/>
    </w:rPr>
  </w:style>
  <w:style w:type="paragraph" w:customStyle="1" w:styleId="-61212">
    <w:name w:val="样式 标题-图 居中 + 6号 + 行距12磅 + 段后12磅"/>
    <w:rsid w:val="00BC71C9"/>
    <w:pPr>
      <w:spacing w:after="240" w:line="240" w:lineRule="exact"/>
      <w:jc w:val="center"/>
    </w:pPr>
    <w:rPr>
      <w:rFonts w:cs="宋体"/>
      <w:kern w:val="2"/>
      <w:sz w:val="18"/>
    </w:rPr>
  </w:style>
  <w:style w:type="paragraph" w:customStyle="1" w:styleId="-6120">
    <w:name w:val="样式 标题-表 居中 + 段前: 6 磅 + 行距: 12 磅"/>
    <w:next w:val="GB23120"/>
    <w:rsid w:val="00CF4B77"/>
    <w:pPr>
      <w:spacing w:before="120" w:line="240" w:lineRule="exact"/>
      <w:jc w:val="center"/>
    </w:pPr>
    <w:rPr>
      <w:rFonts w:cs="宋体"/>
      <w:kern w:val="2"/>
      <w:sz w:val="18"/>
    </w:rPr>
  </w:style>
  <w:style w:type="paragraph" w:customStyle="1" w:styleId="33">
    <w:name w:val="样式 左 段前: 3 磅 段后: 3 磅"/>
    <w:basedOn w:val="a"/>
    <w:rsid w:val="00891BCC"/>
    <w:pPr>
      <w:spacing w:before="60" w:after="60" w:line="300" w:lineRule="exact"/>
      <w:jc w:val="left"/>
    </w:pPr>
    <w:rPr>
      <w:rFonts w:cs="宋体"/>
      <w:b/>
      <w:szCs w:val="20"/>
    </w:rPr>
  </w:style>
  <w:style w:type="paragraph" w:customStyle="1" w:styleId="215CambriaMath">
    <w:name w:val="样式 样式 正文文本 缩进 + 首行缩进:  2 字符 + 行距: 15磅 + Cambria Math"/>
    <w:basedOn w:val="215"/>
    <w:rsid w:val="00290EFA"/>
  </w:style>
  <w:style w:type="paragraph" w:customStyle="1" w:styleId="212">
    <w:name w:val="样式 六号 + 首行缩进:  2 字符 + 行距: 12磅"/>
    <w:rsid w:val="00C6094A"/>
    <w:pPr>
      <w:spacing w:line="240" w:lineRule="exact"/>
      <w:ind w:firstLineChars="200" w:firstLine="200"/>
    </w:pPr>
    <w:rPr>
      <w:rFonts w:cs="宋体"/>
      <w:kern w:val="2"/>
      <w:sz w:val="15"/>
    </w:rPr>
  </w:style>
  <w:style w:type="paragraph" w:customStyle="1" w:styleId="2122">
    <w:name w:val="样式 程序 样式 六号 + 首行缩进:  2 字符 + 行距: 12磅 + 首行缩进:  2 字符"/>
    <w:basedOn w:val="212"/>
    <w:rsid w:val="00C6094A"/>
    <w:pPr>
      <w:ind w:firstLine="300"/>
    </w:pPr>
  </w:style>
  <w:style w:type="paragraph" w:customStyle="1" w:styleId="2150">
    <w:name w:val="样式 程序 缩进 + 首行缩进:  2 字符 + 行距: 15磅 + 六号"/>
    <w:basedOn w:val="215"/>
    <w:rsid w:val="00C6094A"/>
    <w:rPr>
      <w:sz w:val="15"/>
    </w:rPr>
  </w:style>
  <w:style w:type="character" w:styleId="af5">
    <w:name w:val="Placeholder Text"/>
    <w:basedOn w:val="a1"/>
    <w:uiPriority w:val="99"/>
    <w:semiHidden/>
    <w:rsid w:val="00F9539F"/>
    <w:rPr>
      <w:color w:val="808080"/>
    </w:rPr>
  </w:style>
  <w:style w:type="paragraph" w:customStyle="1" w:styleId="111315">
    <w:name w:val="样式 标题1.1.1 小五 加粗 段前段后3磅 行距15磅"/>
    <w:basedOn w:val="a"/>
    <w:rsid w:val="00EE40E7"/>
    <w:pPr>
      <w:spacing w:before="60" w:after="60" w:line="300" w:lineRule="exact"/>
      <w:outlineLvl w:val="2"/>
    </w:pPr>
    <w:rPr>
      <w:b/>
      <w:sz w:val="18"/>
    </w:rPr>
  </w:style>
  <w:style w:type="paragraph" w:customStyle="1" w:styleId="CambriaMath">
    <w:name w:val="样式 Cambria Math 小五 倾斜"/>
    <w:basedOn w:val="a"/>
    <w:rsid w:val="00210D92"/>
    <w:pPr>
      <w:spacing w:line="0" w:lineRule="atLeast"/>
    </w:pPr>
    <w:rPr>
      <w:rFonts w:ascii="Cambria Math" w:hAnsi="Cambria Math"/>
      <w:i/>
      <w:sz w:val="18"/>
      <w:szCs w:val="18"/>
    </w:rPr>
  </w:style>
  <w:style w:type="paragraph" w:customStyle="1" w:styleId="1212">
    <w:name w:val="样式 地址 居中 小五 居中 段后12 行距12"/>
    <w:basedOn w:val="a"/>
    <w:rsid w:val="000A2AC7"/>
    <w:pPr>
      <w:spacing w:after="240" w:line="240" w:lineRule="exact"/>
      <w:jc w:val="center"/>
    </w:pPr>
    <w:rPr>
      <w:rFonts w:cs="宋体"/>
      <w:sz w:val="18"/>
      <w:szCs w:val="20"/>
    </w:rPr>
  </w:style>
  <w:style w:type="paragraph" w:customStyle="1" w:styleId="10">
    <w:name w:val="样式 居中1"/>
    <w:basedOn w:val="a"/>
    <w:rsid w:val="006F7308"/>
    <w:pPr>
      <w:spacing w:after="240" w:line="240" w:lineRule="exact"/>
      <w:jc w:val="center"/>
    </w:pPr>
    <w:rPr>
      <w:rFonts w:eastAsia="Times New Roman" w:cs="宋体"/>
      <w:sz w:val="18"/>
      <w:szCs w:val="20"/>
    </w:rPr>
  </w:style>
  <w:style w:type="paragraph" w:customStyle="1" w:styleId="GB23123">
    <w:name w:val="样式 样式 样式 (中文) 楷体_GB2312 小五 + +中文标题 + 加粗"/>
    <w:basedOn w:val="GB23122"/>
    <w:rsid w:val="00EC6CA9"/>
    <w:rPr>
      <w:b/>
      <w:bCs/>
      <w:sz w:val="18"/>
    </w:rPr>
  </w:style>
  <w:style w:type="paragraph" w:customStyle="1" w:styleId="af6">
    <w:name w:val="样式 居中"/>
    <w:basedOn w:val="a"/>
    <w:rsid w:val="008F6F77"/>
    <w:pPr>
      <w:spacing w:after="240" w:line="240" w:lineRule="exact"/>
      <w:jc w:val="center"/>
    </w:pPr>
    <w:rPr>
      <w:rFonts w:eastAsia="Times New Roman" w:cs="宋体"/>
      <w:szCs w:val="20"/>
    </w:rPr>
  </w:style>
  <w:style w:type="paragraph" w:customStyle="1" w:styleId="af7">
    <w:name w:val="样式 样式 正文缩进 + 小五 + (中文) 黑体 加粗"/>
    <w:basedOn w:val="af2"/>
    <w:rsid w:val="008F6F77"/>
    <w:rPr>
      <w:b/>
      <w:bCs/>
    </w:rPr>
  </w:style>
  <w:style w:type="paragraph" w:customStyle="1" w:styleId="2152">
    <w:name w:val="样式 样式 正文文本 缩进 + 首行缩进:  2 字符 + 行距: 15磅 + 首行缩进:  2 字符"/>
    <w:basedOn w:val="215"/>
    <w:rsid w:val="00E57090"/>
    <w:pPr>
      <w:spacing w:line="360" w:lineRule="exact"/>
    </w:pPr>
    <w:rPr>
      <w:sz w:val="21"/>
    </w:rPr>
  </w:style>
  <w:style w:type="paragraph" w:customStyle="1" w:styleId="21500">
    <w:name w:val="样式 样式 正文文本 缩进 + 首行缩进:  2 字符 + 行距: 15磅 + 首行缩进:  0 字符"/>
    <w:basedOn w:val="215"/>
    <w:rsid w:val="00CF4B77"/>
    <w:pPr>
      <w:spacing w:line="240" w:lineRule="exact"/>
      <w:ind w:firstLineChars="0" w:firstLine="0"/>
    </w:pPr>
  </w:style>
  <w:style w:type="paragraph" w:customStyle="1" w:styleId="21501">
    <w:name w:val="样式 样式 正文文本 缩进 + 首行缩进:  2 字符 + 行距: 15磅 + (中文) +中文正文 首行缩进:  0 字符"/>
    <w:basedOn w:val="215"/>
    <w:rsid w:val="00CF4B77"/>
    <w:pPr>
      <w:spacing w:line="240" w:lineRule="exact"/>
      <w:ind w:firstLineChars="0" w:firstLine="0"/>
    </w:pPr>
    <w:rPr>
      <w:rFonts w:eastAsiaTheme="minorEastAsia"/>
    </w:rPr>
  </w:style>
  <w:style w:type="paragraph" w:customStyle="1" w:styleId="21520">
    <w:name w:val="样式 样式 样式 正文文本 缩进 + 首行缩进:  2 字符 + 行距: 15磅 + 首行缩进:  2 字符 + 首行缩进:  ..."/>
    <w:basedOn w:val="2152"/>
    <w:rsid w:val="002639A2"/>
    <w:pPr>
      <w:spacing w:before="60" w:after="60" w:line="300" w:lineRule="exact"/>
      <w:ind w:firstLineChars="0" w:firstLine="0"/>
    </w:pPr>
    <w:rPr>
      <w:b/>
    </w:rPr>
  </w:style>
  <w:style w:type="paragraph" w:customStyle="1" w:styleId="21521">
    <w:name w:val="样式 样式 样式 正文文本 缩进 + 首行缩进:  2 字符 + 行距: 15磅 + 首行缩进:  2 字符 + 首行缩进:  ...1"/>
    <w:basedOn w:val="2152"/>
    <w:rsid w:val="002639A2"/>
    <w:pPr>
      <w:spacing w:line="240" w:lineRule="exact"/>
    </w:pPr>
    <w:rPr>
      <w:sz w:val="15"/>
    </w:rPr>
  </w:style>
  <w:style w:type="paragraph" w:customStyle="1" w:styleId="21522">
    <w:name w:val="样式 样式 样式 样式 正文文本 缩进 + 首行缩进:  2 字符 + 行距: 15磅 + 首行缩进:  2 字符 + 首行缩进..."/>
    <w:basedOn w:val="21521"/>
    <w:rsid w:val="00A93DD7"/>
    <w:pPr>
      <w:ind w:left="200" w:hangingChars="200" w:hanging="200"/>
    </w:pPr>
  </w:style>
</w:styles>
</file>

<file path=word/webSettings.xml><?xml version="1.0" encoding="utf-8"?>
<w:webSettings xmlns:r="http://schemas.openxmlformats.org/officeDocument/2006/relationships" xmlns:w="http://schemas.openxmlformats.org/wordprocessingml/2006/main">
  <w:divs>
    <w:div w:id="224266072">
      <w:bodyDiv w:val="1"/>
      <w:marLeft w:val="0"/>
      <w:marRight w:val="0"/>
      <w:marTop w:val="0"/>
      <w:marBottom w:val="0"/>
      <w:divBdr>
        <w:top w:val="none" w:sz="0" w:space="0" w:color="auto"/>
        <w:left w:val="none" w:sz="0" w:space="0" w:color="auto"/>
        <w:bottom w:val="none" w:sz="0" w:space="0" w:color="auto"/>
        <w:right w:val="none" w:sz="0" w:space="0" w:color="auto"/>
      </w:divBdr>
    </w:div>
    <w:div w:id="668020514">
      <w:bodyDiv w:val="1"/>
      <w:marLeft w:val="0"/>
      <w:marRight w:val="0"/>
      <w:marTop w:val="0"/>
      <w:marBottom w:val="0"/>
      <w:divBdr>
        <w:top w:val="none" w:sz="0" w:space="0" w:color="auto"/>
        <w:left w:val="none" w:sz="0" w:space="0" w:color="auto"/>
        <w:bottom w:val="none" w:sz="0" w:space="0" w:color="auto"/>
        <w:right w:val="none" w:sz="0" w:space="0" w:color="auto"/>
      </w:divBdr>
    </w:div>
    <w:div w:id="939262249">
      <w:bodyDiv w:val="1"/>
      <w:marLeft w:val="0"/>
      <w:marRight w:val="0"/>
      <w:marTop w:val="0"/>
      <w:marBottom w:val="0"/>
      <w:divBdr>
        <w:top w:val="none" w:sz="0" w:space="0" w:color="auto"/>
        <w:left w:val="none" w:sz="0" w:space="0" w:color="auto"/>
        <w:bottom w:val="none" w:sz="0" w:space="0" w:color="auto"/>
        <w:right w:val="none" w:sz="0" w:space="0" w:color="auto"/>
      </w:divBdr>
    </w:div>
    <w:div w:id="1280793902">
      <w:bodyDiv w:val="1"/>
      <w:marLeft w:val="0"/>
      <w:marRight w:val="0"/>
      <w:marTop w:val="0"/>
      <w:marBottom w:val="0"/>
      <w:divBdr>
        <w:top w:val="none" w:sz="0" w:space="0" w:color="auto"/>
        <w:left w:val="none" w:sz="0" w:space="0" w:color="auto"/>
        <w:bottom w:val="none" w:sz="0" w:space="0" w:color="auto"/>
        <w:right w:val="none" w:sz="0" w:space="0" w:color="auto"/>
      </w:divBdr>
    </w:div>
    <w:div w:id="161057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chart" Target="charts/chart3.xml"/></Relationships>
</file>

<file path=word/_rels/footnotes.xml.rels><?xml version="1.0" encoding="UTF-8" standalone="yes"?>
<Relationships xmlns="http://schemas.openxmlformats.org/package/2006/relationships"><Relationship Id="rId1" Type="http://schemas.openxmlformats.org/officeDocument/2006/relationships/image" Target="media/image2.jpeg"/></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D:\tmp\paper\createPaperByLSS-new2013-12-19\createPaperByLSS-new\data.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D:\tmp\paper\createPaperByLSS-new2014-2-24\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liuss\paper\createpaperbylss-new2014-3-15\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plotArea>
      <c:layout>
        <c:manualLayout>
          <c:layoutTarget val="inner"/>
          <c:xMode val="edge"/>
          <c:yMode val="edge"/>
          <c:x val="2.0734908136482932E-3"/>
          <c:y val="6.3768115942029024E-2"/>
          <c:w val="0.9979265091863504"/>
          <c:h val="0.56566981064712485"/>
        </c:manualLayout>
      </c:layout>
      <c:lineChart>
        <c:grouping val="standard"/>
        <c:ser>
          <c:idx val="0"/>
          <c:order val="0"/>
          <c:tx>
            <c:strRef>
              <c:f>'骨骼动画时间分布-503'!$V$30</c:f>
              <c:strCache>
                <c:ptCount val="1"/>
                <c:pt idx="0">
                  <c:v>全局</c:v>
                </c:pt>
              </c:strCache>
            </c:strRef>
          </c:tx>
          <c:dLbls>
            <c:dLbl>
              <c:idx val="0"/>
              <c:layout>
                <c:manualLayout>
                  <c:x val="2.4634334103156276E-2"/>
                  <c:y val="1.2288786482334868E-2"/>
                </c:manualLayout>
              </c:layout>
              <c:dLblPos val="l"/>
              <c:showVal val="1"/>
            </c:dLbl>
            <c:dLbl>
              <c:idx val="1"/>
              <c:layout>
                <c:manualLayout>
                  <c:x val="-4.3001194214592753E-2"/>
                  <c:y val="4.3161235609983313E-2"/>
                </c:manualLayout>
              </c:layout>
              <c:dLblPos val="r"/>
              <c:showVal val="1"/>
            </c:dLbl>
            <c:dLbl>
              <c:idx val="2"/>
              <c:layout>
                <c:manualLayout>
                  <c:x val="-2.5672624010125881E-2"/>
                  <c:y val="3.5274068254729812E-2"/>
                </c:manualLayout>
              </c:layout>
              <c:dLblPos val="r"/>
              <c:showVal val="1"/>
            </c:dLbl>
            <c:dLbl>
              <c:idx val="3"/>
              <c:layout>
                <c:manualLayout>
                  <c:x val="-5.9254100909262163E-2"/>
                  <c:y val="-6.7600770447564074E-2"/>
                </c:manualLayout>
              </c:layout>
              <c:dLblPos val="r"/>
              <c:showVal val="1"/>
            </c:dLbl>
            <c:dLbl>
              <c:idx val="4"/>
              <c:layout>
                <c:manualLayout>
                  <c:x val="-3.4897137536478412E-2"/>
                  <c:y val="-6.3446881973977853E-2"/>
                </c:manualLayout>
              </c:layout>
              <c:dLblPos val="r"/>
              <c:showVal val="1"/>
            </c:dLbl>
            <c:dLbl>
              <c:idx val="5"/>
              <c:layout>
                <c:manualLayout>
                  <c:x val="-4.5316517904472352E-2"/>
                  <c:y val="-6.3440144848204136E-2"/>
                </c:manualLayout>
              </c:layout>
              <c:dLblPos val="r"/>
              <c:showVal val="1"/>
            </c:dLbl>
            <c:dLblPos val="b"/>
            <c:showVal val="1"/>
          </c:dLbls>
          <c:cat>
            <c:strRef>
              <c:f>'骨骼动画时间分布-503'!$S$32:$S$36</c:f>
              <c:strCache>
                <c:ptCount val="5"/>
                <c:pt idx="0">
                  <c:v>并行
OMP多线程</c:v>
                </c:pt>
                <c:pt idx="1">
                  <c:v>并行
SSE多指令</c:v>
                </c:pt>
                <c:pt idx="2">
                  <c:v>并行
SSE与OMP</c:v>
                </c:pt>
                <c:pt idx="3">
                  <c:v>OpenCL</c:v>
                </c:pt>
                <c:pt idx="4">
                  <c:v>OpenCL
GL-inter</c:v>
                </c:pt>
              </c:strCache>
            </c:strRef>
          </c:cat>
          <c:val>
            <c:numRef>
              <c:f>'骨骼动画时间分布-503'!$V$32:$V$36</c:f>
              <c:numCache>
                <c:formatCode>0.0</c:formatCode>
                <c:ptCount val="5"/>
                <c:pt idx="0">
                  <c:v>2.3666666666666663</c:v>
                </c:pt>
                <c:pt idx="1">
                  <c:v>2.5487179487180081</c:v>
                </c:pt>
                <c:pt idx="2">
                  <c:v>3.313333333333333</c:v>
                </c:pt>
                <c:pt idx="3">
                  <c:v>3.4755244755244754</c:v>
                </c:pt>
                <c:pt idx="4">
                  <c:v>6.2124999999999995</c:v>
                </c:pt>
              </c:numCache>
            </c:numRef>
          </c:val>
        </c:ser>
        <c:ser>
          <c:idx val="1"/>
          <c:order val="1"/>
          <c:tx>
            <c:strRef>
              <c:f>'骨骼动画时间分布-503'!$W$30</c:f>
              <c:strCache>
                <c:ptCount val="1"/>
                <c:pt idx="0">
                  <c:v>局部</c:v>
                </c:pt>
              </c:strCache>
            </c:strRef>
          </c:tx>
          <c:dLbls>
            <c:dLbl>
              <c:idx val="0"/>
              <c:layout>
                <c:manualLayout>
                  <c:x val="-0.13285476373450716"/>
                  <c:y val="-2.1200512909648851E-2"/>
                </c:manualLayout>
              </c:layout>
              <c:dLblPos val="r"/>
              <c:showVal val="1"/>
            </c:dLbl>
            <c:dLbl>
              <c:idx val="1"/>
              <c:layout>
                <c:manualLayout>
                  <c:x val="-8.4688324843910895E-2"/>
                  <c:y val="-6.4034955116294034E-2"/>
                </c:manualLayout>
              </c:layout>
              <c:dLblPos val="r"/>
              <c:showVal val="1"/>
            </c:dLbl>
            <c:dLbl>
              <c:idx val="2"/>
              <c:layout>
                <c:manualLayout>
                  <c:x val="-6.9046504080294072E-2"/>
                  <c:y val="-8.4048364896465028E-2"/>
                </c:manualLayout>
              </c:layout>
              <c:dLblPos val="r"/>
              <c:showVal val="1"/>
            </c:dLbl>
            <c:dLbl>
              <c:idx val="3"/>
              <c:layout>
                <c:manualLayout>
                  <c:x val="-6.2325816011265474E-2"/>
                  <c:y val="-6.6618409793215025E-2"/>
                </c:manualLayout>
              </c:layout>
              <c:dLblPos val="r"/>
              <c:showVal val="1"/>
            </c:dLbl>
            <c:dLblPos val="t"/>
            <c:showVal val="1"/>
          </c:dLbls>
          <c:cat>
            <c:strRef>
              <c:f>'骨骼动画时间分布-503'!$S$32:$S$36</c:f>
              <c:strCache>
                <c:ptCount val="5"/>
                <c:pt idx="0">
                  <c:v>并行
OMP多线程</c:v>
                </c:pt>
                <c:pt idx="1">
                  <c:v>并行
SSE多指令</c:v>
                </c:pt>
                <c:pt idx="2">
                  <c:v>并行
SSE与OMP</c:v>
                </c:pt>
                <c:pt idx="3">
                  <c:v>OpenCL</c:v>
                </c:pt>
                <c:pt idx="4">
                  <c:v>OpenCL
GL-inter</c:v>
                </c:pt>
              </c:strCache>
            </c:strRef>
          </c:cat>
          <c:val>
            <c:numRef>
              <c:f>'骨骼动画时间分布-503'!$W$32:$W$36</c:f>
              <c:numCache>
                <c:formatCode>0.0</c:formatCode>
                <c:ptCount val="5"/>
                <c:pt idx="0">
                  <c:v>4.0102040816326534</c:v>
                </c:pt>
                <c:pt idx="1">
                  <c:v>4.09375</c:v>
                </c:pt>
                <c:pt idx="2" formatCode="0">
                  <c:v>10.916666666666726</c:v>
                </c:pt>
                <c:pt idx="3" formatCode="0">
                  <c:v>12.28125</c:v>
                </c:pt>
                <c:pt idx="4" formatCode="0">
                  <c:v>12.28125</c:v>
                </c:pt>
              </c:numCache>
            </c:numRef>
          </c:val>
        </c:ser>
        <c:dLbls>
          <c:showVal val="1"/>
        </c:dLbls>
        <c:marker val="1"/>
        <c:axId val="80187392"/>
        <c:axId val="80188928"/>
      </c:lineChart>
      <c:catAx>
        <c:axId val="80187392"/>
        <c:scaling>
          <c:orientation val="minMax"/>
        </c:scaling>
        <c:axPos val="b"/>
        <c:tickLblPos val="nextTo"/>
        <c:crossAx val="80188928"/>
        <c:crosses val="autoZero"/>
        <c:auto val="1"/>
        <c:lblAlgn val="ctr"/>
        <c:lblOffset val="100"/>
      </c:catAx>
      <c:valAx>
        <c:axId val="80188928"/>
        <c:scaling>
          <c:orientation val="minMax"/>
        </c:scaling>
        <c:delete val="1"/>
        <c:axPos val="l"/>
        <c:numFmt formatCode="0.0" sourceLinked="1"/>
        <c:tickLblPos val="nextTo"/>
        <c:crossAx val="80187392"/>
        <c:crosses val="autoZero"/>
        <c:crossBetween val="between"/>
      </c:valAx>
    </c:plotArea>
    <c:legend>
      <c:legendPos val="r"/>
      <c:layout>
        <c:manualLayout>
          <c:xMode val="edge"/>
          <c:yMode val="edge"/>
          <c:x val="0.2364776533484152"/>
          <c:y val="2.2565697806292751E-3"/>
          <c:w val="0.21753874432281772"/>
          <c:h val="0.21845663905187959"/>
        </c:manualLayout>
      </c:layout>
    </c:legend>
    <c:plotVisOnly val="1"/>
    <c:dispBlanksAs val="gap"/>
  </c:chart>
  <c:txPr>
    <a:bodyPr/>
    <a:lstStyle/>
    <a:p>
      <a:pPr>
        <a:defRPr sz="900" baseline="0">
          <a:latin typeface="Times New Roman" pitchFamily="18" charset="0"/>
          <a:ea typeface="宋体" pitchFamily="2" charset="-122"/>
          <a:cs typeface="Times New Roman" pitchFamily="18" charset="0"/>
        </a:defRPr>
      </a:pPr>
      <a:endParaRPr lang="zh-CN"/>
    </a:p>
  </c:txPr>
  <c:externalData r:id="rId1"/>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zh-CN"/>
  <c:chart>
    <c:plotArea>
      <c:layout/>
      <c:barChart>
        <c:barDir val="col"/>
        <c:grouping val="clustered"/>
        <c:ser>
          <c:idx val="1"/>
          <c:order val="0"/>
          <c:tx>
            <c:strRef>
              <c:f>'骨骼动画时间分布-503'!$Q$391</c:f>
              <c:strCache>
                <c:ptCount val="1"/>
                <c:pt idx="0">
                  <c:v>25k</c:v>
                </c:pt>
              </c:strCache>
            </c:strRef>
          </c:tx>
          <c:dLbls>
            <c:dLbl>
              <c:idx val="0"/>
              <c:layout>
                <c:manualLayout>
                  <c:x val="5.0327126321087073E-3"/>
                  <c:y val="3.9169604386995689E-2"/>
                </c:manualLayout>
              </c:layout>
              <c:showVal val="1"/>
            </c:dLbl>
            <c:delete val="1"/>
          </c:dLbls>
          <c:val>
            <c:numRef>
              <c:f>'骨骼动画时间分布-503'!$Q$392:$Q$395</c:f>
              <c:numCache>
                <c:formatCode>0%</c:formatCode>
                <c:ptCount val="4"/>
                <c:pt idx="0">
                  <c:v>0.33333333333333348</c:v>
                </c:pt>
                <c:pt idx="1">
                  <c:v>0.41025641025641035</c:v>
                </c:pt>
                <c:pt idx="2">
                  <c:v>0.625000000000006</c:v>
                </c:pt>
                <c:pt idx="3">
                  <c:v>0.76744186046512686</c:v>
                </c:pt>
              </c:numCache>
            </c:numRef>
          </c:val>
        </c:ser>
        <c:ser>
          <c:idx val="2"/>
          <c:order val="1"/>
          <c:tx>
            <c:strRef>
              <c:f>'骨骼动画时间分布-503'!$R$391</c:f>
              <c:strCache>
                <c:ptCount val="1"/>
                <c:pt idx="0">
                  <c:v>100k</c:v>
                </c:pt>
              </c:strCache>
            </c:strRef>
          </c:tx>
          <c:val>
            <c:numRef>
              <c:f>'骨骼动画时间分布-503'!$R$392:$R$395</c:f>
              <c:numCache>
                <c:formatCode>0%</c:formatCode>
                <c:ptCount val="4"/>
                <c:pt idx="0">
                  <c:v>0.5555555555555558</c:v>
                </c:pt>
                <c:pt idx="1">
                  <c:v>0.875000000000006</c:v>
                </c:pt>
                <c:pt idx="2">
                  <c:v>0.96428571428571463</c:v>
                </c:pt>
                <c:pt idx="3">
                  <c:v>0.81914893617021922</c:v>
                </c:pt>
              </c:numCache>
            </c:numRef>
          </c:val>
        </c:ser>
        <c:ser>
          <c:idx val="3"/>
          <c:order val="2"/>
          <c:tx>
            <c:strRef>
              <c:f>'骨骼动画时间分布-503'!$S$391</c:f>
              <c:strCache>
                <c:ptCount val="1"/>
                <c:pt idx="0">
                  <c:v>400k</c:v>
                </c:pt>
              </c:strCache>
            </c:strRef>
          </c:tx>
          <c:dLbls>
            <c:dLbl>
              <c:idx val="0"/>
              <c:layout>
                <c:manualLayout>
                  <c:x val="0"/>
                  <c:y val="3.1335683509596556E-2"/>
                </c:manualLayout>
              </c:layout>
              <c:showVal val="1"/>
            </c:dLbl>
            <c:delete val="1"/>
          </c:dLbls>
          <c:val>
            <c:numRef>
              <c:f>'骨骼动画时间分布-503'!$S$392:$S$395</c:f>
              <c:numCache>
                <c:formatCode>0%</c:formatCode>
                <c:ptCount val="4"/>
                <c:pt idx="0">
                  <c:v>1.794117647058824</c:v>
                </c:pt>
                <c:pt idx="1">
                  <c:v>1.6142857142857325</c:v>
                </c:pt>
                <c:pt idx="2">
                  <c:v>1.361963190184035</c:v>
                </c:pt>
                <c:pt idx="3">
                  <c:v>1.1908831908831921</c:v>
                </c:pt>
              </c:numCache>
            </c:numRef>
          </c:val>
        </c:ser>
        <c:ser>
          <c:idx val="4"/>
          <c:order val="3"/>
          <c:tx>
            <c:strRef>
              <c:f>'骨骼动画时间分布-503'!$T$391</c:f>
              <c:strCache>
                <c:ptCount val="1"/>
                <c:pt idx="0">
                  <c:v>1600k</c:v>
                </c:pt>
              </c:strCache>
            </c:strRef>
          </c:tx>
          <c:val>
            <c:numRef>
              <c:f>'骨骼动画时间分布-503'!$T$392:$T$395</c:f>
              <c:numCache>
                <c:formatCode>0%</c:formatCode>
                <c:ptCount val="4"/>
                <c:pt idx="0">
                  <c:v>1.5247524752475261</c:v>
                </c:pt>
                <c:pt idx="1">
                  <c:v>1.4347826086956519</c:v>
                </c:pt>
                <c:pt idx="2">
                  <c:v>1.4409448818897639</c:v>
                </c:pt>
                <c:pt idx="3">
                  <c:v>1.2463768115942031</c:v>
                </c:pt>
              </c:numCache>
            </c:numRef>
          </c:val>
        </c:ser>
        <c:axId val="253833216"/>
        <c:axId val="253834752"/>
      </c:barChart>
      <c:catAx>
        <c:axId val="253833216"/>
        <c:scaling>
          <c:orientation val="minMax"/>
        </c:scaling>
        <c:axPos val="b"/>
        <c:tickLblPos val="nextTo"/>
        <c:crossAx val="253834752"/>
        <c:crosses val="autoZero"/>
        <c:auto val="1"/>
        <c:lblAlgn val="ctr"/>
        <c:lblOffset val="100"/>
      </c:catAx>
      <c:valAx>
        <c:axId val="253834752"/>
        <c:scaling>
          <c:orientation val="minMax"/>
        </c:scaling>
        <c:axPos val="l"/>
        <c:majorGridlines/>
        <c:numFmt formatCode="0%" sourceLinked="1"/>
        <c:tickLblPos val="nextTo"/>
        <c:crossAx val="253833216"/>
        <c:crosses val="autoZero"/>
        <c:crossBetween val="between"/>
      </c:valAx>
    </c:plotArea>
    <c:legend>
      <c:legendPos val="r"/>
    </c:legend>
    <c:plotVisOnly val="1"/>
  </c:chart>
  <c:txPr>
    <a:bodyPr/>
    <a:lstStyle/>
    <a:p>
      <a:pPr>
        <a:defRPr sz="900">
          <a:latin typeface="Times New Roman" pitchFamily="18" charset="0"/>
          <a:cs typeface="Times New Roman" pitchFamily="18" charset="0"/>
        </a:defRPr>
      </a:pPr>
      <a:endParaRPr lang="zh-CN"/>
    </a:p>
  </c:txPr>
  <c:externalData r:id="rId1"/>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zh-CN"/>
  <c:chart>
    <c:plotArea>
      <c:layout>
        <c:manualLayout>
          <c:layoutTarget val="inner"/>
          <c:xMode val="edge"/>
          <c:yMode val="edge"/>
          <c:x val="0.11387372058095829"/>
          <c:y val="8.2551594746716708E-2"/>
          <c:w val="0.60539877939733833"/>
          <c:h val="0.67511545109394255"/>
        </c:manualLayout>
      </c:layout>
      <c:barChart>
        <c:barDir val="bar"/>
        <c:grouping val="clustered"/>
        <c:ser>
          <c:idx val="0"/>
          <c:order val="0"/>
          <c:tx>
            <c:strRef>
              <c:f>'骨骼动画时间分布-508'!$K$402</c:f>
              <c:strCache>
                <c:ptCount val="1"/>
                <c:pt idx="0">
                  <c:v>CPU
OpenCL</c:v>
                </c:pt>
              </c:strCache>
            </c:strRef>
          </c:tx>
          <c:dLbls>
            <c:dLbl>
              <c:idx val="0"/>
              <c:layout>
                <c:manualLayout>
                  <c:x val="1.7640573318632918E-2"/>
                  <c:y val="3.7523452157598502E-2"/>
                </c:manualLayout>
              </c:layout>
              <c:dLblPos val="outEnd"/>
              <c:showVal val="1"/>
            </c:dLbl>
            <c:dLblPos val="outEnd"/>
            <c:showVal val="1"/>
          </c:dLbls>
          <c:val>
            <c:numRef>
              <c:f>'骨骼动画时间分布-508'!$K$403:$K$406</c:f>
              <c:numCache>
                <c:formatCode>0.0_ </c:formatCode>
                <c:ptCount val="4"/>
                <c:pt idx="0">
                  <c:v>1.83448275862069</c:v>
                </c:pt>
                <c:pt idx="1">
                  <c:v>4.5157232704402475</c:v>
                </c:pt>
                <c:pt idx="2">
                  <c:v>5.3353658536585371</c:v>
                </c:pt>
                <c:pt idx="3">
                  <c:v>5.8620689655172376</c:v>
                </c:pt>
              </c:numCache>
            </c:numRef>
          </c:val>
        </c:ser>
        <c:ser>
          <c:idx val="1"/>
          <c:order val="1"/>
          <c:tx>
            <c:strRef>
              <c:f>'骨骼动画时间分布-508'!$L$402</c:f>
              <c:strCache>
                <c:ptCount val="1"/>
                <c:pt idx="0">
                  <c:v>GPU
OpenCL</c:v>
                </c:pt>
              </c:strCache>
            </c:strRef>
          </c:tx>
          <c:dLbls>
            <c:dLbl>
              <c:idx val="1"/>
              <c:layout>
                <c:manualLayout>
                  <c:x val="8.8202866593164557E-3"/>
                  <c:y val="0"/>
                </c:manualLayout>
              </c:layout>
              <c:dLblPos val="outEnd"/>
              <c:showVal val="1"/>
            </c:dLbl>
            <c:dLbl>
              <c:idx val="2"/>
              <c:layout>
                <c:manualLayout>
                  <c:x val="1.7640573318632918E-2"/>
                  <c:y val="3.439610046444454E-17"/>
                </c:manualLayout>
              </c:layout>
              <c:dLblPos val="outEnd"/>
              <c:showVal val="1"/>
            </c:dLbl>
            <c:dLblPos val="outEnd"/>
            <c:showVal val="1"/>
          </c:dLbls>
          <c:val>
            <c:numRef>
              <c:f>'骨骼动画时间分布-508'!$L$403:$L$406</c:f>
              <c:numCache>
                <c:formatCode>0.0_ </c:formatCode>
                <c:ptCount val="4"/>
                <c:pt idx="0">
                  <c:v>1.3711340206185567</c:v>
                </c:pt>
                <c:pt idx="1">
                  <c:v>3.3551401869158681</c:v>
                </c:pt>
                <c:pt idx="2">
                  <c:v>3.8716814159291841</c:v>
                </c:pt>
                <c:pt idx="3">
                  <c:v>4.3220338983050484</c:v>
                </c:pt>
              </c:numCache>
            </c:numRef>
          </c:val>
        </c:ser>
        <c:ser>
          <c:idx val="2"/>
          <c:order val="2"/>
          <c:tx>
            <c:strRef>
              <c:f>'骨骼动画时间分布-508'!$M$402</c:f>
              <c:strCache>
                <c:ptCount val="1"/>
                <c:pt idx="0">
                  <c:v>GPU
CUDA</c:v>
                </c:pt>
              </c:strCache>
            </c:strRef>
          </c:tx>
          <c:dLbls>
            <c:dLbl>
              <c:idx val="0"/>
              <c:layout>
                <c:manualLayout>
                  <c:x val="-1.3230429988974642E-2"/>
                  <c:y val="-2.251407129455903E-2"/>
                </c:manualLayout>
              </c:layout>
              <c:dLblPos val="outEnd"/>
              <c:showVal val="1"/>
            </c:dLbl>
            <c:dLblPos val="outEnd"/>
            <c:showVal val="1"/>
          </c:dLbls>
          <c:val>
            <c:numRef>
              <c:f>'骨骼动画时间分布-508'!$M$403:$M$406</c:f>
              <c:numCache>
                <c:formatCode>0.0_ </c:formatCode>
                <c:ptCount val="4"/>
                <c:pt idx="0">
                  <c:v>1</c:v>
                </c:pt>
                <c:pt idx="1">
                  <c:v>2.5551601423487544</c:v>
                </c:pt>
                <c:pt idx="2">
                  <c:v>3.0918727915194344</c:v>
                </c:pt>
                <c:pt idx="3">
                  <c:v>3.4228187919463084</c:v>
                </c:pt>
              </c:numCache>
            </c:numRef>
          </c:val>
        </c:ser>
        <c:axId val="253836672"/>
        <c:axId val="80135296"/>
      </c:barChart>
      <c:catAx>
        <c:axId val="253836672"/>
        <c:scaling>
          <c:orientation val="minMax"/>
        </c:scaling>
        <c:axPos val="l"/>
        <c:tickLblPos val="nextTo"/>
        <c:crossAx val="80135296"/>
        <c:crosses val="autoZero"/>
        <c:auto val="1"/>
        <c:lblAlgn val="ctr"/>
        <c:lblOffset val="100"/>
      </c:catAx>
      <c:valAx>
        <c:axId val="80135296"/>
        <c:scaling>
          <c:orientation val="minMax"/>
        </c:scaling>
        <c:axPos val="b"/>
        <c:majorGridlines/>
        <c:numFmt formatCode="0.0_ " sourceLinked="1"/>
        <c:tickLblPos val="nextTo"/>
        <c:crossAx val="253836672"/>
        <c:crosses val="autoZero"/>
        <c:crossBetween val="between"/>
      </c:valAx>
    </c:plotArea>
    <c:legend>
      <c:legendPos val="r"/>
    </c:legend>
    <c:plotVisOnly val="1"/>
  </c:chart>
  <c:txPr>
    <a:bodyPr/>
    <a:lstStyle/>
    <a:p>
      <a:pPr>
        <a:defRPr sz="900" baseline="0">
          <a:latin typeface="Thonburi" pitchFamily="34" charset="-34"/>
          <a:ea typeface="宋体" pitchFamily="2" charset="-122"/>
          <a:cs typeface="Thonburi" pitchFamily="34" charset="-34"/>
        </a:defRPr>
      </a:pPr>
      <a:endParaRPr lang="zh-CN"/>
    </a:p>
  </c:txPr>
  <c:externalData r:id="rId1"/>
</c:chartSpace>
</file>

<file path=word/drawings/drawing1.xml><?xml version="1.0" encoding="utf-8"?>
<c:userShapes xmlns:c="http://schemas.openxmlformats.org/drawingml/2006/chart">
  <cdr:relSizeAnchor xmlns:cdr="http://schemas.openxmlformats.org/drawingml/2006/chartDrawing">
    <cdr:from>
      <cdr:x>0</cdr:x>
      <cdr:y>0</cdr:y>
    </cdr:from>
    <cdr:to>
      <cdr:x>0.25115</cdr:x>
      <cdr:y>0.08656</cdr:y>
    </cdr:to>
    <cdr:sp macro="" textlink="">
      <cdr:nvSpPr>
        <cdr:cNvPr id="2" name="TextBox 1"/>
        <cdr:cNvSpPr txBox="1"/>
      </cdr:nvSpPr>
      <cdr:spPr>
        <a:xfrm xmlns:a="http://schemas.openxmlformats.org/drawingml/2006/main">
          <a:off x="0" y="0"/>
          <a:ext cx="657224" cy="13335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pPr rtl="0" fontAlgn="base"/>
          <a:r>
            <a:rPr lang="zh-CN" altLang="en-US" sz="900" b="0" i="0" baseline="0">
              <a:latin typeface="Calibri"/>
              <a:ea typeface="宋体"/>
            </a:rPr>
            <a:t>↑加速比</a:t>
          </a:r>
          <a:endParaRPr lang="zh-CN" altLang="en-US" sz="900"/>
        </a:p>
      </cdr:txBody>
    </cdr:sp>
  </cdr:relSizeAnchor>
</c:userShapes>
</file>

<file path=word/drawings/drawing2.xml><?xml version="1.0" encoding="utf-8"?>
<c:userShapes xmlns:c="http://schemas.openxmlformats.org/drawingml/2006/chart">
  <cdr:relSizeAnchor xmlns:cdr="http://schemas.openxmlformats.org/drawingml/2006/chartDrawing">
    <cdr:from>
      <cdr:x>0.75113</cdr:x>
      <cdr:y>0.12941</cdr:y>
    </cdr:from>
    <cdr:to>
      <cdr:x>0.98714</cdr:x>
      <cdr:y>0.23332</cdr:y>
    </cdr:to>
    <cdr:sp macro="" textlink="">
      <cdr:nvSpPr>
        <cdr:cNvPr id="5" name="TextBox 1"/>
        <cdr:cNvSpPr txBox="1"/>
      </cdr:nvSpPr>
      <cdr:spPr>
        <a:xfrm xmlns:a="http://schemas.openxmlformats.org/drawingml/2006/main">
          <a:off x="1895475" y="209549"/>
          <a:ext cx="595564" cy="168253"/>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pPr rtl="0" fontAlgn="base"/>
          <a:r>
            <a:rPr lang="zh-CN" altLang="en-US" sz="900"/>
            <a:t>顶点数</a:t>
          </a:r>
        </a:p>
      </cdr:txBody>
    </cdr:sp>
  </cdr:relSizeAnchor>
  <cdr:relSizeAnchor xmlns:cdr="http://schemas.openxmlformats.org/drawingml/2006/chartDrawing">
    <cdr:from>
      <cdr:x>0.71613</cdr:x>
      <cdr:y>0.77833</cdr:y>
    </cdr:from>
    <cdr:to>
      <cdr:x>0.97006</cdr:x>
      <cdr:y>0.84118</cdr:y>
    </cdr:to>
    <cdr:sp macro="" textlink="">
      <cdr:nvSpPr>
        <cdr:cNvPr id="6" name="TextBox 1"/>
        <cdr:cNvSpPr txBox="1"/>
      </cdr:nvSpPr>
      <cdr:spPr>
        <a:xfrm xmlns:a="http://schemas.openxmlformats.org/drawingml/2006/main">
          <a:off x="1807147" y="1260312"/>
          <a:ext cx="640778" cy="101764"/>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pPr rtl="0" fontAlgn="base"/>
          <a:r>
            <a:rPr lang="zh-CN" altLang="en-US" sz="900"/>
            <a:t>骨骼数</a:t>
          </a:r>
          <a:r>
            <a:rPr lang="en-US" altLang="zh-CN" sz="900"/>
            <a:t>/</a:t>
          </a:r>
          <a:r>
            <a:rPr lang="zh-CN" altLang="en-US" sz="900"/>
            <a:t>顶点</a:t>
          </a:r>
        </a:p>
      </cdr:txBody>
    </cdr:sp>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5307D4-9124-404D-A70D-96B0DB39E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2459</Words>
  <Characters>14021</Characters>
  <Application>Microsoft Office Word</Application>
  <DocSecurity>0</DocSecurity>
  <Lines>116</Lines>
  <Paragraphs>32</Paragraphs>
  <ScaleCrop>false</ScaleCrop>
  <Company>m</Company>
  <LinksUpToDate>false</LinksUpToDate>
  <CharactersWithSpaces>16448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文章题目不超过20个字，不用不常见的英文缩写</dc:title>
  <dc:creator>x</dc:creator>
  <dc:description>NE.Ref</dc:description>
  <cp:lastModifiedBy>508-LL</cp:lastModifiedBy>
  <cp:revision>3</cp:revision>
  <cp:lastPrinted>2014-05-09T05:24:00Z</cp:lastPrinted>
  <dcterms:created xsi:type="dcterms:W3CDTF">2014-05-09T05:25:00Z</dcterms:created>
  <dcterms:modified xsi:type="dcterms:W3CDTF">2014-05-10T14:08:00Z</dcterms:modified>
</cp:coreProperties>
</file>