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FC" w:rsidRPr="00D619FC" w:rsidRDefault="00D619FC" w:rsidP="00D619FC">
      <w:pPr>
        <w:widowControl/>
        <w:spacing w:before="62"/>
        <w:ind w:firstLine="562"/>
        <w:jc w:val="center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D619FC">
        <w:rPr>
          <w:rFonts w:ascii="宋体" w:eastAsia="宋体" w:hAnsi="宋体" w:cs="宋体"/>
          <w:b/>
          <w:kern w:val="0"/>
          <w:sz w:val="28"/>
          <w:szCs w:val="24"/>
        </w:rPr>
        <w:t>合神心意的儿女和父母</w:t>
      </w:r>
    </w:p>
    <w:p w:rsidR="00D619FC" w:rsidRDefault="00D619FC" w:rsidP="00D619FC">
      <w:pPr>
        <w:widowControl/>
        <w:spacing w:before="62"/>
        <w:ind w:firstLine="48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D619FC">
        <w:rPr>
          <w:rFonts w:ascii="宋体" w:eastAsia="宋体" w:hAnsi="宋体" w:cs="宋体"/>
          <w:kern w:val="0"/>
          <w:sz w:val="24"/>
          <w:szCs w:val="24"/>
        </w:rPr>
        <w:t>弗6:1-4</w:t>
      </w:r>
    </w:p>
    <w:p w:rsid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19FC">
        <w:rPr>
          <w:rFonts w:ascii="宋体" w:eastAsia="宋体" w:hAnsi="宋体" w:cs="宋体"/>
          <w:kern w:val="0"/>
          <w:sz w:val="24"/>
          <w:szCs w:val="24"/>
        </w:rPr>
        <w:t>讨论问题：</w:t>
      </w:r>
    </w:p>
    <w:p w:rsidR="00F30AF3" w:rsidRDefault="00F30AF3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19FC" w:rsidRP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 w:rsidRPr="00D619FC">
        <w:rPr>
          <w:rFonts w:ascii="宋体" w:eastAsia="宋体" w:hAnsi="宋体" w:cs="宋体"/>
          <w:kern w:val="0"/>
          <w:sz w:val="24"/>
          <w:szCs w:val="24"/>
        </w:rPr>
        <w:t>信主的儿女是否要凡事听从父母？为什么？</w:t>
      </w:r>
    </w:p>
    <w:p w:rsidR="00D619FC" w:rsidRDefault="004846DF" w:rsidP="004846DF">
      <w:pPr>
        <w:spacing w:before="62"/>
        <w:ind w:firstLine="420"/>
        <w:rPr>
          <w:rFonts w:hint="eastAsia"/>
        </w:rPr>
      </w:pPr>
      <w:r>
        <w:rPr>
          <w:rFonts w:hint="eastAsia"/>
        </w:rPr>
        <w:t>经文教导作儿女的要听从和孝敬父母。要实践这教导，得视乎儿女的年龄和父母的为人而有所不同。一个五岁小童跟一名二十岁的青年在听从父母的方式上当然有异，虽然孝敬的态度大致相同。在现今社会，年青一辈己享有独立自由，但即便如此，孝敬父母的心态仍要继续保留。</w:t>
      </w:r>
    </w:p>
    <w:p w:rsidR="00D6353F" w:rsidRDefault="004846DF" w:rsidP="00D6353F">
      <w:pPr>
        <w:spacing w:before="62"/>
        <w:ind w:firstLine="420"/>
        <w:rPr>
          <w:rFonts w:hint="eastAsia"/>
        </w:rPr>
      </w:pPr>
      <w:r>
        <w:rPr>
          <w:rFonts w:hint="eastAsia"/>
        </w:rPr>
        <w:t>经文假定了一个理想情况，</w:t>
      </w:r>
      <w:r w:rsidR="00D6353F">
        <w:rPr>
          <w:rFonts w:hint="eastAsia"/>
        </w:rPr>
        <w:t>就是父母对子女提出的要求都是合理的，但事实上，有时候父母要求儿女做的，却是不合理或误导的</w:t>
      </w:r>
      <w:r w:rsidR="00213626">
        <w:rPr>
          <w:rFonts w:hint="eastAsia"/>
        </w:rPr>
        <w:t>，听从父母加了“在主里”限定范围</w:t>
      </w:r>
      <w:r w:rsidR="00D6353F">
        <w:rPr>
          <w:rFonts w:hint="eastAsia"/>
        </w:rPr>
        <w:t>。</w:t>
      </w:r>
      <w:r>
        <w:rPr>
          <w:rFonts w:hint="eastAsia"/>
        </w:rPr>
        <w:t>作父母的为人越差，作子女的就越难对他们表示孝敬。有时候，子女可能仅仅因为他们是自己父母而尊敬他们，却不是因父母的为人。</w:t>
      </w:r>
      <w:r w:rsidR="00D6353F">
        <w:rPr>
          <w:rFonts w:hint="eastAsia"/>
        </w:rPr>
        <w:t>他们听从父母的同时，不能背逆基督，表达</w:t>
      </w:r>
      <w:r>
        <w:rPr>
          <w:rFonts w:hint="eastAsia"/>
        </w:rPr>
        <w:t>孝敬并不要求扭曲真理。正如处理其他人际关系一样，这里的指导方针仍然是：用爱心说诚实话。当父母的心意有违神的旨意时，初期教会使徒的态度是正确的，值得我们采纳：“顺从神，不顺从人，是应当的。”（徒五</w:t>
      </w:r>
      <w:r>
        <w:rPr>
          <w:rFonts w:hint="eastAsia"/>
        </w:rPr>
        <w:t>29</w:t>
      </w:r>
      <w:r>
        <w:rPr>
          <w:rFonts w:hint="eastAsia"/>
        </w:rPr>
        <w:t>）</w:t>
      </w:r>
    </w:p>
    <w:p w:rsidR="005A19C9" w:rsidRDefault="00D6353F" w:rsidP="00D6353F">
      <w:pPr>
        <w:spacing w:before="62"/>
        <w:ind w:firstLine="420"/>
        <w:rPr>
          <w:rFonts w:hint="eastAsia"/>
          <w:color w:val="000000"/>
        </w:rPr>
      </w:pPr>
      <w:r>
        <w:rPr>
          <w:rFonts w:hint="eastAsia"/>
        </w:rPr>
        <w:t>比如：</w:t>
      </w:r>
      <w:r>
        <w:rPr>
          <w:color w:val="000000"/>
        </w:rPr>
        <w:t>若有父母命令儿女作违背主旨意的事，如偷盗、说谎、或其它犯罪的行事，就不是</w:t>
      </w:r>
      <w:r>
        <w:rPr>
          <w:color w:val="000000"/>
        </w:rPr>
        <w:t>“</w:t>
      </w:r>
      <w:r>
        <w:rPr>
          <w:color w:val="000000"/>
        </w:rPr>
        <w:t>在主里</w:t>
      </w:r>
      <w:r>
        <w:rPr>
          <w:color w:val="000000"/>
        </w:rPr>
        <w:t>”</w:t>
      </w:r>
      <w:r>
        <w:rPr>
          <w:color w:val="000000"/>
        </w:rPr>
        <w:t>的范围内，不是基督徒儿女所应盲目听从的。但基督徒儿女万一遇到这种情形，仍需要用十分谦虚、恭敬的态度，向父母解释不能听从的原因，尽量取得父母的谅解，用温柔而坚定的态度保持自己的见证。切勿用过于激烈而无礼的态度，以免主的名受毁谤。</w:t>
      </w:r>
    </w:p>
    <w:p w:rsidR="00D6353F" w:rsidRPr="005A19C9" w:rsidRDefault="00D6353F" w:rsidP="00D6353F">
      <w:pPr>
        <w:spacing w:before="62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19FC">
        <w:rPr>
          <w:rFonts w:ascii="宋体" w:eastAsia="宋体" w:hAnsi="宋体" w:cs="宋体"/>
          <w:kern w:val="0"/>
          <w:sz w:val="24"/>
          <w:szCs w:val="24"/>
        </w:rPr>
        <w:t>2. 孝敬父母在世长寿，你是如何理解的？如何做是孝敬父母？</w:t>
      </w:r>
    </w:p>
    <w:p w:rsidR="00367137" w:rsidRDefault="00367137" w:rsidP="005A19C9">
      <w:pPr>
        <w:spacing w:before="62"/>
        <w:ind w:firstLine="420"/>
      </w:pPr>
      <w:r>
        <w:rPr>
          <w:color w:val="000000"/>
        </w:rPr>
        <w:t>申</w:t>
      </w:r>
      <w:r>
        <w:rPr>
          <w:color w:val="000000"/>
        </w:rPr>
        <w:t>5</w:t>
      </w:r>
      <w:r>
        <w:rPr>
          <w:color w:val="000000"/>
        </w:rPr>
        <w:t>：</w:t>
      </w:r>
      <w:r>
        <w:rPr>
          <w:color w:val="000000"/>
        </w:rPr>
        <w:t>16“</w:t>
      </w:r>
      <w:r>
        <w:rPr>
          <w:color w:val="000000"/>
        </w:rPr>
        <w:t>当孝敬父母，使你的日子在耶和华你神所赐你的地上，得以长久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。对照旧约经文，可知本节中的</w:t>
      </w:r>
      <w:r>
        <w:rPr>
          <w:color w:val="000000"/>
        </w:rPr>
        <w:t>“</w:t>
      </w:r>
      <w:r>
        <w:rPr>
          <w:color w:val="000000"/>
        </w:rPr>
        <w:t>在世长寿</w:t>
      </w:r>
      <w:r>
        <w:rPr>
          <w:color w:val="000000"/>
        </w:rPr>
        <w:t>”</w:t>
      </w:r>
      <w:r>
        <w:rPr>
          <w:color w:val="000000"/>
        </w:rPr>
        <w:t>不是指个人的生命长寿，是指在神所赐的产业上得以长久</w:t>
      </w:r>
      <w:r>
        <w:rPr>
          <w:color w:val="000000"/>
        </w:rPr>
        <w:t>──“</w:t>
      </w:r>
      <w:r>
        <w:rPr>
          <w:color w:val="000000"/>
        </w:rPr>
        <w:t>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。这应许是神向以色列人整个民族宣布的，意思就是孝敬父母的民族，他们的国家必得以长久生存。</w:t>
      </w:r>
      <w:r>
        <w:t>神的应许是基于一个假设：听从父母将带来和谐稳定。这应许是应用于群体，而不是对个</w:t>
      </w:r>
      <w:r>
        <w:rPr>
          <w:rFonts w:hint="eastAsia"/>
        </w:rPr>
        <w:t>人</w:t>
      </w:r>
      <w:r>
        <w:t>的保证。这段经文</w:t>
      </w:r>
      <w:r>
        <w:rPr>
          <w:rFonts w:hint="eastAsia"/>
        </w:rPr>
        <w:t>也</w:t>
      </w:r>
      <w:r>
        <w:t>不应该被灵意化，把它指向</w:t>
      </w:r>
      <w:r>
        <w:rPr>
          <w:rFonts w:hint="eastAsia"/>
        </w:rPr>
        <w:t>永</w:t>
      </w:r>
      <w:r>
        <w:t>生。</w:t>
      </w:r>
    </w:p>
    <w:p w:rsidR="002C02C6" w:rsidRDefault="00367137" w:rsidP="00367137">
      <w:pPr>
        <w:widowControl/>
        <w:spacing w:before="62"/>
        <w:ind w:firstLine="420"/>
        <w:jc w:val="left"/>
        <w:rPr>
          <w:rFonts w:hint="eastAsia"/>
          <w:color w:val="000000"/>
        </w:rPr>
      </w:pPr>
      <w:r>
        <w:rPr>
          <w:color w:val="000000"/>
        </w:rPr>
        <w:t xml:space="preserve"> 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包括顺从、尊敬、爱护，使父母感觉愉快的意思在内。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是听从父母的力量，而</w:t>
      </w:r>
      <w:r>
        <w:rPr>
          <w:color w:val="000000"/>
        </w:rPr>
        <w:t>“</w:t>
      </w:r>
      <w:r>
        <w:rPr>
          <w:color w:val="000000"/>
        </w:rPr>
        <w:t>听从父母</w:t>
      </w:r>
      <w:r>
        <w:rPr>
          <w:color w:val="000000"/>
        </w:rPr>
        <w:t>”</w:t>
      </w:r>
      <w:r>
        <w:rPr>
          <w:color w:val="000000"/>
        </w:rPr>
        <w:t>却解释了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的真意。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不是父母身后如何追念，而是在他们生前听从他们的教训，使他们身心感到快乐</w:t>
      </w:r>
      <w:r>
        <w:rPr>
          <w:rFonts w:hint="eastAsia"/>
          <w:color w:val="000000"/>
        </w:rPr>
        <w:t>。</w:t>
      </w:r>
    </w:p>
    <w:p w:rsidR="00367137" w:rsidRPr="00D619FC" w:rsidRDefault="00367137" w:rsidP="00367137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19FC" w:rsidRP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9FC">
        <w:rPr>
          <w:rFonts w:ascii="宋体" w:eastAsia="宋体" w:hAnsi="宋体" w:cs="宋体"/>
          <w:kern w:val="0"/>
          <w:sz w:val="24"/>
          <w:szCs w:val="24"/>
        </w:rPr>
        <w:t>3. 什么叫惹儿女的气？如何避免？</w:t>
      </w:r>
    </w:p>
    <w:p w:rsidR="005D748E" w:rsidRDefault="005D748E" w:rsidP="005D748E">
      <w:pPr>
        <w:spacing w:before="62"/>
        <w:ind w:firstLine="420"/>
      </w:pPr>
      <w:r>
        <w:t>古代社会的父亲拥有绝对操纵权，有时会过于严厉，正因如此，保罗才提醒作父亲的不</w:t>
      </w:r>
      <w:r>
        <w:rPr>
          <w:rFonts w:hint="eastAsia"/>
        </w:rPr>
        <w:t>要惹儿女的气，译作“惹</w:t>
      </w:r>
      <w:r>
        <w:rPr>
          <w:rFonts w:hint="eastAsia"/>
        </w:rPr>
        <w:t>...</w:t>
      </w:r>
      <w:r>
        <w:rPr>
          <w:rFonts w:hint="eastAsia"/>
        </w:rPr>
        <w:t>气”的希腊文动词是十分罕有的，新约别处只在罗马书十章</w:t>
      </w:r>
      <w:r>
        <w:rPr>
          <w:rFonts w:hint="eastAsia"/>
        </w:rPr>
        <w:t>19</w:t>
      </w:r>
      <w:r>
        <w:rPr>
          <w:rFonts w:hint="eastAsia"/>
        </w:rPr>
        <w:t>节（“触动······怒气</w:t>
      </w:r>
      <w:r>
        <w:rPr>
          <w:rFonts w:hint="eastAsia"/>
        </w:rPr>
        <w:t>"</w:t>
      </w:r>
      <w:r>
        <w:rPr>
          <w:rFonts w:hint="eastAsia"/>
        </w:rPr>
        <w:t>）出现过。其名词亦只在以弗所书四章</w:t>
      </w:r>
      <w:r>
        <w:rPr>
          <w:rFonts w:hint="eastAsia"/>
        </w:rPr>
        <w:t>26</w:t>
      </w:r>
      <w:r>
        <w:rPr>
          <w:rFonts w:hint="eastAsia"/>
        </w:rPr>
        <w:t>节劝人生气却不要犯罪时</w:t>
      </w:r>
      <w:r>
        <w:rPr>
          <w:rFonts w:hint="eastAsia"/>
        </w:rPr>
        <w:lastRenderedPageBreak/>
        <w:t>用过。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>经文特别指出不要惹儿女的气，是有鉴于怒气在家庭中所产生的破坏力。有时候，父母可能因为儿女未能得到更好的成绩，而迁怒或威吓他们。有些父母因为妒忌其他孩子的才华而轻视自己子女的能力，竟瞧不起和事事阻挠他们，父母这样做其实是摧毁自己。问题再一次在于权利的运用。做父母的，究竟是从积极方面运用权力去建立子女，还是从消极方面运用权力带来破坏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节虽然简短，教导却涵盖了多方面：养育儿女，和不要惹他们的气。在具体实践上可包含以下各点：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营造一个充满恩慈、爱心、支持、尊重和鼓励的环境。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常常用爱心说诚实话。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关顾儿女在物质和情感上的需要。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在基督里教导、启发、提醒和管教儿女，培养他们的责任心，教导他们认识神。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(5) </w:t>
      </w:r>
      <w:r>
        <w:rPr>
          <w:rFonts w:hint="eastAsia"/>
        </w:rPr>
        <w:t>让儿女亲自经历，尤其是在工作和关心别人方面。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绝不贬低、轻视或伤害他们（说话尖刻和语带怒气都当避免）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不妒忌别人和轻视自己的儿女。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(8) </w:t>
      </w:r>
      <w:r>
        <w:rPr>
          <w:rFonts w:hint="eastAsia"/>
        </w:rPr>
        <w:t>在合理的范围内给予儿女自由。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避免给予不适当的压力或期望。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(10) </w:t>
      </w:r>
      <w:r>
        <w:rPr>
          <w:rFonts w:hint="eastAsia"/>
        </w:rPr>
        <w:t>绝不用儿女作为处理问题的“挡箭牌”</w:t>
      </w:r>
    </w:p>
    <w:p w:rsidR="0069776F" w:rsidRDefault="0069776F" w:rsidP="0069776F">
      <w:pPr>
        <w:spacing w:before="62"/>
        <w:ind w:firstLine="420"/>
      </w:pPr>
      <w:r>
        <w:rPr>
          <w:rFonts w:hint="eastAsia"/>
        </w:rPr>
        <w:t>避免极端一一</w:t>
      </w:r>
      <w:r w:rsidR="007C1B5C">
        <w:rPr>
          <w:rFonts w:hint="eastAsia"/>
        </w:rPr>
        <w:t>将人生的焦点过分放在儿女身上，</w:t>
      </w:r>
      <w:r>
        <w:rPr>
          <w:rFonts w:hint="eastAsia"/>
        </w:rPr>
        <w:t>可能把儿女变成偶像，或纵容他们。两者都带来令人伤心的后果。正如人生中其他一切事情一样，做父母</w:t>
      </w:r>
      <w:r w:rsidR="007C1B5C">
        <w:rPr>
          <w:rFonts w:hint="eastAsia"/>
        </w:rPr>
        <w:t>这个角色</w:t>
      </w:r>
      <w:r>
        <w:rPr>
          <w:rFonts w:hint="eastAsia"/>
        </w:rPr>
        <w:t>只是活在基督里的其中一环。养育儿女并非人生目标，他们只是神赐予的机会，让作父母的藉此活出在基督里的生命。家庭是门徒训练的基本场地。</w:t>
      </w:r>
    </w:p>
    <w:p w:rsidR="005D748E" w:rsidRPr="0069776F" w:rsidRDefault="005D748E" w:rsidP="005D748E">
      <w:pPr>
        <w:spacing w:before="62"/>
        <w:ind w:firstLine="420"/>
      </w:pPr>
    </w:p>
    <w:sectPr w:rsidR="005D748E" w:rsidRPr="00697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8E8" w:rsidRDefault="005B28E8" w:rsidP="00D619FC">
      <w:pPr>
        <w:spacing w:before="48" w:line="240" w:lineRule="auto"/>
        <w:ind w:firstLine="420"/>
      </w:pPr>
      <w:r>
        <w:separator/>
      </w:r>
    </w:p>
  </w:endnote>
  <w:endnote w:type="continuationSeparator" w:id="1">
    <w:p w:rsidR="005B28E8" w:rsidRDefault="005B28E8" w:rsidP="00D619FC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D2" w:rsidRDefault="00C122D2" w:rsidP="00C122D2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2344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C122D2" w:rsidRDefault="00C122D2" w:rsidP="00C122D2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62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62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22D2" w:rsidRDefault="00C122D2" w:rsidP="00C122D2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D2" w:rsidRDefault="00C122D2" w:rsidP="00C122D2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8E8" w:rsidRDefault="005B28E8" w:rsidP="00D619FC">
      <w:pPr>
        <w:spacing w:before="48" w:line="240" w:lineRule="auto"/>
        <w:ind w:firstLine="420"/>
      </w:pPr>
      <w:r>
        <w:separator/>
      </w:r>
    </w:p>
  </w:footnote>
  <w:footnote w:type="continuationSeparator" w:id="1">
    <w:p w:rsidR="005B28E8" w:rsidRDefault="005B28E8" w:rsidP="00D619FC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D2" w:rsidRDefault="00C122D2" w:rsidP="00C122D2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D2" w:rsidRDefault="00C122D2" w:rsidP="00C122D2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2D2" w:rsidRDefault="00C122D2" w:rsidP="00C122D2">
    <w:pPr>
      <w:pStyle w:val="a3"/>
      <w:spacing w:before="4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F1885"/>
    <w:multiLevelType w:val="hybridMultilevel"/>
    <w:tmpl w:val="DC02EF40"/>
    <w:lvl w:ilvl="0" w:tplc="BF08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9FC"/>
    <w:rsid w:val="00213626"/>
    <w:rsid w:val="002C02C6"/>
    <w:rsid w:val="00367137"/>
    <w:rsid w:val="004846DF"/>
    <w:rsid w:val="00535C84"/>
    <w:rsid w:val="005A19C9"/>
    <w:rsid w:val="005B28E8"/>
    <w:rsid w:val="005D748E"/>
    <w:rsid w:val="0069776F"/>
    <w:rsid w:val="006D77D1"/>
    <w:rsid w:val="007C1B5C"/>
    <w:rsid w:val="009809AC"/>
    <w:rsid w:val="009B4B48"/>
    <w:rsid w:val="00C122D2"/>
    <w:rsid w:val="00C97C33"/>
    <w:rsid w:val="00D44FC2"/>
    <w:rsid w:val="00D619FC"/>
    <w:rsid w:val="00D6353F"/>
    <w:rsid w:val="00E53E1B"/>
    <w:rsid w:val="00F30AF3"/>
    <w:rsid w:val="00F3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FC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9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F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FC"/>
    <w:rPr>
      <w:sz w:val="18"/>
      <w:szCs w:val="18"/>
    </w:rPr>
  </w:style>
  <w:style w:type="paragraph" w:styleId="a5">
    <w:name w:val="List Paragraph"/>
    <w:basedOn w:val="a"/>
    <w:uiPriority w:val="34"/>
    <w:qFormat/>
    <w:rsid w:val="00D619F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249</Words>
  <Characters>1421</Characters>
  <Application>Microsoft Office Word</Application>
  <DocSecurity>0</DocSecurity>
  <Lines>11</Lines>
  <Paragraphs>3</Paragraphs>
  <ScaleCrop>false</ScaleCrop>
  <Company>China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2018-06-27T13:19:00Z</dcterms:created>
  <dcterms:modified xsi:type="dcterms:W3CDTF">2018-06-27T14:01:00Z</dcterms:modified>
</cp:coreProperties>
</file>