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BE" w:rsidRDefault="00AF06BE" w:rsidP="00AF06BE">
      <w:r>
        <w:rPr>
          <w:rFonts w:ascii="Simsun" w:hAnsi="Simsun" w:hint="eastAsia"/>
          <w:color w:val="000000"/>
          <w:sz w:val="27"/>
          <w:szCs w:val="27"/>
        </w:rPr>
        <w:t>经文：</w:t>
      </w:r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希西家王十四年，亚述王西拿基立上来攻击犹大的一切坚固城，将城攻取。亚述王从拉吉差遣拉伯沙基率领大军往耶路撒冷，到希西家王那里去。他就站在上池的水沟旁，在漂布地的大路上。于是希勒家的儿子家宰伊莱贾敬，并书记舍伯那和亚萨的儿子史官约亚，出来见拉伯沙基。</w:t>
      </w:r>
      <w:r>
        <w:rPr>
          <w:rStyle w:val="apple-converted-space"/>
          <w:rFonts w:ascii="Simsun" w:hAnsi="Simsun" w:hint="eastAsia"/>
          <w:color w:val="000000"/>
          <w:sz w:val="27"/>
          <w:szCs w:val="27"/>
        </w:rPr>
        <w:t> </w:t>
      </w:r>
      <w:hyperlink r:id="rId6" w:tgtFrame="bible" w:history="1">
        <w:r>
          <w:rPr>
            <w:rStyle w:val="a4"/>
            <w:rFonts w:ascii="Simsun" w:hAnsi="Simsun" w:hint="eastAsia"/>
            <w:sz w:val="27"/>
            <w:szCs w:val="27"/>
          </w:rPr>
          <w:t>36:1-36:3</w:t>
        </w:r>
      </w:hyperlink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注释</w:t>
      </w:r>
      <w:r>
        <w:rPr>
          <w:rFonts w:ascii="Simsun" w:hAnsi="Simsun" w:hint="eastAsia"/>
          <w:color w:val="000000"/>
          <w:sz w:val="27"/>
          <w:szCs w:val="27"/>
        </w:rPr>
        <w:t>: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（三）亚述王西拿基立攻打耶路撒冷，辱骂上帝后来兵败退回国中被自己的儿子</w:t>
      </w:r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所杀</w:t>
      </w:r>
      <w:r>
        <w:rPr>
          <w:color w:val="000000"/>
        </w:rPr>
        <w:t xml:space="preserve">  </w:t>
      </w:r>
      <w:hyperlink r:id="rId7" w:tgtFrame="ref" w:history="1">
        <w:r>
          <w:rPr>
            <w:rStyle w:val="a4"/>
          </w:rPr>
          <w:t>36:1-37:38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○ </w:t>
      </w:r>
      <w:hyperlink r:id="rId8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18:13-19:37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●</w:t>
      </w:r>
      <w:r>
        <w:rPr>
          <w:rFonts w:hint="eastAsia"/>
          <w:color w:val="000000"/>
        </w:rPr>
        <w:t>这一段与</w:t>
      </w:r>
      <w:r>
        <w:rPr>
          <w:color w:val="000000"/>
        </w:rPr>
        <w:t xml:space="preserve"> </w:t>
      </w:r>
      <w:hyperlink r:id="rId9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18:13-19:37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的记载一致可能是列王纪的作者引用以赛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eastAsia"/>
          <w:color w:val="000000"/>
        </w:rPr>
        <w:t>亚的著作，并增补自己的信息。也有可能是两卷书的作者都可以参阅皇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eastAsia"/>
          <w:color w:val="000000"/>
        </w:rPr>
        <w:t>家历史，所以可以引用同一份记载。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1.</w:t>
      </w:r>
      <w:r>
        <w:rPr>
          <w:rFonts w:hint="eastAsia"/>
          <w:color w:val="000000"/>
        </w:rPr>
        <w:t>亚述王西拿基立攻取犹大的众城，派遣拉伯沙基到耶路撒冷，犹大国派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eastAsia"/>
          <w:color w:val="000000"/>
        </w:rPr>
        <w:t>遣家宰、书记和史官出去见拉伯沙基。</w:t>
      </w:r>
      <w:r>
        <w:rPr>
          <w:color w:val="000000"/>
        </w:rPr>
        <w:t xml:space="preserve"> </w:t>
      </w:r>
      <w:hyperlink r:id="rId10" w:tgtFrame="ref" w:history="1">
        <w:r>
          <w:rPr>
            <w:rStyle w:val="a4"/>
          </w:rPr>
          <w:t>36:1-3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「希西家」；字义是「耶和华是我的力量」。公元前</w:t>
      </w:r>
      <w:r>
        <w:rPr>
          <w:color w:val="000000"/>
        </w:rPr>
        <w:t>715-686</w:t>
      </w:r>
      <w:r>
        <w:rPr>
          <w:rFonts w:hint="eastAsia"/>
          <w:color w:val="000000"/>
        </w:rPr>
        <w:t>年作犹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大王。</w:t>
      </w:r>
      <w:r w:rsidR="00395D1D">
        <w:rPr>
          <w:rFonts w:hint="eastAsia"/>
          <w:color w:val="000000"/>
        </w:rPr>
        <w:t>,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「希西家王十四年」：公元前</w:t>
      </w:r>
      <w:r>
        <w:rPr>
          <w:color w:val="000000"/>
        </w:rPr>
        <w:t>701</w:t>
      </w:r>
      <w:r>
        <w:rPr>
          <w:rFonts w:hint="eastAsia"/>
          <w:color w:val="000000"/>
        </w:rPr>
        <w:t>年。此处记载的应该是西拿基立第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一次入侵</w:t>
      </w:r>
      <w:r>
        <w:rPr>
          <w:color w:val="000000"/>
        </w:rPr>
        <w:t xml:space="preserve"> </w:t>
      </w:r>
      <w:hyperlink r:id="rId11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18:13-16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。此时西拿基立只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是撒珥根的大将军。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「西拿基立」：字义是「月亮生的兄弟」，公元前</w:t>
      </w:r>
      <w:r>
        <w:rPr>
          <w:color w:val="000000"/>
        </w:rPr>
        <w:t>705-681</w:t>
      </w:r>
      <w:r>
        <w:rPr>
          <w:rFonts w:hint="eastAsia"/>
          <w:color w:val="000000"/>
        </w:rPr>
        <w:t>年为亚述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王。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「坚固城」：原文直译应该是「筑垒」。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「一切坚固城」：照亚述帝国的纪录，总共攻陷</w:t>
      </w:r>
      <w:r>
        <w:rPr>
          <w:color w:val="000000"/>
        </w:rPr>
        <w:t>46</w:t>
      </w:r>
      <w:r>
        <w:rPr>
          <w:rFonts w:hint="eastAsia"/>
          <w:color w:val="000000"/>
        </w:rPr>
        <w:t>个城邑。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 </w:t>
      </w:r>
      <w:hyperlink r:id="rId12" w:tgtFrame="ref" w:history="1">
        <w:r>
          <w:rPr>
            <w:rStyle w:val="a4"/>
          </w:rPr>
          <w:t>36:2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则是记载亚述军队第二次入侵</w:t>
      </w:r>
      <w:r>
        <w:rPr>
          <w:color w:val="000000"/>
        </w:rPr>
        <w:t xml:space="preserve"> </w:t>
      </w:r>
      <w:hyperlink r:id="rId13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18:17-19:36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。时间在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</w:t>
      </w:r>
      <w:hyperlink r:id="rId14" w:tgtFrame="ref" w:history="1">
        <w:r>
          <w:rPr>
            <w:rStyle w:val="a4"/>
          </w:rPr>
          <w:t>36:1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之后十三年。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按照西拿基立的碑文，希西家进贡了金子三十他连得（约一吨）、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银子八百他连得（约二十五吨）。亚述文献更加详细，宣称希西家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必须献上他的女儿、妾、男女乐师、象牙、象皮，和其他对象。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「拉吉」：字义是「难以攻克的」。位于耶路撒冷西南约</w:t>
      </w:r>
      <w:r>
        <w:rPr>
          <w:color w:val="000000"/>
        </w:rPr>
        <w:t>50</w:t>
      </w:r>
      <w:r>
        <w:rPr>
          <w:rFonts w:hint="eastAsia"/>
          <w:color w:val="000000"/>
        </w:rPr>
        <w:t>公里。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西拿基立已经镇压了非利士与推罗的叛乱，并且在拉吉北方的以勒德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客打败埃及。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「拉伯沙基」：应该是一种头衔，可能是「酒政长」或一种「战场指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挥官」。该字是由「大量」、「灌溉」两字所组成。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「大军」：</w:t>
      </w:r>
      <w:r>
        <w:rPr>
          <w:color w:val="000000"/>
        </w:rPr>
        <w:t xml:space="preserve"> </w:t>
      </w:r>
      <w:hyperlink r:id="rId15" w:tgtFrame="ref" w:history="1">
        <w:r>
          <w:rPr>
            <w:rStyle w:val="a4"/>
          </w:rPr>
          <w:t>37:36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被杀的就有十八万五千人。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「漂布地」：「洗涤者田地」、「漂洗者田地」，就是「洗衣场」。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当时，希西家的水道刚刚建造完成，希西家水道就是为了防止亚述围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</w:t>
      </w:r>
      <w:r>
        <w:rPr>
          <w:rFonts w:hint="eastAsia"/>
          <w:color w:val="000000"/>
        </w:rPr>
        <w:t>城。以前耶路撒冷的水源是从东边汲沦溪谷的基训泉由导水管引入城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西南角的蓄水池。该导水管被称为「西罗亚水道」，西罗亚池的水，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会输送到水池以南的地区作漂布用。因此到「漂布地」的路很可能经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过汲沦溪谷。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「上池的水沟旁，在漂布地的大路」：</w:t>
      </w:r>
      <w:r>
        <w:rPr>
          <w:color w:val="000000"/>
        </w:rPr>
        <w:t xml:space="preserve"> </w:t>
      </w:r>
      <w:hyperlink r:id="rId16" w:tgtFrame="ref" w:history="1">
        <w:r>
          <w:rPr>
            <w:rStyle w:val="a4"/>
          </w:rPr>
          <w:t>7:3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记载以赛亚在同一地点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hint="eastAsia"/>
          <w:color w:val="000000"/>
        </w:rPr>
        <w:t>会见亚哈斯。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「希勒家」：字义是「耶和华是我的产业」。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「家宰」：主管皇宫事务的官员，可能就是「宰相」的职位。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「伊莱贾敬」：字义是「上帝建立」。以赛亚对他和舍伯那的预言被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记录在</w:t>
      </w:r>
      <w:r>
        <w:rPr>
          <w:color w:val="000000"/>
        </w:rPr>
        <w:t xml:space="preserve"> </w:t>
      </w:r>
      <w:hyperlink r:id="rId17" w:tgtFrame="ref" w:history="1">
        <w:r>
          <w:rPr>
            <w:rStyle w:val="a4"/>
          </w:rPr>
          <w:t>22:20-21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「书记」：「书记」、「文士」。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「舍伯那」：应该是一个埃及名字，字义是「活力」。根据犹太传统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，他串通亚述出卖犹大，引狼入室；但他的下场颇凄惨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，被亚述人当作叛国贼，绑在马后拖行而死。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「亚萨」：字义是「收集者」。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「史官」：「记录」、「史官」。可以理解为「秘书长」。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「约亚」：字义是「耶和华是兄弟」。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年代表：</w:t>
      </w:r>
    </w:p>
    <w:p w:rsidR="00AF06BE" w:rsidRDefault="00AF06BE" w:rsidP="00AF06BE">
      <w:pPr>
        <w:pStyle w:val="HTML"/>
        <w:rPr>
          <w:color w:val="000000"/>
        </w:rPr>
      </w:pP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[</w:t>
      </w:r>
      <w:r>
        <w:rPr>
          <w:rFonts w:hint="eastAsia"/>
          <w:color w:val="000000"/>
        </w:rPr>
        <w:t>犹大王</w:t>
      </w:r>
      <w:r>
        <w:rPr>
          <w:color w:val="000000"/>
        </w:rPr>
        <w:t>]          [</w:t>
      </w:r>
      <w:r>
        <w:rPr>
          <w:rFonts w:hint="eastAsia"/>
          <w:color w:val="000000"/>
        </w:rPr>
        <w:t>亚述王</w:t>
      </w:r>
      <w:r>
        <w:rPr>
          <w:color w:val="000000"/>
        </w:rPr>
        <w:t>]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公元前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( </w:t>
      </w:r>
      <w:hyperlink r:id="rId18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16:2</w:t>
        </w:r>
      </w:hyperlink>
      <w:r>
        <w:rPr>
          <w:color w:val="000000"/>
        </w:rPr>
        <w:t xml:space="preserve"> )    732  _______________  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729 |-  -  -  -  - -|                 </w:t>
      </w:r>
      <w:r>
        <w:rPr>
          <w:rFonts w:hint="eastAsia"/>
          <w:color w:val="000000"/>
        </w:rPr>
        <w:t>公元前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( </w:t>
      </w:r>
      <w:hyperlink r:id="rId19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18:1</w:t>
        </w:r>
      </w:hyperlink>
      <w:r>
        <w:rPr>
          <w:color w:val="000000"/>
        </w:rPr>
        <w:t xml:space="preserve"> )        | </w:t>
      </w:r>
      <w:r>
        <w:rPr>
          <w:rFonts w:hint="eastAsia"/>
          <w:color w:val="000000"/>
        </w:rPr>
        <w:t>亚哈斯</w:t>
      </w:r>
      <w:r>
        <w:rPr>
          <w:color w:val="000000"/>
        </w:rPr>
        <w:t>(16</w:t>
      </w:r>
      <w:r>
        <w:rPr>
          <w:rFonts w:hint="eastAsia"/>
          <w:color w:val="000000"/>
        </w:rPr>
        <w:t>年</w:t>
      </w:r>
      <w:r>
        <w:rPr>
          <w:color w:val="000000"/>
        </w:rPr>
        <w:t xml:space="preserve">)  |________________ 722       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( </w:t>
      </w:r>
      <w:hyperlink r:id="rId20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18:2</w:t>
        </w:r>
      </w:hyperlink>
      <w:r>
        <w:rPr>
          <w:color w:val="000000"/>
        </w:rPr>
        <w:t xml:space="preserve"> )    715 |_ _____________|   </w:t>
      </w:r>
      <w:r>
        <w:rPr>
          <w:rFonts w:hint="eastAsia"/>
          <w:color w:val="000000"/>
        </w:rPr>
        <w:t>撒珥根二世</w:t>
      </w:r>
      <w:r>
        <w:rPr>
          <w:color w:val="000000"/>
        </w:rPr>
        <w:t xml:space="preserve">   |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| </w:t>
      </w:r>
      <w:r>
        <w:rPr>
          <w:rFonts w:hint="eastAsia"/>
          <w:color w:val="000000"/>
        </w:rPr>
        <w:t>希西家</w:t>
      </w:r>
      <w:r>
        <w:rPr>
          <w:color w:val="000000"/>
        </w:rPr>
        <w:t>(29</w:t>
      </w:r>
      <w:r>
        <w:rPr>
          <w:rFonts w:hint="eastAsia"/>
          <w:color w:val="000000"/>
        </w:rPr>
        <w:t>年</w:t>
      </w:r>
      <w:r>
        <w:rPr>
          <w:color w:val="000000"/>
        </w:rPr>
        <w:t>)  |________________|705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|               |   </w:t>
      </w:r>
      <w:r>
        <w:rPr>
          <w:rFonts w:hint="eastAsia"/>
          <w:color w:val="000000"/>
        </w:rPr>
        <w:t>西拿基立</w:t>
      </w:r>
      <w:r>
        <w:rPr>
          <w:color w:val="000000"/>
        </w:rPr>
        <w:t xml:space="preserve">     |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( </w:t>
      </w:r>
      <w:hyperlink r:id="rId21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21:1</w:t>
        </w:r>
      </w:hyperlink>
      <w:r>
        <w:rPr>
          <w:color w:val="000000"/>
        </w:rPr>
        <w:t xml:space="preserve"> )    697 |_______________|                |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686 |-  -  -  -  -  |________________|681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| </w:t>
      </w:r>
      <w:r>
        <w:rPr>
          <w:rFonts w:hint="eastAsia"/>
          <w:color w:val="000000"/>
        </w:rPr>
        <w:t>玛拿西</w:t>
      </w:r>
      <w:r>
        <w:rPr>
          <w:color w:val="000000"/>
        </w:rPr>
        <w:t>(55</w:t>
      </w:r>
      <w:r>
        <w:rPr>
          <w:rFonts w:hint="eastAsia"/>
          <w:color w:val="000000"/>
        </w:rPr>
        <w:t>年</w:t>
      </w:r>
      <w:r>
        <w:rPr>
          <w:color w:val="000000"/>
        </w:rPr>
        <w:t xml:space="preserve">)  |   </w:t>
      </w:r>
      <w:r>
        <w:rPr>
          <w:rFonts w:hint="eastAsia"/>
          <w:color w:val="000000"/>
        </w:rPr>
        <w:t>艾萨克哈顿</w:t>
      </w:r>
      <w:r>
        <w:rPr>
          <w:color w:val="000000"/>
        </w:rPr>
        <w:t xml:space="preserve">     |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|               |________________|669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642 |_______________|</w:t>
      </w:r>
    </w:p>
    <w:p w:rsidR="00AF06BE" w:rsidRDefault="00AF06BE" w:rsidP="00AF06BE">
      <w:r>
        <w:rPr>
          <w:rFonts w:ascii="Simsun" w:hAnsi="Simsun" w:hint="eastAsia"/>
          <w:color w:val="000000"/>
          <w:sz w:val="27"/>
          <w:szCs w:val="27"/>
        </w:rPr>
        <w:t>经文：</w:t>
      </w:r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拉伯沙基对他们说：「你们去告诉希西家说，亚述大王如此说：『你所倚靠的有甚么可仗赖的呢？你说，有打仗的计谋和能力，我看不过是虚话。你到底倚靠谁才背叛我呢？看哪，你所倚靠的埃及是那压伤的苇杖，人若靠这杖，就必刺透他的手。埃及王法老向一切倚靠他的人也是这样。你若对我说：我们倚靠耶和华─我们的神。希西家岂不是将神的邱坛和祭坛废去，且对犹大和耶路撒</w:t>
      </w:r>
      <w:r>
        <w:rPr>
          <w:rFonts w:ascii="Simsun" w:hAnsi="Simsun" w:hint="eastAsia"/>
          <w:color w:val="000000"/>
          <w:sz w:val="27"/>
          <w:szCs w:val="27"/>
        </w:rPr>
        <w:lastRenderedPageBreak/>
        <w:t>冷的人说：你们当在这坛前敬拜吗？现在你把当头给我主亚述王，我给你二千匹马，看你这一面骑马的人够不够。若不然，怎能打败我主臣仆中最小的军长呢？你竟倚靠埃及的战车马兵吗？现在我上来攻击毁灭这地，岂没有耶和华的意思吗？耶和华吩咐我说，你上去攻击毁灭这地吧！』」</w:t>
      </w:r>
      <w:r>
        <w:rPr>
          <w:rStyle w:val="apple-converted-space"/>
          <w:rFonts w:ascii="Simsun" w:hAnsi="Simsun" w:hint="eastAsia"/>
          <w:color w:val="000000"/>
          <w:sz w:val="27"/>
          <w:szCs w:val="27"/>
        </w:rPr>
        <w:t> </w:t>
      </w:r>
      <w:hyperlink r:id="rId22" w:tgtFrame="bible" w:history="1">
        <w:r>
          <w:rPr>
            <w:rStyle w:val="a4"/>
            <w:rFonts w:ascii="Simsun" w:hAnsi="Simsun" w:hint="eastAsia"/>
            <w:sz w:val="27"/>
            <w:szCs w:val="27"/>
          </w:rPr>
          <w:t>36:4-36:10</w:t>
        </w:r>
      </w:hyperlink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注释</w:t>
      </w:r>
      <w:r>
        <w:rPr>
          <w:rFonts w:ascii="Simsun" w:hAnsi="Simsun" w:hint="eastAsia"/>
          <w:color w:val="000000"/>
          <w:sz w:val="27"/>
          <w:szCs w:val="27"/>
        </w:rPr>
        <w:t>: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2.</w:t>
      </w:r>
      <w:r>
        <w:rPr>
          <w:rFonts w:hint="eastAsia"/>
          <w:color w:val="000000"/>
        </w:rPr>
        <w:t>拉伯沙基警告以色列人无法依靠埃及、上帝等力量来阻挡亚述军队。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</w:t>
      </w:r>
      <w:hyperlink r:id="rId23" w:tgtFrame="ref" w:history="1">
        <w:r>
          <w:rPr>
            <w:rStyle w:val="a4"/>
          </w:rPr>
          <w:t>36:4-10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「大王」：「伟大的君王」，这是亚述王常用的头衔。参</w:t>
      </w:r>
      <w:r>
        <w:rPr>
          <w:color w:val="000000"/>
        </w:rPr>
        <w:t xml:space="preserve"> </w:t>
      </w:r>
      <w:hyperlink r:id="rId24" w:tgtFrame="ref" w:history="1">
        <w:r>
          <w:rPr>
            <w:rStyle w:val="a4"/>
            <w:rFonts w:hint="eastAsia"/>
          </w:rPr>
          <w:t>何</w:t>
        </w:r>
        <w:r>
          <w:rPr>
            <w:rStyle w:val="a4"/>
          </w:rPr>
          <w:t xml:space="preserve"> 5:13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>。这个夸大的头衔后来也被波斯王大利乌二世使用。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「可仗赖的」：原文是「可信靠的</w:t>
      </w:r>
      <w:r>
        <w:rPr>
          <w:color w:val="000000"/>
        </w:rPr>
        <w:t>(</w:t>
      </w:r>
      <w:r>
        <w:rPr>
          <w:rFonts w:hint="eastAsia"/>
          <w:color w:val="000000"/>
        </w:rPr>
        <w:t>事物</w:t>
      </w:r>
      <w:r>
        <w:rPr>
          <w:color w:val="000000"/>
        </w:rPr>
        <w:t>)</w:t>
      </w:r>
      <w:r>
        <w:rPr>
          <w:rFonts w:hint="eastAsia"/>
          <w:color w:val="000000"/>
        </w:rPr>
        <w:t>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「你所倚靠的有甚么可仗赖的呢」：「你倚赖的是甚什么可靠的事物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</w:t>
      </w:r>
      <w:r>
        <w:rPr>
          <w:rFonts w:hint="eastAsia"/>
          <w:color w:val="000000"/>
        </w:rPr>
        <w:t>呢？」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「你说」，有打仗：原文是「我说」。</w:t>
      </w:r>
      <w:r>
        <w:rPr>
          <w:color w:val="000000"/>
        </w:rPr>
        <w:t xml:space="preserve"> </w:t>
      </w:r>
      <w:hyperlink r:id="rId25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18:20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与死海古卷作「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hint="eastAsia"/>
          <w:color w:val="000000"/>
        </w:rPr>
        <w:t>你说」。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「虚话」：「嘴唇的话」。意思就是「嘴巴讲讲罢了」。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「背叛我」：应该是「拒绝支付贡银」。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埃及法老刚刚被亚述在拉吉北方的以勒德客打败。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「邱坛」：原文是「高地」、「作为敬拜之处的高地」。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「邱坛和祭坛」：迦南地很流行的敬拜方式，原本用来敬拜巴力，后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</w:t>
      </w:r>
      <w:r>
        <w:rPr>
          <w:rFonts w:hint="eastAsia"/>
          <w:color w:val="000000"/>
        </w:rPr>
        <w:t>来也用来敬拜上帝。以色列人等于是用敬拜巴力的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</w:t>
      </w:r>
      <w:r>
        <w:rPr>
          <w:rFonts w:hint="eastAsia"/>
          <w:color w:val="000000"/>
        </w:rPr>
        <w:t>方式来敬拜上帝。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「这坛」：指「耶路撒冷圣殿的祭坛」。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 </w:t>
      </w:r>
      <w:hyperlink r:id="rId26" w:tgtFrame="ref" w:history="1">
        <w:r>
          <w:rPr>
            <w:rStyle w:val="a4"/>
          </w:rPr>
          <w:t>36:7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的意思是希西家废去众多的邱坛和祭坛，是让上帝的敬拜地点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减少，显然一定会惹上帝生气，所以不可能帮助希西家。</w:t>
      </w:r>
      <w:r>
        <w:rPr>
          <w:color w:val="000000"/>
        </w:rPr>
        <w:t xml:space="preserve">              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「当头」：「典押」、「抵押品」、「押金」、「交换信物」。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「骑马的人」：原文是「骑乘之人」，有人认为当时骑兵还不普遍，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应该是战车兵。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「岂没有耶和华的意思」：原文是「除非是雅威」。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犹大军队以步兵为主，马兵很少，所以能够驾驭马车的战车兵不多。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所以，拉伯沙基说得很对，其实犹大根本没有能力抗拒亚述的大军。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后来我们也看到，如果不是上帝介入，犹大根本就无力抵挡。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最近考古学研究的结果，发现耶路撒冷城在希西家年间有扩建的迹象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，并且人口也有增加。希西家似乎加强了城防设施，大概还设立了行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政中心和战斗司令部。在现代耶路撒冷旧城犹大人区的挖掘，找到了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希西家城墙的残余片段。原建于南北向山脊上的城市，大概因此向西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扩张了七百码之多。</w:t>
      </w:r>
    </w:p>
    <w:p w:rsidR="00AF06BE" w:rsidRDefault="00AF06BE" w:rsidP="00AF06BE">
      <w:pPr>
        <w:rPr>
          <w:rFonts w:ascii="宋体" w:hAnsi="宋体"/>
          <w:sz w:val="24"/>
          <w:szCs w:val="24"/>
        </w:rPr>
      </w:pPr>
      <w:r>
        <w:rPr>
          <w:rFonts w:ascii="Simsun" w:hAnsi="Simsun" w:hint="eastAsia"/>
          <w:color w:val="000000"/>
          <w:sz w:val="27"/>
          <w:szCs w:val="27"/>
        </w:rPr>
        <w:t>经文：</w:t>
      </w:r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伊莱贾敬、舍伯那、约亚对拉伯沙基说：「求你用亚兰言语和仆人说话，因为我们懂得；不要用犹大言语和我们说话，达到城上百姓的耳中。」拉伯沙基说：「我主差遣我来，岂是单对你和你的主说这些话吗？不也是对这些坐在城上、要与你们一同吃自己粪喝自己尿的人说吗？」于是，拉伯沙基站着，用犹大言语大声喊着说：「你们当听亚述大王的话。王如此说：『你们不要被希西家欺哄了，因他不能拯救你们。也不要听希西家使你们倚靠耶和华说：耶和华必要拯救我们，这城必不交在亚述王的手中。』不要听希西家的话，因亚述王如此说：『你们要与我和好。出来投降我，各人就可以吃自己葡萄树和无花果树的果子，喝自己井里的水。等我来领你们到一个地方，与你们本地一样，就是有五谷和新酒之地，有粮食和葡萄园之地。你们要谨防，恐怕希西家劝导你们说：耶和华必拯救我们。列国的神有哪一个救他本国脱离亚述王的手呢？哈马和亚珥拔的神在哪里呢？西法瓦音的神在哪里呢？他们曾救撒马利亚脱离我的手吗？这些国的神有谁曾救自己的国脱离我的手呢？难道耶和华能救耶路撒冷脱离我的手吗？』」</w:t>
      </w:r>
      <w:r>
        <w:rPr>
          <w:rStyle w:val="apple-converted-space"/>
          <w:rFonts w:ascii="Simsun" w:hAnsi="Simsun" w:hint="eastAsia"/>
          <w:color w:val="000000"/>
          <w:sz w:val="27"/>
          <w:szCs w:val="27"/>
        </w:rPr>
        <w:t> </w:t>
      </w:r>
      <w:hyperlink r:id="rId27" w:tgtFrame="bible" w:history="1">
        <w:r>
          <w:rPr>
            <w:rStyle w:val="a4"/>
            <w:rFonts w:ascii="Simsun" w:hAnsi="Simsun" w:hint="eastAsia"/>
            <w:sz w:val="27"/>
            <w:szCs w:val="27"/>
          </w:rPr>
          <w:t>36:11-36:20</w:t>
        </w:r>
      </w:hyperlink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注释</w:t>
      </w:r>
      <w:r>
        <w:rPr>
          <w:rFonts w:ascii="Simsun" w:hAnsi="Simsun" w:hint="eastAsia"/>
          <w:color w:val="000000"/>
          <w:sz w:val="27"/>
          <w:szCs w:val="27"/>
        </w:rPr>
        <w:t>: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3.</w:t>
      </w:r>
      <w:r>
        <w:rPr>
          <w:rFonts w:hint="eastAsia"/>
          <w:color w:val="000000"/>
        </w:rPr>
        <w:t>伊莱贾敬等人希望拉伯沙基用亚兰文发言，但是拉伯沙基却刻意要用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eastAsia"/>
          <w:color w:val="000000"/>
        </w:rPr>
        <w:t>犹大语跟犹太人喊话，要他们不要依赖神，尽快投降亚述。</w:t>
      </w:r>
      <w:r>
        <w:rPr>
          <w:color w:val="000000"/>
        </w:rPr>
        <w:t xml:space="preserve"> </w:t>
      </w:r>
      <w:hyperlink r:id="rId28" w:tgtFrame="ref" w:history="1">
        <w:r>
          <w:rPr>
            <w:rStyle w:val="a4"/>
          </w:rPr>
          <w:t>36:11-20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「亚兰言语」：和希伯来文同属闪族语系。亚兰语是当时近东的官方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(</w:t>
      </w:r>
      <w:r>
        <w:rPr>
          <w:rFonts w:hint="eastAsia"/>
          <w:color w:val="000000"/>
        </w:rPr>
        <w:t>包括亚述、新巴比伦、波斯</w:t>
      </w:r>
      <w:r>
        <w:rPr>
          <w:color w:val="000000"/>
        </w:rPr>
        <w:t>)</w:t>
      </w:r>
      <w:r>
        <w:rPr>
          <w:rFonts w:hint="eastAsia"/>
          <w:color w:val="000000"/>
        </w:rPr>
        <w:t>和商业通用的国际语言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「犹大言语」：原文是「犹大人的语言」。应该是一种属于希伯来文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的犹大方言，参</w:t>
      </w:r>
      <w:r>
        <w:rPr>
          <w:color w:val="000000"/>
        </w:rPr>
        <w:t xml:space="preserve"> </w:t>
      </w:r>
      <w:hyperlink r:id="rId29" w:tgtFrame="ref" w:history="1">
        <w:r>
          <w:rPr>
            <w:rStyle w:val="a4"/>
            <w:rFonts w:hint="eastAsia"/>
          </w:rPr>
          <w:t>赛</w:t>
        </w:r>
        <w:r>
          <w:rPr>
            <w:rStyle w:val="a4"/>
          </w:rPr>
          <w:t xml:space="preserve"> 19:18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「坐」在城上；「停留」。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「城」上：「墙」、「城墙」、「城墙」。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「粪」：原文是「秽物」。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「吃自己粪喝自己尿」：指被围城时，食物与水源断绝，人民只好吃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hint="eastAsia"/>
          <w:color w:val="000000"/>
        </w:rPr>
        <w:t>喝自己的排泄物。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●</w:t>
      </w:r>
      <w:r>
        <w:rPr>
          <w:rFonts w:hint="eastAsia"/>
          <w:color w:val="000000"/>
        </w:rPr>
        <w:t>与我「和好」：「和平协议」。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「五谷」：原文是「玉米」、「谷类」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「新酒」：原文是「酒」、「新醡出的酒」。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「领你们」：这是当时大帝国征服某个国家之后，避免叛乱的作法，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就是将当地的人民迁移到另一个地方，让他们无法叛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乱。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「等我来领你们到一个地方，与你们本地一样</w:t>
      </w:r>
      <w:r>
        <w:rPr>
          <w:color w:val="000000"/>
        </w:rPr>
        <w:t>....</w:t>
      </w:r>
      <w:r>
        <w:rPr>
          <w:rFonts w:hint="eastAsia"/>
          <w:color w:val="000000"/>
        </w:rPr>
        <w:t>」：把战败国居民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强制迁移是亚述的惯用伎俩，参</w:t>
      </w:r>
      <w:r>
        <w:rPr>
          <w:color w:val="000000"/>
        </w:rPr>
        <w:t xml:space="preserve"> </w:t>
      </w:r>
      <w:hyperlink r:id="rId30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18:10-12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。这里说新的地方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有粮食、酒和葡萄园，不过是说的好听点罢了，事实上就是迫离家园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、放逐边地。我们听得懂这种糖衣毒药的说词吗？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「劝导」：原文是「煽动」、「引诱」。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「哈马」：「堡垒」，位于叙利亚北部。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「亚珥拔」：「我必得伸展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或得支持</w:t>
      </w:r>
      <w:r>
        <w:rPr>
          <w:color w:val="000000"/>
        </w:rPr>
        <w:t>)</w:t>
      </w:r>
      <w:r>
        <w:rPr>
          <w:rFonts w:hint="eastAsia"/>
          <w:color w:val="000000"/>
        </w:rPr>
        <w:t>」，也是位于叙利亚北部。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「西法瓦音」：「两个</w:t>
      </w:r>
      <w:r>
        <w:rPr>
          <w:color w:val="000000"/>
        </w:rPr>
        <w:t xml:space="preserve"> Sipparas</w:t>
      </w:r>
      <w:r>
        <w:rPr>
          <w:rFonts w:hint="eastAsia"/>
          <w:color w:val="000000"/>
        </w:rPr>
        <w:t>」，位于巴比伦北方。西法瓦音人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的偶像敬拜方式类似亚们人敬拜摩洛，用火烧活人献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祭，参</w:t>
      </w:r>
      <w:r>
        <w:rPr>
          <w:color w:val="000000"/>
        </w:rPr>
        <w:t xml:space="preserve"> </w:t>
      </w:r>
      <w:hyperlink r:id="rId31" w:tgtFrame="ref" w:history="1">
        <w:r>
          <w:rPr>
            <w:rStyle w:val="a4"/>
            <w:rFonts w:hint="eastAsia"/>
          </w:rPr>
          <w:t>王下</w:t>
        </w:r>
        <w:r>
          <w:rPr>
            <w:rStyle w:val="a4"/>
          </w:rPr>
          <w:t xml:space="preserve"> 17:31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「撒马利亚」：撒珥根二世在公元前</w:t>
      </w:r>
      <w:r>
        <w:rPr>
          <w:color w:val="000000"/>
        </w:rPr>
        <w:t>722</w:t>
      </w:r>
      <w:r>
        <w:rPr>
          <w:rFonts w:hint="eastAsia"/>
          <w:color w:val="000000"/>
        </w:rPr>
        <w:t>年攻陷撒马利亚，以色列被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围困三年后终于亡国。根据亚述陶土文献的记载，撒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马利亚失守后，被亚述王掳走居民两万七千二百九十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人。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「他们曾救撒马利亚脱离我的手吗」：应该是「有谁援救过撒马利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rFonts w:hint="eastAsia"/>
          <w:color w:val="000000"/>
        </w:rPr>
        <w:t>亚脱离我的手？」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很多人都指出，拉伯沙基的错误仅仅是误把上帝当成是一般的精神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寄托了，其他方面而言，这个将领的语言攻势真的是可圈可点。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尼尼微城描绘拉吉之围的亚述浮雕，刻有撞城锤、七个攻城车、被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掳的犹大人，以及坐在躺椅之上，旁观拉吉之战利品在面前搬过的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西拿基立。除这浮雕以外，古代近东各处地方尚有很多壁画浮雕，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描绘亚述的攻城战事。虽然如此，亚述人依然认为谈判是更上之策。</w:t>
      </w:r>
    </w:p>
    <w:p w:rsidR="00AF06BE" w:rsidRDefault="00AF06BE" w:rsidP="00AF06BE">
      <w:pPr>
        <w:pStyle w:val="HTML"/>
        <w:rPr>
          <w:color w:val="000000"/>
        </w:rPr>
      </w:pPr>
    </w:p>
    <w:p w:rsidR="00AF06BE" w:rsidRDefault="00AF06BE" w:rsidP="00AF06BE">
      <w:pPr>
        <w:rPr>
          <w:rFonts w:ascii="宋体" w:hAnsi="宋体"/>
          <w:sz w:val="24"/>
          <w:szCs w:val="24"/>
        </w:rPr>
      </w:pPr>
      <w:r>
        <w:rPr>
          <w:rFonts w:ascii="Simsun" w:hAnsi="Simsun" w:hint="eastAsia"/>
          <w:color w:val="000000"/>
          <w:sz w:val="27"/>
          <w:szCs w:val="27"/>
        </w:rPr>
        <w:t>经文：</w:t>
      </w:r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百姓静默不言，并不回答一句，因为王曾吩咐说：「不要回答他。」当下希勒家的儿子家宰伊莱贾敬和书记舍伯那，并亚萨的儿子史官约亚，都撕裂衣服，来到希西家那里，将拉伯沙基的话告诉了他。希西家王听见就撕裂衣服，披上麻布，进了耶和华的殿，使家宰伊莱贾敬和书记舍伯那，并祭司中的长老，都披上麻布，去见亚摩斯的儿子先知以赛亚，对他说：「希西家如此说：『今日是急难、责罚、凌辱的日子，就如妇人将要生产婴孩，却没有力量生产。或者</w:t>
      </w:r>
      <w:r>
        <w:rPr>
          <w:rFonts w:ascii="Simsun" w:hAnsi="Simsun" w:hint="eastAsia"/>
          <w:color w:val="000000"/>
          <w:sz w:val="27"/>
          <w:szCs w:val="27"/>
        </w:rPr>
        <w:lastRenderedPageBreak/>
        <w:t>耶和华─你的神听见拉伯沙基的话，就是他主人亚述王打发他来辱骂永生神的话；耶和华─你的神听见这话就发斥责。故此，求你为余剩的民扬声祷告。』」希西家王的臣仆就去见以赛亚。以赛亚对他们说：「要这样对你们的主人说，耶和华如此说：『你听见亚述王的仆人亵渎我的话，不要惧怕。我必惊动（原文是使灵进入）他的心；他要听见风声就归回本地，我必使他在那里倒在刀下。』」</w:t>
      </w:r>
      <w:r>
        <w:rPr>
          <w:rStyle w:val="apple-converted-space"/>
          <w:rFonts w:ascii="Simsun" w:hAnsi="Simsun" w:hint="eastAsia"/>
          <w:color w:val="000000"/>
          <w:sz w:val="27"/>
          <w:szCs w:val="27"/>
        </w:rPr>
        <w:t> </w:t>
      </w:r>
      <w:hyperlink r:id="rId32" w:tgtFrame="bible" w:history="1">
        <w:r>
          <w:rPr>
            <w:rStyle w:val="a4"/>
            <w:rFonts w:ascii="Simsun" w:hAnsi="Simsun" w:hint="eastAsia"/>
            <w:sz w:val="27"/>
            <w:szCs w:val="27"/>
          </w:rPr>
          <w:t>36:21-37:7</w:t>
        </w:r>
      </w:hyperlink>
    </w:p>
    <w:p w:rsidR="00AF06BE" w:rsidRDefault="00AF06BE" w:rsidP="00AF06BE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注释</w:t>
      </w:r>
      <w:r>
        <w:rPr>
          <w:rFonts w:ascii="Simsun" w:hAnsi="Simsun" w:hint="eastAsia"/>
          <w:color w:val="000000"/>
          <w:sz w:val="27"/>
          <w:szCs w:val="27"/>
        </w:rPr>
        <w:t>: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4.</w:t>
      </w:r>
      <w:r>
        <w:rPr>
          <w:rFonts w:hint="eastAsia"/>
          <w:color w:val="000000"/>
        </w:rPr>
        <w:t>百姓静默不言，伊莱贾敬等人回报希西家王，王披麻布进殿敬拜，并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eastAsia"/>
          <w:color w:val="000000"/>
        </w:rPr>
        <w:t>要使者去见先知以赛亚。以赛亚预言亚述王要退兵</w:t>
      </w:r>
      <w:r>
        <w:rPr>
          <w:color w:val="000000"/>
        </w:rPr>
        <w:t xml:space="preserve"> </w:t>
      </w:r>
      <w:hyperlink r:id="rId33" w:tgtFrame="ref" w:history="1">
        <w:r>
          <w:rPr>
            <w:rStyle w:val="a4"/>
          </w:rPr>
          <w:t>36:21-37:7</w:t>
        </w:r>
      </w:hyperlink>
      <w:r>
        <w:rPr>
          <w:color w:val="000000"/>
        </w:rPr>
        <w:t xml:space="preserve">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「并不回答一句」：原文是「沉默、安静」、「装聋不听」。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「使」家宰伊莱贾敬：「差遣」。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「急难」：字义是「艰难」、「困难」。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「责罚」：原文是「指责」、「争论」。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「凌辱」：原文是「藐视」、「凌辱」、「亵渎」。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「妇人将要生产婴孩」：原文是「婴孩将要从子宫出来」。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「妇人将要生产婴孩，却没有力量生产」，表示这是很危险的状况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，婴儿跟妇人的生命都遭遇危险。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「发斥责」：「责备」、「判断」、「判决」。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「剩余的民」：原文是「存留的剩余」。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「扬声祷告」：原文是「举高祷告」。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看起来希西家知道亚述将领会来「心战喊话」，所以事先要百姓沉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默以对。不过希西家的官员都「撕裂衣服」显然大受亚述将领话语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之影响。连官员都这样了，百姓的状况怎样可想而知。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「余剩的民」：亚述攻击到只剩下耶路撒冷城，的确目前存活的犹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hint="eastAsia"/>
          <w:color w:val="000000"/>
        </w:rPr>
        <w:t>大人都算「剩下」的了。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亚述王的「仆人」：以赛亚不用「元帅」，而用「仆人」、「侍从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hint="eastAsia"/>
          <w:color w:val="000000"/>
        </w:rPr>
        <w:t>」来描述亚述的狂妄使者。原文是复数型态，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hint="eastAsia"/>
          <w:color w:val="000000"/>
        </w:rPr>
        <w:t>翻译成「仆人们」。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「风声」：「消息」、「报告」。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</w:t>
      </w:r>
      <w:r>
        <w:rPr>
          <w:rFonts w:hint="eastAsia"/>
          <w:color w:val="000000"/>
        </w:rPr>
        <w:t>「我必惊动他的心」：原文是「看哪，我必放一个灵在他里面」或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「看哪，我必给他一个敌对的灵」。对照上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下文后，用前者的译法，意思是「放一个灵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在他里面，使他听到消息后心意改变，转回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本地」；用后者的译法，则是「差遣一个敌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对的灵</w:t>
      </w:r>
      <w:r>
        <w:rPr>
          <w:color w:val="000000"/>
        </w:rPr>
        <w:t xml:space="preserve">( </w:t>
      </w:r>
      <w:hyperlink r:id="rId34" w:tgtFrame="ref" w:history="1">
        <w:r>
          <w:rPr>
            <w:rStyle w:val="a4"/>
          </w:rPr>
          <w:t>37:9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古实王或</w:t>
      </w:r>
      <w:r>
        <w:rPr>
          <w:color w:val="000000"/>
        </w:rPr>
        <w:t xml:space="preserve"> </w:t>
      </w:r>
      <w:hyperlink r:id="rId35" w:tgtFrame="ref" w:history="1">
        <w:r>
          <w:rPr>
            <w:rStyle w:val="a4"/>
          </w:rPr>
          <w:t>37:36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灭命的天使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                  )</w:t>
      </w:r>
      <w:r>
        <w:rPr>
          <w:rFonts w:hint="eastAsia"/>
          <w:color w:val="000000"/>
        </w:rPr>
        <w:t>来攻击他」。多数的英译本</w:t>
      </w:r>
      <w:r>
        <w:rPr>
          <w:color w:val="000000"/>
        </w:rPr>
        <w:t>(</w:t>
      </w:r>
      <w:r>
        <w:rPr>
          <w:rFonts w:hint="eastAsia"/>
          <w:color w:val="000000"/>
        </w:rPr>
        <w:t>包括</w:t>
      </w:r>
      <w:r>
        <w:rPr>
          <w:color w:val="000000"/>
        </w:rPr>
        <w:t>NIV</w:t>
      </w:r>
      <w:r>
        <w:rPr>
          <w:rFonts w:hint="eastAsia"/>
          <w:color w:val="000000"/>
        </w:rPr>
        <w:t>、</w:t>
      </w:r>
      <w:r>
        <w:rPr>
          <w:color w:val="000000"/>
        </w:rPr>
        <w:t>RSV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hint="eastAsia"/>
          <w:color w:val="000000"/>
        </w:rPr>
        <w:t>、</w:t>
      </w:r>
      <w:r>
        <w:rPr>
          <w:color w:val="000000"/>
        </w:rPr>
        <w:t>JPS)</w:t>
      </w:r>
      <w:r>
        <w:rPr>
          <w:rFonts w:hint="eastAsia"/>
          <w:color w:val="000000"/>
        </w:rPr>
        <w:t>采用第一种译法。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hint="eastAsia"/>
          <w:color w:val="000000"/>
        </w:rPr>
        <w:t>这句原文是的顺序分别是四个字：</w:t>
      </w:r>
      <w:r>
        <w:rPr>
          <w:color w:val="000000"/>
        </w:rPr>
        <w:t xml:space="preserve"> 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hint="eastAsia"/>
          <w:color w:val="000000"/>
        </w:rPr>
        <w:t>「</w:t>
      </w:r>
      <w:r>
        <w:rPr>
          <w:color w:val="000000"/>
        </w:rPr>
        <w:t>hinneh</w:t>
      </w:r>
      <w:r>
        <w:rPr>
          <w:rFonts w:hint="eastAsia"/>
          <w:color w:val="000000"/>
        </w:rPr>
        <w:t>」</w:t>
      </w:r>
      <w:r>
        <w:rPr>
          <w:color w:val="000000"/>
        </w:rPr>
        <w:t>(</w:t>
      </w:r>
      <w:hyperlink r:id="rId36" w:tgtFrame="nw" w:history="1">
        <w:r>
          <w:rPr>
            <w:rStyle w:val="a4"/>
          </w:rPr>
          <w:t>SH 2009</w:t>
        </w:r>
      </w:hyperlink>
      <w:r>
        <w:rPr>
          <w:color w:val="000000"/>
        </w:rPr>
        <w:t>)</w:t>
      </w:r>
      <w:r>
        <w:rPr>
          <w:rFonts w:hint="eastAsia"/>
          <w:color w:val="000000"/>
        </w:rPr>
        <w:t>：原文是「看哪」。</w:t>
      </w:r>
      <w:r>
        <w:rPr>
          <w:color w:val="000000"/>
        </w:rPr>
        <w:t xml:space="preserve">            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hint="eastAsia"/>
          <w:color w:val="000000"/>
        </w:rPr>
        <w:t>「</w:t>
      </w:r>
      <w:r>
        <w:rPr>
          <w:color w:val="000000"/>
        </w:rPr>
        <w:t>nathan</w:t>
      </w:r>
      <w:r>
        <w:rPr>
          <w:rFonts w:hint="eastAsia"/>
          <w:color w:val="000000"/>
        </w:rPr>
        <w:t>」</w:t>
      </w:r>
      <w:r>
        <w:rPr>
          <w:color w:val="000000"/>
        </w:rPr>
        <w:t>(</w:t>
      </w:r>
      <w:hyperlink r:id="rId37" w:tgtFrame="nw" w:history="1">
        <w:r>
          <w:rPr>
            <w:rStyle w:val="a4"/>
          </w:rPr>
          <w:t>SH 5414</w:t>
        </w:r>
      </w:hyperlink>
      <w:r>
        <w:rPr>
          <w:color w:val="000000"/>
        </w:rPr>
        <w:t>)</w:t>
      </w:r>
      <w:r>
        <w:rPr>
          <w:rFonts w:hint="eastAsia"/>
          <w:color w:val="000000"/>
        </w:rPr>
        <w:t>：原文是「给」、「放置」、「设立」。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hint="eastAsia"/>
          <w:color w:val="000000"/>
        </w:rPr>
        <w:t>「</w:t>
      </w:r>
      <w:r>
        <w:rPr>
          <w:color w:val="000000"/>
        </w:rPr>
        <w:t>be</w:t>
      </w:r>
      <w:r>
        <w:rPr>
          <w:rFonts w:hint="eastAsia"/>
          <w:color w:val="000000"/>
        </w:rPr>
        <w:t>」</w:t>
      </w:r>
      <w:r>
        <w:rPr>
          <w:color w:val="000000"/>
        </w:rPr>
        <w:t>(</w:t>
      </w:r>
      <w:hyperlink r:id="rId38" w:tgtFrame="nw" w:history="1">
        <w:r>
          <w:rPr>
            <w:rStyle w:val="a4"/>
          </w:rPr>
          <w:t>SH 9002</w:t>
        </w:r>
      </w:hyperlink>
      <w:r>
        <w:rPr>
          <w:color w:val="000000"/>
        </w:rPr>
        <w:t>)</w:t>
      </w:r>
      <w:r>
        <w:rPr>
          <w:rFonts w:hint="eastAsia"/>
          <w:color w:val="000000"/>
        </w:rPr>
        <w:t>：原文是「在</w:t>
      </w:r>
      <w:r>
        <w:rPr>
          <w:color w:val="000000"/>
        </w:rPr>
        <w:t>…</w:t>
      </w:r>
      <w:r>
        <w:rPr>
          <w:rFonts w:hint="eastAsia"/>
          <w:color w:val="000000"/>
        </w:rPr>
        <w:t>里面」、「在其中」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、「敌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hint="eastAsia"/>
          <w:color w:val="000000"/>
        </w:rPr>
        <w:t>对」</w:t>
      </w:r>
      <w:r>
        <w:rPr>
          <w:color w:val="000000"/>
        </w:rPr>
        <w:t>(</w:t>
      </w:r>
      <w:r>
        <w:rPr>
          <w:rFonts w:hint="eastAsia"/>
          <w:color w:val="000000"/>
        </w:rPr>
        <w:t>这个介系词其实很少用「敌对」的意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hint="eastAsia"/>
          <w:color w:val="000000"/>
        </w:rPr>
        <w:t>思，参</w:t>
      </w:r>
      <w:r>
        <w:rPr>
          <w:color w:val="000000"/>
        </w:rPr>
        <w:t xml:space="preserve"> </w:t>
      </w:r>
      <w:hyperlink r:id="rId39" w:tgtFrame="ref" w:history="1">
        <w:r>
          <w:rPr>
            <w:rStyle w:val="a4"/>
            <w:rFonts w:hint="eastAsia"/>
          </w:rPr>
          <w:t>利</w:t>
        </w:r>
        <w:r>
          <w:rPr>
            <w:rStyle w:val="a4"/>
          </w:rPr>
          <w:t xml:space="preserve"> 26:17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「变脸」</w:t>
      </w:r>
      <w:r>
        <w:rPr>
          <w:color w:val="000000"/>
        </w:rPr>
        <w:t>)</w:t>
      </w:r>
      <w:r>
        <w:rPr>
          <w:rFonts w:hint="eastAsia"/>
          <w:color w:val="000000"/>
        </w:rPr>
        <w:t>。</w:t>
      </w:r>
      <w:r>
        <w:rPr>
          <w:color w:val="000000"/>
        </w:rPr>
        <w:t xml:space="preserve">    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rFonts w:hint="eastAsia"/>
          <w:color w:val="000000"/>
        </w:rPr>
        <w:t>「</w:t>
      </w:r>
      <w:r>
        <w:rPr>
          <w:color w:val="000000"/>
        </w:rPr>
        <w:t>ruwach</w:t>
      </w:r>
      <w:r>
        <w:rPr>
          <w:rFonts w:hint="eastAsia"/>
          <w:color w:val="000000"/>
        </w:rPr>
        <w:t>」</w:t>
      </w:r>
      <w:r>
        <w:rPr>
          <w:color w:val="000000"/>
        </w:rPr>
        <w:t>(</w:t>
      </w:r>
      <w:hyperlink r:id="rId40" w:tgtFrame="nw" w:history="1">
        <w:r>
          <w:rPr>
            <w:rStyle w:val="a4"/>
          </w:rPr>
          <w:t>SH 7307</w:t>
        </w:r>
      </w:hyperlink>
      <w:r>
        <w:rPr>
          <w:color w:val="000000"/>
        </w:rPr>
        <w:t>)</w:t>
      </w:r>
      <w:r>
        <w:rPr>
          <w:rFonts w:hint="eastAsia"/>
          <w:color w:val="000000"/>
        </w:rPr>
        <w:t>：原文是「灵」、「风」、「气息」。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● </w:t>
      </w:r>
      <w:hyperlink r:id="rId41" w:tgtFrame="ref" w:history="1">
        <w:r>
          <w:rPr>
            <w:rStyle w:val="a4"/>
          </w:rPr>
          <w:t>37:7</w:t>
        </w:r>
      </w:hyperlink>
      <w:r>
        <w:rPr>
          <w:color w:val="000000"/>
        </w:rPr>
        <w:t xml:space="preserve"> </w:t>
      </w:r>
      <w:r>
        <w:rPr>
          <w:rFonts w:hint="eastAsia"/>
          <w:color w:val="000000"/>
        </w:rPr>
        <w:t>是说上帝要让亚述王（原文是单数，不是指亚述王的使者们）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回去本地，倒在刀下。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◎</w:t>
      </w:r>
      <w:r>
        <w:rPr>
          <w:rFonts w:hint="eastAsia"/>
          <w:color w:val="000000"/>
        </w:rPr>
        <w:t>上帝要希西家不要「惧怕」，其实这样的状况还真的很可怕，如果</w:t>
      </w:r>
    </w:p>
    <w:p w:rsidR="00AF06BE" w:rsidRDefault="00AF06BE" w:rsidP="00AF06BE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>我们遭遇这种状况，真的能够不怕而信靠吗？</w:t>
      </w:r>
    </w:p>
    <w:p w:rsidR="007A477E" w:rsidRPr="00AF06BE" w:rsidRDefault="007A477E"/>
    <w:sectPr w:rsidR="007A477E" w:rsidRPr="00AF06BE" w:rsidSect="000C396A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71" w:rsidRDefault="00273F71" w:rsidP="00674C6C">
      <w:r>
        <w:separator/>
      </w:r>
    </w:p>
  </w:endnote>
  <w:endnote w:type="continuationSeparator" w:id="1">
    <w:p w:rsidR="00273F71" w:rsidRDefault="00273F71" w:rsidP="00674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71" w:rsidRDefault="00273F71" w:rsidP="00674C6C">
      <w:r>
        <w:separator/>
      </w:r>
    </w:p>
  </w:footnote>
  <w:footnote w:type="continuationSeparator" w:id="1">
    <w:p w:rsidR="00273F71" w:rsidRDefault="00273F71" w:rsidP="00674C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96A"/>
    <w:rsid w:val="000C396A"/>
    <w:rsid w:val="001614FE"/>
    <w:rsid w:val="00273F71"/>
    <w:rsid w:val="00395D1D"/>
    <w:rsid w:val="0047795D"/>
    <w:rsid w:val="00674C6C"/>
    <w:rsid w:val="00695A65"/>
    <w:rsid w:val="007A477E"/>
    <w:rsid w:val="00AF06BE"/>
    <w:rsid w:val="00D3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396A"/>
  </w:style>
  <w:style w:type="character" w:styleId="a4">
    <w:name w:val="Hyperlink"/>
    <w:basedOn w:val="a0"/>
    <w:uiPriority w:val="99"/>
    <w:semiHidden/>
    <w:unhideWhenUsed/>
    <w:rsid w:val="000C39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C3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396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674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74C6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74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74C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2z.fhl.net/php/read.php?VERSION=unv&amp;TABFLAG=1&amp;chineses=%E7%8E%8B%E4%B8%8B&amp;chap=18&amp;sec=13&amp;chap2=19&amp;sec2=37&amp;m=" TargetMode="External"/><Relationship Id="rId13" Type="http://schemas.openxmlformats.org/officeDocument/2006/relationships/hyperlink" Target="http://a2z.fhl.net/php/read.php?VERSION=unv&amp;TABFLAG=1&amp;chineses=%E7%8E%8B%E4%B8%8B&amp;chap=18&amp;sec=17&amp;chap2=19&amp;sec2=36&amp;m=" TargetMode="External"/><Relationship Id="rId18" Type="http://schemas.openxmlformats.org/officeDocument/2006/relationships/hyperlink" Target="http://a2z.fhl.net/php/read.php?VERSION=unv&amp;TABFLAG=1&amp;chineses=%E7%8E%8B%E4%B8%8B&amp;chap=16&amp;sec=2&amp;m=" TargetMode="External"/><Relationship Id="rId26" Type="http://schemas.openxmlformats.org/officeDocument/2006/relationships/hyperlink" Target="http://a2z.fhl.net/php/read.php?VERSION=unv&amp;TABFLAG=1&amp;chineses=%E8%B3%BD&amp;chap=36&amp;sec=7&amp;m=" TargetMode="External"/><Relationship Id="rId39" Type="http://schemas.openxmlformats.org/officeDocument/2006/relationships/hyperlink" Target="http://a2z.fhl.net/php/read.php?VERSION=unv&amp;TABFLAG=1&amp;chineses=%E5%88%A9&amp;chap=26&amp;sec=17&amp;m=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2z.fhl.net/php/read.php?VERSION=unv&amp;TABFLAG=1&amp;chineses=%E7%8E%8B%E4%B8%8B&amp;chap=21&amp;sec=1&amp;m=" TargetMode="External"/><Relationship Id="rId34" Type="http://schemas.openxmlformats.org/officeDocument/2006/relationships/hyperlink" Target="http://a2z.fhl.net/php/read.php?VERSION=unv&amp;TABFLAG=1&amp;chineses=%E8%B3%BD&amp;chap=37&amp;sec=9&amp;m=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a2z.fhl.net/php/read.php?VERSION=unv&amp;TABFLAG=1&amp;chineses=%E8%B3%BD&amp;chap=36&amp;sec=1&amp;chap2=37&amp;sec2=38&amp;m=" TargetMode="External"/><Relationship Id="rId12" Type="http://schemas.openxmlformats.org/officeDocument/2006/relationships/hyperlink" Target="http://a2z.fhl.net/php/read.php?VERSION=unv&amp;TABFLAG=1&amp;chineses=%E8%B3%BD&amp;chap=36&amp;sec=2&amp;m=" TargetMode="External"/><Relationship Id="rId17" Type="http://schemas.openxmlformats.org/officeDocument/2006/relationships/hyperlink" Target="http://a2z.fhl.net/php/read.php?VERSION=unv&amp;TABFLAG=1&amp;chineses=%E8%B3%BD&amp;chap=22&amp;sec=20-21&amp;m=" TargetMode="External"/><Relationship Id="rId25" Type="http://schemas.openxmlformats.org/officeDocument/2006/relationships/hyperlink" Target="http://a2z.fhl.net/php/read.php?VERSION=unv&amp;TABFLAG=1&amp;chineses=%E7%8E%8B%E4%B8%8B&amp;chap=18&amp;sec=20&amp;m=" TargetMode="External"/><Relationship Id="rId33" Type="http://schemas.openxmlformats.org/officeDocument/2006/relationships/hyperlink" Target="http://a2z.fhl.net/php/read.php?VERSION=unv&amp;TABFLAG=1&amp;chineses=%E8%B3%BD&amp;chap=36&amp;sec=21&amp;chap2=37&amp;sec2=7&amp;m=" TargetMode="External"/><Relationship Id="rId38" Type="http://schemas.openxmlformats.org/officeDocument/2006/relationships/hyperlink" Target="http://a2z.fhl.net/php/s.php?N=1&amp;k=90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2z.fhl.net/php/read.php?VERSION=unv&amp;TABFLAG=1&amp;chineses=%E8%B3%BD&amp;chap=7&amp;sec=3&amp;m=" TargetMode="External"/><Relationship Id="rId20" Type="http://schemas.openxmlformats.org/officeDocument/2006/relationships/hyperlink" Target="http://a2z.fhl.net/php/read.php?VERSION=unv&amp;TABFLAG=1&amp;chineses=%E7%8E%8B%E4%B8%8B&amp;chap=18&amp;sec=2&amp;m=" TargetMode="External"/><Relationship Id="rId29" Type="http://schemas.openxmlformats.org/officeDocument/2006/relationships/hyperlink" Target="http://a2z.fhl.net/php/read.php?VERSION=unv&amp;TABFLAG=1&amp;chineses=%E8%B3%BD&amp;chap=19&amp;sec=18&amp;m=" TargetMode="External"/><Relationship Id="rId41" Type="http://schemas.openxmlformats.org/officeDocument/2006/relationships/hyperlink" Target="http://a2z.fhl.net/php/read.php?VERSION=unv&amp;TABFLAG=1&amp;chineses=%E8%B3%BD&amp;chap=37&amp;sec=7&amp;m=" TargetMode="External"/><Relationship Id="rId1" Type="http://schemas.openxmlformats.org/officeDocument/2006/relationships/styles" Target="styles.xml"/><Relationship Id="rId6" Type="http://schemas.openxmlformats.org/officeDocument/2006/relationships/hyperlink" Target="http://a2z.fhl.net/php/read.php?VERSION=nstrunv&amp;TABFLAG=1&amp;chineses=%E8%B3%BD&amp;chap=36&amp;sec=1&amp;chap2=36&amp;sec2=3" TargetMode="External"/><Relationship Id="rId11" Type="http://schemas.openxmlformats.org/officeDocument/2006/relationships/hyperlink" Target="http://a2z.fhl.net/php/read.php?VERSION=unv&amp;TABFLAG=1&amp;chineses=%E7%8E%8B%E4%B8%8B&amp;chap=18&amp;sec=13-16&amp;m=" TargetMode="External"/><Relationship Id="rId24" Type="http://schemas.openxmlformats.org/officeDocument/2006/relationships/hyperlink" Target="http://a2z.fhl.net/php/read.php?VERSION=unv&amp;TABFLAG=1&amp;chineses=%E4%BD%95&amp;chap=5&amp;sec=13&amp;m=" TargetMode="External"/><Relationship Id="rId32" Type="http://schemas.openxmlformats.org/officeDocument/2006/relationships/hyperlink" Target="http://a2z.fhl.net/php/read.php?VERSION=nstrunv&amp;TABFLAG=1&amp;chineses=%E8%B3%BD&amp;chap=36&amp;sec=21&amp;chap2=37&amp;sec2=7" TargetMode="External"/><Relationship Id="rId37" Type="http://schemas.openxmlformats.org/officeDocument/2006/relationships/hyperlink" Target="http://a2z.fhl.net/php/s.php?N=1&amp;k=5414" TargetMode="External"/><Relationship Id="rId40" Type="http://schemas.openxmlformats.org/officeDocument/2006/relationships/hyperlink" Target="http://a2z.fhl.net/php/s.php?N=1&amp;k=730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2z.fhl.net/php/read.php?VERSION=unv&amp;TABFLAG=1&amp;chineses=%E8%B3%BD&amp;chap=37&amp;sec=36&amp;m=" TargetMode="External"/><Relationship Id="rId23" Type="http://schemas.openxmlformats.org/officeDocument/2006/relationships/hyperlink" Target="http://a2z.fhl.net/php/read.php?VERSION=unv&amp;TABFLAG=1&amp;chineses=%E8%B3%BD&amp;chap=36&amp;sec=4-10&amp;m=" TargetMode="External"/><Relationship Id="rId28" Type="http://schemas.openxmlformats.org/officeDocument/2006/relationships/hyperlink" Target="http://a2z.fhl.net/php/read.php?VERSION=unv&amp;TABFLAG=1&amp;chineses=%E8%B3%BD&amp;chap=36&amp;sec=11-20&amp;m=" TargetMode="External"/><Relationship Id="rId36" Type="http://schemas.openxmlformats.org/officeDocument/2006/relationships/hyperlink" Target="http://a2z.fhl.net/php/s.php?N=1&amp;k=2009" TargetMode="External"/><Relationship Id="rId10" Type="http://schemas.openxmlformats.org/officeDocument/2006/relationships/hyperlink" Target="http://a2z.fhl.net/php/read.php?VERSION=unv&amp;TABFLAG=1&amp;chineses=%E8%B3%BD&amp;chap=36&amp;sec=1-3&amp;m=" TargetMode="External"/><Relationship Id="rId19" Type="http://schemas.openxmlformats.org/officeDocument/2006/relationships/hyperlink" Target="http://a2z.fhl.net/php/read.php?VERSION=unv&amp;TABFLAG=1&amp;chineses=%E7%8E%8B%E4%B8%8B&amp;chap=18&amp;sec=1&amp;m=" TargetMode="External"/><Relationship Id="rId31" Type="http://schemas.openxmlformats.org/officeDocument/2006/relationships/hyperlink" Target="http://a2z.fhl.net/php/read.php?VERSION=unv&amp;TABFLAG=1&amp;chineses=%E7%8E%8B%E4%B8%8B&amp;chap=17&amp;sec=31&amp;m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2z.fhl.net/php/read.php?VERSION=unv&amp;TABFLAG=1&amp;chineses=%E7%8E%8B%E4%B8%8B&amp;chap=18&amp;sec=13&amp;chap2=19&amp;sec2=37&amp;m=" TargetMode="External"/><Relationship Id="rId14" Type="http://schemas.openxmlformats.org/officeDocument/2006/relationships/hyperlink" Target="http://a2z.fhl.net/php/read.php?VERSION=unv&amp;TABFLAG=1&amp;chineses=%E8%B3%BD&amp;chap=36&amp;sec=1&amp;m=" TargetMode="External"/><Relationship Id="rId22" Type="http://schemas.openxmlformats.org/officeDocument/2006/relationships/hyperlink" Target="http://a2z.fhl.net/php/read.php?VERSION=nstrunv&amp;TABFLAG=1&amp;chineses=%E8%B3%BD&amp;chap=36&amp;sec=4&amp;chap2=36&amp;sec2=10" TargetMode="External"/><Relationship Id="rId27" Type="http://schemas.openxmlformats.org/officeDocument/2006/relationships/hyperlink" Target="http://a2z.fhl.net/php/read.php?VERSION=nstrunv&amp;TABFLAG=1&amp;chineses=%E8%B3%BD&amp;chap=36&amp;sec=11&amp;chap2=36&amp;sec2=20" TargetMode="External"/><Relationship Id="rId30" Type="http://schemas.openxmlformats.org/officeDocument/2006/relationships/hyperlink" Target="http://a2z.fhl.net/php/read.php?VERSION=unv&amp;TABFLAG=1&amp;chineses=%E7%8E%8B%E4%B8%8B&amp;chap=18&amp;sec=10-12&amp;m=" TargetMode="External"/><Relationship Id="rId35" Type="http://schemas.openxmlformats.org/officeDocument/2006/relationships/hyperlink" Target="http://a2z.fhl.net/php/read.php?VERSION=unv&amp;TABFLAG=1&amp;chineses=%E8%B3%BD&amp;chap=37&amp;sec=36&amp;m=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1937</Words>
  <Characters>11044</Characters>
  <Application>Microsoft Office Word</Application>
  <DocSecurity>0</DocSecurity>
  <Lines>92</Lines>
  <Paragraphs>25</Paragraphs>
  <ScaleCrop>false</ScaleCrop>
  <Company>Microsoft</Company>
  <LinksUpToDate>false</LinksUpToDate>
  <CharactersWithSpaces>12956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soulsheng</dc:creator>
  <cp:lastModifiedBy>soulsheng</cp:lastModifiedBy>
  <cp:revision>4</cp:revision>
  <dcterms:created xsi:type="dcterms:W3CDTF">2017-10-02T01:30:00Z</dcterms:created>
  <dcterms:modified xsi:type="dcterms:W3CDTF">2017-10-03T08:38:00Z</dcterms:modified>
</cp:coreProperties>
</file>