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589" w:rsidRPr="001C285C" w:rsidRDefault="0085187A" w:rsidP="002B3AD3">
      <w:pPr>
        <w:jc w:val="right"/>
        <w:rPr>
          <w:rFonts w:ascii="Courier New" w:hAnsi="Courier New" w:cs="Courier New"/>
          <w:b/>
          <w:sz w:val="24"/>
          <w:szCs w:val="24"/>
        </w:rPr>
      </w:pPr>
      <w:r w:rsidRPr="001C285C">
        <w:rPr>
          <w:rFonts w:ascii="Courier New" w:hAnsi="Courier New" w:cs="Courier New"/>
          <w:b/>
          <w:sz w:val="24"/>
          <w:szCs w:val="24"/>
        </w:rPr>
        <w:t xml:space="preserve"> </w:t>
      </w:r>
      <w:r w:rsidR="00934FE4" w:rsidRPr="001C285C">
        <w:rPr>
          <w:rFonts w:ascii="Courier New" w:hAnsi="Courier New" w:cs="Courier New"/>
          <w:b/>
          <w:sz w:val="24"/>
          <w:szCs w:val="24"/>
        </w:rPr>
        <w:t>Программирование</w:t>
      </w:r>
      <w:r w:rsidR="00D459D7">
        <w:rPr>
          <w:rFonts w:ascii="Courier New" w:hAnsi="Courier New" w:cs="Courier New"/>
          <w:b/>
          <w:sz w:val="24"/>
          <w:szCs w:val="24"/>
        </w:rPr>
        <w:t xml:space="preserve"> в </w:t>
      </w:r>
      <w:r w:rsidR="00934FE4" w:rsidRPr="001C285C">
        <w:rPr>
          <w:rFonts w:ascii="Courier New" w:hAnsi="Courier New" w:cs="Courier New"/>
          <w:b/>
          <w:sz w:val="24"/>
          <w:szCs w:val="24"/>
        </w:rPr>
        <w:t xml:space="preserve">интернет </w:t>
      </w:r>
    </w:p>
    <w:p w:rsidR="004E317D" w:rsidRPr="001C285C" w:rsidRDefault="004E317D" w:rsidP="004E317D">
      <w:pPr>
        <w:jc w:val="center"/>
        <w:rPr>
          <w:rFonts w:ascii="Courier New" w:hAnsi="Courier New" w:cs="Courier New"/>
          <w:sz w:val="24"/>
          <w:szCs w:val="24"/>
        </w:rPr>
      </w:pPr>
    </w:p>
    <w:p w:rsidR="00A67951" w:rsidRDefault="00A67951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Сеть Интернет. Программирование в Интернет. Понятие службы </w:t>
      </w:r>
      <w:r>
        <w:rPr>
          <w:rFonts w:ascii="Courier New" w:hAnsi="Courier New" w:cs="Courier New"/>
          <w:sz w:val="24"/>
          <w:szCs w:val="24"/>
          <w:lang w:val="en-US"/>
        </w:rPr>
        <w:t>Internet</w:t>
      </w:r>
      <w:r>
        <w:rPr>
          <w:rFonts w:ascii="Courier New" w:hAnsi="Courier New" w:cs="Courier New"/>
          <w:sz w:val="24"/>
          <w:szCs w:val="24"/>
        </w:rPr>
        <w:t xml:space="preserve">. Организационная структура </w:t>
      </w:r>
      <w:r>
        <w:rPr>
          <w:rFonts w:ascii="Courier New" w:hAnsi="Courier New" w:cs="Courier New"/>
          <w:sz w:val="24"/>
          <w:szCs w:val="24"/>
          <w:lang w:val="en-US"/>
        </w:rPr>
        <w:t>Internet</w:t>
      </w:r>
      <w:r w:rsidRPr="00A67951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:rsidR="00593589" w:rsidRDefault="00934FE4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1C285C">
        <w:rPr>
          <w:rFonts w:ascii="Courier New" w:hAnsi="Courier New" w:cs="Courier New"/>
          <w:sz w:val="24"/>
          <w:szCs w:val="24"/>
        </w:rPr>
        <w:t xml:space="preserve">Протокол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HTTP</w:t>
      </w:r>
      <w:r w:rsidRPr="001C285C">
        <w:rPr>
          <w:rFonts w:ascii="Courier New" w:hAnsi="Courier New" w:cs="Courier New"/>
          <w:sz w:val="24"/>
          <w:szCs w:val="24"/>
        </w:rPr>
        <w:t>: клиент-сервер; типы сообщений,  структура запроса, структура ответа, статус (серии значений),  методы, заголовки, параметры.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 xml:space="preserve">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stateless</w:t>
      </w:r>
      <w:r w:rsidRPr="00A67951">
        <w:rPr>
          <w:rFonts w:ascii="Courier New" w:hAnsi="Courier New" w:cs="Courier New"/>
          <w:sz w:val="24"/>
          <w:szCs w:val="24"/>
        </w:rPr>
        <w:t>-</w:t>
      </w:r>
      <w:r w:rsidRPr="001C285C">
        <w:rPr>
          <w:rFonts w:ascii="Courier New" w:hAnsi="Courier New" w:cs="Courier New"/>
          <w:sz w:val="24"/>
          <w:szCs w:val="24"/>
        </w:rPr>
        <w:t>протокола</w:t>
      </w:r>
      <w:r w:rsidRPr="00A67951">
        <w:rPr>
          <w:rFonts w:ascii="Courier New" w:hAnsi="Courier New" w:cs="Courier New"/>
          <w:sz w:val="24"/>
          <w:szCs w:val="24"/>
        </w:rPr>
        <w:t xml:space="preserve">. </w:t>
      </w:r>
    </w:p>
    <w:p w:rsidR="00934FE4" w:rsidRPr="00593589" w:rsidRDefault="00B83E9B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Принципы работы протокола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HTTPS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="00593589">
        <w:rPr>
          <w:rFonts w:ascii="Courier New" w:hAnsi="Courier New" w:cs="Courier New"/>
          <w:sz w:val="24"/>
          <w:szCs w:val="24"/>
        </w:rPr>
        <w:t xml:space="preserve"> Протокол </w:t>
      </w:r>
      <w:r w:rsidR="00593589">
        <w:rPr>
          <w:rFonts w:ascii="Courier New" w:hAnsi="Courier New" w:cs="Courier New"/>
          <w:sz w:val="24"/>
          <w:szCs w:val="24"/>
          <w:lang w:val="en-US"/>
        </w:rPr>
        <w:t>TSL</w:t>
      </w:r>
      <w:r w:rsidR="00593589" w:rsidRPr="00593589">
        <w:rPr>
          <w:rFonts w:ascii="Courier New" w:hAnsi="Courier New" w:cs="Courier New"/>
          <w:sz w:val="24"/>
          <w:szCs w:val="24"/>
        </w:rPr>
        <w:t>.</w:t>
      </w:r>
      <w:r w:rsidR="00934FE4" w:rsidRPr="001C285C">
        <w:rPr>
          <w:rFonts w:ascii="Courier New" w:hAnsi="Courier New" w:cs="Courier New"/>
          <w:sz w:val="24"/>
          <w:szCs w:val="24"/>
        </w:rPr>
        <w:t xml:space="preserve"> </w:t>
      </w:r>
    </w:p>
    <w:p w:rsidR="00593589" w:rsidRPr="00A67951" w:rsidRDefault="00593589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593589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аутентификация</w:t>
      </w:r>
      <w:r w:rsidRPr="00593589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Basic</w:t>
      </w:r>
      <w:r w:rsidRPr="00593589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Digest</w:t>
      </w:r>
      <w:r w:rsidRPr="0059358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и</w:t>
      </w:r>
      <w:r w:rsidRPr="0059358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Form</w:t>
      </w:r>
      <w:r w:rsidRPr="00593589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аутентификация. </w:t>
      </w:r>
    </w:p>
    <w:p w:rsidR="00A67951" w:rsidRDefault="00A67951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WebDav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:rsidR="00B83E9B" w:rsidRPr="001C285C" w:rsidRDefault="00B83E9B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>-страницы.  Каскадные таблицы стилей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CSS</w:t>
      </w:r>
      <w:r w:rsidRPr="001C285C">
        <w:rPr>
          <w:rFonts w:ascii="Courier New" w:hAnsi="Courier New" w:cs="Courier New"/>
          <w:sz w:val="24"/>
          <w:szCs w:val="24"/>
        </w:rPr>
        <w:t xml:space="preserve">). Модель </w:t>
      </w:r>
      <w:r w:rsidRPr="001C285C">
        <w:rPr>
          <w:rFonts w:ascii="Courier New" w:hAnsi="Courier New" w:cs="Courier New"/>
          <w:sz w:val="24"/>
          <w:szCs w:val="24"/>
          <w:lang w:val="en-US"/>
        </w:rPr>
        <w:t>DOM</w:t>
      </w:r>
      <w:r w:rsidRPr="001C285C">
        <w:rPr>
          <w:rFonts w:ascii="Courier New" w:hAnsi="Courier New" w:cs="Courier New"/>
          <w:sz w:val="24"/>
          <w:szCs w:val="24"/>
        </w:rPr>
        <w:t xml:space="preserve">. </w:t>
      </w:r>
      <w:r w:rsidR="007B1DB7">
        <w:rPr>
          <w:rFonts w:ascii="Courier New" w:hAnsi="Courier New" w:cs="Courier New"/>
          <w:sz w:val="24"/>
          <w:szCs w:val="24"/>
        </w:rPr>
        <w:t xml:space="preserve">Жизненный цикл </w:t>
      </w:r>
      <w:r w:rsidR="007B1DB7"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="007B1DB7" w:rsidRPr="001C285C">
        <w:rPr>
          <w:rFonts w:ascii="Courier New" w:hAnsi="Courier New" w:cs="Courier New"/>
          <w:sz w:val="24"/>
          <w:szCs w:val="24"/>
        </w:rPr>
        <w:t>-страницы</w:t>
      </w:r>
      <w:r w:rsidR="007B1DB7">
        <w:rPr>
          <w:rFonts w:ascii="Courier New" w:hAnsi="Courier New" w:cs="Courier New"/>
          <w:sz w:val="24"/>
          <w:szCs w:val="24"/>
        </w:rPr>
        <w:t>.</w:t>
      </w:r>
    </w:p>
    <w:p w:rsidR="00B83E9B" w:rsidRPr="001C285C" w:rsidRDefault="00B83E9B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1C285C">
        <w:rPr>
          <w:rFonts w:ascii="Courier New" w:hAnsi="Courier New" w:cs="Courier New"/>
          <w:sz w:val="24"/>
          <w:szCs w:val="24"/>
        </w:rPr>
        <w:t>. Основные стандарты. Типы данных. Программные структуры. Принцип применения.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 Понятие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="00F802F9" w:rsidRPr="001C285C">
        <w:rPr>
          <w:rFonts w:ascii="Courier New" w:hAnsi="Courier New" w:cs="Courier New"/>
          <w:sz w:val="24"/>
          <w:szCs w:val="24"/>
          <w:lang w:val="en-US"/>
        </w:rPr>
        <w:t>DHTML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. 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</w:p>
    <w:p w:rsidR="003A40EE" w:rsidRPr="001C285C" w:rsidRDefault="003A40EE" w:rsidP="003A40EE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Методология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>-приложения, принципы разработки и применения.</w:t>
      </w:r>
      <w:r w:rsidR="007B1DB7">
        <w:rPr>
          <w:rFonts w:ascii="Courier New" w:hAnsi="Courier New" w:cs="Courier New"/>
          <w:sz w:val="24"/>
          <w:szCs w:val="24"/>
        </w:rPr>
        <w:t xml:space="preserve"> Объект </w:t>
      </w:r>
      <w:r w:rsidR="007B1DB7">
        <w:rPr>
          <w:rFonts w:ascii="Courier New" w:hAnsi="Courier New" w:cs="Courier New"/>
          <w:sz w:val="24"/>
          <w:szCs w:val="24"/>
          <w:lang w:val="en-US"/>
        </w:rPr>
        <w:t>XMLHTTPREQUEST.</w:t>
      </w:r>
    </w:p>
    <w:p w:rsidR="00934FE4" w:rsidRDefault="00B83E9B" w:rsidP="00E30CE5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-приложение.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</w:rPr>
        <w:t xml:space="preserve">Архитектура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 Особенности реализации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-сервер 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-клиент</w:t>
      </w:r>
      <w:r w:rsidR="00A71891" w:rsidRPr="001139AE">
        <w:rPr>
          <w:rFonts w:ascii="Courier New" w:hAnsi="Courier New" w:cs="Courier New"/>
          <w:sz w:val="24"/>
          <w:szCs w:val="24"/>
        </w:rPr>
        <w:t>.</w:t>
      </w:r>
    </w:p>
    <w:p w:rsidR="00E05D81" w:rsidRDefault="007B1DB7" w:rsidP="00E30CE5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: принципы сохранение состояния</w:t>
      </w:r>
      <w:r w:rsidR="00E05D81">
        <w:rPr>
          <w:rFonts w:ascii="Courier New" w:hAnsi="Courier New" w:cs="Courier New"/>
          <w:sz w:val="24"/>
          <w:szCs w:val="24"/>
        </w:rPr>
        <w:t xml:space="preserve"> на сервере</w:t>
      </w:r>
      <w:r>
        <w:rPr>
          <w:rFonts w:ascii="Courier New" w:hAnsi="Courier New" w:cs="Courier New"/>
          <w:sz w:val="24"/>
          <w:szCs w:val="24"/>
        </w:rPr>
        <w:t>.</w:t>
      </w:r>
    </w:p>
    <w:p w:rsidR="007B1DB7" w:rsidRPr="00E05D81" w:rsidRDefault="00E05D81" w:rsidP="00E05D81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: принципы кэширования на стороне клиента.</w:t>
      </w:r>
      <w:r w:rsidR="007B1DB7" w:rsidRPr="00E05D81">
        <w:rPr>
          <w:rFonts w:ascii="Courier New" w:hAnsi="Courier New" w:cs="Courier New"/>
          <w:sz w:val="24"/>
          <w:szCs w:val="24"/>
        </w:rPr>
        <w:t xml:space="preserve"> </w:t>
      </w:r>
    </w:p>
    <w:p w:rsidR="00A71891" w:rsidRPr="001C285C" w:rsidRDefault="00A71891" w:rsidP="00E30CE5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Утилита </w:t>
      </w:r>
      <w:r>
        <w:rPr>
          <w:rFonts w:ascii="Courier New" w:hAnsi="Courier New" w:cs="Courier New"/>
          <w:sz w:val="24"/>
          <w:szCs w:val="24"/>
          <w:lang w:val="en-US"/>
        </w:rPr>
        <w:t>ANT</w:t>
      </w:r>
      <w:r w:rsidRPr="001139AE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назначение, принцип работы, применение.  </w:t>
      </w:r>
    </w:p>
    <w:p w:rsidR="00B83E9B" w:rsidRPr="001C285C" w:rsidRDefault="00B83E9B" w:rsidP="00B83E9B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>Спецификация</w:t>
      </w:r>
      <w:r w:rsidRPr="001139AE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139AE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Platform</w:t>
      </w:r>
      <w:r w:rsidRPr="001139AE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Enterprise</w:t>
      </w:r>
      <w:r w:rsidRPr="001139AE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Edition</w:t>
      </w:r>
      <w:r w:rsidRPr="001139AE">
        <w:rPr>
          <w:rFonts w:ascii="Courier New" w:hAnsi="Courier New" w:cs="Courier New"/>
          <w:sz w:val="24"/>
          <w:szCs w:val="24"/>
        </w:rPr>
        <w:t xml:space="preserve">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139AE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139AE">
        <w:rPr>
          <w:rFonts w:ascii="Courier New" w:hAnsi="Courier New" w:cs="Courier New"/>
          <w:sz w:val="24"/>
          <w:szCs w:val="24"/>
        </w:rPr>
        <w:t>)</w:t>
      </w:r>
      <w:r w:rsidR="00E05D81">
        <w:rPr>
          <w:rFonts w:ascii="Courier New" w:hAnsi="Courier New" w:cs="Courier New"/>
          <w:sz w:val="24"/>
          <w:szCs w:val="24"/>
        </w:rPr>
        <w:t>: структура,</w:t>
      </w:r>
      <w:r w:rsidRPr="001139AE">
        <w:rPr>
          <w:rFonts w:ascii="Courier New" w:hAnsi="Courier New" w:cs="Courier New"/>
          <w:sz w:val="24"/>
          <w:szCs w:val="24"/>
        </w:rPr>
        <w:t xml:space="preserve"> </w:t>
      </w:r>
      <w:r w:rsidR="00E05D81">
        <w:rPr>
          <w:rFonts w:ascii="Courier New" w:hAnsi="Courier New" w:cs="Courier New"/>
          <w:sz w:val="24"/>
          <w:szCs w:val="24"/>
        </w:rPr>
        <w:t>с</w:t>
      </w:r>
      <w:r w:rsidRPr="001C285C">
        <w:rPr>
          <w:rFonts w:ascii="Courier New" w:hAnsi="Courier New" w:cs="Courier New"/>
          <w:sz w:val="24"/>
          <w:szCs w:val="24"/>
        </w:rPr>
        <w:t xml:space="preserve">остав технологий.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Application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Server</w:t>
      </w:r>
      <w:r w:rsidRPr="001C285C">
        <w:rPr>
          <w:rFonts w:ascii="Courier New" w:hAnsi="Courier New" w:cs="Courier New"/>
          <w:sz w:val="24"/>
          <w:szCs w:val="24"/>
        </w:rPr>
        <w:t xml:space="preserve"> (сервер приложений).</w:t>
      </w:r>
      <w:r w:rsidR="00A67951">
        <w:rPr>
          <w:rFonts w:ascii="Courier New" w:hAnsi="Courier New" w:cs="Courier New"/>
          <w:sz w:val="24"/>
          <w:szCs w:val="24"/>
          <w:lang w:val="en-US"/>
        </w:rPr>
        <w:t>Web-</w:t>
      </w:r>
      <w:r w:rsidR="00A67951">
        <w:rPr>
          <w:rFonts w:ascii="Courier New" w:hAnsi="Courier New" w:cs="Courier New"/>
          <w:sz w:val="24"/>
          <w:szCs w:val="24"/>
        </w:rPr>
        <w:t xml:space="preserve">профиль. </w:t>
      </w:r>
    </w:p>
    <w:p w:rsidR="00B83E9B" w:rsidRPr="00A71891" w:rsidRDefault="00B83E9B" w:rsidP="00B83E9B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спецификация </w:t>
      </w:r>
      <w:proofErr w:type="spellStart"/>
      <w:r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proofErr w:type="spellEnd"/>
      <w:r w:rsidRPr="001C285C">
        <w:rPr>
          <w:rFonts w:ascii="Courier New" w:hAnsi="Courier New" w:cs="Courier New"/>
          <w:sz w:val="24"/>
          <w:szCs w:val="24"/>
        </w:rPr>
        <w:t>, назначение, основные возможности, принципы применения.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 Структура </w:t>
      </w:r>
      <w:proofErr w:type="spellStart"/>
      <w:r w:rsidR="00F802F9"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proofErr w:type="spellEnd"/>
      <w:r w:rsidR="00F802F9"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</w:rPr>
        <w:t xml:space="preserve"> Жизненный цикл </w:t>
      </w:r>
      <w:proofErr w:type="spellStart"/>
      <w:r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proofErr w:type="spellEnd"/>
      <w:r w:rsidRPr="001C285C">
        <w:rPr>
          <w:rFonts w:ascii="Courier New" w:hAnsi="Courier New" w:cs="Courier New"/>
          <w:sz w:val="24"/>
          <w:szCs w:val="24"/>
        </w:rPr>
        <w:t>.</w:t>
      </w:r>
    </w:p>
    <w:p w:rsidR="00A71891" w:rsidRPr="001C285C" w:rsidRDefault="00A71891" w:rsidP="00B83E9B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</w:t>
      </w:r>
      <w:r w:rsidRPr="001139A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переопределение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1139AE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запроса, переадресация запроса, формирование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1139AE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запроса.  </w:t>
      </w:r>
    </w:p>
    <w:p w:rsidR="00B83E9B" w:rsidRPr="001C285C" w:rsidRDefault="00B83E9B" w:rsidP="00B83E9B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спецификация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Server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Page</w:t>
      </w:r>
      <w:r w:rsidRPr="001C285C">
        <w:rPr>
          <w:rFonts w:ascii="Courier New" w:hAnsi="Courier New" w:cs="Courier New"/>
          <w:sz w:val="24"/>
          <w:szCs w:val="24"/>
        </w:rPr>
        <w:t xml:space="preserve">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Pr="001C285C">
        <w:rPr>
          <w:rFonts w:ascii="Courier New" w:hAnsi="Courier New" w:cs="Courier New"/>
          <w:sz w:val="24"/>
          <w:szCs w:val="24"/>
        </w:rPr>
        <w:t xml:space="preserve">), назначение, основные возможности, принципы применения. 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Структура </w:t>
      </w:r>
      <w:r w:rsidR="00F802F9"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. Компоненты </w:t>
      </w:r>
      <w:r w:rsidR="00F802F9"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. </w:t>
      </w:r>
      <w:r w:rsidRPr="001C285C">
        <w:rPr>
          <w:rFonts w:ascii="Courier New" w:hAnsi="Courier New" w:cs="Courier New"/>
          <w:sz w:val="24"/>
          <w:szCs w:val="24"/>
        </w:rPr>
        <w:t xml:space="preserve">Жизненный цикл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Pr="001C285C">
        <w:rPr>
          <w:rFonts w:ascii="Courier New" w:hAnsi="Courier New" w:cs="Courier New"/>
          <w:sz w:val="24"/>
          <w:szCs w:val="24"/>
        </w:rPr>
        <w:t>.</w:t>
      </w:r>
    </w:p>
    <w:p w:rsidR="00F802F9" w:rsidRPr="001C285C" w:rsidRDefault="00F802F9" w:rsidP="00F802F9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библиотека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Pr="001C285C">
        <w:rPr>
          <w:rFonts w:ascii="Courier New" w:hAnsi="Courier New" w:cs="Courier New"/>
          <w:sz w:val="24"/>
          <w:szCs w:val="24"/>
        </w:rPr>
        <w:t>-тегов, компоненты, назначение</w:t>
      </w:r>
      <w:r w:rsidR="007B1DB7">
        <w:rPr>
          <w:rFonts w:ascii="Courier New" w:hAnsi="Courier New" w:cs="Courier New"/>
          <w:sz w:val="24"/>
          <w:szCs w:val="24"/>
        </w:rPr>
        <w:t xml:space="preserve">, </w:t>
      </w:r>
      <w:r w:rsidRPr="001C285C">
        <w:rPr>
          <w:rFonts w:ascii="Courier New" w:hAnsi="Courier New" w:cs="Courier New"/>
          <w:sz w:val="24"/>
          <w:szCs w:val="24"/>
        </w:rPr>
        <w:t>основные возможности</w:t>
      </w:r>
      <w:r w:rsidR="007B1DB7">
        <w:rPr>
          <w:rFonts w:ascii="Courier New" w:hAnsi="Courier New" w:cs="Courier New"/>
          <w:sz w:val="24"/>
          <w:szCs w:val="24"/>
        </w:rPr>
        <w:t>, порядок разработки</w:t>
      </w:r>
      <w:r w:rsidRPr="001C285C">
        <w:rPr>
          <w:rFonts w:ascii="Courier New" w:hAnsi="Courier New" w:cs="Courier New"/>
          <w:sz w:val="24"/>
          <w:szCs w:val="24"/>
        </w:rPr>
        <w:t xml:space="preserve">. </w:t>
      </w:r>
    </w:p>
    <w:p w:rsidR="00010768" w:rsidRPr="001C285C" w:rsidRDefault="00010768" w:rsidP="00010768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основные модели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-приложений на основе технологий </w:t>
      </w:r>
      <w:proofErr w:type="spellStart"/>
      <w:r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proofErr w:type="spellEnd"/>
      <w:r w:rsidRPr="001C285C">
        <w:rPr>
          <w:rFonts w:ascii="Courier New" w:hAnsi="Courier New" w:cs="Courier New"/>
          <w:sz w:val="24"/>
          <w:szCs w:val="24"/>
        </w:rPr>
        <w:t xml:space="preserve"> 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Pr="001C285C">
        <w:rPr>
          <w:rFonts w:ascii="Courier New" w:hAnsi="Courier New" w:cs="Courier New"/>
          <w:sz w:val="24"/>
          <w:szCs w:val="24"/>
        </w:rPr>
        <w:t>.</w:t>
      </w:r>
    </w:p>
    <w:p w:rsidR="00B06174" w:rsidRPr="001C285C" w:rsidRDefault="00010768" w:rsidP="00B0617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 основные системные объекты (контекст, сессия, запрос, ответ)</w:t>
      </w:r>
      <w:r w:rsidR="00B06174" w:rsidRPr="001C285C">
        <w:rPr>
          <w:rFonts w:ascii="Courier New" w:hAnsi="Courier New" w:cs="Courier New"/>
          <w:sz w:val="24"/>
          <w:szCs w:val="24"/>
        </w:rPr>
        <w:t>, н</w:t>
      </w:r>
      <w:r w:rsidRPr="001C285C">
        <w:rPr>
          <w:rFonts w:ascii="Courier New" w:hAnsi="Courier New" w:cs="Courier New"/>
          <w:sz w:val="24"/>
          <w:szCs w:val="24"/>
        </w:rPr>
        <w:t>азначение и жизненный цикл объектов.</w:t>
      </w:r>
      <w:r w:rsidR="00B06174" w:rsidRPr="001C285C">
        <w:rPr>
          <w:rFonts w:ascii="Courier New" w:hAnsi="Courier New" w:cs="Courier New"/>
          <w:sz w:val="24"/>
          <w:szCs w:val="24"/>
        </w:rPr>
        <w:t xml:space="preserve"> Атрибуты системных объектов и принципы их применения. </w:t>
      </w:r>
    </w:p>
    <w:p w:rsidR="00B06174" w:rsidRPr="001C285C" w:rsidRDefault="00B06174" w:rsidP="00B0617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дескриптор развертывания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 Параметры инициализации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-приложения: назначение, принципы применения. </w:t>
      </w:r>
    </w:p>
    <w:p w:rsidR="00934FE4" w:rsidRPr="001C285C" w:rsidRDefault="00B06174" w:rsidP="00B0617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 фильтры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Filter</w:t>
      </w:r>
      <w:r w:rsidRPr="001C285C">
        <w:rPr>
          <w:rFonts w:ascii="Courier New" w:hAnsi="Courier New" w:cs="Courier New"/>
          <w:sz w:val="24"/>
          <w:szCs w:val="24"/>
        </w:rPr>
        <w:t>), назначение и принципы применения.</w:t>
      </w:r>
    </w:p>
    <w:p w:rsidR="00A71891" w:rsidRPr="007B1DB7" w:rsidRDefault="00B06174" w:rsidP="00B06174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 слушатели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Event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Listener</w:t>
      </w:r>
      <w:r w:rsidRPr="001C285C">
        <w:rPr>
          <w:rFonts w:ascii="Courier New" w:hAnsi="Courier New" w:cs="Courier New"/>
          <w:sz w:val="24"/>
          <w:szCs w:val="24"/>
        </w:rPr>
        <w:t>), назначение и принципы применения.</w:t>
      </w:r>
    </w:p>
    <w:p w:rsidR="007B1DB7" w:rsidRPr="00A71891" w:rsidRDefault="007B1DB7" w:rsidP="00B06174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</w:t>
      </w:r>
      <w:r w:rsidRPr="001139A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применение заголовков запросов и ответов. </w:t>
      </w:r>
    </w:p>
    <w:p w:rsidR="00593589" w:rsidRPr="00A67951" w:rsidRDefault="00A71891" w:rsidP="00A67951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JDBC.</w:t>
      </w:r>
    </w:p>
    <w:p w:rsidR="007B1DB7" w:rsidRDefault="007B1DB7" w:rsidP="007B1DB7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принципы разработки </w:t>
      </w:r>
      <w:proofErr w:type="spellStart"/>
      <w:r>
        <w:rPr>
          <w:rFonts w:ascii="Courier New" w:hAnsi="Courier New" w:cs="Courier New"/>
          <w:sz w:val="24"/>
          <w:szCs w:val="24"/>
        </w:rPr>
        <w:t>фреймворка</w:t>
      </w:r>
      <w:proofErr w:type="spellEnd"/>
      <w:r w:rsidRPr="001139AE">
        <w:rPr>
          <w:rFonts w:ascii="Courier New" w:hAnsi="Courier New" w:cs="Courier New"/>
          <w:sz w:val="24"/>
          <w:szCs w:val="24"/>
        </w:rPr>
        <w:t>.</w:t>
      </w:r>
    </w:p>
    <w:p w:rsidR="00420E2F" w:rsidRDefault="00420E2F" w:rsidP="00420E2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420E2F" w:rsidRDefault="00420E2F" w:rsidP="00420E2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420E2F" w:rsidRPr="001C285C" w:rsidRDefault="00420E2F" w:rsidP="00420E2F">
      <w:pPr>
        <w:jc w:val="right"/>
        <w:rPr>
          <w:rFonts w:ascii="Courier New" w:hAnsi="Courier New" w:cs="Courier New"/>
          <w:b/>
          <w:sz w:val="24"/>
          <w:szCs w:val="24"/>
        </w:rPr>
      </w:pPr>
      <w:r w:rsidRPr="001C285C">
        <w:rPr>
          <w:rFonts w:ascii="Courier New" w:hAnsi="Courier New" w:cs="Courier New"/>
          <w:b/>
          <w:sz w:val="24"/>
          <w:szCs w:val="24"/>
        </w:rPr>
        <w:lastRenderedPageBreak/>
        <w:t>Программирование</w:t>
      </w:r>
      <w:r>
        <w:rPr>
          <w:rFonts w:ascii="Courier New" w:hAnsi="Courier New" w:cs="Courier New"/>
          <w:b/>
          <w:sz w:val="24"/>
          <w:szCs w:val="24"/>
        </w:rPr>
        <w:t xml:space="preserve"> в </w:t>
      </w:r>
      <w:r w:rsidRPr="001C285C">
        <w:rPr>
          <w:rFonts w:ascii="Courier New" w:hAnsi="Courier New" w:cs="Courier New"/>
          <w:b/>
          <w:sz w:val="24"/>
          <w:szCs w:val="24"/>
        </w:rPr>
        <w:t xml:space="preserve">интернет </w:t>
      </w:r>
    </w:p>
    <w:p w:rsidR="00420E2F" w:rsidRPr="001C285C" w:rsidRDefault="00420E2F" w:rsidP="00420E2F">
      <w:pPr>
        <w:jc w:val="center"/>
        <w:rPr>
          <w:rFonts w:ascii="Courier New" w:hAnsi="Courier New" w:cs="Courier New"/>
          <w:sz w:val="24"/>
          <w:szCs w:val="24"/>
        </w:rPr>
      </w:pPr>
    </w:p>
    <w:p w:rsidR="00420E2F" w:rsidRDefault="00420E2F" w:rsidP="00420E2F">
      <w:pPr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Сеть Интернет. Программирование в Интернет. Понятие службы </w:t>
      </w:r>
      <w:r>
        <w:rPr>
          <w:rFonts w:ascii="Courier New" w:hAnsi="Courier New" w:cs="Courier New"/>
          <w:sz w:val="24"/>
          <w:szCs w:val="24"/>
          <w:lang w:val="en-US"/>
        </w:rPr>
        <w:t>Internet</w:t>
      </w:r>
      <w:r>
        <w:rPr>
          <w:rFonts w:ascii="Courier New" w:hAnsi="Courier New" w:cs="Courier New"/>
          <w:sz w:val="24"/>
          <w:szCs w:val="24"/>
        </w:rPr>
        <w:t xml:space="preserve">. Организационная структура </w:t>
      </w:r>
      <w:r>
        <w:rPr>
          <w:rFonts w:ascii="Courier New" w:hAnsi="Courier New" w:cs="Courier New"/>
          <w:sz w:val="24"/>
          <w:szCs w:val="24"/>
          <w:lang w:val="en-US"/>
        </w:rPr>
        <w:t>Internet</w:t>
      </w:r>
      <w:r w:rsidRPr="00A67951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:rsidR="00420E2F" w:rsidRDefault="00420E2F" w:rsidP="00420E2F">
      <w:pPr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1C285C">
        <w:rPr>
          <w:rFonts w:ascii="Courier New" w:hAnsi="Courier New" w:cs="Courier New"/>
          <w:sz w:val="24"/>
          <w:szCs w:val="24"/>
        </w:rPr>
        <w:t xml:space="preserve">Протокол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HTTP</w:t>
      </w:r>
      <w:r w:rsidRPr="001C285C">
        <w:rPr>
          <w:rFonts w:ascii="Courier New" w:hAnsi="Courier New" w:cs="Courier New"/>
          <w:sz w:val="24"/>
          <w:szCs w:val="24"/>
        </w:rPr>
        <w:t>: клиент-сервер; типы сообщений,  структура запроса, структура ответа, статус (серии значений),  методы, заголовки, параметры.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 xml:space="preserve">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stateless</w:t>
      </w:r>
      <w:r w:rsidRPr="00A67951">
        <w:rPr>
          <w:rFonts w:ascii="Courier New" w:hAnsi="Courier New" w:cs="Courier New"/>
          <w:sz w:val="24"/>
          <w:szCs w:val="24"/>
        </w:rPr>
        <w:t>-</w:t>
      </w:r>
      <w:r w:rsidRPr="001C285C">
        <w:rPr>
          <w:rFonts w:ascii="Courier New" w:hAnsi="Courier New" w:cs="Courier New"/>
          <w:sz w:val="24"/>
          <w:szCs w:val="24"/>
        </w:rPr>
        <w:t>протокола</w:t>
      </w:r>
      <w:r w:rsidRPr="00A67951">
        <w:rPr>
          <w:rFonts w:ascii="Courier New" w:hAnsi="Courier New" w:cs="Courier New"/>
          <w:sz w:val="24"/>
          <w:szCs w:val="24"/>
        </w:rPr>
        <w:t xml:space="preserve">. </w:t>
      </w:r>
    </w:p>
    <w:p w:rsidR="00420E2F" w:rsidRPr="00593589" w:rsidRDefault="00420E2F" w:rsidP="00420E2F">
      <w:pPr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Принципы работы протокола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HTTPS</w:t>
      </w:r>
      <w:r w:rsidRPr="001C285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Протокол </w:t>
      </w:r>
      <w:r>
        <w:rPr>
          <w:rFonts w:ascii="Courier New" w:hAnsi="Courier New" w:cs="Courier New"/>
          <w:sz w:val="24"/>
          <w:szCs w:val="24"/>
          <w:lang w:val="en-US"/>
        </w:rPr>
        <w:t>TSL</w:t>
      </w:r>
      <w:r w:rsidRPr="00593589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</w:p>
    <w:p w:rsidR="00420E2F" w:rsidRPr="00A67951" w:rsidRDefault="00420E2F" w:rsidP="00420E2F">
      <w:pPr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593589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аутентификация</w:t>
      </w:r>
      <w:r w:rsidRPr="00593589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Basic</w:t>
      </w:r>
      <w:r w:rsidRPr="00593589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Digest</w:t>
      </w:r>
      <w:r w:rsidRPr="0059358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и</w:t>
      </w:r>
      <w:r w:rsidRPr="0059358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Form</w:t>
      </w:r>
      <w:r w:rsidRPr="00593589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аутентификация. </w:t>
      </w:r>
    </w:p>
    <w:p w:rsidR="00420E2F" w:rsidRDefault="00420E2F" w:rsidP="00420E2F">
      <w:pPr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WebDav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:rsidR="00420E2F" w:rsidRPr="001C285C" w:rsidRDefault="00420E2F" w:rsidP="00420E2F">
      <w:pPr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>-страницы.  Каскадные таблицы стилей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CSS</w:t>
      </w:r>
      <w:r w:rsidRPr="001C285C">
        <w:rPr>
          <w:rFonts w:ascii="Courier New" w:hAnsi="Courier New" w:cs="Courier New"/>
          <w:sz w:val="24"/>
          <w:szCs w:val="24"/>
        </w:rPr>
        <w:t xml:space="preserve">). Модель </w:t>
      </w:r>
      <w:r w:rsidRPr="001C285C">
        <w:rPr>
          <w:rFonts w:ascii="Courier New" w:hAnsi="Courier New" w:cs="Courier New"/>
          <w:sz w:val="24"/>
          <w:szCs w:val="24"/>
          <w:lang w:val="en-US"/>
        </w:rPr>
        <w:t>DOM</w:t>
      </w:r>
      <w:r w:rsidRPr="001C285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Жизненный цикл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>-страницы</w:t>
      </w:r>
      <w:r>
        <w:rPr>
          <w:rFonts w:ascii="Courier New" w:hAnsi="Courier New" w:cs="Courier New"/>
          <w:sz w:val="24"/>
          <w:szCs w:val="24"/>
        </w:rPr>
        <w:t>.</w:t>
      </w:r>
    </w:p>
    <w:p w:rsidR="00420E2F" w:rsidRPr="001C285C" w:rsidRDefault="00420E2F" w:rsidP="00420E2F">
      <w:pPr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1C285C">
        <w:rPr>
          <w:rFonts w:ascii="Courier New" w:hAnsi="Courier New" w:cs="Courier New"/>
          <w:sz w:val="24"/>
          <w:szCs w:val="24"/>
        </w:rPr>
        <w:t xml:space="preserve">. Основные стандарты. Типы данных. Программные структуры. Принцип применения.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DHTML</w:t>
      </w:r>
      <w:r w:rsidRPr="001C285C">
        <w:rPr>
          <w:rFonts w:ascii="Courier New" w:hAnsi="Courier New" w:cs="Courier New"/>
          <w:sz w:val="24"/>
          <w:szCs w:val="24"/>
        </w:rPr>
        <w:t xml:space="preserve">.  </w:t>
      </w:r>
    </w:p>
    <w:p w:rsidR="00420E2F" w:rsidRPr="001C285C" w:rsidRDefault="00420E2F" w:rsidP="00420E2F">
      <w:pPr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Методология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>-приложения, принципы разработки и применения.</w:t>
      </w:r>
      <w:r>
        <w:rPr>
          <w:rFonts w:ascii="Courier New" w:hAnsi="Courier New" w:cs="Courier New"/>
          <w:sz w:val="24"/>
          <w:szCs w:val="24"/>
        </w:rPr>
        <w:t xml:space="preserve"> Объект </w:t>
      </w:r>
      <w:r>
        <w:rPr>
          <w:rFonts w:ascii="Courier New" w:hAnsi="Courier New" w:cs="Courier New"/>
          <w:sz w:val="24"/>
          <w:szCs w:val="24"/>
          <w:lang w:val="en-US"/>
        </w:rPr>
        <w:t>XMLHTTPREQUEST.</w:t>
      </w:r>
    </w:p>
    <w:p w:rsidR="00420E2F" w:rsidRDefault="00420E2F" w:rsidP="00420E2F">
      <w:pPr>
        <w:pStyle w:val="a3"/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-приложение. Архитектура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 Особенности реализации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-сервер 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-клиент</w:t>
      </w:r>
      <w:r w:rsidRPr="001139AE">
        <w:rPr>
          <w:rFonts w:ascii="Courier New" w:hAnsi="Courier New" w:cs="Courier New"/>
          <w:sz w:val="24"/>
          <w:szCs w:val="24"/>
        </w:rPr>
        <w:t>.</w:t>
      </w:r>
    </w:p>
    <w:p w:rsidR="00420E2F" w:rsidRDefault="00420E2F" w:rsidP="00420E2F">
      <w:pPr>
        <w:pStyle w:val="a3"/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: принципы сохранение состояния на сервере.</w:t>
      </w:r>
    </w:p>
    <w:p w:rsidR="00420E2F" w:rsidRPr="00E05D81" w:rsidRDefault="00420E2F" w:rsidP="00420E2F">
      <w:pPr>
        <w:pStyle w:val="a3"/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: принципы кэширования на стороне клиента.</w:t>
      </w:r>
      <w:r w:rsidRPr="00E05D81">
        <w:rPr>
          <w:rFonts w:ascii="Courier New" w:hAnsi="Courier New" w:cs="Courier New"/>
          <w:sz w:val="24"/>
          <w:szCs w:val="24"/>
        </w:rPr>
        <w:t xml:space="preserve"> </w:t>
      </w:r>
    </w:p>
    <w:p w:rsidR="00420E2F" w:rsidRPr="001C285C" w:rsidRDefault="00420E2F" w:rsidP="00420E2F">
      <w:pPr>
        <w:pStyle w:val="a3"/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Утилита </w:t>
      </w:r>
      <w:r>
        <w:rPr>
          <w:rFonts w:ascii="Courier New" w:hAnsi="Courier New" w:cs="Courier New"/>
          <w:sz w:val="24"/>
          <w:szCs w:val="24"/>
          <w:lang w:val="en-US"/>
        </w:rPr>
        <w:t>ANT</w:t>
      </w:r>
      <w:r w:rsidRPr="001139AE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назначение, принцип работы, применение.  </w:t>
      </w:r>
    </w:p>
    <w:p w:rsidR="00420E2F" w:rsidRPr="001C285C" w:rsidRDefault="00420E2F" w:rsidP="00420E2F">
      <w:pPr>
        <w:pStyle w:val="a3"/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>Спецификация</w:t>
      </w:r>
      <w:r w:rsidRPr="001139AE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139AE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Platform</w:t>
      </w:r>
      <w:r w:rsidRPr="001139AE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Enterprise</w:t>
      </w:r>
      <w:r w:rsidRPr="001139AE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Edition</w:t>
      </w:r>
      <w:r w:rsidRPr="001139AE">
        <w:rPr>
          <w:rFonts w:ascii="Courier New" w:hAnsi="Courier New" w:cs="Courier New"/>
          <w:sz w:val="24"/>
          <w:szCs w:val="24"/>
        </w:rPr>
        <w:t xml:space="preserve">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139AE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139AE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>: структура,</w:t>
      </w:r>
      <w:r w:rsidRPr="001139A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</w:t>
      </w:r>
      <w:r w:rsidRPr="001C285C">
        <w:rPr>
          <w:rFonts w:ascii="Courier New" w:hAnsi="Courier New" w:cs="Courier New"/>
          <w:sz w:val="24"/>
          <w:szCs w:val="24"/>
        </w:rPr>
        <w:t xml:space="preserve">остав технологий.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Application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Server</w:t>
      </w:r>
      <w:r w:rsidRPr="001C285C">
        <w:rPr>
          <w:rFonts w:ascii="Courier New" w:hAnsi="Courier New" w:cs="Courier New"/>
          <w:sz w:val="24"/>
          <w:szCs w:val="24"/>
        </w:rPr>
        <w:t xml:space="preserve"> (сервер приложений).</w:t>
      </w:r>
      <w:r>
        <w:rPr>
          <w:rFonts w:ascii="Courier New" w:hAnsi="Courier New" w:cs="Courier New"/>
          <w:sz w:val="24"/>
          <w:szCs w:val="24"/>
          <w:lang w:val="en-US"/>
        </w:rPr>
        <w:t>Web-</w:t>
      </w:r>
      <w:r>
        <w:rPr>
          <w:rFonts w:ascii="Courier New" w:hAnsi="Courier New" w:cs="Courier New"/>
          <w:sz w:val="24"/>
          <w:szCs w:val="24"/>
        </w:rPr>
        <w:t xml:space="preserve">профиль. </w:t>
      </w:r>
    </w:p>
    <w:p w:rsidR="00420E2F" w:rsidRPr="00A71891" w:rsidRDefault="00420E2F" w:rsidP="00420E2F">
      <w:pPr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спецификация </w:t>
      </w:r>
      <w:proofErr w:type="spellStart"/>
      <w:r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proofErr w:type="spellEnd"/>
      <w:r w:rsidRPr="001C285C">
        <w:rPr>
          <w:rFonts w:ascii="Courier New" w:hAnsi="Courier New" w:cs="Courier New"/>
          <w:sz w:val="24"/>
          <w:szCs w:val="24"/>
        </w:rPr>
        <w:t xml:space="preserve">, назначение, основные возможности, принципы применения. Структура </w:t>
      </w:r>
      <w:proofErr w:type="spellStart"/>
      <w:r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proofErr w:type="spellEnd"/>
      <w:r w:rsidRPr="001C285C">
        <w:rPr>
          <w:rFonts w:ascii="Courier New" w:hAnsi="Courier New" w:cs="Courier New"/>
          <w:sz w:val="24"/>
          <w:szCs w:val="24"/>
        </w:rPr>
        <w:t xml:space="preserve">. Жизненный цикл </w:t>
      </w:r>
      <w:proofErr w:type="spellStart"/>
      <w:r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proofErr w:type="spellEnd"/>
      <w:r w:rsidRPr="001C285C">
        <w:rPr>
          <w:rFonts w:ascii="Courier New" w:hAnsi="Courier New" w:cs="Courier New"/>
          <w:sz w:val="24"/>
          <w:szCs w:val="24"/>
        </w:rPr>
        <w:t>.</w:t>
      </w:r>
    </w:p>
    <w:p w:rsidR="00420E2F" w:rsidRPr="001C285C" w:rsidRDefault="00420E2F" w:rsidP="00420E2F">
      <w:pPr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</w:t>
      </w:r>
      <w:r w:rsidRPr="001139A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переопределение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1139AE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запроса, переадресация запроса, формирование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1139AE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запроса.  </w:t>
      </w:r>
    </w:p>
    <w:p w:rsidR="00420E2F" w:rsidRPr="001C285C" w:rsidRDefault="00420E2F" w:rsidP="00420E2F">
      <w:pPr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спецификация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Server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Page</w:t>
      </w:r>
      <w:r w:rsidRPr="001C285C">
        <w:rPr>
          <w:rFonts w:ascii="Courier New" w:hAnsi="Courier New" w:cs="Courier New"/>
          <w:sz w:val="24"/>
          <w:szCs w:val="24"/>
        </w:rPr>
        <w:t xml:space="preserve">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Pr="001C285C">
        <w:rPr>
          <w:rFonts w:ascii="Courier New" w:hAnsi="Courier New" w:cs="Courier New"/>
          <w:sz w:val="24"/>
          <w:szCs w:val="24"/>
        </w:rPr>
        <w:t xml:space="preserve">), назначение, основные возможности, принципы применения.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Pr="001C285C">
        <w:rPr>
          <w:rFonts w:ascii="Courier New" w:hAnsi="Courier New" w:cs="Courier New"/>
          <w:sz w:val="24"/>
          <w:szCs w:val="24"/>
        </w:rPr>
        <w:t xml:space="preserve">. Компоненты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Pr="001C285C">
        <w:rPr>
          <w:rFonts w:ascii="Courier New" w:hAnsi="Courier New" w:cs="Courier New"/>
          <w:sz w:val="24"/>
          <w:szCs w:val="24"/>
        </w:rPr>
        <w:t xml:space="preserve">. Жизненный цикл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Pr="001C285C">
        <w:rPr>
          <w:rFonts w:ascii="Courier New" w:hAnsi="Courier New" w:cs="Courier New"/>
          <w:sz w:val="24"/>
          <w:szCs w:val="24"/>
        </w:rPr>
        <w:t>.</w:t>
      </w:r>
    </w:p>
    <w:p w:rsidR="00420E2F" w:rsidRPr="001C285C" w:rsidRDefault="00420E2F" w:rsidP="00420E2F">
      <w:pPr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библиотека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Pr="001C285C">
        <w:rPr>
          <w:rFonts w:ascii="Courier New" w:hAnsi="Courier New" w:cs="Courier New"/>
          <w:sz w:val="24"/>
          <w:szCs w:val="24"/>
        </w:rPr>
        <w:t>-тегов, компоненты, назначение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1C285C">
        <w:rPr>
          <w:rFonts w:ascii="Courier New" w:hAnsi="Courier New" w:cs="Courier New"/>
          <w:sz w:val="24"/>
          <w:szCs w:val="24"/>
        </w:rPr>
        <w:t>основные возможности</w:t>
      </w:r>
      <w:r>
        <w:rPr>
          <w:rFonts w:ascii="Courier New" w:hAnsi="Courier New" w:cs="Courier New"/>
          <w:sz w:val="24"/>
          <w:szCs w:val="24"/>
        </w:rPr>
        <w:t>, порядок разработки</w:t>
      </w:r>
      <w:r w:rsidRPr="001C285C">
        <w:rPr>
          <w:rFonts w:ascii="Courier New" w:hAnsi="Courier New" w:cs="Courier New"/>
          <w:sz w:val="24"/>
          <w:szCs w:val="24"/>
        </w:rPr>
        <w:t xml:space="preserve">. </w:t>
      </w:r>
    </w:p>
    <w:p w:rsidR="00420E2F" w:rsidRPr="001C285C" w:rsidRDefault="00420E2F" w:rsidP="00420E2F">
      <w:pPr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основные модели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-приложений на основе технологий </w:t>
      </w:r>
      <w:proofErr w:type="spellStart"/>
      <w:r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proofErr w:type="spellEnd"/>
      <w:r w:rsidRPr="001C285C">
        <w:rPr>
          <w:rFonts w:ascii="Courier New" w:hAnsi="Courier New" w:cs="Courier New"/>
          <w:sz w:val="24"/>
          <w:szCs w:val="24"/>
        </w:rPr>
        <w:t xml:space="preserve"> 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Pr="001C285C">
        <w:rPr>
          <w:rFonts w:ascii="Courier New" w:hAnsi="Courier New" w:cs="Courier New"/>
          <w:sz w:val="24"/>
          <w:szCs w:val="24"/>
        </w:rPr>
        <w:t>.</w:t>
      </w:r>
    </w:p>
    <w:p w:rsidR="00420E2F" w:rsidRPr="001C285C" w:rsidRDefault="00420E2F" w:rsidP="00420E2F">
      <w:pPr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основные системные объекты (контекст, сессия, запрос, ответ), назначение и жизненный цикл объектов. Атрибуты системных объектов и принципы их применения. </w:t>
      </w:r>
    </w:p>
    <w:p w:rsidR="00420E2F" w:rsidRPr="001C285C" w:rsidRDefault="00420E2F" w:rsidP="00420E2F">
      <w:pPr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дескриптор развертывания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 Параметры инициализации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-приложения: назначение, принципы применения. </w:t>
      </w:r>
    </w:p>
    <w:p w:rsidR="00420E2F" w:rsidRPr="001C285C" w:rsidRDefault="00420E2F" w:rsidP="00420E2F">
      <w:pPr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 фильтры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Filter</w:t>
      </w:r>
      <w:r w:rsidRPr="001C285C">
        <w:rPr>
          <w:rFonts w:ascii="Courier New" w:hAnsi="Courier New" w:cs="Courier New"/>
          <w:sz w:val="24"/>
          <w:szCs w:val="24"/>
        </w:rPr>
        <w:t>), назначение и принципы применения.</w:t>
      </w:r>
    </w:p>
    <w:p w:rsidR="00420E2F" w:rsidRPr="007B1DB7" w:rsidRDefault="00420E2F" w:rsidP="00420E2F">
      <w:pPr>
        <w:pStyle w:val="a3"/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 слушатели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Event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Listener</w:t>
      </w:r>
      <w:r w:rsidRPr="001C285C">
        <w:rPr>
          <w:rFonts w:ascii="Courier New" w:hAnsi="Courier New" w:cs="Courier New"/>
          <w:sz w:val="24"/>
          <w:szCs w:val="24"/>
        </w:rPr>
        <w:t>), назначение и принципы применения.</w:t>
      </w:r>
    </w:p>
    <w:p w:rsidR="00420E2F" w:rsidRPr="00A71891" w:rsidRDefault="00420E2F" w:rsidP="00420E2F">
      <w:pPr>
        <w:pStyle w:val="a3"/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</w:t>
      </w:r>
      <w:r w:rsidRPr="001139A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применение заголовков запросов и ответов. </w:t>
      </w:r>
    </w:p>
    <w:p w:rsidR="00420E2F" w:rsidRPr="00A67951" w:rsidRDefault="00420E2F" w:rsidP="00420E2F">
      <w:pPr>
        <w:pStyle w:val="a3"/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JDBC.</w:t>
      </w:r>
    </w:p>
    <w:p w:rsidR="00420E2F" w:rsidRPr="00A67951" w:rsidRDefault="00420E2F" w:rsidP="00420E2F">
      <w:pPr>
        <w:pStyle w:val="a3"/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20E2F">
        <w:rPr>
          <w:rFonts w:ascii="Courier New" w:hAnsi="Courier New" w:cs="Courier New"/>
          <w:sz w:val="24"/>
          <w:szCs w:val="24"/>
          <w:lang w:val="en-US"/>
        </w:rPr>
        <w:t>Java</w:t>
      </w:r>
      <w:r w:rsidRPr="00420E2F">
        <w:rPr>
          <w:rFonts w:ascii="Courier New" w:hAnsi="Courier New" w:cs="Courier New"/>
          <w:sz w:val="24"/>
          <w:szCs w:val="24"/>
        </w:rPr>
        <w:t xml:space="preserve"> </w:t>
      </w:r>
      <w:r w:rsidRPr="00420E2F">
        <w:rPr>
          <w:rFonts w:ascii="Courier New" w:hAnsi="Courier New" w:cs="Courier New"/>
          <w:sz w:val="24"/>
          <w:szCs w:val="24"/>
          <w:lang w:val="en-US"/>
        </w:rPr>
        <w:t>EE</w:t>
      </w:r>
      <w:r w:rsidRPr="00420E2F">
        <w:rPr>
          <w:rFonts w:ascii="Courier New" w:hAnsi="Courier New" w:cs="Courier New"/>
          <w:sz w:val="24"/>
          <w:szCs w:val="24"/>
        </w:rPr>
        <w:t xml:space="preserve">: принципы разработки </w:t>
      </w:r>
      <w:proofErr w:type="spellStart"/>
      <w:r w:rsidRPr="00420E2F">
        <w:rPr>
          <w:rFonts w:ascii="Courier New" w:hAnsi="Courier New" w:cs="Courier New"/>
          <w:sz w:val="24"/>
          <w:szCs w:val="24"/>
        </w:rPr>
        <w:t>фреймворка</w:t>
      </w:r>
      <w:proofErr w:type="spellEnd"/>
      <w:r w:rsidRPr="00420E2F">
        <w:rPr>
          <w:rFonts w:ascii="Courier New" w:hAnsi="Courier New" w:cs="Courier New"/>
          <w:sz w:val="24"/>
          <w:szCs w:val="24"/>
        </w:rPr>
        <w:t>.</w:t>
      </w:r>
    </w:p>
    <w:sectPr w:rsidR="00420E2F" w:rsidRPr="00A67951" w:rsidSect="001B0FD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E2F" w:rsidRDefault="00420E2F" w:rsidP="0085187A">
      <w:pPr>
        <w:spacing w:line="240" w:lineRule="auto"/>
      </w:pPr>
      <w:r>
        <w:separator/>
      </w:r>
    </w:p>
  </w:endnote>
  <w:endnote w:type="continuationSeparator" w:id="0">
    <w:p w:rsidR="00420E2F" w:rsidRDefault="00420E2F" w:rsidP="00851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76424092"/>
      <w:docPartObj>
        <w:docPartGallery w:val="Page Numbers (Bottom of Page)"/>
        <w:docPartUnique/>
      </w:docPartObj>
    </w:sdtPr>
    <w:sdtContent>
      <w:p w:rsidR="00420E2F" w:rsidRDefault="00420E2F">
        <w:pPr>
          <w:pStyle w:val="a6"/>
          <w:jc w:val="right"/>
        </w:pPr>
        <w:fldSimple w:instr="PAGE   \* MERGEFORMAT">
          <w:r w:rsidR="00F70B0B">
            <w:rPr>
              <w:noProof/>
            </w:rPr>
            <w:t>2</w:t>
          </w:r>
        </w:fldSimple>
      </w:p>
    </w:sdtContent>
  </w:sdt>
  <w:p w:rsidR="00420E2F" w:rsidRDefault="00420E2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E2F" w:rsidRDefault="00420E2F" w:rsidP="0085187A">
      <w:pPr>
        <w:spacing w:line="240" w:lineRule="auto"/>
      </w:pPr>
      <w:r>
        <w:separator/>
      </w:r>
    </w:p>
  </w:footnote>
  <w:footnote w:type="continuationSeparator" w:id="0">
    <w:p w:rsidR="00420E2F" w:rsidRDefault="00420E2F" w:rsidP="008518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57D57"/>
    <w:multiLevelType w:val="hybridMultilevel"/>
    <w:tmpl w:val="71CAC9F6"/>
    <w:lvl w:ilvl="0" w:tplc="7B585D9E">
      <w:start w:val="1"/>
      <w:numFmt w:val="decimal"/>
      <w:lvlText w:val="%1."/>
      <w:lvlJc w:val="right"/>
      <w:pPr>
        <w:tabs>
          <w:tab w:val="num" w:pos="510"/>
        </w:tabs>
        <w:ind w:left="510" w:hanging="1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8A58D5"/>
    <w:multiLevelType w:val="multilevel"/>
    <w:tmpl w:val="31C0F552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70A7BA1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9421398"/>
    <w:multiLevelType w:val="hybridMultilevel"/>
    <w:tmpl w:val="4976C798"/>
    <w:lvl w:ilvl="0" w:tplc="E510466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6D014FC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AC73494"/>
    <w:multiLevelType w:val="hybridMultilevel"/>
    <w:tmpl w:val="2082A654"/>
    <w:lvl w:ilvl="0" w:tplc="717E88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0C1C"/>
    <w:rsid w:val="00010768"/>
    <w:rsid w:val="00095D8D"/>
    <w:rsid w:val="0011243B"/>
    <w:rsid w:val="001139AE"/>
    <w:rsid w:val="001B0FDC"/>
    <w:rsid w:val="001C285C"/>
    <w:rsid w:val="00216A5B"/>
    <w:rsid w:val="002B3AD3"/>
    <w:rsid w:val="002D28A7"/>
    <w:rsid w:val="003A40EE"/>
    <w:rsid w:val="003B308B"/>
    <w:rsid w:val="00420E2F"/>
    <w:rsid w:val="004313DD"/>
    <w:rsid w:val="00467DAA"/>
    <w:rsid w:val="004C0FAF"/>
    <w:rsid w:val="004D48F9"/>
    <w:rsid w:val="004E317D"/>
    <w:rsid w:val="00502A5A"/>
    <w:rsid w:val="00593589"/>
    <w:rsid w:val="005C6BC3"/>
    <w:rsid w:val="005F2119"/>
    <w:rsid w:val="006307DC"/>
    <w:rsid w:val="00633EED"/>
    <w:rsid w:val="00693C4C"/>
    <w:rsid w:val="00711AEC"/>
    <w:rsid w:val="007B1DB7"/>
    <w:rsid w:val="0085187A"/>
    <w:rsid w:val="008565E7"/>
    <w:rsid w:val="00866831"/>
    <w:rsid w:val="009275D8"/>
    <w:rsid w:val="00934FE4"/>
    <w:rsid w:val="009501E7"/>
    <w:rsid w:val="00980A75"/>
    <w:rsid w:val="00A32C20"/>
    <w:rsid w:val="00A67951"/>
    <w:rsid w:val="00A71891"/>
    <w:rsid w:val="00AC00CD"/>
    <w:rsid w:val="00B0400C"/>
    <w:rsid w:val="00B06174"/>
    <w:rsid w:val="00B83E9B"/>
    <w:rsid w:val="00B90C1C"/>
    <w:rsid w:val="00CC6DBA"/>
    <w:rsid w:val="00CE653C"/>
    <w:rsid w:val="00D025DF"/>
    <w:rsid w:val="00D10EFD"/>
    <w:rsid w:val="00D459D7"/>
    <w:rsid w:val="00E05D81"/>
    <w:rsid w:val="00E30CE5"/>
    <w:rsid w:val="00F70B0B"/>
    <w:rsid w:val="00F802F9"/>
    <w:rsid w:val="00F85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F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17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5187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187A"/>
  </w:style>
  <w:style w:type="paragraph" w:styleId="a6">
    <w:name w:val="footer"/>
    <w:basedOn w:val="a"/>
    <w:link w:val="a7"/>
    <w:uiPriority w:val="99"/>
    <w:unhideWhenUsed/>
    <w:rsid w:val="0085187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18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17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5187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187A"/>
  </w:style>
  <w:style w:type="paragraph" w:styleId="a6">
    <w:name w:val="footer"/>
    <w:basedOn w:val="a"/>
    <w:link w:val="a7"/>
    <w:uiPriority w:val="99"/>
    <w:unhideWhenUsed/>
    <w:rsid w:val="0085187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18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E3763-5E01-4ECF-8969-FEE23C5B6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4</cp:revision>
  <cp:lastPrinted>2019-06-19T10:35:00Z</cp:lastPrinted>
  <dcterms:created xsi:type="dcterms:W3CDTF">2019-06-19T10:11:00Z</dcterms:created>
  <dcterms:modified xsi:type="dcterms:W3CDTF">2019-06-19T10:55:00Z</dcterms:modified>
</cp:coreProperties>
</file>