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Pr="001C285C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в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интернет </w:t>
      </w:r>
    </w:p>
    <w:p w:rsidR="004E317D" w:rsidRPr="001C285C" w:rsidRDefault="004E317D" w:rsidP="004E317D">
      <w:pPr>
        <w:jc w:val="center"/>
        <w:rPr>
          <w:rFonts w:ascii="Courier New" w:hAnsi="Courier New" w:cs="Courier New"/>
          <w:sz w:val="24"/>
          <w:szCs w:val="24"/>
        </w:rPr>
      </w:pPr>
    </w:p>
    <w:p w:rsidR="00934FE4" w:rsidRPr="00A65FDC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A65FDC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A65FDC">
        <w:rPr>
          <w:rFonts w:ascii="Courier New" w:hAnsi="Courier New" w:cs="Courier New"/>
          <w:sz w:val="24"/>
          <w:szCs w:val="24"/>
        </w:rPr>
        <w:t xml:space="preserve">.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A65FDC" w:rsidRPr="00A65FDC" w:rsidRDefault="00A65FDC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A65FD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общая схема аутентификации, аутентификация </w:t>
      </w:r>
      <w:r>
        <w:rPr>
          <w:rFonts w:ascii="Courier New" w:hAnsi="Courier New" w:cs="Courier New"/>
          <w:sz w:val="24"/>
          <w:szCs w:val="24"/>
          <w:lang w:val="en-US"/>
        </w:rPr>
        <w:t>Basic</w:t>
      </w:r>
      <w:r w:rsidRPr="00A65FD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аутентификация </w:t>
      </w:r>
      <w:r>
        <w:rPr>
          <w:rFonts w:ascii="Courier New" w:hAnsi="Courier New" w:cs="Courier New"/>
          <w:sz w:val="24"/>
          <w:szCs w:val="24"/>
          <w:lang w:val="en-US"/>
        </w:rPr>
        <w:t>Digest</w:t>
      </w:r>
      <w:r w:rsidRPr="00A65FDC">
        <w:rPr>
          <w:rFonts w:ascii="Courier New" w:hAnsi="Courier New" w:cs="Courier New"/>
          <w:sz w:val="24"/>
          <w:szCs w:val="24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аутентификация</w:t>
      </w:r>
      <w:r w:rsidRPr="00A65FD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FORMS</w:t>
      </w:r>
      <w:r w:rsidRPr="00A65FDC">
        <w:rPr>
          <w:rFonts w:ascii="Courier New" w:hAnsi="Courier New" w:cs="Courier New"/>
          <w:sz w:val="24"/>
          <w:szCs w:val="24"/>
        </w:rPr>
        <w:t>.</w:t>
      </w:r>
    </w:p>
    <w:p w:rsidR="00A65FDC" w:rsidRPr="001C285C" w:rsidRDefault="00A65FDC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HTTPS: </w:t>
      </w:r>
      <w:r>
        <w:rPr>
          <w:rFonts w:ascii="Courier New" w:hAnsi="Courier New" w:cs="Courier New"/>
          <w:sz w:val="24"/>
          <w:szCs w:val="24"/>
        </w:rPr>
        <w:t xml:space="preserve">процедура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TSL – </w:t>
      </w:r>
      <w:r>
        <w:rPr>
          <w:rFonts w:ascii="Courier New" w:hAnsi="Courier New" w:cs="Courier New"/>
          <w:sz w:val="24"/>
          <w:szCs w:val="24"/>
        </w:rPr>
        <w:t>рукопожатия.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A65FDC" w:rsidRPr="00A65FD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-страницы.  </w:t>
      </w:r>
      <w:r w:rsidR="00A65FDC" w:rsidRPr="001C285C">
        <w:rPr>
          <w:rFonts w:ascii="Courier New" w:hAnsi="Courier New" w:cs="Courier New"/>
          <w:sz w:val="24"/>
          <w:szCs w:val="24"/>
        </w:rPr>
        <w:t xml:space="preserve">Модель </w:t>
      </w:r>
      <w:r w:rsidR="00A65FDC"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="00A65FDC"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Понятие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B83E9B" w:rsidRPr="001C285C" w:rsidRDefault="00B83E9B" w:rsidP="00B83E9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Java Platform Enterprise Edition (Java EE). </w:t>
      </w:r>
      <w:r w:rsidRPr="001C285C">
        <w:rPr>
          <w:rFonts w:ascii="Courier New" w:hAnsi="Courier New" w:cs="Courier New"/>
          <w:sz w:val="24"/>
          <w:szCs w:val="24"/>
        </w:rPr>
        <w:t xml:space="preserve">Состав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B83E9B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, назначение, основные возможности, принципы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="00F802F9"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</w:rPr>
        <w:t xml:space="preserve">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A65FDC" w:rsidRPr="001C285C" w:rsidRDefault="00A65FDC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принципы взаимодействия компонентов приложения (переопределение запроса, переадресация запроса, генерация запроса). </w:t>
      </w:r>
    </w:p>
    <w:p w:rsidR="00B83E9B" w:rsidRPr="001C285C" w:rsidRDefault="00B83E9B" w:rsidP="00B83E9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Структура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F802F9" w:rsidRPr="001C285C" w:rsidRDefault="00F802F9" w:rsidP="00F802F9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-тегов, компоненты, назначение и основные возможности. </w:t>
      </w:r>
    </w:p>
    <w:p w:rsidR="00010768" w:rsidRPr="001C285C" w:rsidRDefault="00010768" w:rsidP="00010768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B06174" w:rsidRPr="001C285C" w:rsidRDefault="00010768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основные системные объекты (контекст, сессия, запрос, ответ)</w:t>
      </w:r>
      <w:r w:rsidR="00B06174" w:rsidRPr="001C285C">
        <w:rPr>
          <w:rFonts w:ascii="Courier New" w:hAnsi="Courier New" w:cs="Courier New"/>
          <w:sz w:val="24"/>
          <w:szCs w:val="24"/>
        </w:rPr>
        <w:t>, н</w:t>
      </w:r>
      <w:r w:rsidRPr="001C285C">
        <w:rPr>
          <w:rFonts w:ascii="Courier New" w:hAnsi="Courier New" w:cs="Courier New"/>
          <w:sz w:val="24"/>
          <w:szCs w:val="24"/>
        </w:rPr>
        <w:t>азначение и жизненный цикл объектов.</w:t>
      </w:r>
      <w:r w:rsidR="00B06174" w:rsidRPr="001C285C">
        <w:rPr>
          <w:rFonts w:ascii="Courier New" w:hAnsi="Courier New" w:cs="Courier New"/>
          <w:sz w:val="24"/>
          <w:szCs w:val="24"/>
        </w:rPr>
        <w:t xml:space="preserve"> Атрибуты системных объектов и принципы их применения. </w:t>
      </w:r>
    </w:p>
    <w:p w:rsidR="00B0617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934FE4" w:rsidRPr="001C285C" w:rsidRDefault="00B06174" w:rsidP="00B0617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A65FDC" w:rsidRDefault="00B06174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A65FDC" w:rsidRPr="00A65FDC" w:rsidRDefault="00A65FDC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JDBC:</w:t>
      </w:r>
      <w:r>
        <w:rPr>
          <w:rFonts w:ascii="Courier New" w:hAnsi="Courier New" w:cs="Courier New"/>
          <w:sz w:val="24"/>
          <w:szCs w:val="24"/>
        </w:rPr>
        <w:t xml:space="preserve"> назначение, структура, применение.</w:t>
      </w:r>
    </w:p>
    <w:p w:rsidR="00A65FDC" w:rsidRPr="00A65FDC" w:rsidRDefault="00A65FDC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JAAS</w:t>
      </w:r>
      <w:r w:rsidRPr="00A65FDC">
        <w:rPr>
          <w:rFonts w:ascii="Courier New" w:hAnsi="Courier New" w:cs="Courier New"/>
          <w:sz w:val="24"/>
          <w:szCs w:val="24"/>
        </w:rPr>
        <w:t xml:space="preserve"> – </w:t>
      </w:r>
      <w:r>
        <w:rPr>
          <w:rFonts w:ascii="Courier New" w:hAnsi="Courier New" w:cs="Courier New"/>
          <w:sz w:val="24"/>
          <w:szCs w:val="24"/>
        </w:rPr>
        <w:t xml:space="preserve">назначение, применение </w:t>
      </w:r>
    </w:p>
    <w:p w:rsidR="00A65FDC" w:rsidRDefault="00A65FDC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Maven: </w:t>
      </w:r>
      <w:r>
        <w:rPr>
          <w:rFonts w:ascii="Courier New" w:hAnsi="Courier New" w:cs="Courier New"/>
          <w:sz w:val="24"/>
          <w:szCs w:val="24"/>
        </w:rPr>
        <w:t>архитектура, назначение, применение.</w:t>
      </w:r>
    </w:p>
    <w:p w:rsidR="00A65FDC" w:rsidRDefault="00A65FDC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Jetty: </w:t>
      </w:r>
      <w:r>
        <w:rPr>
          <w:rFonts w:ascii="Courier New" w:hAnsi="Courier New" w:cs="Courier New"/>
          <w:sz w:val="24"/>
          <w:szCs w:val="24"/>
        </w:rPr>
        <w:t xml:space="preserve">архитектура, назначение, применение. </w:t>
      </w:r>
    </w:p>
    <w:p w:rsidR="00B06174" w:rsidRPr="001C285C" w:rsidRDefault="00A65FDC" w:rsidP="00B061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WebDAV: </w:t>
      </w:r>
      <w:r>
        <w:rPr>
          <w:rFonts w:ascii="Courier New" w:hAnsi="Courier New" w:cs="Courier New"/>
          <w:sz w:val="24"/>
          <w:szCs w:val="24"/>
        </w:rPr>
        <w:t xml:space="preserve">назначение, применение.  </w:t>
      </w:r>
      <w:r w:rsidR="00B06174" w:rsidRPr="001C285C">
        <w:rPr>
          <w:rFonts w:ascii="Courier New" w:hAnsi="Courier New" w:cs="Courier New"/>
          <w:sz w:val="24"/>
          <w:szCs w:val="24"/>
        </w:rPr>
        <w:t xml:space="preserve">    </w:t>
      </w:r>
    </w:p>
    <w:sectPr w:rsidR="00B06174" w:rsidRPr="001C285C" w:rsidSect="00C044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ACA" w:rsidRDefault="002E6ACA" w:rsidP="0085187A">
      <w:pPr>
        <w:spacing w:line="240" w:lineRule="auto"/>
      </w:pPr>
      <w:r>
        <w:separator/>
      </w:r>
    </w:p>
  </w:endnote>
  <w:endnote w:type="continuationSeparator" w:id="0">
    <w:p w:rsidR="002E6ACA" w:rsidRDefault="002E6ACA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6424092"/>
      <w:docPartObj>
        <w:docPartGallery w:val="Page Numbers (Bottom of Page)"/>
        <w:docPartUnique/>
      </w:docPartObj>
    </w:sdtPr>
    <w:sdtContent>
      <w:p w:rsidR="0085187A" w:rsidRDefault="00C04423">
        <w:pPr>
          <w:pStyle w:val="a6"/>
          <w:jc w:val="right"/>
        </w:pPr>
        <w:r>
          <w:fldChar w:fldCharType="begin"/>
        </w:r>
        <w:r w:rsidR="0085187A">
          <w:instrText>PAGE   \* MERGEFORMAT</w:instrText>
        </w:r>
        <w:r>
          <w:fldChar w:fldCharType="separate"/>
        </w:r>
        <w:r w:rsidR="00A65FDC">
          <w:rPr>
            <w:noProof/>
          </w:rPr>
          <w:t>1</w:t>
        </w:r>
        <w:r>
          <w:fldChar w:fldCharType="end"/>
        </w:r>
      </w:p>
    </w:sdtContent>
  </w:sdt>
  <w:p w:rsidR="0085187A" w:rsidRDefault="0085187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ACA" w:rsidRDefault="002E6ACA" w:rsidP="0085187A">
      <w:pPr>
        <w:spacing w:line="240" w:lineRule="auto"/>
      </w:pPr>
      <w:r>
        <w:separator/>
      </w:r>
    </w:p>
  </w:footnote>
  <w:footnote w:type="continuationSeparator" w:id="0">
    <w:p w:rsidR="002E6ACA" w:rsidRDefault="002E6ACA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C1C"/>
    <w:rsid w:val="00010768"/>
    <w:rsid w:val="00095D8D"/>
    <w:rsid w:val="001C285C"/>
    <w:rsid w:val="00216A5B"/>
    <w:rsid w:val="002B3AD3"/>
    <w:rsid w:val="002D28A7"/>
    <w:rsid w:val="002E6ACA"/>
    <w:rsid w:val="003A40EE"/>
    <w:rsid w:val="003B308B"/>
    <w:rsid w:val="004313DD"/>
    <w:rsid w:val="00467DAA"/>
    <w:rsid w:val="004C0FAF"/>
    <w:rsid w:val="004D48F9"/>
    <w:rsid w:val="004E317D"/>
    <w:rsid w:val="00502A5A"/>
    <w:rsid w:val="005C6BC3"/>
    <w:rsid w:val="005F2119"/>
    <w:rsid w:val="006307DC"/>
    <w:rsid w:val="00693C4C"/>
    <w:rsid w:val="007625D3"/>
    <w:rsid w:val="0085187A"/>
    <w:rsid w:val="008565E7"/>
    <w:rsid w:val="009275D8"/>
    <w:rsid w:val="00934FE4"/>
    <w:rsid w:val="009501E7"/>
    <w:rsid w:val="00980A75"/>
    <w:rsid w:val="00A32C20"/>
    <w:rsid w:val="00A65FDC"/>
    <w:rsid w:val="00AC00CD"/>
    <w:rsid w:val="00B0400C"/>
    <w:rsid w:val="00B06174"/>
    <w:rsid w:val="00B83E9B"/>
    <w:rsid w:val="00B90C1C"/>
    <w:rsid w:val="00C01B65"/>
    <w:rsid w:val="00C04423"/>
    <w:rsid w:val="00CC6DBA"/>
    <w:rsid w:val="00CD5B5C"/>
    <w:rsid w:val="00CE653C"/>
    <w:rsid w:val="00D025DF"/>
    <w:rsid w:val="00D10EFD"/>
    <w:rsid w:val="00D459D7"/>
    <w:rsid w:val="00E30CE5"/>
    <w:rsid w:val="00F802F9"/>
    <w:rsid w:val="00F8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48943-9864-42F1-957C-198D05DA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2018-05-30T10:36:00Z</dcterms:created>
  <dcterms:modified xsi:type="dcterms:W3CDTF">2018-05-30T10:36:00Z</dcterms:modified>
</cp:coreProperties>
</file>