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微软雅黑" w:hAnsi="微软雅黑" w:eastAsia="微软雅黑" w:cs="微软雅黑"/>
          <w:sz w:val="84"/>
          <w:szCs w:val="84"/>
          <w:lang w:val="en-US" w:eastAsia="zh-Hans"/>
        </w:rPr>
      </w:pPr>
      <w:r>
        <w:rPr>
          <w:rFonts w:hint="default" w:eastAsia="宋体"/>
          <w:lang w:eastAsia="zh-CN"/>
        </w:rPr>
        <w:t xml:space="preserve">     </w:t>
      </w:r>
      <w:r>
        <w:rPr>
          <w:rFonts w:hint="eastAsia" w:ascii="微软雅黑" w:hAnsi="微软雅黑" w:eastAsia="微软雅黑" w:cs="微软雅黑"/>
          <w:sz w:val="84"/>
          <w:szCs w:val="84"/>
          <w:lang w:val="en-US" w:eastAsia="zh-Hans"/>
        </w:rPr>
        <w:t>灵石链白皮书</w:t>
      </w:r>
    </w:p>
    <w:p>
      <w:pPr>
        <w:jc w:val="center"/>
        <w:rPr>
          <w:rFonts w:hint="eastAsia" w:ascii="微软雅黑" w:hAnsi="微软雅黑" w:eastAsia="微软雅黑" w:cs="微软雅黑"/>
          <w:b/>
          <w:bCs/>
          <w:color w:val="auto"/>
          <w:sz w:val="36"/>
          <w:szCs w:val="36"/>
          <w:lang w:val="en-US" w:eastAsia="zh-Hans"/>
        </w:rPr>
      </w:pPr>
      <w:r>
        <w:rPr>
          <w:rFonts w:hint="eastAsia" w:ascii="微软雅黑" w:hAnsi="微软雅黑" w:eastAsia="微软雅黑" w:cs="微软雅黑"/>
          <w:b/>
          <w:bCs/>
          <w:color w:val="auto"/>
          <w:sz w:val="36"/>
          <w:szCs w:val="36"/>
          <w:lang w:val="en-US" w:eastAsia="zh-Hans"/>
        </w:rPr>
        <w:t>Soul</w:t>
      </w:r>
      <w:r>
        <w:rPr>
          <w:rFonts w:hint="eastAsia" w:ascii="微软雅黑" w:hAnsi="微软雅黑" w:eastAsia="微软雅黑" w:cs="微软雅黑"/>
          <w:b/>
          <w:bCs/>
          <w:color w:val="auto"/>
          <w:sz w:val="36"/>
          <w:szCs w:val="36"/>
          <w:lang w:eastAsia="zh-Hans"/>
        </w:rPr>
        <w:t xml:space="preserve"> Stone Token</w:t>
      </w:r>
      <w:r>
        <w:rPr>
          <w:rFonts w:hint="default" w:ascii="微软雅黑" w:hAnsi="微软雅黑" w:eastAsia="微软雅黑" w:cs="微软雅黑"/>
          <w:b/>
          <w:bCs/>
          <w:color w:val="auto"/>
          <w:sz w:val="36"/>
          <w:szCs w:val="36"/>
          <w:lang w:eastAsia="zh-Hans"/>
        </w:rPr>
        <w:t xml:space="preserve"> </w:t>
      </w:r>
      <w:r>
        <w:rPr>
          <w:rFonts w:hint="eastAsia" w:ascii="微软雅黑" w:hAnsi="微软雅黑" w:eastAsia="微软雅黑" w:cs="微软雅黑"/>
          <w:b/>
          <w:bCs/>
          <w:color w:val="auto"/>
          <w:sz w:val="36"/>
          <w:szCs w:val="36"/>
          <w:lang w:val="en-US" w:eastAsia="zh-Hans"/>
        </w:rPr>
        <w:t>Whitepaper</w:t>
      </w:r>
    </w:p>
    <w:p>
      <w:pPr>
        <w:rPr>
          <w:rFonts w:hint="eastAsia"/>
          <w:lang w:val="en-US" w:eastAsia="zh-Hans"/>
        </w:rPr>
      </w:pPr>
    </w:p>
    <w:p>
      <w:pPr>
        <w:rPr>
          <w:rFonts w:hint="eastAsia"/>
          <w:lang w:val="en-US" w:eastAsia="zh-Hans"/>
        </w:rPr>
      </w:pPr>
    </w:p>
    <w:p>
      <w:pPr>
        <w:jc w:val="center"/>
      </w:pPr>
    </w:p>
    <w:p>
      <w:pPr>
        <w:jc w:val="center"/>
      </w:pPr>
    </w:p>
    <w:p>
      <w:pPr>
        <w:jc w:val="center"/>
      </w:pPr>
    </w:p>
    <w:p>
      <w:pPr>
        <w:jc w:val="center"/>
      </w:pPr>
      <w:r>
        <w:rPr>
          <w:color w:val="D6112C"/>
        </w:rPr>
        <w:drawing>
          <wp:inline distT="0" distB="0" distL="114300" distR="114300">
            <wp:extent cx="3301365" cy="3301365"/>
            <wp:effectExtent l="0" t="0" r="0" b="635"/>
            <wp:docPr id="6" name="图片 6" descr="形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形状 1"/>
                    <pic:cNvPicPr>
                      <a:picLocks noChangeAspect="1"/>
                    </pic:cNvPicPr>
                  </pic:nvPicPr>
                  <pic:blipFill>
                    <a:blip r:embed="rId6"/>
                    <a:stretch>
                      <a:fillRect/>
                    </a:stretch>
                  </pic:blipFill>
                  <pic:spPr>
                    <a:xfrm>
                      <a:off x="0" y="0"/>
                      <a:ext cx="3301365" cy="3301365"/>
                    </a:xfrm>
                    <a:prstGeom prst="rect">
                      <a:avLst/>
                    </a:prstGeom>
                  </pic:spPr>
                </pic:pic>
              </a:graphicData>
            </a:graphic>
          </wp:inline>
        </w:drawing>
      </w:r>
    </w:p>
    <w:p>
      <w:pPr>
        <w:jc w:val="center"/>
      </w:pPr>
    </w:p>
    <w:p>
      <w:pPr>
        <w:jc w:val="center"/>
        <w:rPr>
          <w:rFonts w:hint="default" w:ascii="Brush Script MT" w:hAnsi="Brush Script MT" w:cs="Brush Script MT"/>
          <w:color w:val="D6112C"/>
          <w:sz w:val="52"/>
          <w:szCs w:val="52"/>
        </w:rPr>
      </w:pPr>
      <w:r>
        <w:rPr>
          <w:rFonts w:hint="default" w:ascii="Brush Script MT" w:hAnsi="Brush Script MT" w:cs="Brush Script MT"/>
          <w:color w:val="D6112C"/>
          <w:sz w:val="52"/>
          <w:szCs w:val="52"/>
        </w:rPr>
        <w:t>SST</w:t>
      </w:r>
    </w:p>
    <w:p>
      <w:pPr>
        <w:jc w:val="center"/>
        <w:rPr>
          <w:rFonts w:hint="eastAsia" w:ascii="Brush Script MT" w:hAnsi="Brush Script MT" w:cs="Brush Script MT"/>
          <w:b/>
          <w:bCs/>
          <w:color w:val="auto"/>
          <w:sz w:val="36"/>
          <w:szCs w:val="36"/>
          <w:lang w:val="en-US" w:eastAsia="zh-Hans"/>
        </w:rPr>
      </w:pPr>
      <w:r>
        <w:rPr>
          <w:rFonts w:hint="eastAsia" w:ascii="Brush Script MT" w:hAnsi="Brush Script MT" w:cs="Brush Script MT"/>
          <w:b/>
          <w:bCs/>
          <w:color w:val="auto"/>
          <w:sz w:val="36"/>
          <w:szCs w:val="36"/>
          <w:lang w:val="en-US" w:eastAsia="zh-Hans"/>
        </w:rPr>
        <w:t>灵石链</w:t>
      </w:r>
    </w:p>
    <w:p>
      <w:pPr>
        <w:jc w:val="center"/>
        <w:rPr>
          <w:rFonts w:hint="eastAsia" w:ascii="微软雅黑" w:hAnsi="微软雅黑" w:eastAsia="微软雅黑" w:cs="微软雅黑"/>
          <w:b/>
          <w:bCs/>
          <w:color w:val="auto"/>
          <w:sz w:val="36"/>
          <w:szCs w:val="36"/>
          <w:lang w:eastAsia="zh-Hans"/>
        </w:rPr>
      </w:pPr>
      <w:r>
        <w:rPr>
          <w:rFonts w:hint="eastAsia" w:ascii="微软雅黑" w:hAnsi="微软雅黑" w:eastAsia="微软雅黑" w:cs="微软雅黑"/>
          <w:b/>
          <w:bCs/>
          <w:color w:val="auto"/>
          <w:sz w:val="36"/>
          <w:szCs w:val="36"/>
          <w:lang w:val="en-US" w:eastAsia="zh-Hans"/>
        </w:rPr>
        <w:t>Soul</w:t>
      </w:r>
      <w:r>
        <w:rPr>
          <w:rFonts w:hint="eastAsia" w:ascii="微软雅黑" w:hAnsi="微软雅黑" w:eastAsia="微软雅黑" w:cs="微软雅黑"/>
          <w:b/>
          <w:bCs/>
          <w:color w:val="auto"/>
          <w:sz w:val="36"/>
          <w:szCs w:val="36"/>
          <w:lang w:eastAsia="zh-Hans"/>
        </w:rPr>
        <w:t xml:space="preserve"> Stone Token</w:t>
      </w:r>
    </w:p>
    <w:p>
      <w:pPr>
        <w:jc w:val="center"/>
        <w:rPr>
          <w:rFonts w:hint="eastAsia" w:ascii="微软雅黑" w:hAnsi="微软雅黑" w:eastAsia="微软雅黑" w:cs="微软雅黑"/>
          <w:b/>
          <w:bCs/>
          <w:color w:val="auto"/>
          <w:sz w:val="36"/>
          <w:szCs w:val="36"/>
          <w:lang w:eastAsia="zh-Hans"/>
        </w:rPr>
      </w:pPr>
    </w:p>
    <w:p>
      <w:pPr>
        <w:jc w:val="center"/>
        <w:rPr>
          <w:rFonts w:hint="eastAsia" w:ascii="微软雅黑" w:hAnsi="微软雅黑" w:eastAsia="微软雅黑" w:cs="微软雅黑"/>
          <w:b/>
          <w:bCs/>
          <w:color w:val="auto"/>
          <w:sz w:val="36"/>
          <w:szCs w:val="36"/>
          <w:lang w:eastAsia="zh-Hans"/>
        </w:rPr>
      </w:pPr>
    </w:p>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r>
        <w:rPr>
          <w:rFonts w:hint="default" w:eastAsia="宋体"/>
          <w:lang w:eastAsia="zh-CN"/>
        </w:rPr>
        <w:t xml:space="preserve">                                                  </w:t>
      </w:r>
    </w:p>
    <w:p>
      <w:pPr>
        <w:spacing w:before="0" w:line="750" w:lineRule="exact"/>
        <w:ind w:right="1349"/>
        <w:jc w:val="both"/>
        <w:rPr>
          <w:rFonts w:ascii="Times New Roman" w:eastAsia="Times New Roman"/>
          <w:b/>
          <w:sz w:val="41"/>
        </w:rPr>
        <w:sectPr>
          <w:headerReference r:id="rId3" w:type="default"/>
          <w:footerReference r:id="rId4" w:type="default"/>
          <w:type w:val="continuous"/>
          <w:pgSz w:w="11900" w:h="16840"/>
          <w:pgMar w:top="1040" w:right="1020" w:bottom="280" w:left="1020" w:header="720" w:footer="720" w:gutter="0"/>
          <w:pgBorders>
            <w:top w:val="none" w:sz="0" w:space="0"/>
            <w:left w:val="none" w:sz="0" w:space="0"/>
            <w:bottom w:val="none" w:sz="0" w:space="0"/>
            <w:right w:val="none" w:sz="0" w:space="0"/>
          </w:pgBorders>
          <w:pgNumType w:fmt="decimal"/>
        </w:sectPr>
      </w:pPr>
    </w:p>
    <w:p>
      <w:pPr>
        <w:pStyle w:val="7"/>
        <w:spacing w:before="17"/>
        <w:ind w:left="0"/>
        <w:rPr>
          <w:sz w:val="36"/>
        </w:rPr>
      </w:pPr>
      <w:r>
        <w:rPr>
          <w:rFonts w:ascii="Times New Roman" w:eastAsia="Times New Roman"/>
          <w:b/>
          <w:sz w:val="41"/>
        </w:rPr>
        <w:t xml:space="preserve"> </w:t>
      </w:r>
    </w:p>
    <w:p>
      <w:pPr>
        <w:pStyle w:val="7"/>
        <w:spacing w:before="17"/>
        <w:ind w:left="0"/>
        <w:rPr>
          <w:sz w:val="36"/>
        </w:rPr>
      </w:pPr>
    </w:p>
    <w:p>
      <w:pPr>
        <w:pStyle w:val="7"/>
        <w:spacing w:before="17"/>
        <w:ind w:left="0"/>
        <w:rPr>
          <w:sz w:val="36"/>
        </w:rPr>
      </w:pPr>
    </w:p>
    <w:p>
      <w:pPr>
        <w:pStyle w:val="7"/>
        <w:spacing w:before="17"/>
        <w:ind w:left="0"/>
        <w:rPr>
          <w:sz w:val="36"/>
        </w:rPr>
      </w:pPr>
    </w:p>
    <w:p>
      <w:pPr>
        <w:pStyle w:val="7"/>
        <w:spacing w:before="17"/>
        <w:ind w:left="0"/>
        <w:rPr>
          <w:sz w:val="36"/>
        </w:rPr>
      </w:pPr>
    </w:p>
    <w:p>
      <w:pPr>
        <w:pStyle w:val="7"/>
        <w:spacing w:before="17"/>
        <w:ind w:left="0"/>
        <w:rPr>
          <w:sz w:val="36"/>
        </w:rPr>
      </w:pPr>
    </w:p>
    <w:p>
      <w:pPr>
        <w:pStyle w:val="7"/>
        <w:spacing w:before="17"/>
        <w:ind w:left="0"/>
        <w:jc w:val="left"/>
        <w:rPr>
          <w:sz w:val="36"/>
        </w:rPr>
      </w:pPr>
    </w:p>
    <w:p>
      <w:pPr>
        <w:spacing w:before="1" w:line="184" w:lineRule="auto"/>
        <w:ind w:right="1352"/>
        <w:jc w:val="center"/>
        <w:rPr>
          <w:rFonts w:hint="eastAsia" w:ascii="微软雅黑" w:hAnsi="微软雅黑" w:eastAsia="微软雅黑" w:cs="微软雅黑"/>
          <w:color w:val="auto"/>
          <w:sz w:val="24"/>
          <w:szCs w:val="24"/>
          <w:lang w:eastAsia="zh-Hans"/>
        </w:rPr>
      </w:pPr>
    </w:p>
    <w:p>
      <w:pPr>
        <w:keepNext w:val="0"/>
        <w:keepLines w:val="0"/>
        <w:widowControl/>
        <w:suppressLineNumbers w:val="0"/>
        <w:jc w:val="left"/>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Hans" w:bidi="ar"/>
        </w:rPr>
        <w:t>伴随</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区块链技术不断成熟和商业应用不断在其他行业推广并给行业带来颠覆性创新，</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Hans" w:bidi="ar"/>
        </w:rPr>
        <w:t>SST</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利用区块链分布式数据存储、点对点传输、共识机制、加密算法等计算机技术的新型应用模式，为艺术品交易植入区块链技术的基因，开创性地让全球艺术品进入区块链时代</w:t>
      </w:r>
      <w:r>
        <w:rPr>
          <w:rFonts w:hint="eastAsia" w:ascii="微软雅黑" w:hAnsi="微软雅黑" w:eastAsia="微软雅黑" w:cs="微软雅黑"/>
          <w:b w:val="0"/>
          <w:bCs w:val="0"/>
          <w:i w:val="0"/>
          <w:caps w:val="0"/>
          <w:color w:val="auto"/>
          <w:spacing w:val="0"/>
          <w:kern w:val="0"/>
          <w:sz w:val="24"/>
          <w:szCs w:val="24"/>
          <w:u w:val="none"/>
          <w:shd w:val="clear" w:fill="FFFFFF"/>
          <w:lang w:eastAsia="zh-CN" w:bidi="ar"/>
        </w:rPr>
        <w:t>。</w:t>
      </w:r>
    </w:p>
    <w:p>
      <w:pPr>
        <w:pStyle w:val="7"/>
        <w:spacing w:before="3"/>
        <w:ind w:left="0"/>
        <w:jc w:val="left"/>
        <w:rPr>
          <w:rFonts w:hint="eastAsia" w:ascii="微软雅黑" w:hAnsi="微软雅黑" w:eastAsia="微软雅黑" w:cs="微软雅黑"/>
          <w:b w:val="0"/>
          <w:bCs w:val="0"/>
          <w:color w:val="auto"/>
          <w:sz w:val="24"/>
          <w:szCs w:val="24"/>
        </w:rPr>
      </w:pP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bCs w:val="0"/>
          <w:color w:val="auto"/>
          <w:sz w:val="24"/>
          <w:szCs w:val="24"/>
        </w:rPr>
        <w:t>本白皮书概述了</w:t>
      </w:r>
      <w:r>
        <w:rPr>
          <w:rFonts w:hint="eastAsia" w:ascii="微软雅黑" w:hAnsi="微软雅黑" w:eastAsia="微软雅黑" w:cs="微软雅黑"/>
          <w:b w:val="0"/>
          <w:bCs w:val="0"/>
          <w:color w:val="auto"/>
          <w:sz w:val="24"/>
          <w:szCs w:val="24"/>
          <w:lang w:val="en-US" w:eastAsia="zh-Hans"/>
        </w:rPr>
        <w:t>SST</w:t>
      </w:r>
      <w:r>
        <w:rPr>
          <w:rFonts w:hint="eastAsia" w:ascii="微软雅黑" w:hAnsi="微软雅黑" w:eastAsia="微软雅黑" w:cs="微软雅黑"/>
          <w:b w:val="0"/>
          <w:bCs w:val="0"/>
          <w:color w:val="auto"/>
          <w:sz w:val="24"/>
          <w:szCs w:val="24"/>
        </w:rPr>
        <w:t>努力打造一个</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区块链技术和“区块链+艺术品”创新模式，为传统艺术珍品交易重新“赋能”，</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Hans" w:bidi="ar"/>
        </w:rPr>
        <w:t>致力于</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加速全球</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整个艺术品交易市场的产业生态重塑。</w:t>
      </w:r>
    </w:p>
    <w:p>
      <w:pPr>
        <w:spacing w:after="0" w:line="192" w:lineRule="auto"/>
        <w:jc w:val="both"/>
        <w:rPr>
          <w:rFonts w:hint="eastAsia" w:ascii="微软雅黑" w:hAnsi="微软雅黑" w:eastAsia="微软雅黑" w:cs="微软雅黑"/>
          <w:sz w:val="24"/>
          <w:szCs w:val="24"/>
        </w:rPr>
      </w:pPr>
    </w:p>
    <w:p>
      <w:pPr>
        <w:spacing w:after="0" w:line="192" w:lineRule="auto"/>
        <w:jc w:val="both"/>
        <w:rPr>
          <w:rFonts w:hint="eastAsia" w:ascii="微软雅黑" w:hAnsi="微软雅黑" w:eastAsia="微软雅黑" w:cs="微软雅黑"/>
          <w:sz w:val="24"/>
          <w:szCs w:val="24"/>
        </w:rPr>
        <w:sectPr>
          <w:pgSz w:w="11900" w:h="16840"/>
          <w:pgMar w:top="1040" w:right="1020" w:bottom="280" w:left="1020" w:header="720" w:footer="720" w:gutter="0"/>
          <w:pgBorders>
            <w:top w:val="none" w:sz="0" w:space="0"/>
            <w:left w:val="none" w:sz="0" w:space="0"/>
            <w:bottom w:val="none" w:sz="0" w:space="0"/>
            <w:right w:val="none" w:sz="0" w:space="0"/>
          </w:pgBorders>
          <w:pgNumType w:fmt="decimal"/>
        </w:sectPr>
      </w:pPr>
      <w:bookmarkStart w:id="181" w:name="_GoBack"/>
      <w:bookmarkEnd w:id="181"/>
    </w:p>
    <w:sdt>
      <w:sdtPr>
        <w:rPr>
          <w:rFonts w:hint="eastAsia" w:ascii="微软雅黑" w:hAnsi="微软雅黑" w:eastAsia="微软雅黑" w:cs="微软雅黑"/>
          <w:sz w:val="24"/>
          <w:szCs w:val="24"/>
          <w:lang w:val="ca-ES" w:eastAsia="ca-ES" w:bidi="ca-ES"/>
        </w:rPr>
        <w:id w:val="431176479"/>
        <w15:color w:val="DBDBDB"/>
      </w:sdtPr>
      <w:sdtEndPr>
        <w:rPr>
          <w:rFonts w:hint="eastAsia" w:ascii="微软雅黑" w:hAnsi="微软雅黑" w:eastAsia="微软雅黑" w:cs="微软雅黑"/>
          <w:sz w:val="24"/>
          <w:szCs w:val="24"/>
          <w:lang w:val="ca-ES" w:eastAsia="ca-ES" w:bidi="ca-ES"/>
        </w:rPr>
      </w:sdtEndPr>
      <w:sdtContent>
        <w:sdt>
          <w:sdtPr>
            <w:rPr>
              <w:rFonts w:hint="eastAsia" w:ascii="微软雅黑" w:hAnsi="微软雅黑" w:eastAsia="微软雅黑" w:cs="微软雅黑"/>
              <w:sz w:val="24"/>
              <w:szCs w:val="24"/>
              <w:lang w:val="ca-ES" w:eastAsia="ca-ES" w:bidi="ca-ES"/>
            </w:rPr>
            <w:id w:val="385864807"/>
            <w15:color w:val="DBDBDB"/>
          </w:sdtPr>
          <w:sdtEndPr>
            <w:rPr>
              <w:rFonts w:hint="eastAsia" w:ascii="微软雅黑" w:hAnsi="微软雅黑" w:eastAsia="微软雅黑" w:cs="微软雅黑"/>
              <w:sz w:val="24"/>
              <w:szCs w:val="24"/>
              <w:lang w:val="ca-ES" w:eastAsia="ca-ES" w:bidi="ca-ES"/>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4"/>
                  <w:szCs w:val="24"/>
                </w:rPr>
              </w:pPr>
              <w:bookmarkStart w:id="0" w:name="_Toc1525307760_WPSOffice_Type3"/>
              <w:r>
                <w:rPr>
                  <w:rFonts w:hint="eastAsia" w:ascii="微软雅黑" w:hAnsi="微软雅黑" w:eastAsia="微软雅黑" w:cs="微软雅黑"/>
                  <w:sz w:val="24"/>
                  <w:szCs w:val="24"/>
                </w:rPr>
                <w:t>目录</w:t>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_Toc320323686_WPSOffice_Level1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765db078-8494-45c4-ad87-64ef3be68ce4}"/>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 背景介绍</w:t>
                  </w:r>
                </w:sdtContent>
              </w:sdt>
              <w:r>
                <w:rPr>
                  <w:rFonts w:hint="eastAsia" w:ascii="微软雅黑" w:hAnsi="微软雅黑" w:eastAsia="微软雅黑" w:cs="微软雅黑"/>
                  <w:sz w:val="24"/>
                  <w:szCs w:val="24"/>
                </w:rPr>
                <w:tab/>
              </w:r>
              <w:bookmarkStart w:id="1" w:name="_Toc320323686_WPSOffice_Level1Page"/>
              <w:r>
                <w:rPr>
                  <w:rFonts w:hint="eastAsia" w:ascii="微软雅黑" w:hAnsi="微软雅黑" w:eastAsia="微软雅黑" w:cs="微软雅黑"/>
                  <w:sz w:val="24"/>
                  <w:szCs w:val="24"/>
                </w:rPr>
                <w:t>4</w:t>
              </w:r>
              <w:bookmarkEnd w:id="1"/>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_Toc1525307760_WPSOffice_Level2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3d072ac1-5c8c-4eda-866f-1873ed5b40fe}"/>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1.1区块链</w:t>
                  </w:r>
                </w:sdtContent>
              </w:sdt>
              <w:r>
                <w:rPr>
                  <w:rFonts w:hint="eastAsia" w:ascii="微软雅黑" w:hAnsi="微软雅黑" w:eastAsia="微软雅黑" w:cs="微软雅黑"/>
                  <w:sz w:val="24"/>
                  <w:szCs w:val="24"/>
                </w:rPr>
                <w:tab/>
              </w:r>
              <w:bookmarkStart w:id="2" w:name="_Toc1525307760_WPSOffice_Level2Page"/>
              <w:r>
                <w:rPr>
                  <w:rFonts w:hint="eastAsia" w:ascii="微软雅黑" w:hAnsi="微软雅黑" w:eastAsia="微软雅黑" w:cs="微软雅黑"/>
                  <w:sz w:val="24"/>
                  <w:szCs w:val="24"/>
                </w:rPr>
                <w:t>4</w:t>
              </w:r>
              <w:bookmarkEnd w:id="2"/>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_Toc1335228081_WPSOffice_Level2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97896617-7573-4a0b-9d79-eb90b9686487}"/>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1.2区块链的技术特征和功能特征</w:t>
                  </w:r>
                </w:sdtContent>
              </w:sdt>
              <w:r>
                <w:rPr>
                  <w:rFonts w:hint="eastAsia" w:ascii="微软雅黑" w:hAnsi="微软雅黑" w:eastAsia="微软雅黑" w:cs="微软雅黑"/>
                  <w:sz w:val="24"/>
                  <w:szCs w:val="24"/>
                </w:rPr>
                <w:tab/>
              </w:r>
              <w:bookmarkStart w:id="3" w:name="_Toc1335228081_WPSOffice_Level2Page"/>
              <w:r>
                <w:rPr>
                  <w:rFonts w:hint="eastAsia" w:ascii="微软雅黑" w:hAnsi="微软雅黑" w:eastAsia="微软雅黑" w:cs="微软雅黑"/>
                  <w:sz w:val="24"/>
                  <w:szCs w:val="24"/>
                </w:rPr>
                <w:t>4</w:t>
              </w:r>
              <w:bookmarkEnd w:id="3"/>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_Toc2121729864_WPSOffice_Level2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31fc8fcc-ad55-42a1-9243-eed8a48e4ef3}"/>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1.3艺术品交易市场</w:t>
                  </w:r>
                </w:sdtContent>
              </w:sdt>
              <w:r>
                <w:rPr>
                  <w:rFonts w:hint="eastAsia" w:ascii="微软雅黑" w:hAnsi="微软雅黑" w:eastAsia="微软雅黑" w:cs="微软雅黑"/>
                  <w:sz w:val="24"/>
                  <w:szCs w:val="24"/>
                </w:rPr>
                <w:tab/>
              </w:r>
              <w:bookmarkStart w:id="4" w:name="_Toc2121729864_WPSOffice_Level2Page"/>
              <w:r>
                <w:rPr>
                  <w:rFonts w:hint="eastAsia" w:ascii="微软雅黑" w:hAnsi="微软雅黑" w:eastAsia="微软雅黑" w:cs="微软雅黑"/>
                  <w:sz w:val="24"/>
                  <w:szCs w:val="24"/>
                </w:rPr>
                <w:t>5</w:t>
              </w:r>
              <w:bookmarkEnd w:id="4"/>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_Toc947865813_WPSOffice_Level2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f7128d69-28e9-4406-ab2a-eb8c3592944e}"/>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1.4NFT简介</w:t>
                  </w:r>
                </w:sdtContent>
              </w:sdt>
              <w:r>
                <w:rPr>
                  <w:rFonts w:hint="eastAsia" w:ascii="微软雅黑" w:hAnsi="微软雅黑" w:eastAsia="微软雅黑" w:cs="微软雅黑"/>
                  <w:sz w:val="24"/>
                  <w:szCs w:val="24"/>
                </w:rPr>
                <w:tab/>
              </w:r>
              <w:bookmarkStart w:id="5" w:name="_Toc947865813_WPSOffice_Level2Page"/>
              <w:r>
                <w:rPr>
                  <w:rFonts w:hint="eastAsia" w:ascii="微软雅黑" w:hAnsi="微软雅黑" w:eastAsia="微软雅黑" w:cs="微软雅黑"/>
                  <w:sz w:val="24"/>
                  <w:szCs w:val="24"/>
                </w:rPr>
                <w:t>5</w:t>
              </w:r>
              <w:bookmarkEnd w:id="5"/>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_Toc1525307760_WPSOffice_Level3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c4c4c15c-5141-4176-8dcc-c4bfab155424}"/>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1.4.1 NFT概念</w:t>
                  </w:r>
                </w:sdtContent>
              </w:sdt>
              <w:r>
                <w:rPr>
                  <w:rFonts w:hint="eastAsia" w:ascii="微软雅黑" w:hAnsi="微软雅黑" w:eastAsia="微软雅黑" w:cs="微软雅黑"/>
                  <w:sz w:val="24"/>
                  <w:szCs w:val="24"/>
                </w:rPr>
                <w:tab/>
              </w:r>
              <w:bookmarkStart w:id="6" w:name="_Toc1525307760_WPSOffice_Level3Page"/>
              <w:r>
                <w:rPr>
                  <w:rFonts w:hint="eastAsia" w:ascii="微软雅黑" w:hAnsi="微软雅黑" w:eastAsia="微软雅黑" w:cs="微软雅黑"/>
                  <w:sz w:val="24"/>
                  <w:szCs w:val="24"/>
                </w:rPr>
                <w:t>6</w:t>
              </w:r>
              <w:bookmarkEnd w:id="6"/>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_Toc1335228081_WPSOffice_Level3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ab026e79-5922-425a-be20-c67594e71c6d}"/>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1.4.2 NFT的特点</w:t>
                  </w:r>
                </w:sdtContent>
              </w:sdt>
              <w:r>
                <w:rPr>
                  <w:rFonts w:hint="eastAsia" w:ascii="微软雅黑" w:hAnsi="微软雅黑" w:eastAsia="微软雅黑" w:cs="微软雅黑"/>
                  <w:sz w:val="24"/>
                  <w:szCs w:val="24"/>
                </w:rPr>
                <w:tab/>
              </w:r>
              <w:bookmarkStart w:id="7" w:name="_Toc1335228081_WPSOffice_Level3Page"/>
              <w:r>
                <w:rPr>
                  <w:rFonts w:hint="eastAsia" w:ascii="微软雅黑" w:hAnsi="微软雅黑" w:eastAsia="微软雅黑" w:cs="微软雅黑"/>
                  <w:sz w:val="24"/>
                  <w:szCs w:val="24"/>
                </w:rPr>
                <w:t>6</w:t>
              </w:r>
              <w:bookmarkEnd w:id="7"/>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_Toc2121729864_WPSOffice_Level3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1a9685ea-458c-46cd-858f-ceabc22f163c}"/>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1.4.3 NFT优势</w:t>
                  </w:r>
                </w:sdtContent>
              </w:sdt>
              <w:r>
                <w:rPr>
                  <w:rFonts w:hint="eastAsia" w:ascii="微软雅黑" w:hAnsi="微软雅黑" w:eastAsia="微软雅黑" w:cs="微软雅黑"/>
                  <w:sz w:val="24"/>
                  <w:szCs w:val="24"/>
                </w:rPr>
                <w:tab/>
              </w:r>
              <w:bookmarkStart w:id="8" w:name="_Toc2121729864_WPSOffice_Level3Page"/>
              <w:r>
                <w:rPr>
                  <w:rFonts w:hint="eastAsia" w:ascii="微软雅黑" w:hAnsi="微软雅黑" w:eastAsia="微软雅黑" w:cs="微软雅黑"/>
                  <w:sz w:val="24"/>
                  <w:szCs w:val="24"/>
                </w:rPr>
                <w:t>6</w:t>
              </w:r>
              <w:bookmarkEnd w:id="8"/>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_Toc1525307760_WPSOffice_Level1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04eacb24-a5be-47c8-ab20-3183bc147773}"/>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 SST的机遇与介绍</w:t>
                  </w:r>
                </w:sdtContent>
              </w:sdt>
              <w:r>
                <w:rPr>
                  <w:rFonts w:hint="eastAsia" w:ascii="微软雅黑" w:hAnsi="微软雅黑" w:eastAsia="微软雅黑" w:cs="微软雅黑"/>
                  <w:sz w:val="24"/>
                  <w:szCs w:val="24"/>
                </w:rPr>
                <w:tab/>
              </w:r>
              <w:bookmarkStart w:id="9" w:name="_Toc1525307760_WPSOffice_Level1Page"/>
              <w:r>
                <w:rPr>
                  <w:rFonts w:hint="eastAsia" w:ascii="微软雅黑" w:hAnsi="微软雅黑" w:eastAsia="微软雅黑" w:cs="微软雅黑"/>
                  <w:sz w:val="24"/>
                  <w:szCs w:val="24"/>
                </w:rPr>
                <w:t>7</w:t>
              </w:r>
              <w:bookmarkEnd w:id="9"/>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_Toc382633294_WPSOffice_Level2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bbe6de90-8c84-44bc-878f-ffb22bf61931}"/>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2.1 SST简介</w:t>
                  </w:r>
                </w:sdtContent>
              </w:sdt>
              <w:r>
                <w:rPr>
                  <w:rFonts w:hint="eastAsia" w:ascii="微软雅黑" w:hAnsi="微软雅黑" w:eastAsia="微软雅黑" w:cs="微软雅黑"/>
                  <w:sz w:val="24"/>
                  <w:szCs w:val="24"/>
                </w:rPr>
                <w:tab/>
              </w:r>
              <w:bookmarkStart w:id="10" w:name="_Toc382633294_WPSOffice_Level2Page"/>
              <w:r>
                <w:rPr>
                  <w:rFonts w:hint="eastAsia" w:ascii="微软雅黑" w:hAnsi="微软雅黑" w:eastAsia="微软雅黑" w:cs="微软雅黑"/>
                  <w:sz w:val="24"/>
                  <w:szCs w:val="24"/>
                </w:rPr>
                <w:t>7</w:t>
              </w:r>
              <w:bookmarkEnd w:id="10"/>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_Toc1351733140_WPSOffice_Level2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4068bf60-d10c-4ef5-b7ec-6a2abbf1d51c}"/>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2.2 SST组成</w:t>
                  </w:r>
                </w:sdtContent>
              </w:sdt>
              <w:r>
                <w:rPr>
                  <w:rFonts w:hint="eastAsia" w:ascii="微软雅黑" w:hAnsi="微软雅黑" w:eastAsia="微软雅黑" w:cs="微软雅黑"/>
                  <w:sz w:val="24"/>
                  <w:szCs w:val="24"/>
                </w:rPr>
                <w:tab/>
              </w:r>
              <w:bookmarkStart w:id="11" w:name="_Toc1351733140_WPSOffice_Level2Page"/>
              <w:r>
                <w:rPr>
                  <w:rFonts w:hint="eastAsia" w:ascii="微软雅黑" w:hAnsi="微软雅黑" w:eastAsia="微软雅黑" w:cs="微软雅黑"/>
                  <w:sz w:val="24"/>
                  <w:szCs w:val="24"/>
                </w:rPr>
                <w:t>8</w:t>
              </w:r>
              <w:bookmarkEnd w:id="11"/>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_Toc947865813_WPSOffice_Level3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75d7d021-43a4-4deb-bd54-c40038ce68f9}"/>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2.2.1SST底层</w:t>
                  </w:r>
                </w:sdtContent>
              </w:sdt>
              <w:r>
                <w:rPr>
                  <w:rFonts w:hint="eastAsia" w:ascii="微软雅黑" w:hAnsi="微软雅黑" w:eastAsia="微软雅黑" w:cs="微软雅黑"/>
                  <w:sz w:val="24"/>
                  <w:szCs w:val="24"/>
                </w:rPr>
                <w:tab/>
              </w:r>
              <w:bookmarkStart w:id="12" w:name="_Toc947865813_WPSOffice_Level3Page"/>
              <w:r>
                <w:rPr>
                  <w:rFonts w:hint="eastAsia" w:ascii="微软雅黑" w:hAnsi="微软雅黑" w:eastAsia="微软雅黑" w:cs="微软雅黑"/>
                  <w:sz w:val="24"/>
                  <w:szCs w:val="24"/>
                </w:rPr>
                <w:t>8</w:t>
              </w:r>
              <w:bookmarkEnd w:id="12"/>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_Toc747025645_WPSOffice_Level3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5752afd5-8c42-43e5-8882-c011c0048bc8}"/>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2.2.2 SST Core核心层</w:t>
                  </w:r>
                </w:sdtContent>
              </w:sdt>
              <w:r>
                <w:rPr>
                  <w:rFonts w:hint="eastAsia" w:ascii="微软雅黑" w:hAnsi="微软雅黑" w:eastAsia="微软雅黑" w:cs="微软雅黑"/>
                  <w:sz w:val="24"/>
                  <w:szCs w:val="24"/>
                </w:rPr>
                <w:tab/>
              </w:r>
              <w:bookmarkStart w:id="13" w:name="_Toc747025645_WPSOffice_Level3Page"/>
              <w:r>
                <w:rPr>
                  <w:rFonts w:hint="eastAsia" w:ascii="微软雅黑" w:hAnsi="微软雅黑" w:eastAsia="微软雅黑" w:cs="微软雅黑"/>
                  <w:sz w:val="24"/>
                  <w:szCs w:val="24"/>
                </w:rPr>
                <w:t>8</w:t>
              </w:r>
              <w:bookmarkEnd w:id="13"/>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_Toc1070615153_WPSOffice_Level3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a1b8a128-dccc-436f-8963-47351c50b314}"/>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2.2.3 SST-UAPI 集成网络</w:t>
                  </w:r>
                </w:sdtContent>
              </w:sdt>
              <w:r>
                <w:rPr>
                  <w:rFonts w:hint="eastAsia" w:ascii="微软雅黑" w:hAnsi="微软雅黑" w:eastAsia="微软雅黑" w:cs="微软雅黑"/>
                  <w:sz w:val="24"/>
                  <w:szCs w:val="24"/>
                </w:rPr>
                <w:tab/>
              </w:r>
              <w:bookmarkStart w:id="14" w:name="_Toc1070615153_WPSOffice_Level3Page"/>
              <w:r>
                <w:rPr>
                  <w:rFonts w:hint="eastAsia" w:ascii="微软雅黑" w:hAnsi="微软雅黑" w:eastAsia="微软雅黑" w:cs="微软雅黑"/>
                  <w:sz w:val="24"/>
                  <w:szCs w:val="24"/>
                </w:rPr>
                <w:t>9</w:t>
              </w:r>
              <w:bookmarkEnd w:id="14"/>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_Toc63398258_WPSOffice_Level3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9a4d5042-852b-4fd2-b571-27f6252f02a9}"/>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2.4.4 顶层展示平台</w:t>
                  </w:r>
                </w:sdtContent>
              </w:sdt>
              <w:r>
                <w:rPr>
                  <w:rFonts w:hint="eastAsia" w:ascii="微软雅黑" w:hAnsi="微软雅黑" w:eastAsia="微软雅黑" w:cs="微软雅黑"/>
                  <w:sz w:val="24"/>
                  <w:szCs w:val="24"/>
                </w:rPr>
                <w:tab/>
              </w:r>
              <w:bookmarkStart w:id="15" w:name="_Toc63398258_WPSOffice_Level3Page"/>
              <w:r>
                <w:rPr>
                  <w:rFonts w:hint="eastAsia" w:ascii="微软雅黑" w:hAnsi="微软雅黑" w:eastAsia="微软雅黑" w:cs="微软雅黑"/>
                  <w:sz w:val="24"/>
                  <w:szCs w:val="24"/>
                </w:rPr>
                <w:t>9</w:t>
              </w:r>
              <w:bookmarkEnd w:id="15"/>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_Toc349382367_WPSOffice_Level2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eb1736b0-892b-4c2a-b798-2b104cd569aa}"/>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2.3 SST公链+NFT概念</w:t>
                  </w:r>
                </w:sdtContent>
              </w:sdt>
              <w:r>
                <w:rPr>
                  <w:rFonts w:hint="eastAsia" w:ascii="微软雅黑" w:hAnsi="微软雅黑" w:eastAsia="微软雅黑" w:cs="微软雅黑"/>
                  <w:sz w:val="24"/>
                  <w:szCs w:val="24"/>
                </w:rPr>
                <w:tab/>
              </w:r>
              <w:bookmarkStart w:id="16" w:name="_Toc349382367_WPSOffice_Level2Page"/>
              <w:r>
                <w:rPr>
                  <w:rFonts w:hint="eastAsia" w:ascii="微软雅黑" w:hAnsi="微软雅黑" w:eastAsia="微软雅黑" w:cs="微软雅黑"/>
                  <w:sz w:val="24"/>
                  <w:szCs w:val="24"/>
                </w:rPr>
                <w:t>9</w:t>
              </w:r>
              <w:bookmarkEnd w:id="16"/>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_Toc382633294_WPSOffice_Level3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e3f5995e-a05a-41a6-943f-f69cdc00712d}"/>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2.3.1概念</w:t>
                  </w:r>
                </w:sdtContent>
              </w:sdt>
              <w:r>
                <w:rPr>
                  <w:rFonts w:hint="eastAsia" w:ascii="微软雅黑" w:hAnsi="微软雅黑" w:eastAsia="微软雅黑" w:cs="微软雅黑"/>
                  <w:sz w:val="24"/>
                  <w:szCs w:val="24"/>
                </w:rPr>
                <w:tab/>
              </w:r>
              <w:bookmarkStart w:id="17" w:name="_Toc382633294_WPSOffice_Level3Page"/>
              <w:r>
                <w:rPr>
                  <w:rFonts w:hint="eastAsia" w:ascii="微软雅黑" w:hAnsi="微软雅黑" w:eastAsia="微软雅黑" w:cs="微软雅黑"/>
                  <w:sz w:val="24"/>
                  <w:szCs w:val="24"/>
                </w:rPr>
                <w:t>9</w:t>
              </w:r>
              <w:bookmarkEnd w:id="17"/>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_Toc1351733140_WPSOffice_Level3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2ead034a-4e34-45a5-aa87-a40cf9fc6e09}"/>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2.3.2 优势</w:t>
                  </w:r>
                </w:sdtContent>
              </w:sdt>
              <w:r>
                <w:rPr>
                  <w:rFonts w:hint="eastAsia" w:ascii="微软雅黑" w:hAnsi="微软雅黑" w:eastAsia="微软雅黑" w:cs="微软雅黑"/>
                  <w:sz w:val="24"/>
                  <w:szCs w:val="24"/>
                </w:rPr>
                <w:tab/>
              </w:r>
              <w:bookmarkStart w:id="18" w:name="_Toc1351733140_WPSOffice_Level3Page"/>
              <w:r>
                <w:rPr>
                  <w:rFonts w:hint="eastAsia" w:ascii="微软雅黑" w:hAnsi="微软雅黑" w:eastAsia="微软雅黑" w:cs="微软雅黑"/>
                  <w:sz w:val="24"/>
                  <w:szCs w:val="24"/>
                </w:rPr>
                <w:t>9</w:t>
              </w:r>
              <w:bookmarkEnd w:id="18"/>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_Toc1335228081_WPSOffice_Level1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b1394e83-6f0a-449d-be1c-88f98c45dd1f}"/>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3.SST应用场景</w:t>
                  </w:r>
                </w:sdtContent>
              </w:sdt>
              <w:r>
                <w:rPr>
                  <w:rFonts w:hint="eastAsia" w:ascii="微软雅黑" w:hAnsi="微软雅黑" w:eastAsia="微软雅黑" w:cs="微软雅黑"/>
                  <w:sz w:val="24"/>
                  <w:szCs w:val="24"/>
                </w:rPr>
                <w:tab/>
              </w:r>
              <w:bookmarkStart w:id="19" w:name="_Toc1335228081_WPSOffice_Level1Page"/>
              <w:r>
                <w:rPr>
                  <w:rFonts w:hint="eastAsia" w:ascii="微软雅黑" w:hAnsi="微软雅黑" w:eastAsia="微软雅黑" w:cs="微软雅黑"/>
                  <w:sz w:val="24"/>
                  <w:szCs w:val="24"/>
                </w:rPr>
                <w:t>10</w:t>
              </w:r>
              <w:bookmarkEnd w:id="19"/>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_Toc849151271_WPSOffice_Level2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cb555ae1-18f2-4808-a1eb-2e919ea59b99}"/>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3.1可以用于文化艺术品在SST链上流通交易</w:t>
                  </w:r>
                </w:sdtContent>
              </w:sdt>
              <w:r>
                <w:rPr>
                  <w:rFonts w:hint="eastAsia" w:ascii="微软雅黑" w:hAnsi="微软雅黑" w:eastAsia="微软雅黑" w:cs="微软雅黑"/>
                  <w:sz w:val="24"/>
                  <w:szCs w:val="24"/>
                </w:rPr>
                <w:tab/>
              </w:r>
              <w:bookmarkStart w:id="20" w:name="_Toc849151271_WPSOffice_Level2Page"/>
              <w:r>
                <w:rPr>
                  <w:rFonts w:hint="eastAsia" w:ascii="微软雅黑" w:hAnsi="微软雅黑" w:eastAsia="微软雅黑" w:cs="微软雅黑"/>
                  <w:sz w:val="24"/>
                  <w:szCs w:val="24"/>
                </w:rPr>
                <w:t>10</w:t>
              </w:r>
              <w:bookmarkEnd w:id="20"/>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_Toc1656577382_WPSOffice_Level2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c1245077-1307-470a-8a10-fa55283dea93}"/>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3.2用于抵押成为文化艺术品交易见证人</w:t>
                  </w:r>
                </w:sdtContent>
              </w:sdt>
              <w:r>
                <w:rPr>
                  <w:rFonts w:hint="eastAsia" w:ascii="微软雅黑" w:hAnsi="微软雅黑" w:eastAsia="微软雅黑" w:cs="微软雅黑"/>
                  <w:sz w:val="24"/>
                  <w:szCs w:val="24"/>
                </w:rPr>
                <w:tab/>
              </w:r>
              <w:bookmarkStart w:id="21" w:name="_Toc1656577382_WPSOffice_Level2Page"/>
              <w:r>
                <w:rPr>
                  <w:rFonts w:hint="eastAsia" w:ascii="微软雅黑" w:hAnsi="微软雅黑" w:eastAsia="微软雅黑" w:cs="微软雅黑"/>
                  <w:sz w:val="24"/>
                  <w:szCs w:val="24"/>
                </w:rPr>
                <w:t>10</w:t>
              </w:r>
              <w:bookmarkEnd w:id="21"/>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_Toc2118059566_WPSOffice_Level2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d8c6a8d4-6153-409a-8613-3370a7229146}"/>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3.3 抵押在 SST链上获取收益</w:t>
                  </w:r>
                </w:sdtContent>
              </w:sdt>
              <w:r>
                <w:rPr>
                  <w:rFonts w:hint="eastAsia" w:ascii="微软雅黑" w:hAnsi="微软雅黑" w:eastAsia="微软雅黑" w:cs="微软雅黑"/>
                  <w:sz w:val="24"/>
                  <w:szCs w:val="24"/>
                </w:rPr>
                <w:tab/>
              </w:r>
              <w:bookmarkStart w:id="22" w:name="_Toc2118059566_WPSOffice_Level2Page"/>
              <w:r>
                <w:rPr>
                  <w:rFonts w:hint="eastAsia" w:ascii="微软雅黑" w:hAnsi="微软雅黑" w:eastAsia="微软雅黑" w:cs="微软雅黑"/>
                  <w:sz w:val="24"/>
                  <w:szCs w:val="24"/>
                </w:rPr>
                <w:t>10</w:t>
              </w:r>
              <w:bookmarkEnd w:id="22"/>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_Toc1538193090_WPSOffice_Level2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f6810619-efe3-4f3c-b116-1eb5220b205d}"/>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3.4 加密古玩拍卖、珠宝交易及其他各类高净值资产交易及托管</w:t>
                  </w:r>
                </w:sdtContent>
              </w:sdt>
              <w:r>
                <w:rPr>
                  <w:rFonts w:hint="eastAsia" w:ascii="微软雅黑" w:hAnsi="微软雅黑" w:eastAsia="微软雅黑" w:cs="微软雅黑"/>
                  <w:sz w:val="24"/>
                  <w:szCs w:val="24"/>
                </w:rPr>
                <w:tab/>
              </w:r>
              <w:bookmarkStart w:id="23" w:name="_Toc1538193090_WPSOffice_Level2Page"/>
              <w:r>
                <w:rPr>
                  <w:rFonts w:hint="eastAsia" w:ascii="微软雅黑" w:hAnsi="微软雅黑" w:eastAsia="微软雅黑" w:cs="微软雅黑"/>
                  <w:sz w:val="24"/>
                  <w:szCs w:val="24"/>
                </w:rPr>
                <w:t>10</w:t>
              </w:r>
              <w:bookmarkEnd w:id="23"/>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_Toc1003121044_WPSOffice_Level2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cdf9618c-b9b8-41b2-838e-5e097b7ee27a}"/>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3.5 可以用于 SST 链上治理投票</w:t>
                  </w:r>
                </w:sdtContent>
              </w:sdt>
              <w:r>
                <w:rPr>
                  <w:rFonts w:hint="eastAsia" w:ascii="微软雅黑" w:hAnsi="微软雅黑" w:eastAsia="微软雅黑" w:cs="微软雅黑"/>
                  <w:sz w:val="24"/>
                  <w:szCs w:val="24"/>
                </w:rPr>
                <w:tab/>
              </w:r>
              <w:bookmarkStart w:id="24" w:name="_Toc1003121044_WPSOffice_Level2Page"/>
              <w:r>
                <w:rPr>
                  <w:rFonts w:hint="eastAsia" w:ascii="微软雅黑" w:hAnsi="微软雅黑" w:eastAsia="微软雅黑" w:cs="微软雅黑"/>
                  <w:sz w:val="24"/>
                  <w:szCs w:val="24"/>
                </w:rPr>
                <w:t>10</w:t>
              </w:r>
              <w:bookmarkEnd w:id="24"/>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_Toc2121729864_WPSOffice_Level1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204ba736-9735-42b5-8dff-9003b4e2794b}"/>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 SST初次发行</w:t>
                  </w:r>
                </w:sdtContent>
              </w:sdt>
              <w:r>
                <w:rPr>
                  <w:rFonts w:hint="eastAsia" w:ascii="微软雅黑" w:hAnsi="微软雅黑" w:eastAsia="微软雅黑" w:cs="微软雅黑"/>
                  <w:sz w:val="24"/>
                  <w:szCs w:val="24"/>
                </w:rPr>
                <w:tab/>
              </w:r>
              <w:bookmarkStart w:id="25" w:name="_Toc2121729864_WPSOffice_Level1Page"/>
              <w:r>
                <w:rPr>
                  <w:rFonts w:hint="eastAsia" w:ascii="微软雅黑" w:hAnsi="微软雅黑" w:eastAsia="微软雅黑" w:cs="微软雅黑"/>
                  <w:sz w:val="24"/>
                  <w:szCs w:val="24"/>
                </w:rPr>
                <w:t>10</w:t>
              </w:r>
              <w:bookmarkEnd w:id="25"/>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_Toc1708757558_WPSOffice_Level2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4c99eec5-31b7-437e-b0d5-f7322a4ab491}"/>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4.1 基本属性</w:t>
                  </w:r>
                </w:sdtContent>
              </w:sdt>
              <w:r>
                <w:rPr>
                  <w:rFonts w:hint="eastAsia" w:ascii="微软雅黑" w:hAnsi="微软雅黑" w:eastAsia="微软雅黑" w:cs="微软雅黑"/>
                  <w:sz w:val="24"/>
                  <w:szCs w:val="24"/>
                </w:rPr>
                <w:tab/>
              </w:r>
              <w:bookmarkStart w:id="26" w:name="_Toc1708757558_WPSOffice_Level2Page"/>
              <w:r>
                <w:rPr>
                  <w:rFonts w:hint="eastAsia" w:ascii="微软雅黑" w:hAnsi="微软雅黑" w:eastAsia="微软雅黑" w:cs="微软雅黑"/>
                  <w:sz w:val="24"/>
                  <w:szCs w:val="24"/>
                </w:rPr>
                <w:t>10</w:t>
              </w:r>
              <w:bookmarkEnd w:id="26"/>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_Toc789465975_WPSOffice_Level2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9a2368f6-7c15-460f-b23d-3d32a761b874}"/>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4.2合约细则</w:t>
                  </w:r>
                </w:sdtContent>
              </w:sdt>
              <w:r>
                <w:rPr>
                  <w:rFonts w:hint="eastAsia" w:ascii="微软雅黑" w:hAnsi="微软雅黑" w:eastAsia="微软雅黑" w:cs="微软雅黑"/>
                  <w:sz w:val="24"/>
                  <w:szCs w:val="24"/>
                </w:rPr>
                <w:tab/>
              </w:r>
              <w:bookmarkStart w:id="27" w:name="_Toc789465975_WPSOffice_Level2Page"/>
              <w:r>
                <w:rPr>
                  <w:rFonts w:hint="eastAsia" w:ascii="微软雅黑" w:hAnsi="微软雅黑" w:eastAsia="微软雅黑" w:cs="微软雅黑"/>
                  <w:sz w:val="24"/>
                  <w:szCs w:val="24"/>
                </w:rPr>
                <w:t>11</w:t>
              </w:r>
              <w:bookmarkEnd w:id="27"/>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_Toc349382367_WPSOffice_Level3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d768ef13-979d-4390-95c9-4a3f31b5d9e0}"/>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4.2.1矿机简介</w:t>
                  </w:r>
                </w:sdtContent>
              </w:sdt>
              <w:r>
                <w:rPr>
                  <w:rFonts w:hint="eastAsia" w:ascii="微软雅黑" w:hAnsi="微软雅黑" w:eastAsia="微软雅黑" w:cs="微软雅黑"/>
                  <w:sz w:val="24"/>
                  <w:szCs w:val="24"/>
                </w:rPr>
                <w:tab/>
              </w:r>
              <w:bookmarkStart w:id="28" w:name="_Toc349382367_WPSOffice_Level3Page"/>
              <w:r>
                <w:rPr>
                  <w:rFonts w:hint="eastAsia" w:ascii="微软雅黑" w:hAnsi="微软雅黑" w:eastAsia="微软雅黑" w:cs="微软雅黑"/>
                  <w:sz w:val="24"/>
                  <w:szCs w:val="24"/>
                </w:rPr>
                <w:t>11</w:t>
              </w:r>
              <w:bookmarkEnd w:id="28"/>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_Toc849151271_WPSOffice_Level3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803c6c26-51c3-4271-aed8-87ef5096b5e5}"/>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4.2.2算力详解</w:t>
                  </w:r>
                </w:sdtContent>
              </w:sdt>
              <w:r>
                <w:rPr>
                  <w:rFonts w:hint="eastAsia" w:ascii="微软雅黑" w:hAnsi="微软雅黑" w:eastAsia="微软雅黑" w:cs="微软雅黑"/>
                  <w:sz w:val="24"/>
                  <w:szCs w:val="24"/>
                </w:rPr>
                <w:tab/>
              </w:r>
              <w:bookmarkStart w:id="29" w:name="_Toc849151271_WPSOffice_Level3Page"/>
              <w:r>
                <w:rPr>
                  <w:rFonts w:hint="eastAsia" w:ascii="微软雅黑" w:hAnsi="微软雅黑" w:eastAsia="微软雅黑" w:cs="微软雅黑"/>
                  <w:sz w:val="24"/>
                  <w:szCs w:val="24"/>
                </w:rPr>
                <w:t>11</w:t>
              </w:r>
              <w:bookmarkEnd w:id="29"/>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_Toc1656577382_WPSOffice_Level3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b36903ff-88da-493e-9067-2cfb98d2af05}"/>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4.2.3 灵铀指数</w:t>
                  </w:r>
                </w:sdtContent>
              </w:sdt>
              <w:r>
                <w:rPr>
                  <w:rFonts w:hint="eastAsia" w:ascii="微软雅黑" w:hAnsi="微软雅黑" w:eastAsia="微软雅黑" w:cs="微软雅黑"/>
                  <w:sz w:val="24"/>
                  <w:szCs w:val="24"/>
                </w:rPr>
                <w:tab/>
              </w:r>
              <w:bookmarkStart w:id="30" w:name="_Toc1656577382_WPSOffice_Level3Page"/>
              <w:r>
                <w:rPr>
                  <w:rFonts w:hint="eastAsia" w:ascii="微软雅黑" w:hAnsi="微软雅黑" w:eastAsia="微软雅黑" w:cs="微软雅黑"/>
                  <w:sz w:val="24"/>
                  <w:szCs w:val="24"/>
                </w:rPr>
                <w:t>11</w:t>
              </w:r>
              <w:bookmarkEnd w:id="30"/>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_Toc2118059566_WPSOffice_Level3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aee8c3bd-a9a3-4820-8a3e-38135c4b4368}"/>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4.2.4 节点矿机定义</w:t>
                  </w:r>
                </w:sdtContent>
              </w:sdt>
              <w:r>
                <w:rPr>
                  <w:rFonts w:hint="eastAsia" w:ascii="微软雅黑" w:hAnsi="微软雅黑" w:eastAsia="微软雅黑" w:cs="微软雅黑"/>
                  <w:sz w:val="24"/>
                  <w:szCs w:val="24"/>
                </w:rPr>
                <w:tab/>
              </w:r>
              <w:bookmarkStart w:id="31" w:name="_Toc2118059566_WPSOffice_Level3Page"/>
              <w:r>
                <w:rPr>
                  <w:rFonts w:hint="eastAsia" w:ascii="微软雅黑" w:hAnsi="微软雅黑" w:eastAsia="微软雅黑" w:cs="微软雅黑"/>
                  <w:sz w:val="24"/>
                  <w:szCs w:val="24"/>
                </w:rPr>
                <w:t>12</w:t>
              </w:r>
              <w:bookmarkEnd w:id="31"/>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_Toc947865813_WPSOffice_Level1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b8c612f9-f77e-4e07-a874-023ef5f826f9}"/>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5. 发展计划</w:t>
                  </w:r>
                </w:sdtContent>
              </w:sdt>
              <w:r>
                <w:rPr>
                  <w:rFonts w:hint="eastAsia" w:ascii="微软雅黑" w:hAnsi="微软雅黑" w:eastAsia="微软雅黑" w:cs="微软雅黑"/>
                  <w:sz w:val="24"/>
                  <w:szCs w:val="24"/>
                </w:rPr>
                <w:tab/>
              </w:r>
              <w:bookmarkStart w:id="32" w:name="_Toc947865813_WPSOffice_Level1Page"/>
              <w:r>
                <w:rPr>
                  <w:rFonts w:hint="eastAsia" w:ascii="微软雅黑" w:hAnsi="微软雅黑" w:eastAsia="微软雅黑" w:cs="微软雅黑"/>
                  <w:sz w:val="24"/>
                  <w:szCs w:val="24"/>
                </w:rPr>
                <w:t>12</w:t>
              </w:r>
              <w:bookmarkEnd w:id="32"/>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_Toc747025645_WPSOffice_Level1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225fb22f-0611-40a0-842e-d9b97e2b79fa}"/>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6. 团队介绍</w:t>
                  </w:r>
                </w:sdtContent>
              </w:sdt>
              <w:r>
                <w:rPr>
                  <w:rFonts w:hint="eastAsia" w:ascii="微软雅黑" w:hAnsi="微软雅黑" w:eastAsia="微软雅黑" w:cs="微软雅黑"/>
                  <w:sz w:val="24"/>
                  <w:szCs w:val="24"/>
                </w:rPr>
                <w:tab/>
              </w:r>
              <w:bookmarkStart w:id="33" w:name="_Toc747025645_WPSOffice_Level1Page"/>
              <w:r>
                <w:rPr>
                  <w:rFonts w:hint="eastAsia" w:ascii="微软雅黑" w:hAnsi="微软雅黑" w:eastAsia="微软雅黑" w:cs="微软雅黑"/>
                  <w:sz w:val="24"/>
                  <w:szCs w:val="24"/>
                </w:rPr>
                <w:t>12</w:t>
              </w:r>
              <w:bookmarkEnd w:id="33"/>
              <w:r>
                <w:rPr>
                  <w:rFonts w:hint="eastAsia" w:ascii="微软雅黑" w:hAnsi="微软雅黑" w:eastAsia="微软雅黑" w:cs="微软雅黑"/>
                  <w:sz w:val="24"/>
                  <w:szCs w:val="24"/>
                </w:rPr>
                <w:fldChar w:fldCharType="end"/>
              </w:r>
              <w:bookmarkEnd w:id="0"/>
            </w:p>
          </w:sdtContent>
        </w:sdt>
        <w:p>
          <w:pPr>
            <w:pStyle w:val="11"/>
            <w:tabs>
              <w:tab w:val="right" w:pos="9207"/>
            </w:tabs>
            <w:spacing w:before="18"/>
            <w:ind w:left="0" w:leftChars="0" w:firstLine="0" w:firstLineChars="0"/>
            <w:rPr>
              <w:rFonts w:hint="eastAsia" w:ascii="微软雅黑" w:hAnsi="微软雅黑" w:eastAsia="微软雅黑" w:cs="微软雅黑"/>
              <w:sz w:val="24"/>
              <w:szCs w:val="24"/>
            </w:rPr>
          </w:pPr>
        </w:p>
      </w:sdtContent>
    </w:sdt>
    <w:p>
      <w:pPr>
        <w:pStyle w:val="11"/>
        <w:tabs>
          <w:tab w:val="right" w:pos="9207"/>
        </w:tabs>
        <w:spacing w:before="18"/>
        <w:ind w:left="0" w:leftChars="0" w:firstLine="0" w:firstLineChars="0"/>
        <w:rPr>
          <w:rFonts w:hint="eastAsia" w:ascii="微软雅黑" w:hAnsi="微软雅黑" w:eastAsia="微软雅黑" w:cs="微软雅黑"/>
          <w:sz w:val="24"/>
          <w:szCs w:val="24"/>
        </w:rPr>
      </w:pPr>
    </w:p>
    <w:sdt>
      <w:sdtPr>
        <w:rPr>
          <w:rFonts w:hint="eastAsia" w:ascii="微软雅黑" w:hAnsi="微软雅黑" w:eastAsia="微软雅黑" w:cs="微软雅黑"/>
          <w:sz w:val="24"/>
          <w:szCs w:val="24"/>
          <w:lang w:val="ca-ES" w:eastAsia="ca-ES" w:bidi="ca-ES"/>
        </w:rPr>
        <w:id w:val="456002336"/>
        <w:showingPlcHdr/>
        <w15:color w:val="DBDBDB"/>
      </w:sdtPr>
      <w:sdtEndPr>
        <w:rPr>
          <w:rFonts w:hint="eastAsia" w:ascii="宋体" w:hAnsi="宋体" w:eastAsia="宋体" w:cs="微软雅黑"/>
          <w:b/>
          <w:bCs/>
          <w:sz w:val="20"/>
          <w:szCs w:val="20"/>
          <w:lang w:val="ca-ES" w:eastAsia="ca-ES" w:bidi="ca-ES"/>
        </w:rPr>
      </w:sdtEndPr>
      <w:sdtContent>
        <w:p>
          <w:pPr>
            <w:spacing w:before="0" w:beforeLines="0" w:after="0" w:afterLines="0" w:line="240" w:lineRule="auto"/>
            <w:ind w:left="0" w:leftChars="0" w:right="0" w:rightChars="0" w:firstLine="0" w:firstLineChars="0"/>
            <w:jc w:val="center"/>
          </w:pPr>
        </w:p>
      </w:sdtContent>
    </w:sdt>
    <w:p>
      <w:pPr>
        <w:pStyle w:val="2"/>
        <w:numPr>
          <w:ilvl w:val="0"/>
          <w:numId w:val="0"/>
        </w:numPr>
        <w:tabs>
          <w:tab w:val="left" w:pos="540"/>
        </w:tabs>
        <w:spacing w:before="10" w:after="0" w:line="240" w:lineRule="auto"/>
        <w:ind w:right="0" w:rightChars="0"/>
        <w:jc w:val="left"/>
        <w:rPr>
          <w:rFonts w:hint="default" w:ascii="Georgia" w:eastAsia="Georgia"/>
          <w:lang w:eastAsia="zh-Hans"/>
        </w:rPr>
      </w:pPr>
    </w:p>
    <w:p>
      <w:pPr>
        <w:pStyle w:val="2"/>
        <w:numPr>
          <w:ilvl w:val="0"/>
          <w:numId w:val="0"/>
        </w:numPr>
        <w:tabs>
          <w:tab w:val="left" w:pos="540"/>
        </w:tabs>
        <w:spacing w:before="10" w:after="0" w:line="240" w:lineRule="auto"/>
        <w:ind w:right="0" w:rightChars="0"/>
        <w:jc w:val="left"/>
        <w:rPr>
          <w:rFonts w:hint="default" w:ascii="Georgia" w:eastAsia="Georgia"/>
          <w:lang w:eastAsia="zh-Hans"/>
        </w:rPr>
      </w:pPr>
    </w:p>
    <w:p>
      <w:pPr>
        <w:pStyle w:val="2"/>
        <w:numPr>
          <w:ilvl w:val="0"/>
          <w:numId w:val="0"/>
        </w:numPr>
        <w:tabs>
          <w:tab w:val="left" w:pos="540"/>
        </w:tabs>
        <w:spacing w:before="10" w:after="0" w:line="240" w:lineRule="auto"/>
        <w:ind w:right="0" w:rightChars="0"/>
        <w:jc w:val="left"/>
        <w:rPr>
          <w:rFonts w:hint="default" w:ascii="Georgia" w:eastAsia="Georgia"/>
          <w:lang w:eastAsia="zh-Hans"/>
        </w:rPr>
      </w:pPr>
    </w:p>
    <w:p>
      <w:pPr>
        <w:rPr>
          <w:rFonts w:hint="default" w:ascii="Georgia" w:eastAsia="Georgia"/>
          <w:lang w:eastAsia="zh-Hans"/>
        </w:rPr>
      </w:pPr>
    </w:p>
    <w:p>
      <w:pPr>
        <w:pStyle w:val="2"/>
        <w:numPr>
          <w:ilvl w:val="0"/>
          <w:numId w:val="0"/>
        </w:numPr>
        <w:tabs>
          <w:tab w:val="left" w:pos="540"/>
        </w:tabs>
        <w:spacing w:before="10" w:after="0" w:line="240" w:lineRule="auto"/>
        <w:ind w:right="0" w:rightChars="0"/>
        <w:jc w:val="left"/>
        <w:rPr>
          <w:rFonts w:hint="default" w:ascii="Georgia" w:eastAsia="Georgia"/>
          <w:lang w:eastAsia="zh-Hans"/>
        </w:rPr>
      </w:pPr>
    </w:p>
    <w:p>
      <w:pPr>
        <w:pStyle w:val="2"/>
        <w:numPr>
          <w:ilvl w:val="0"/>
          <w:numId w:val="0"/>
        </w:numPr>
        <w:tabs>
          <w:tab w:val="left" w:pos="540"/>
        </w:tabs>
        <w:spacing w:before="10" w:after="0" w:line="240" w:lineRule="auto"/>
        <w:ind w:right="0" w:rightChars="0"/>
        <w:jc w:val="left"/>
        <w:rPr>
          <w:rFonts w:hint="eastAsia" w:ascii="微软雅黑" w:hAnsi="微软雅黑" w:eastAsia="微软雅黑" w:cs="微软雅黑"/>
          <w:sz w:val="30"/>
          <w:szCs w:val="30"/>
        </w:rPr>
      </w:pPr>
      <w:bookmarkStart w:id="34" w:name="_Toc320323686_WPSOffice_Level1"/>
      <w:bookmarkStart w:id="35" w:name="_Toc1651999649_WPSOffice_Level1"/>
      <w:bookmarkStart w:id="36" w:name="_Toc138491684_WPSOffice_Level1"/>
      <w:r>
        <w:rPr>
          <w:rFonts w:hint="eastAsia" w:ascii="微软雅黑" w:hAnsi="微软雅黑" w:eastAsia="微软雅黑" w:cs="微软雅黑"/>
          <w:sz w:val="30"/>
          <w:szCs w:val="30"/>
          <w:lang w:eastAsia="zh-Hans"/>
        </w:rPr>
        <w:t>1</w:t>
      </w:r>
      <w:r>
        <w:rPr>
          <w:rFonts w:hint="eastAsia" w:ascii="微软雅黑" w:hAnsi="微软雅黑" w:eastAsia="微软雅黑" w:cs="微软雅黑"/>
          <w:sz w:val="30"/>
          <w:szCs w:val="30"/>
          <w:lang w:val="en-US" w:eastAsia="zh-Hans"/>
        </w:rPr>
        <w:t>.</w:t>
      </w:r>
      <w:r>
        <w:rPr>
          <w:rFonts w:hint="eastAsia" w:ascii="微软雅黑" w:hAnsi="微软雅黑" w:eastAsia="微软雅黑" w:cs="微软雅黑"/>
          <w:sz w:val="30"/>
          <w:szCs w:val="30"/>
          <w:lang w:eastAsia="zh-Hans"/>
        </w:rPr>
        <w:t xml:space="preserve"> </w:t>
      </w:r>
      <w:r>
        <w:rPr>
          <w:rFonts w:hint="eastAsia" w:ascii="微软雅黑" w:hAnsi="微软雅黑" w:eastAsia="微软雅黑" w:cs="微软雅黑"/>
          <w:sz w:val="30"/>
          <w:szCs w:val="30"/>
          <w:lang w:val="en-US" w:eastAsia="zh-Hans"/>
        </w:rPr>
        <w:t>背景介绍</w:t>
      </w:r>
      <w:bookmarkEnd w:id="34"/>
      <w:bookmarkEnd w:id="35"/>
      <w:bookmarkEnd w:id="36"/>
    </w:p>
    <w:p>
      <w:pPr>
        <w:rPr>
          <w:rFonts w:ascii="Georgia" w:eastAsia="Georgia"/>
        </w:rPr>
      </w:pPr>
    </w:p>
    <w:p>
      <w:pPr>
        <w:pStyle w:val="3"/>
        <w:bidi w:val="0"/>
        <w:ind w:left="0" w:leftChars="0" w:firstLine="0" w:firstLineChars="0"/>
        <w:rPr>
          <w:sz w:val="28"/>
          <w:szCs w:val="28"/>
        </w:rPr>
      </w:pPr>
      <w:bookmarkStart w:id="37" w:name="_Toc1530947571_WPSOffice_Level2"/>
      <w:bookmarkStart w:id="38" w:name="_Toc1140730043_WPSOffice_Level2"/>
      <w:bookmarkStart w:id="39" w:name="_Toc1111641605_WPSOffice_Level2"/>
      <w:bookmarkStart w:id="40" w:name="_Toc1525307760_WPSOffice_Level2"/>
      <w:r>
        <w:rPr>
          <w:sz w:val="28"/>
          <w:szCs w:val="28"/>
        </w:rPr>
        <w:t>1</w:t>
      </w:r>
      <w:r>
        <w:rPr>
          <w:rFonts w:hint="eastAsia"/>
          <w:sz w:val="28"/>
          <w:szCs w:val="28"/>
          <w:lang w:val="en-US" w:eastAsia="zh-Hans"/>
        </w:rPr>
        <w:t>.</w:t>
      </w:r>
      <w:r>
        <w:rPr>
          <w:rFonts w:hint="default"/>
          <w:sz w:val="28"/>
          <w:szCs w:val="28"/>
          <w:lang w:eastAsia="zh-Hans"/>
        </w:rPr>
        <w:t>1</w:t>
      </w:r>
      <w:r>
        <w:rPr>
          <w:sz w:val="28"/>
          <w:szCs w:val="28"/>
        </w:rPr>
        <w:t>区块链</w:t>
      </w:r>
      <w:bookmarkEnd w:id="37"/>
      <w:bookmarkEnd w:id="38"/>
      <w:bookmarkEnd w:id="39"/>
      <w:bookmarkEnd w:id="40"/>
    </w:p>
    <w:p>
      <w:pPr>
        <w:pStyle w:val="7"/>
        <w:spacing w:before="268" w:line="290" w:lineRule="auto"/>
        <w:ind w:left="0" w:leftChars="0" w:right="352" w:firstLine="0" w:firstLineChars="0"/>
        <w:jc w:val="both"/>
        <w:rPr>
          <w:sz w:val="24"/>
          <w:szCs w:val="24"/>
        </w:rPr>
      </w:pPr>
      <w:r>
        <w:rPr>
          <w:spacing w:val="2"/>
          <w:sz w:val="24"/>
          <w:szCs w:val="24"/>
        </w:rPr>
        <w:t>“比特币让人们第一次可以在网络上交易财产，而且是安全的，沒有人可</w:t>
      </w:r>
      <w:r>
        <w:rPr>
          <w:sz w:val="24"/>
          <w:szCs w:val="24"/>
        </w:rPr>
        <w:t>以挑战其合法性。”</w:t>
      </w:r>
      <w:r>
        <w:rPr>
          <w:spacing w:val="-15"/>
          <w:sz w:val="24"/>
          <w:szCs w:val="24"/>
        </w:rPr>
        <w:t>1936</w:t>
      </w:r>
      <w:r>
        <w:rPr>
          <w:spacing w:val="-6"/>
          <w:sz w:val="24"/>
          <w:szCs w:val="24"/>
        </w:rPr>
        <w:t xml:space="preserve"> 年，高度抽象的计算模型图灵机被艾伦</w:t>
      </w:r>
      <w:r>
        <w:rPr>
          <w:sz w:val="24"/>
          <w:szCs w:val="24"/>
        </w:rPr>
        <w:t>·</w:t>
      </w:r>
      <w:r>
        <w:rPr>
          <w:spacing w:val="-7"/>
          <w:sz w:val="24"/>
          <w:szCs w:val="24"/>
        </w:rPr>
        <w:t>图灵提出，这</w:t>
      </w:r>
      <w:r>
        <w:rPr>
          <w:sz w:val="24"/>
          <w:szCs w:val="24"/>
        </w:rPr>
        <w:t>一模型的诞生亦标志着计算机科学时代的开启。在模型被提出后，冯·诺伊曼基</w:t>
      </w:r>
      <w:r>
        <w:rPr>
          <w:spacing w:val="2"/>
          <w:sz w:val="24"/>
          <w:szCs w:val="24"/>
        </w:rPr>
        <w:t>于模型基础研发出了工程上可以实现的计算机架构。这一架构定下来了未来计算机的演进方向。直到现在，大多数的计算机都保留着这一架构。这个架构的核心逻辑是在完全中心化的设定下给出输入输出的计算关系，现在所有的个人电脑、小型计算处理器、超级计算处理器和云服务，都是如此。计算机科学技术的发展，只解决了计算的精度和效率问题，而计算器掌控者的信任问题如何解决，资源如何高效协同，数据共享与安全机制如何保证，都是还未解决的问题，区块链的出现，为解决这些问题提供了有效的方案。区块链自诞生以来， 常年被各行各业的人提及。实际上，区块链并不是一种单一的技术，而是一个整合多种技术形态的概念性词汇，其中包括密码学、数学、网络工程学、经济学等，区块链通过整合这些技术形成一个全新的技术体系，进而引起社会生产要素变革，社会生产要素变革同时再反向促进技术的进一步创新与发展，这也推动了区块链从不为人知到社会狂热、从粗糙转变为精细复杂的发展进程。从2014</w:t>
      </w:r>
      <w:r>
        <w:rPr>
          <w:spacing w:val="-15"/>
          <w:sz w:val="24"/>
          <w:szCs w:val="24"/>
        </w:rPr>
        <w:t xml:space="preserve"> 年开始，人们发现比特币的底层支撑技术区块链具有巨大的潜在应用价值， </w:t>
      </w:r>
      <w:r>
        <w:rPr>
          <w:sz w:val="24"/>
          <w:szCs w:val="24"/>
        </w:rPr>
        <w:t>这正式引发了分布式账本</w:t>
      </w:r>
      <w:r>
        <w:rPr>
          <w:spacing w:val="-4"/>
          <w:sz w:val="24"/>
          <w:szCs w:val="24"/>
        </w:rPr>
        <w:t>（DistributedLedger）</w:t>
      </w:r>
      <w:r>
        <w:rPr>
          <w:sz w:val="24"/>
          <w:szCs w:val="24"/>
        </w:rPr>
        <w:t>技术的革新浪潮。随着探索者</w:t>
      </w:r>
      <w:r>
        <w:rPr>
          <w:spacing w:val="2"/>
          <w:sz w:val="24"/>
          <w:szCs w:val="24"/>
        </w:rPr>
        <w:t>们的不断创新，区块链技术已经脱胎于比特币，在金融、贸易、物流、征信、物联网、共享经济等诸多领域崭露头角。</w:t>
      </w:r>
    </w:p>
    <w:p>
      <w:pPr>
        <w:pStyle w:val="3"/>
        <w:bidi w:val="0"/>
        <w:ind w:left="0" w:leftChars="0" w:firstLine="0" w:firstLineChars="0"/>
        <w:rPr>
          <w:sz w:val="28"/>
          <w:szCs w:val="28"/>
        </w:rPr>
      </w:pPr>
      <w:bookmarkStart w:id="41" w:name="_Toc1335228081_WPSOffice_Level2"/>
      <w:bookmarkStart w:id="42" w:name="_Toc1634251090_WPSOffice_Level2"/>
      <w:bookmarkStart w:id="43" w:name="_Toc252726335_WPSOffice_Level2"/>
      <w:bookmarkStart w:id="44" w:name="_Toc1663315932_WPSOffice_Level2"/>
      <w:r>
        <w:rPr>
          <w:sz w:val="28"/>
          <w:szCs w:val="28"/>
        </w:rPr>
        <w:t>1</w:t>
      </w:r>
      <w:r>
        <w:rPr>
          <w:rFonts w:hint="eastAsia"/>
          <w:sz w:val="28"/>
          <w:szCs w:val="28"/>
          <w:lang w:val="en-US" w:eastAsia="zh-Hans"/>
        </w:rPr>
        <w:t>.</w:t>
      </w:r>
      <w:r>
        <w:rPr>
          <w:rFonts w:hint="default"/>
          <w:sz w:val="28"/>
          <w:szCs w:val="28"/>
          <w:lang w:eastAsia="zh-Hans"/>
        </w:rPr>
        <w:t>2</w:t>
      </w:r>
      <w:r>
        <w:rPr>
          <w:sz w:val="28"/>
          <w:szCs w:val="28"/>
        </w:rPr>
        <w:t>区块链的技术特征和功能特征</w:t>
      </w:r>
      <w:bookmarkEnd w:id="41"/>
      <w:bookmarkEnd w:id="42"/>
      <w:bookmarkEnd w:id="43"/>
      <w:bookmarkEnd w:id="44"/>
    </w:p>
    <w:p>
      <w:pPr>
        <w:pStyle w:val="7"/>
        <w:spacing w:before="268" w:line="290" w:lineRule="auto"/>
        <w:ind w:right="352"/>
        <w:rPr>
          <w:sz w:val="24"/>
          <w:szCs w:val="24"/>
        </w:rPr>
      </w:pPr>
      <w:r>
        <w:rPr>
          <w:sz w:val="24"/>
          <w:szCs w:val="24"/>
        </w:rPr>
        <w:t>区块链上存储的数据需由全网节点共同维护，可以在缺乏信任的节点之间有效地传递价值，相比现有的数据库技术，区块链具有以下技术特征。</w:t>
      </w:r>
    </w:p>
    <w:p>
      <w:pPr>
        <w:pStyle w:val="7"/>
        <w:spacing w:before="159" w:line="290" w:lineRule="auto"/>
        <w:ind w:right="352"/>
        <w:jc w:val="both"/>
        <w:rPr>
          <w:sz w:val="24"/>
          <w:szCs w:val="24"/>
        </w:rPr>
      </w:pPr>
      <w:r>
        <w:rPr>
          <w:sz w:val="24"/>
          <w:szCs w:val="24"/>
        </w:rPr>
        <w:t>——块链式数据结构。区块链利用块链式数据结构来验证和存储数据，每个区块打包记录了一段时间内发生的交易是对当前账本的一次共识，并且通过记录上一个区块的哈希值进行关联， 从而形成块链式的数据结构。</w:t>
      </w:r>
    </w:p>
    <w:p>
      <w:pPr>
        <w:pStyle w:val="7"/>
        <w:spacing w:before="158" w:line="290" w:lineRule="auto"/>
        <w:ind w:right="352"/>
        <w:jc w:val="both"/>
        <w:rPr>
          <w:sz w:val="24"/>
          <w:szCs w:val="24"/>
        </w:rPr>
      </w:pPr>
      <w:r>
        <w:rPr>
          <w:sz w:val="24"/>
          <w:szCs w:val="24"/>
        </w:rPr>
        <w:t>——分布式共识算法。区块链系统利用分布式共识算法来生成和更新数据，从技术层面杜绝了非法篡改数据的可能性，从而取代了传统应用中保证信任和交易安全的第三方中介机构，降低了为维护信用而造成的时间成本、人力成本和资源耗用。</w:t>
      </w:r>
    </w:p>
    <w:p>
      <w:pPr>
        <w:pStyle w:val="7"/>
        <w:spacing w:before="158" w:line="290" w:lineRule="auto"/>
        <w:ind w:right="212"/>
        <w:jc w:val="both"/>
        <w:rPr>
          <w:sz w:val="24"/>
          <w:szCs w:val="24"/>
        </w:rPr>
      </w:pPr>
      <w:r>
        <w:rPr>
          <w:sz w:val="24"/>
          <w:szCs w:val="24"/>
        </w:rPr>
        <w:t>——密码学方式。区块链系统利用密码学的方式保证数据传输和访问的安全。存储在区块链上的交易信息是公开的，但账户的身份信息是高度加密的。区块链系统集成了对称加密、非对称加密及哈希算法的优点，并使用数字签名技术来保证交易的安全区块链系统的以上技术特征决定了其应用具有如下功能特征：</w:t>
      </w:r>
    </w:p>
    <w:p>
      <w:pPr>
        <w:pStyle w:val="7"/>
        <w:spacing w:before="158" w:line="290" w:lineRule="auto"/>
        <w:ind w:right="212"/>
        <w:jc w:val="both"/>
        <w:rPr>
          <w:sz w:val="24"/>
          <w:szCs w:val="24"/>
        </w:rPr>
      </w:pPr>
      <w:r>
        <w:rPr>
          <w:spacing w:val="-9"/>
          <w:sz w:val="24"/>
          <w:szCs w:val="24"/>
        </w:rPr>
        <w:t xml:space="preserve">——区块化。不同于传统应用的中心化数据管理，区块链网络由多个区块组成， </w:t>
      </w:r>
      <w:r>
        <w:rPr>
          <w:spacing w:val="-3"/>
          <w:sz w:val="24"/>
          <w:szCs w:val="24"/>
        </w:rPr>
        <w:t xml:space="preserve">一次数据的变动将由至少六个区块确认，从而避免了单一记账人造假的可能性， </w:t>
      </w:r>
      <w:r>
        <w:rPr>
          <w:sz w:val="24"/>
          <w:szCs w:val="24"/>
        </w:rPr>
        <w:t>提高了数据的安全性。</w:t>
      </w:r>
    </w:p>
    <w:p>
      <w:pPr>
        <w:pStyle w:val="7"/>
        <w:spacing w:before="159" w:line="290" w:lineRule="auto"/>
        <w:ind w:right="212"/>
        <w:rPr>
          <w:sz w:val="24"/>
          <w:szCs w:val="24"/>
        </w:rPr>
      </w:pPr>
      <w:r>
        <w:rPr>
          <w:sz w:val="24"/>
          <w:szCs w:val="24"/>
        </w:rPr>
        <w:t>——自动化。区块链系统中的智能合约是可以自动化执行一些预先定义好的规</w:t>
      </w:r>
      <w:r>
        <w:rPr>
          <w:spacing w:val="-3"/>
          <w:sz w:val="24"/>
          <w:szCs w:val="24"/>
        </w:rPr>
        <w:t>则和条款的一段计算机程序代码，它大大提高了经济活动与契约的自动化程度。</w:t>
      </w:r>
    </w:p>
    <w:p>
      <w:pPr>
        <w:pStyle w:val="7"/>
        <w:spacing w:before="159"/>
        <w:rPr>
          <w:sz w:val="24"/>
          <w:szCs w:val="24"/>
        </w:rPr>
      </w:pPr>
      <w:r>
        <w:rPr>
          <w:spacing w:val="-9"/>
          <w:sz w:val="24"/>
          <w:szCs w:val="24"/>
        </w:rPr>
        <w:t>——可信任。存储在区块链上的交易记录和其他数据是不可篡改并且可溯源的，</w:t>
      </w:r>
      <w:r>
        <w:rPr>
          <w:sz w:val="24"/>
          <w:szCs w:val="24"/>
        </w:rPr>
        <w:t>所以能够很好地解决各方不信任的问题，无需第三方可信中介。</w:t>
      </w:r>
    </w:p>
    <w:p>
      <w:pPr>
        <w:pStyle w:val="7"/>
        <w:spacing w:before="268" w:line="290" w:lineRule="auto"/>
        <w:ind w:right="175"/>
        <w:rPr>
          <w:sz w:val="24"/>
          <w:szCs w:val="24"/>
        </w:rPr>
      </w:pPr>
      <w:r>
        <w:rPr>
          <w:sz w:val="24"/>
          <w:szCs w:val="24"/>
        </w:rPr>
        <w:t>——全透明。区块链系统的各种数据绝大部分都是公开可见的，任何人都可以通过区块浏览器查询各种信息，如交易记录、地址余额等。区块链的高度透明， 是信任和共识的基础。</w:t>
      </w:r>
    </w:p>
    <w:p>
      <w:pPr>
        <w:pStyle w:val="3"/>
        <w:bidi w:val="0"/>
        <w:ind w:left="0" w:leftChars="0" w:firstLine="0" w:firstLineChars="0"/>
        <w:rPr>
          <w:rFonts w:hint="eastAsia"/>
          <w:sz w:val="28"/>
          <w:szCs w:val="28"/>
          <w:lang w:val="en-US" w:eastAsia="zh-Hans"/>
        </w:rPr>
      </w:pPr>
      <w:bookmarkStart w:id="45" w:name="_Toc542224500_WPSOffice_Level2"/>
      <w:bookmarkStart w:id="46" w:name="_Toc1556236125_WPSOffice_Level2"/>
      <w:bookmarkStart w:id="47" w:name="_Toc1996342226_WPSOffice_Level2"/>
      <w:bookmarkStart w:id="48" w:name="_Toc2121729864_WPSOffice_Level2"/>
      <w:r>
        <w:rPr>
          <w:rFonts w:hint="default"/>
          <w:sz w:val="28"/>
          <w:szCs w:val="28"/>
        </w:rPr>
        <w:t>1</w:t>
      </w:r>
      <w:r>
        <w:rPr>
          <w:rFonts w:hint="eastAsia"/>
          <w:sz w:val="28"/>
          <w:szCs w:val="28"/>
          <w:lang w:val="en-US" w:eastAsia="zh-Hans"/>
        </w:rPr>
        <w:t>.</w:t>
      </w:r>
      <w:r>
        <w:rPr>
          <w:rFonts w:hint="default"/>
          <w:sz w:val="28"/>
          <w:szCs w:val="28"/>
          <w:lang w:eastAsia="zh-Hans"/>
        </w:rPr>
        <w:t>3</w:t>
      </w:r>
      <w:r>
        <w:rPr>
          <w:rFonts w:hint="eastAsia"/>
          <w:sz w:val="28"/>
          <w:szCs w:val="28"/>
          <w:lang w:val="en-US" w:eastAsia="zh-Hans"/>
        </w:rPr>
        <w:t>艺术品交易市场</w:t>
      </w:r>
      <w:bookmarkEnd w:id="45"/>
      <w:bookmarkEnd w:id="46"/>
      <w:bookmarkEnd w:id="47"/>
      <w:bookmarkEnd w:id="48"/>
    </w:p>
    <w:p>
      <w:pPr>
        <w:rPr>
          <w:rFonts w:hint="eastAsia"/>
          <w:lang w:val="en-US" w:eastAsia="zh-Hans"/>
        </w:rPr>
      </w:pP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关</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于现代艺术品交易，早在16世纪的欧洲荷兰南部安特卫普城就已经开始兴起。到17世纪的时候，</w:t>
      </w:r>
      <w:r>
        <w:rPr>
          <w:rFonts w:hint="eastAsia" w:ascii="微软雅黑" w:hAnsi="微软雅黑" w:eastAsia="微软雅黑" w:cs="微软雅黑"/>
          <w:b w:val="0"/>
          <w:bCs w:val="0"/>
          <w:i w:val="0"/>
          <w:caps w:val="0"/>
          <w:color w:val="auto"/>
          <w:spacing w:val="0"/>
          <w:kern w:val="0"/>
          <w:sz w:val="24"/>
          <w:szCs w:val="24"/>
          <w:u w:val="none"/>
          <w:lang w:val="en-US" w:eastAsia="zh-CN" w:bidi="ar"/>
        </w:rPr>
        <w:t>布鲁塞尔</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就建立起现代化的拍卖制度。而然，对于全球艺术品爱好者来说，艺术品真假鉴定难、估价权威没有统一标准、授权机制不透明、交易路径繁杂和充满风险等艺术品市场的种种弊端和缺陷依然没有得到改</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善，每年全球艺术品和收藏品伪造和欺诈的市场规模高达60亿美元，几乎占到艺术品总交易额的十分之一。</w:t>
      </w: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即便如此，全球艺术品的交易市场“火爆”程度似乎丝毫没有降温的趋势。据《巴塞尔全球艺术市场报告》数据统计，全球一级艺术品市场交易机构为296540家，占全球艺术品交易机构的95%，一级市场年度销售总额为337亿美元，占全球艺术品总成交额的53%。</w:t>
      </w:r>
    </w:p>
    <w:p>
      <w:pPr>
        <w:rPr>
          <w:rFonts w:hint="default"/>
        </w:rPr>
      </w:pPr>
    </w:p>
    <w:p>
      <w:pPr>
        <w:pStyle w:val="3"/>
        <w:bidi w:val="0"/>
        <w:ind w:left="0" w:leftChars="0" w:firstLine="0" w:firstLineChars="0"/>
        <w:rPr>
          <w:rFonts w:hint="eastAsia" w:ascii="微软雅黑" w:hAnsi="微软雅黑" w:eastAsia="微软雅黑" w:cs="微软雅黑"/>
          <w:sz w:val="28"/>
          <w:szCs w:val="28"/>
          <w:lang w:val="en-US" w:eastAsia="zh-Hans"/>
        </w:rPr>
      </w:pPr>
      <w:bookmarkStart w:id="49" w:name="_Toc239291654_WPSOffice_Level2"/>
      <w:bookmarkStart w:id="50" w:name="_Toc947865813_WPSOffice_Level2"/>
      <w:bookmarkStart w:id="51" w:name="_Toc1457216062_WPSOffice_Level2"/>
      <w:bookmarkStart w:id="52" w:name="_Toc1394057279_WPSOffice_Level2"/>
      <w:r>
        <w:rPr>
          <w:rFonts w:hint="eastAsia" w:ascii="微软雅黑" w:hAnsi="微软雅黑" w:eastAsia="微软雅黑" w:cs="微软雅黑"/>
          <w:sz w:val="28"/>
          <w:szCs w:val="28"/>
        </w:rPr>
        <w:t>1</w:t>
      </w:r>
      <w:r>
        <w:rPr>
          <w:rFonts w:hint="eastAsia" w:ascii="微软雅黑" w:hAnsi="微软雅黑" w:eastAsia="微软雅黑" w:cs="微软雅黑"/>
          <w:sz w:val="28"/>
          <w:szCs w:val="28"/>
          <w:lang w:val="en-US" w:eastAsia="zh-Hans"/>
        </w:rPr>
        <w:t>.</w:t>
      </w:r>
      <w:r>
        <w:rPr>
          <w:rFonts w:hint="eastAsia" w:ascii="微软雅黑" w:hAnsi="微软雅黑" w:eastAsia="微软雅黑" w:cs="微软雅黑"/>
          <w:sz w:val="28"/>
          <w:szCs w:val="28"/>
          <w:lang w:eastAsia="zh-Hans"/>
        </w:rPr>
        <w:t>4</w:t>
      </w:r>
      <w:r>
        <w:rPr>
          <w:rFonts w:hint="eastAsia" w:ascii="微软雅黑" w:hAnsi="微软雅黑" w:eastAsia="微软雅黑" w:cs="微软雅黑"/>
          <w:sz w:val="28"/>
          <w:szCs w:val="28"/>
          <w:lang w:val="en-US" w:eastAsia="zh-Hans"/>
        </w:rPr>
        <w:t>NFT简介</w:t>
      </w:r>
      <w:bookmarkEnd w:id="49"/>
      <w:bookmarkEnd w:id="50"/>
      <w:bookmarkEnd w:id="51"/>
      <w:bookmarkEnd w:id="52"/>
    </w:p>
    <w:p>
      <w:pPr>
        <w:pStyle w:val="4"/>
        <w:bidi w:val="0"/>
        <w:ind w:left="0" w:leftChars="0" w:firstLine="0" w:firstLineChars="0"/>
        <w:rPr>
          <w:rFonts w:hint="eastAsia" w:ascii="微软雅黑" w:hAnsi="微软雅黑" w:eastAsia="微软雅黑" w:cs="微软雅黑"/>
          <w:lang w:eastAsia="zh-Hans"/>
        </w:rPr>
      </w:pPr>
      <w:bookmarkStart w:id="53" w:name="_Toc1525307760_WPSOffice_Level3"/>
      <w:bookmarkStart w:id="54" w:name="_Toc1530947571_WPSOffice_Level3"/>
      <w:r>
        <w:rPr>
          <w:rFonts w:hint="eastAsia" w:ascii="微软雅黑" w:hAnsi="微软雅黑" w:eastAsia="微软雅黑" w:cs="微软雅黑"/>
          <w:lang w:eastAsia="zh-Hans"/>
        </w:rPr>
        <w:t>1</w:t>
      </w:r>
      <w:r>
        <w:rPr>
          <w:rFonts w:hint="eastAsia" w:ascii="微软雅黑" w:hAnsi="微软雅黑" w:eastAsia="微软雅黑" w:cs="微软雅黑"/>
          <w:lang w:val="en-US" w:eastAsia="zh-Hans"/>
        </w:rPr>
        <w:t>.</w:t>
      </w:r>
      <w:r>
        <w:rPr>
          <w:rFonts w:hint="eastAsia" w:ascii="微软雅黑" w:hAnsi="微软雅黑" w:eastAsia="微软雅黑" w:cs="微软雅黑"/>
          <w:lang w:eastAsia="zh-Hans"/>
        </w:rPr>
        <w:t>4</w:t>
      </w:r>
      <w:r>
        <w:rPr>
          <w:rFonts w:hint="eastAsia" w:ascii="微软雅黑" w:hAnsi="微软雅黑" w:eastAsia="微软雅黑" w:cs="微软雅黑"/>
          <w:lang w:val="en-US" w:eastAsia="zh-Hans"/>
        </w:rPr>
        <w:t>.</w:t>
      </w:r>
      <w:r>
        <w:rPr>
          <w:rFonts w:hint="eastAsia" w:ascii="微软雅黑" w:hAnsi="微软雅黑" w:eastAsia="微软雅黑" w:cs="微软雅黑"/>
          <w:lang w:eastAsia="zh-Hans"/>
        </w:rPr>
        <w:t>1</w:t>
      </w:r>
      <w:r>
        <w:rPr>
          <w:rFonts w:hint="default" w:ascii="微软雅黑" w:hAnsi="微软雅黑" w:eastAsia="微软雅黑" w:cs="微软雅黑"/>
          <w:lang w:eastAsia="zh-Hans"/>
        </w:rPr>
        <w:t xml:space="preserve"> </w:t>
      </w:r>
      <w:r>
        <w:rPr>
          <w:rFonts w:hint="eastAsia" w:ascii="微软雅黑" w:hAnsi="微软雅黑" w:eastAsia="微软雅黑" w:cs="微软雅黑"/>
          <w:lang w:val="en-US" w:eastAsia="zh-Hans"/>
        </w:rPr>
        <w:t>NFT概念</w:t>
      </w:r>
      <w:bookmarkEnd w:id="53"/>
      <w:bookmarkEnd w:id="54"/>
    </w:p>
    <w:p>
      <w:pPr>
        <w:rPr>
          <w:rFonts w:hint="eastAsia"/>
        </w:rPr>
      </w:pPr>
    </w:p>
    <w:p>
      <w:pPr>
        <w:pStyle w:val="7"/>
        <w:bidi w:val="0"/>
        <w:rPr>
          <w:rFonts w:hint="eastAsia"/>
          <w:sz w:val="24"/>
          <w:szCs w:val="24"/>
          <w:lang w:val="en-US" w:eastAsia="zh-Hans"/>
        </w:rPr>
      </w:pPr>
      <w:r>
        <w:rPr>
          <w:rFonts w:hint="eastAsia"/>
          <w:sz w:val="24"/>
          <w:szCs w:val="24"/>
        </w:rPr>
        <w:t>NFT，是Non-fungible Token的缩写，即非同质化代币。同质化代币就是没有任何区别的代币，比如两枚以太坊对持有者来说是完全一样的，作用和价值没有任何区别。但非同质化代币就不一样了，每一个NFT拥有独特且唯一的标识，两两不可互换，最小单位是1且不可分割。比如曾一度堵塞以太坊网络的CryptoKitties，就是非同质化代币——每一只猫都是不同的，自然也会有不同的价格。如果把加密世界的Token对应成现实世界的资产，那么BTC、ETH等同质化代币相当于股票，每一枚代币就相当于市场上流通的股票的每一股，作用和价值都是一样的。而NFT就复杂了——每一枚NFT相当于一只股票。</w:t>
      </w:r>
    </w:p>
    <w:p>
      <w:pPr>
        <w:pStyle w:val="7"/>
        <w:bidi w:val="0"/>
        <w:rPr>
          <w:rFonts w:hint="eastAsia"/>
          <w:sz w:val="24"/>
          <w:szCs w:val="24"/>
        </w:rPr>
      </w:pPr>
      <w:r>
        <w:rPr>
          <w:rFonts w:hint="eastAsia"/>
          <w:sz w:val="24"/>
          <w:szCs w:val="24"/>
        </w:rPr>
        <w:t>NFT具有唯一且彼此不可替换的属性，标准化、通用性、流动性特别是可编程特性，让NFT资产显得独一无二。以太坊ERC-721标准是非同质化数字资产的第一个标准，常见的NFT应用包括收藏品、游戏物品、数字艺术品、证书、域名等。</w:t>
      </w:r>
    </w:p>
    <w:p>
      <w:pPr>
        <w:pStyle w:val="4"/>
        <w:bidi w:val="0"/>
        <w:rPr>
          <w:rFonts w:hint="eastAsia" w:ascii="微软雅黑" w:hAnsi="微软雅黑" w:eastAsia="微软雅黑" w:cs="微软雅黑"/>
          <w:lang w:eastAsia="zh-Hans"/>
        </w:rPr>
      </w:pPr>
      <w:bookmarkStart w:id="55" w:name="_Toc1634251090_WPSOffice_Level3"/>
      <w:bookmarkStart w:id="56" w:name="_Toc1335228081_WPSOffice_Level3"/>
      <w:r>
        <w:rPr>
          <w:rFonts w:hint="eastAsia" w:ascii="微软雅黑" w:hAnsi="微软雅黑" w:eastAsia="微软雅黑" w:cs="微软雅黑"/>
          <w:lang w:eastAsia="zh-Hans"/>
        </w:rPr>
        <w:t>1</w:t>
      </w:r>
      <w:r>
        <w:rPr>
          <w:rFonts w:hint="eastAsia" w:ascii="微软雅黑" w:hAnsi="微软雅黑" w:eastAsia="微软雅黑" w:cs="微软雅黑"/>
          <w:lang w:val="en-US" w:eastAsia="zh-Hans"/>
        </w:rPr>
        <w:t>.</w:t>
      </w:r>
      <w:r>
        <w:rPr>
          <w:rFonts w:hint="eastAsia" w:ascii="微软雅黑" w:hAnsi="微软雅黑" w:eastAsia="微软雅黑" w:cs="微软雅黑"/>
          <w:lang w:eastAsia="zh-Hans"/>
        </w:rPr>
        <w:t>4</w:t>
      </w:r>
      <w:r>
        <w:rPr>
          <w:rFonts w:hint="eastAsia" w:ascii="微软雅黑" w:hAnsi="微软雅黑" w:eastAsia="微软雅黑" w:cs="微软雅黑"/>
          <w:lang w:val="en-US" w:eastAsia="zh-Hans"/>
        </w:rPr>
        <w:t>.</w:t>
      </w:r>
      <w:r>
        <w:rPr>
          <w:rFonts w:hint="eastAsia" w:ascii="微软雅黑" w:hAnsi="微软雅黑" w:eastAsia="微软雅黑" w:cs="微软雅黑"/>
          <w:lang w:eastAsia="zh-Hans"/>
        </w:rPr>
        <w:t xml:space="preserve">2 </w:t>
      </w:r>
      <w:r>
        <w:rPr>
          <w:rFonts w:hint="eastAsia" w:ascii="微软雅黑" w:hAnsi="微软雅黑" w:eastAsia="微软雅黑" w:cs="微软雅黑"/>
          <w:lang w:val="en-US" w:eastAsia="zh-Hans"/>
        </w:rPr>
        <w:t>NFT的特点</w:t>
      </w:r>
      <w:bookmarkEnd w:id="55"/>
      <w:bookmarkEnd w:id="56"/>
    </w:p>
    <w:p>
      <w:pPr>
        <w:rPr>
          <w:rFonts w:hint="eastAsia"/>
          <w:lang w:eastAsia="zh-Hans"/>
        </w:rPr>
      </w:pPr>
    </w:p>
    <w:p>
      <w:pPr>
        <w:bidi w:val="0"/>
        <w:rPr>
          <w:rFonts w:hint="eastAsia"/>
          <w:sz w:val="24"/>
          <w:szCs w:val="24"/>
        </w:rPr>
      </w:pPr>
      <w:r>
        <w:rPr>
          <w:rFonts w:hint="default"/>
          <w:sz w:val="24"/>
          <w:szCs w:val="24"/>
          <w:lang w:eastAsia="zh-CN"/>
        </w:rPr>
        <w:t>（1）</w:t>
      </w:r>
      <w:r>
        <w:rPr>
          <w:rFonts w:hint="eastAsia"/>
          <w:sz w:val="24"/>
          <w:szCs w:val="24"/>
          <w:lang w:val="en-US" w:eastAsia="zh-CN"/>
        </w:rPr>
        <w:t>NFT的独特性</w:t>
      </w:r>
      <w:r>
        <w:rPr>
          <w:rFonts w:hint="eastAsia"/>
          <w:sz w:val="24"/>
          <w:szCs w:val="24"/>
          <w:lang w:val="en-US" w:eastAsia="zh-CN"/>
        </w:rPr>
        <w:br w:type="textWrapping"/>
      </w:r>
      <w:r>
        <w:rPr>
          <w:rFonts w:hint="eastAsia"/>
          <w:sz w:val="24"/>
          <w:szCs w:val="24"/>
          <w:lang w:val="en-US" w:eastAsia="zh-CN"/>
        </w:rPr>
        <w:t>NFT是不可互换的资产，具有独一无二的属性，没有两个相同的NFT，每个NFT都是个性化的。</w:t>
      </w:r>
      <w:r>
        <w:rPr>
          <w:rFonts w:hint="eastAsia"/>
          <w:sz w:val="24"/>
          <w:szCs w:val="24"/>
          <w:lang w:val="en-US" w:eastAsia="zh-CN"/>
        </w:rPr>
        <w:br w:type="textWrapping"/>
      </w:r>
      <w:r>
        <w:rPr>
          <w:rFonts w:hint="default"/>
          <w:sz w:val="24"/>
          <w:szCs w:val="24"/>
          <w:lang w:eastAsia="zh-CN"/>
        </w:rPr>
        <w:t>（2）</w:t>
      </w:r>
      <w:r>
        <w:rPr>
          <w:rFonts w:hint="eastAsia"/>
          <w:sz w:val="24"/>
          <w:szCs w:val="24"/>
          <w:lang w:val="en-US" w:eastAsia="zh-CN"/>
        </w:rPr>
        <w:t>资产确权——完全拥有资产的掌控和处置权</w:t>
      </w:r>
      <w:r>
        <w:rPr>
          <w:rFonts w:hint="eastAsia"/>
          <w:sz w:val="24"/>
          <w:szCs w:val="24"/>
          <w:lang w:val="en-US" w:eastAsia="zh-CN"/>
        </w:rPr>
        <w:br w:type="textWrapping"/>
      </w:r>
      <w:r>
        <w:rPr>
          <w:rFonts w:hint="eastAsia"/>
          <w:sz w:val="24"/>
          <w:szCs w:val="24"/>
          <w:lang w:val="en-US" w:eastAsia="zh-CN"/>
        </w:rPr>
        <w:t>NFT通过加密方式存储在用户的区块链账户地址中，所有权完全归属于用户。如在游戏中，用户真实拥有游戏内资产（True Ownership），并可借助智能合约去信任流通；无论是地块，还是使徒、猫咪，都可以被视作一种资产，以ERC-721等形式存储在区块链上，关联到用户自己的地址。用户只要还保留资产所在地址的私钥，就拥有该资产的所有权和处置权。资产的归属人人可以查看，公开透明。 </w:t>
      </w:r>
    </w:p>
    <w:p>
      <w:pPr>
        <w:pStyle w:val="4"/>
        <w:bidi w:val="0"/>
        <w:rPr>
          <w:rFonts w:hint="eastAsia" w:ascii="微软雅黑" w:hAnsi="微软雅黑" w:eastAsia="微软雅黑" w:cs="微软雅黑"/>
          <w:lang w:val="en-US" w:eastAsia="zh-Hans"/>
        </w:rPr>
      </w:pPr>
      <w:bookmarkStart w:id="57" w:name="_Toc542224500_WPSOffice_Level3"/>
      <w:bookmarkStart w:id="58" w:name="_Toc2121729864_WPSOffice_Level3"/>
      <w:r>
        <w:rPr>
          <w:rFonts w:hint="eastAsia" w:ascii="微软雅黑" w:hAnsi="微软雅黑" w:eastAsia="微软雅黑" w:cs="微软雅黑"/>
          <w:lang w:eastAsia="zh-Hans"/>
        </w:rPr>
        <w:t>1</w:t>
      </w:r>
      <w:r>
        <w:rPr>
          <w:rFonts w:hint="eastAsia" w:ascii="微软雅黑" w:hAnsi="微软雅黑" w:eastAsia="微软雅黑" w:cs="微软雅黑"/>
          <w:lang w:val="en-US" w:eastAsia="zh-Hans"/>
        </w:rPr>
        <w:t>.</w:t>
      </w:r>
      <w:r>
        <w:rPr>
          <w:rFonts w:hint="eastAsia" w:ascii="微软雅黑" w:hAnsi="微软雅黑" w:eastAsia="微软雅黑" w:cs="微软雅黑"/>
          <w:lang w:eastAsia="zh-Hans"/>
        </w:rPr>
        <w:t>4</w:t>
      </w:r>
      <w:r>
        <w:rPr>
          <w:rFonts w:hint="eastAsia" w:ascii="微软雅黑" w:hAnsi="微软雅黑" w:eastAsia="微软雅黑" w:cs="微软雅黑"/>
          <w:lang w:val="en-US" w:eastAsia="zh-Hans"/>
        </w:rPr>
        <w:t>.</w:t>
      </w:r>
      <w:r>
        <w:rPr>
          <w:rFonts w:hint="eastAsia" w:ascii="微软雅黑" w:hAnsi="微软雅黑" w:eastAsia="微软雅黑" w:cs="微软雅黑"/>
          <w:lang w:eastAsia="zh-Hans"/>
        </w:rPr>
        <w:t xml:space="preserve">3 </w:t>
      </w:r>
      <w:r>
        <w:rPr>
          <w:rFonts w:hint="eastAsia" w:ascii="微软雅黑" w:hAnsi="微软雅黑" w:eastAsia="微软雅黑" w:cs="微软雅黑"/>
          <w:lang w:val="en-US" w:eastAsia="zh-Hans"/>
        </w:rPr>
        <w:t>NFT优势</w:t>
      </w:r>
      <w:bookmarkEnd w:id="57"/>
      <w:bookmarkEnd w:id="58"/>
    </w:p>
    <w:p>
      <w:pPr>
        <w:rPr>
          <w:rFonts w:hint="eastAsia"/>
          <w:lang w:eastAsia="zh-Hans"/>
        </w:rPr>
      </w:pPr>
    </w:p>
    <w:p>
      <w:pPr>
        <w:bidi w:val="0"/>
        <w:rPr>
          <w:rFonts w:hint="eastAsia"/>
          <w:sz w:val="24"/>
          <w:szCs w:val="24"/>
        </w:rPr>
      </w:pPr>
      <w:r>
        <w:rPr>
          <w:rFonts w:hint="eastAsia"/>
          <w:sz w:val="24"/>
          <w:szCs w:val="24"/>
        </w:rPr>
        <w:t>在传统数字艺术品市场上，一宗交易大多数发生在画廊里。作品在画廊里展出，买家付款，创作者将作品拷贝到U盘或者光盘上，交付给买家。这种模式短板明显——一方面，作品曝光的机会少；其次，买家拿到后，可以复制一份继续放到二级市场上去交易，一副作品可以卖给多个买家。</w:t>
      </w:r>
    </w:p>
    <w:p>
      <w:pPr>
        <w:bidi w:val="0"/>
        <w:rPr>
          <w:rFonts w:hint="eastAsia"/>
          <w:sz w:val="24"/>
          <w:szCs w:val="24"/>
        </w:rPr>
      </w:pPr>
      <w:r>
        <w:rPr>
          <w:rFonts w:hint="eastAsia"/>
          <w:sz w:val="24"/>
          <w:szCs w:val="24"/>
        </w:rPr>
        <w:t>对于创作者来说，无法实现真正拥有版权；对于收藏者来说，艺术作品的唯一性在一次次的复制传播中被消解，收藏价值降低。</w:t>
      </w:r>
    </w:p>
    <w:p>
      <w:pPr>
        <w:bidi w:val="0"/>
        <w:rPr>
          <w:rFonts w:hint="eastAsia"/>
          <w:sz w:val="24"/>
          <w:szCs w:val="24"/>
        </w:rPr>
      </w:pPr>
      <w:r>
        <w:rPr>
          <w:rFonts w:hint="eastAsia"/>
          <w:sz w:val="24"/>
          <w:szCs w:val="24"/>
        </w:rPr>
        <w:t>加密技术下的NFT出现了，恰好改变了这一局面，当数字艺术品变身为加密艺术品时，用技术锁定了权益，也让作品的创作智慧和价值流通合二为一。</w:t>
      </w:r>
    </w:p>
    <w:p>
      <w:pPr>
        <w:bidi w:val="0"/>
        <w:rPr>
          <w:rFonts w:hint="eastAsia"/>
          <w:sz w:val="24"/>
          <w:szCs w:val="24"/>
        </w:rPr>
      </w:pPr>
      <w:r>
        <w:rPr>
          <w:rFonts w:hint="eastAsia"/>
          <w:sz w:val="24"/>
          <w:szCs w:val="24"/>
          <w:lang w:val="en-US" w:eastAsia="zh-CN"/>
        </w:rPr>
        <w:t>NFT增强了传统数字艺术品的流动性，一定程度上还能保住作品的唯一性。</w:t>
      </w:r>
    </w:p>
    <w:p>
      <w:pPr>
        <w:bidi w:val="0"/>
        <w:rPr>
          <w:rFonts w:hint="eastAsia"/>
          <w:sz w:val="24"/>
          <w:szCs w:val="24"/>
          <w:lang w:val="en-US" w:eastAsia="zh-CN"/>
        </w:rPr>
      </w:pPr>
      <w:r>
        <w:rPr>
          <w:rFonts w:hint="eastAsia"/>
          <w:sz w:val="24"/>
          <w:szCs w:val="24"/>
          <w:lang w:val="en-US" w:eastAsia="zh-CN"/>
        </w:rPr>
        <w:t>基于区块链网络的NFT解决了这一系列的问题，数字艺术品上链后，能记录作品的创作者、每次交易的流程，上链后一切都公开透明。</w:t>
      </w:r>
    </w:p>
    <w:p>
      <w:pPr>
        <w:bidi w:val="0"/>
        <w:rPr>
          <w:rFonts w:hint="eastAsia"/>
          <w:sz w:val="24"/>
          <w:szCs w:val="24"/>
        </w:rPr>
      </w:pPr>
      <w:r>
        <w:rPr>
          <w:rFonts w:hint="eastAsia"/>
          <w:sz w:val="24"/>
          <w:szCs w:val="24"/>
          <w:lang w:val="en-US" w:eastAsia="zh-CN"/>
        </w:rPr>
        <w:br w:type="textWrapping"/>
      </w:r>
    </w:p>
    <w:p>
      <w:pPr>
        <w:rPr>
          <w:rFonts w:hint="eastAsia" w:ascii="微软雅黑" w:eastAsia="微软雅黑"/>
        </w:rPr>
      </w:pPr>
    </w:p>
    <w:p>
      <w:pPr>
        <w:pStyle w:val="2"/>
        <w:numPr>
          <w:ilvl w:val="0"/>
          <w:numId w:val="0"/>
        </w:numPr>
        <w:tabs>
          <w:tab w:val="left" w:pos="540"/>
        </w:tabs>
        <w:spacing w:before="10" w:after="0" w:line="240" w:lineRule="auto"/>
        <w:ind w:right="0" w:rightChars="0"/>
        <w:jc w:val="left"/>
        <w:rPr>
          <w:rFonts w:ascii="Georgia" w:eastAsia="Georgia"/>
          <w:sz w:val="30"/>
          <w:szCs w:val="30"/>
        </w:rPr>
      </w:pPr>
      <w:bookmarkStart w:id="59" w:name="_Toc1530947571_WPSOffice_Level1"/>
      <w:bookmarkStart w:id="60" w:name="_Toc1525307760_WPSOffice_Level1"/>
      <w:bookmarkStart w:id="61" w:name="_Toc1111641605_WPSOffice_Level1"/>
      <w:bookmarkStart w:id="62" w:name="_Toc1140730043_WPSOffice_Level1"/>
      <w:bookmarkStart w:id="63" w:name="_Toc337874991_WPSOffice_Level1"/>
      <w:r>
        <w:rPr>
          <w:rFonts w:hint="default" w:ascii="微软雅黑" w:eastAsia="微软雅黑"/>
          <w:sz w:val="30"/>
          <w:szCs w:val="30"/>
          <w:lang w:eastAsia="zh-Hans"/>
        </w:rPr>
        <w:t>2</w:t>
      </w:r>
      <w:r>
        <w:rPr>
          <w:rFonts w:hint="eastAsia" w:ascii="微软雅黑" w:eastAsia="微软雅黑"/>
          <w:sz w:val="30"/>
          <w:szCs w:val="30"/>
          <w:lang w:val="en-US" w:eastAsia="zh-Hans"/>
        </w:rPr>
        <w:t>.</w:t>
      </w:r>
      <w:r>
        <w:rPr>
          <w:rFonts w:hint="default" w:ascii="微软雅黑" w:eastAsia="微软雅黑"/>
          <w:sz w:val="30"/>
          <w:szCs w:val="30"/>
          <w:lang w:eastAsia="zh-Hans"/>
        </w:rPr>
        <w:t xml:space="preserve"> </w:t>
      </w:r>
      <w:r>
        <w:rPr>
          <w:rFonts w:hint="eastAsia" w:ascii="微软雅黑" w:eastAsia="微软雅黑"/>
          <w:sz w:val="30"/>
          <w:szCs w:val="30"/>
          <w:lang w:val="en-US" w:eastAsia="zh-Hans"/>
        </w:rPr>
        <w:t>SST</w:t>
      </w:r>
      <w:r>
        <w:rPr>
          <w:rFonts w:hint="eastAsia" w:ascii="微软雅黑" w:eastAsia="微软雅黑"/>
          <w:sz w:val="30"/>
          <w:szCs w:val="30"/>
        </w:rPr>
        <w:t>的</w:t>
      </w:r>
      <w:r>
        <w:rPr>
          <w:rFonts w:hint="default" w:ascii="微软雅黑" w:eastAsia="微软雅黑"/>
          <w:sz w:val="30"/>
          <w:szCs w:val="30"/>
        </w:rPr>
        <w:t>机遇与</w:t>
      </w:r>
      <w:r>
        <w:rPr>
          <w:rFonts w:hint="eastAsia" w:ascii="微软雅黑" w:eastAsia="微软雅黑"/>
          <w:sz w:val="30"/>
          <w:szCs w:val="30"/>
        </w:rPr>
        <w:t>介绍</w:t>
      </w:r>
      <w:bookmarkEnd w:id="59"/>
      <w:bookmarkEnd w:id="60"/>
      <w:bookmarkEnd w:id="61"/>
      <w:bookmarkEnd w:id="62"/>
      <w:bookmarkEnd w:id="63"/>
    </w:p>
    <w:p>
      <w:pPr>
        <w:rPr>
          <w:rFonts w:hint="eastAsia" w:ascii="微软雅黑" w:eastAsia="微软雅黑"/>
        </w:rPr>
      </w:pPr>
    </w:p>
    <w:p>
      <w:pPr>
        <w:keepNext w:val="0"/>
        <w:keepLines w:val="0"/>
        <w:widowControl/>
        <w:suppressLineNumbers w:val="0"/>
        <w:jc w:val="left"/>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i w:val="0"/>
          <w:caps w:val="0"/>
          <w:color w:val="333333"/>
          <w:spacing w:val="0"/>
          <w:kern w:val="0"/>
          <w:sz w:val="24"/>
          <w:szCs w:val="24"/>
          <w:u w:val="none"/>
          <w:shd w:val="clear" w:fill="FFFFFF"/>
          <w:lang w:val="en-US" w:eastAsia="zh-CN" w:bidi="ar"/>
        </w:rPr>
        <w:t>在过去的十年间全球艺术品 交易市场增长了 54.6%，并保持高速的增长，2020 年艺术品在美国交易规模达 266 亿，同比增长了 16%，预计到 2021 全球艺术收藏品市场增长到 674 亿美元，同比 增长6%。然而于此同时，有研究报告统计，每年的艺术品伪造和欺诈市场的规模高达近百亿美元，艺术收藏品市场繁荣的背后却存在着严重缺失信用体系，交易透明度缺乏、物品难以溯源等一系列问题，使得艺术品的交易市场存在着极大的风险</w:t>
      </w:r>
      <w:r>
        <w:rPr>
          <w:rFonts w:hint="default" w:ascii="微软雅黑" w:hAnsi="微软雅黑" w:eastAsia="微软雅黑" w:cs="微软雅黑"/>
          <w:b w:val="0"/>
          <w:bCs w:val="0"/>
          <w:i w:val="0"/>
          <w:caps w:val="0"/>
          <w:color w:val="333333"/>
          <w:spacing w:val="0"/>
          <w:kern w:val="0"/>
          <w:sz w:val="24"/>
          <w:szCs w:val="24"/>
          <w:u w:val="none"/>
          <w:shd w:val="clear" w:fill="FFFFFF"/>
          <w:lang w:eastAsia="zh-CN" w:bidi="ar"/>
        </w:rPr>
        <w:t>，</w:t>
      </w:r>
      <w:r>
        <w:rPr>
          <w:rFonts w:hint="eastAsia" w:ascii="微软雅黑" w:hAnsi="微软雅黑" w:eastAsia="微软雅黑" w:cs="微软雅黑"/>
          <w:b w:val="0"/>
          <w:bCs w:val="0"/>
          <w:i w:val="0"/>
          <w:caps w:val="0"/>
          <w:color w:val="333333"/>
          <w:spacing w:val="0"/>
          <w:kern w:val="0"/>
          <w:sz w:val="24"/>
          <w:szCs w:val="24"/>
          <w:u w:val="none"/>
          <w:shd w:val="clear" w:fill="FFFFFF"/>
          <w:lang w:val="en-US" w:eastAsia="zh-Hans" w:bidi="ar"/>
        </w:rPr>
        <w:t>具体问题如下</w:t>
      </w:r>
      <w:r>
        <w:rPr>
          <w:rFonts w:hint="default" w:ascii="微软雅黑" w:hAnsi="微软雅黑" w:eastAsia="微软雅黑" w:cs="微软雅黑"/>
          <w:b w:val="0"/>
          <w:bCs w:val="0"/>
          <w:i w:val="0"/>
          <w:caps w:val="0"/>
          <w:color w:val="333333"/>
          <w:spacing w:val="0"/>
          <w:kern w:val="0"/>
          <w:sz w:val="24"/>
          <w:szCs w:val="24"/>
          <w:u w:val="none"/>
          <w:shd w:val="clear" w:fill="FFFFFF"/>
          <w:lang w:eastAsia="zh-Hans" w:bidi="ar"/>
        </w:rPr>
        <w:t>：</w:t>
      </w:r>
    </w:p>
    <w:p>
      <w:pPr>
        <w:bidi w:val="0"/>
        <w:rPr>
          <w:rFonts w:hint="eastAsia"/>
          <w:sz w:val="24"/>
          <w:szCs w:val="24"/>
        </w:rPr>
      </w:pPr>
      <w:bookmarkStart w:id="64" w:name="_Toc72788063_WPSOffice_Level2"/>
      <w:bookmarkStart w:id="65" w:name="_Toc1526843646_WPSOffice_Level2"/>
      <w:bookmarkStart w:id="66" w:name="_Toc747025645_WPSOffice_Level2"/>
      <w:bookmarkStart w:id="67" w:name="_Toc1461928560_WPSOffice_Level2"/>
      <w:bookmarkStart w:id="68" w:name="_Toc1685441594_WPSOffice_Level2"/>
      <w:bookmarkStart w:id="69" w:name="_Toc874099383_WPSOffice_Level2"/>
      <w:r>
        <w:rPr>
          <w:rFonts w:hint="eastAsia"/>
          <w:sz w:val="24"/>
          <w:szCs w:val="24"/>
        </w:rPr>
        <w:t>（1）</w:t>
      </w:r>
      <w:r>
        <w:rPr>
          <w:rFonts w:hint="eastAsia"/>
          <w:sz w:val="24"/>
          <w:szCs w:val="24"/>
          <w:lang w:val="en-US" w:eastAsia="zh-CN"/>
        </w:rPr>
        <w:t>制假、贩假、假拍</w:t>
      </w:r>
      <w:bookmarkEnd w:id="64"/>
      <w:bookmarkEnd w:id="65"/>
      <w:bookmarkEnd w:id="66"/>
      <w:bookmarkEnd w:id="67"/>
      <w:bookmarkEnd w:id="68"/>
      <w:bookmarkEnd w:id="69"/>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4"/>
          <w:szCs w:val="24"/>
          <w:u w:val="none"/>
        </w:rPr>
      </w:pPr>
      <w:r>
        <w:rPr>
          <w:rFonts w:hint="eastAsia" w:ascii="微软雅黑" w:hAnsi="微软雅黑" w:eastAsia="微软雅黑" w:cs="微软雅黑"/>
          <w:b w:val="0"/>
          <w:bCs w:val="0"/>
          <w:i w:val="0"/>
          <w:caps w:val="0"/>
          <w:color w:val="000000"/>
          <w:spacing w:val="0"/>
          <w:kern w:val="0"/>
          <w:sz w:val="24"/>
          <w:szCs w:val="24"/>
          <w:u w:val="none"/>
          <w:lang w:val="en-US" w:eastAsia="zh-CN" w:bidi="ar"/>
        </w:rPr>
        <w:t>古玩市场上90%的藏品是赝品，在实体拍卖市场上，90%的拍卖公司也拍假货，只是信誉好的大拍赝品较少而已。早期的制假手段有限，例如拍卖公司会找圈内的技术高超的仿者，擅仿者做出一副赝品，然后如期交货、上拍、流入不具备鉴别能力的藏家手中。如今随着技术的发展，艺术品愈发真假难辨，比如通过程序可以计算出一幅18世纪的油画一共有多少笔触，颜色的构成，然后机器作画，达到真正的丝毫不差的仿造。再比如日本3D技术打印出来的印章，即便是专业人士也很难分辨出真假</w:t>
      </w:r>
      <w:r>
        <w:rPr>
          <w:rFonts w:hint="eastAsia" w:ascii="微软雅黑" w:hAnsi="微软雅黑" w:eastAsia="微软雅黑" w:cs="微软雅黑"/>
          <w:b w:val="0"/>
          <w:i w:val="0"/>
          <w:caps w:val="0"/>
          <w:color w:val="000000"/>
          <w:spacing w:val="0"/>
          <w:kern w:val="0"/>
          <w:sz w:val="24"/>
          <w:szCs w:val="24"/>
          <w:u w:val="none"/>
          <w:lang w:val="en-US" w:eastAsia="zh-CN" w:bidi="ar"/>
        </w:rPr>
        <w:t>。</w:t>
      </w:r>
    </w:p>
    <w:p>
      <w:pPr>
        <w:pStyle w:val="7"/>
        <w:numPr>
          <w:ilvl w:val="0"/>
          <w:numId w:val="1"/>
        </w:numPr>
        <w:spacing w:before="204" w:line="189" w:lineRule="auto"/>
        <w:ind w:left="0" w:leftChars="0" w:right="102" w:firstLine="0" w:firstLineChars="0"/>
        <w:jc w:val="both"/>
        <w:rPr>
          <w:rFonts w:hint="eastAsia" w:ascii="微软雅黑" w:hAnsi="微软雅黑" w:eastAsia="微软雅黑" w:cs="微软雅黑"/>
          <w:b w:val="0"/>
          <w:bCs/>
          <w:sz w:val="24"/>
          <w:szCs w:val="24"/>
          <w:lang w:val="en-US" w:eastAsia="zh-CN"/>
        </w:rPr>
      </w:pPr>
      <w:bookmarkStart w:id="70" w:name="_Toc1070615153_WPSOffice_Level2"/>
      <w:bookmarkStart w:id="71" w:name="_Toc52700954_WPSOffice_Level2"/>
      <w:bookmarkStart w:id="72" w:name="_Toc1272902593_WPSOffice_Level2"/>
      <w:bookmarkStart w:id="73" w:name="_Toc1430779698_WPSOffice_Level2"/>
      <w:bookmarkStart w:id="74" w:name="_Toc1907566428_WPSOffice_Level2"/>
      <w:bookmarkStart w:id="75" w:name="_Toc1379060319_WPSOffice_Level2"/>
      <w:r>
        <w:rPr>
          <w:rFonts w:hint="eastAsia" w:ascii="微软雅黑" w:hAnsi="微软雅黑" w:eastAsia="微软雅黑" w:cs="微软雅黑"/>
          <w:b w:val="0"/>
          <w:bCs/>
          <w:sz w:val="24"/>
          <w:szCs w:val="24"/>
          <w:lang w:val="en-US" w:eastAsia="zh-CN"/>
        </w:rPr>
        <w:t>脱离价值哄抬价格</w:t>
      </w:r>
      <w:bookmarkEnd w:id="70"/>
      <w:bookmarkEnd w:id="71"/>
      <w:bookmarkEnd w:id="72"/>
      <w:bookmarkEnd w:id="73"/>
      <w:bookmarkEnd w:id="74"/>
      <w:bookmarkEnd w:id="75"/>
    </w:p>
    <w:p>
      <w:pPr>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从现有的管理规定来看，尽管</w:t>
      </w:r>
      <w:r>
        <w:rPr>
          <w:rFonts w:hint="eastAsia" w:ascii="微软雅黑" w:hAnsi="微软雅黑" w:eastAsia="微软雅黑" w:cs="微软雅黑"/>
          <w:sz w:val="24"/>
          <w:szCs w:val="24"/>
          <w:lang w:val="en-US" w:eastAsia="zh-Hans"/>
        </w:rPr>
        <w:t>各</w:t>
      </w:r>
      <w:r>
        <w:rPr>
          <w:rFonts w:hint="eastAsia" w:ascii="微软雅黑" w:hAnsi="微软雅黑" w:eastAsia="微软雅黑" w:cs="微软雅黑"/>
          <w:sz w:val="24"/>
          <w:szCs w:val="24"/>
        </w:rPr>
        <w:t>国艺术品在拍卖过程中有着详尽而完整的鉴定流程，但是这并不能约束市场价值的偏向。</w:t>
      </w:r>
    </w:p>
    <w:p>
      <w:pPr>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艺术品在鉴定估值过程中，要依据年代、历史文化价值、质量、有无瑕疵等因素，通过专家鉴定和科技检测等来确立其价值。但是，“由于艺术品具有独特性、不可复制性等特点，因此艺术品的估值无法套用客观标准，最后价值几何往往取决于鉴定方、购买者的主观意识。因此艺术品估值定价很大程度上是依赖道德约束实现的。”</w:t>
      </w:r>
    </w:p>
    <w:p>
      <w:pPr>
        <w:pStyle w:val="7"/>
        <w:numPr>
          <w:ilvl w:val="0"/>
          <w:numId w:val="1"/>
        </w:numPr>
        <w:spacing w:before="204" w:line="189" w:lineRule="auto"/>
        <w:ind w:left="120" w:leftChars="0" w:right="102" w:rightChars="0" w:firstLine="0" w:firstLineChars="0"/>
        <w:jc w:val="both"/>
        <w:rPr>
          <w:rFonts w:hint="eastAsia" w:ascii="微软雅黑" w:hAnsi="微软雅黑" w:eastAsia="微软雅黑" w:cs="微软雅黑"/>
          <w:b w:val="0"/>
          <w:bCs/>
          <w:sz w:val="24"/>
          <w:szCs w:val="24"/>
          <w:lang w:val="en-US" w:eastAsia="zh-CN"/>
        </w:rPr>
      </w:pPr>
      <w:bookmarkStart w:id="76" w:name="_Toc981671314_WPSOffice_Level2"/>
      <w:bookmarkStart w:id="77" w:name="_Toc441789137_WPSOffice_Level2"/>
      <w:bookmarkStart w:id="78" w:name="_Toc75779362_WPSOffice_Level2"/>
      <w:bookmarkStart w:id="79" w:name="_Toc685589333_WPSOffice_Level2"/>
      <w:bookmarkStart w:id="80" w:name="_Toc63398258_WPSOffice_Level2"/>
      <w:bookmarkStart w:id="81" w:name="_Toc1739988827_WPSOffice_Level2"/>
      <w:r>
        <w:rPr>
          <w:rFonts w:hint="eastAsia" w:ascii="微软雅黑" w:hAnsi="微软雅黑" w:eastAsia="微软雅黑" w:cs="微软雅黑"/>
          <w:b w:val="0"/>
          <w:bCs/>
          <w:sz w:val="24"/>
          <w:szCs w:val="24"/>
          <w:lang w:val="en-US" w:eastAsia="zh-CN"/>
        </w:rPr>
        <w:t>交易制度比较混杂，监管乏力</w:t>
      </w:r>
      <w:bookmarkEnd w:id="76"/>
      <w:bookmarkEnd w:id="77"/>
      <w:bookmarkEnd w:id="78"/>
      <w:bookmarkEnd w:id="79"/>
      <w:bookmarkEnd w:id="80"/>
      <w:bookmarkEnd w:id="81"/>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8"/>
          <w:szCs w:val="28"/>
          <w:u w:val="none"/>
        </w:rPr>
      </w:pPr>
      <w:r>
        <w:rPr>
          <w:rFonts w:hint="eastAsia" w:ascii="微软雅黑" w:hAnsi="微软雅黑" w:eastAsia="微软雅黑" w:cs="微软雅黑"/>
          <w:b w:val="0"/>
          <w:i w:val="0"/>
          <w:caps w:val="0"/>
          <w:color w:val="000000"/>
          <w:spacing w:val="0"/>
          <w:kern w:val="0"/>
          <w:sz w:val="24"/>
          <w:szCs w:val="24"/>
          <w:u w:val="none"/>
          <w:lang w:val="en-US" w:eastAsia="zh-CN" w:bidi="ar"/>
        </w:rPr>
        <w:t>随着互联网的发展，近些年除了传统的艺术品一、二级市场，艺术金融的电商平台也在崛起，拍卖行、藏家、美术馆、画廊、经纪人、艺术家、文交所、艺术品投资公司、艺术品基金组织、艺术网站等等，纷纷你方唱罢我登场，在热钱大潮中分一杯羹。有交易前的相关方联手炒价，交易中的鉴定、仓储、物流、售后服务等一系列环节与机制的不完善，交易后的某些境外注册公司授权做结算代理的等一系列问题，造成了今天监管难度增加的局面。</w:t>
      </w:r>
    </w:p>
    <w:p>
      <w:pPr>
        <w:pStyle w:val="7"/>
        <w:numPr>
          <w:ilvl w:val="0"/>
          <w:numId w:val="0"/>
        </w:numPr>
        <w:spacing w:before="204" w:line="189" w:lineRule="auto"/>
        <w:ind w:left="120" w:leftChars="0" w:right="102" w:rightChars="0"/>
        <w:jc w:val="both"/>
        <w:rPr>
          <w:rFonts w:hint="eastAsia" w:ascii="微软雅黑" w:hAnsi="微软雅黑" w:eastAsia="微软雅黑" w:cs="微软雅黑"/>
          <w:b w:val="0"/>
          <w:bCs/>
          <w:lang w:eastAsia="zh-CN"/>
        </w:rPr>
      </w:pPr>
    </w:p>
    <w:p>
      <w:pPr>
        <w:pStyle w:val="3"/>
        <w:numPr>
          <w:ilvl w:val="0"/>
          <w:numId w:val="0"/>
        </w:numPr>
        <w:tabs>
          <w:tab w:val="left" w:pos="606"/>
        </w:tabs>
        <w:spacing w:before="198" w:after="0" w:line="240" w:lineRule="auto"/>
        <w:ind w:right="0" w:rightChars="0"/>
        <w:jc w:val="left"/>
        <w:rPr>
          <w:rFonts w:hint="eastAsia" w:ascii="微软雅黑" w:hAnsi="微软雅黑" w:eastAsia="微软雅黑" w:cs="微软雅黑"/>
          <w:sz w:val="28"/>
          <w:szCs w:val="28"/>
        </w:rPr>
      </w:pPr>
      <w:bookmarkStart w:id="82" w:name="_bookmark2"/>
      <w:bookmarkEnd w:id="82"/>
      <w:bookmarkStart w:id="83" w:name="_bookmark2"/>
      <w:bookmarkEnd w:id="83"/>
      <w:bookmarkStart w:id="84" w:name="2.1发展数字货币资产系统"/>
      <w:bookmarkEnd w:id="84"/>
      <w:bookmarkStart w:id="85" w:name="_Toc1980398144_WPSOffice_Level2"/>
      <w:bookmarkStart w:id="86" w:name="_Toc165934463_WPSOffice_Level2"/>
      <w:bookmarkStart w:id="87" w:name="_Toc382633294_WPSOffice_Level2"/>
      <w:bookmarkStart w:id="88" w:name="_Toc718211069_WPSOffice_Level2"/>
      <w:bookmarkStart w:id="89" w:name="_Toc1450153576_WPSOffice_Level2"/>
      <w:r>
        <w:rPr>
          <w:rFonts w:hint="default" w:ascii="微软雅黑" w:hAnsi="微软雅黑" w:eastAsia="微软雅黑" w:cs="微软雅黑"/>
          <w:sz w:val="28"/>
          <w:szCs w:val="28"/>
          <w:lang w:eastAsia="zh-Hans"/>
        </w:rPr>
        <w:t>2</w:t>
      </w:r>
      <w:r>
        <w:rPr>
          <w:rFonts w:hint="eastAsia" w:ascii="微软雅黑" w:hAnsi="微软雅黑" w:eastAsia="微软雅黑" w:cs="微软雅黑"/>
          <w:sz w:val="28"/>
          <w:szCs w:val="28"/>
          <w:lang w:val="en-US" w:eastAsia="zh-Hans"/>
        </w:rPr>
        <w:t>.</w:t>
      </w:r>
      <w:r>
        <w:rPr>
          <w:rFonts w:hint="default" w:ascii="微软雅黑" w:hAnsi="微软雅黑" w:eastAsia="微软雅黑" w:cs="微软雅黑"/>
          <w:sz w:val="28"/>
          <w:szCs w:val="28"/>
          <w:lang w:eastAsia="zh-Hans"/>
        </w:rPr>
        <w:t xml:space="preserve">1 </w:t>
      </w:r>
      <w:r>
        <w:rPr>
          <w:rFonts w:hint="eastAsia" w:ascii="微软雅黑" w:hAnsi="微软雅黑" w:eastAsia="微软雅黑" w:cs="微软雅黑"/>
          <w:sz w:val="28"/>
          <w:szCs w:val="28"/>
          <w:lang w:val="en-US" w:eastAsia="zh-Hans"/>
        </w:rPr>
        <w:t>SST</w:t>
      </w:r>
      <w:r>
        <w:rPr>
          <w:rFonts w:hint="eastAsia" w:ascii="微软雅黑" w:hAnsi="微软雅黑" w:eastAsia="微软雅黑" w:cs="微软雅黑"/>
          <w:sz w:val="28"/>
          <w:szCs w:val="28"/>
        </w:rPr>
        <w:t>简介</w:t>
      </w:r>
      <w:bookmarkEnd w:id="85"/>
      <w:bookmarkEnd w:id="86"/>
      <w:bookmarkEnd w:id="87"/>
      <w:bookmarkEnd w:id="88"/>
      <w:bookmarkEnd w:id="89"/>
    </w:p>
    <w:p>
      <w:pPr>
        <w:rPr>
          <w:rFonts w:hint="eastAsia"/>
        </w:rPr>
      </w:pPr>
    </w:p>
    <w:p>
      <w:pPr>
        <w:jc w:val="both"/>
        <w:rPr>
          <w:rFonts w:hint="eastAsia" w:ascii="微软雅黑" w:hAnsi="微软雅黑" w:eastAsia="微软雅黑" w:cs="微软雅黑"/>
          <w:b w:val="0"/>
          <w:i w:val="0"/>
          <w:caps w:val="0"/>
          <w:color w:val="333333"/>
          <w:spacing w:val="0"/>
          <w:sz w:val="24"/>
          <w:szCs w:val="24"/>
          <w:u w:val="none"/>
        </w:rPr>
      </w:pPr>
      <w:r>
        <w:rPr>
          <w:rFonts w:hint="eastAsia" w:ascii="微软雅黑" w:hAnsi="微软雅黑" w:eastAsia="微软雅黑" w:cs="微软雅黑"/>
          <w:b w:val="0"/>
          <w:i w:val="0"/>
          <w:caps w:val="0"/>
          <w:color w:val="333333"/>
          <w:spacing w:val="0"/>
          <w:sz w:val="24"/>
          <w:szCs w:val="24"/>
          <w:u w:val="none"/>
          <w:lang w:val="en-US" w:eastAsia="zh-Hans"/>
        </w:rPr>
        <w:t>SST</w:t>
      </w:r>
      <w:r>
        <w:rPr>
          <w:rFonts w:hint="eastAsia" w:ascii="微软雅黑" w:hAnsi="微软雅黑" w:eastAsia="微软雅黑" w:cs="微软雅黑"/>
          <w:b w:val="0"/>
          <w:i w:val="0"/>
          <w:caps w:val="0"/>
          <w:color w:val="333333"/>
          <w:spacing w:val="0"/>
          <w:sz w:val="24"/>
          <w:szCs w:val="24"/>
          <w:u w:val="none"/>
        </w:rPr>
        <w:t>（</w:t>
      </w:r>
      <w:r>
        <w:rPr>
          <w:rFonts w:hint="eastAsia" w:ascii="微软雅黑" w:hAnsi="微软雅黑" w:eastAsia="微软雅黑" w:cs="微软雅黑"/>
          <w:b/>
          <w:bCs/>
          <w:color w:val="auto"/>
          <w:sz w:val="24"/>
          <w:szCs w:val="24"/>
          <w:lang w:val="en-US" w:eastAsia="zh-Hans"/>
        </w:rPr>
        <w:t>Soul</w:t>
      </w:r>
      <w:r>
        <w:rPr>
          <w:rFonts w:hint="eastAsia" w:ascii="微软雅黑" w:hAnsi="微软雅黑" w:eastAsia="微软雅黑" w:cs="微软雅黑"/>
          <w:b/>
          <w:bCs/>
          <w:color w:val="auto"/>
          <w:sz w:val="24"/>
          <w:szCs w:val="24"/>
          <w:lang w:eastAsia="zh-Hans"/>
        </w:rPr>
        <w:t xml:space="preserve"> Stone Token</w:t>
      </w:r>
      <w:r>
        <w:rPr>
          <w:rFonts w:hint="eastAsia" w:ascii="微软雅黑" w:hAnsi="微软雅黑" w:eastAsia="微软雅黑" w:cs="微软雅黑"/>
          <w:b w:val="0"/>
          <w:i w:val="0"/>
          <w:caps w:val="0"/>
          <w:color w:val="333333"/>
          <w:spacing w:val="0"/>
          <w:sz w:val="24"/>
          <w:szCs w:val="24"/>
          <w:u w:val="none"/>
        </w:rPr>
        <w:t>）</w:t>
      </w:r>
      <w:r>
        <w:rPr>
          <w:rFonts w:hint="eastAsia" w:ascii="微软雅黑" w:hAnsi="微软雅黑" w:eastAsia="微软雅黑" w:cs="微软雅黑"/>
          <w:sz w:val="24"/>
          <w:szCs w:val="24"/>
          <w:lang w:val="en-US" w:eastAsia="zh-Hans"/>
        </w:rPr>
        <w:t>灵石链是一款运用区块链技术打造的NFT为承载的公链，用升级以太坊</w:t>
      </w:r>
      <w:r>
        <w:rPr>
          <w:rFonts w:hint="default" w:ascii="微软雅黑" w:hAnsi="微软雅黑" w:eastAsia="微软雅黑" w:cs="微软雅黑"/>
          <w:sz w:val="24"/>
          <w:szCs w:val="24"/>
          <w:lang w:eastAsia="zh-Hans"/>
        </w:rPr>
        <w:t>2.0</w:t>
      </w:r>
      <w:r>
        <w:rPr>
          <w:rFonts w:hint="eastAsia" w:ascii="微软雅黑" w:hAnsi="微软雅黑" w:eastAsia="微软雅黑" w:cs="微软雅黑"/>
          <w:sz w:val="24"/>
          <w:szCs w:val="24"/>
          <w:lang w:val="en-US" w:eastAsia="zh-Hans"/>
        </w:rPr>
        <w:t>的DNPOS作为共识确认，DNPOS将远远领先于与以太坊</w:t>
      </w:r>
      <w:r>
        <w:rPr>
          <w:rFonts w:hint="default" w:ascii="微软雅黑" w:hAnsi="微软雅黑" w:eastAsia="微软雅黑" w:cs="微软雅黑"/>
          <w:sz w:val="24"/>
          <w:szCs w:val="24"/>
          <w:lang w:eastAsia="zh-Hans"/>
        </w:rPr>
        <w:t>2.0</w:t>
      </w:r>
      <w:r>
        <w:rPr>
          <w:rFonts w:hint="eastAsia"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灵石链旨在打造一个去中心化的艺术品及其他高净值资产的交易公链。灵石链之所以选择NFT，是因为NFT本身概念完全符合灵石链对加密艺术品的理念。</w:t>
      </w:r>
      <w:r>
        <w:rPr>
          <w:rFonts w:hint="eastAsia" w:ascii="微软雅黑" w:hAnsi="微软雅黑" w:eastAsia="微软雅黑" w:cs="微软雅黑"/>
          <w:b w:val="0"/>
          <w:i w:val="0"/>
          <w:caps w:val="0"/>
          <w:color w:val="333333"/>
          <w:spacing w:val="0"/>
          <w:sz w:val="24"/>
          <w:szCs w:val="24"/>
          <w:u w:val="none"/>
        </w:rPr>
        <w:t>以技术为支撑，为艺术打开更大可想空间。打造跨国界、跨文化生态，为所有艺术创作者、艺术爱好者、艺术品收藏者与投资者提供无障碍交流与交易的平台。以通证经济赋能艺术品市场，提高艺术品的认知度与流动性，让艺术作品反哺艺术创作，从而推动整个行业的繁荣发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firstLine="0"/>
        <w:jc w:val="both"/>
      </w:pPr>
      <w:r>
        <w:rPr>
          <w:rFonts w:hint="eastAsia" w:ascii="微软雅黑" w:hAnsi="微软雅黑" w:eastAsia="微软雅黑" w:cs="微软雅黑"/>
          <w:b w:val="0"/>
          <w:i w:val="0"/>
          <w:caps w:val="0"/>
          <w:color w:val="auto"/>
          <w:spacing w:val="0"/>
          <w:sz w:val="24"/>
          <w:szCs w:val="24"/>
          <w:u w:val="none"/>
        </w:rPr>
        <w:t>通过区块链技术，让每一件艺术品收藏品都附带着“档案”，每一次的交易记录 ( 包括所有权、展览历史、成交记录、流转记录等 )、每一次的价值投资、每一次的资产转让都被如实记录；让艺术家、爱好者、投资人之间建立深度链接，突破艺术品收藏品交易的层层“圈层”；因其信息具有共享性，大小藏家就不用担心信息不对称。一旦发生造假，信息将无法删除，并将溯源到任何一个关联人或物，无形中形成了一个强有力的溯源诚信体系。</w:t>
      </w:r>
    </w:p>
    <w:p>
      <w:pPr>
        <w:numPr>
          <w:ilvl w:val="0"/>
          <w:numId w:val="0"/>
        </w:numPr>
        <w:ind w:leftChars="0" w:right="0" w:rightChars="0"/>
        <w:rPr>
          <w:rFonts w:hint="eastAsia" w:ascii="微软雅黑" w:hAnsi="微软雅黑" w:eastAsia="微软雅黑" w:cs="微软雅黑"/>
          <w:sz w:val="28"/>
          <w:szCs w:val="28"/>
          <w:lang w:val="en-US" w:eastAsia="zh-Hans"/>
        </w:rPr>
      </w:pPr>
    </w:p>
    <w:p>
      <w:pPr>
        <w:numPr>
          <w:ilvl w:val="0"/>
          <w:numId w:val="0"/>
        </w:numPr>
        <w:ind w:leftChars="0" w:right="0" w:rightChars="0"/>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灵石（SST）总量 10 亿枚，是基于灵石链平台权益证明，具备系统内支付和身份标注的双重功。</w:t>
      </w:r>
    </w:p>
    <w:p>
      <w:pPr>
        <w:numPr>
          <w:ilvl w:val="0"/>
          <w:numId w:val="0"/>
        </w:numPr>
        <w:ind w:leftChars="0" w:right="0" w:rightChars="0"/>
        <w:rPr>
          <w:rFonts w:hint="eastAsia" w:ascii="微软雅黑" w:hAnsi="微软雅黑" w:eastAsia="微软雅黑" w:cs="微软雅黑"/>
          <w:sz w:val="24"/>
          <w:szCs w:val="24"/>
          <w:lang w:val="en-US" w:eastAsia="zh-Hans"/>
        </w:rPr>
      </w:pPr>
    </w:p>
    <w:p>
      <w:pPr>
        <w:rPr>
          <w:rFonts w:hint="default" w:ascii="微软雅黑" w:hAnsi="微软雅黑" w:eastAsia="微软雅黑" w:cs="微软雅黑"/>
          <w:sz w:val="24"/>
          <w:szCs w:val="24"/>
          <w:lang w:eastAsia="zh-Hans"/>
        </w:rPr>
      </w:pPr>
      <w:r>
        <w:rPr>
          <w:rFonts w:hint="eastAsia" w:ascii="微软雅黑" w:hAnsi="微软雅黑" w:eastAsia="微软雅黑" w:cs="微软雅黑"/>
          <w:sz w:val="24"/>
          <w:szCs w:val="24"/>
          <w:lang w:val="en-US" w:eastAsia="zh-Hans"/>
        </w:rPr>
        <w:t>产出方式</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eastAsia="zh-Hans"/>
        </w:rPr>
        <w:t>（基础算力</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灵铀指数</w:t>
      </w:r>
      <w:r>
        <w:rPr>
          <w:rFonts w:hint="default" w:ascii="微软雅黑" w:hAnsi="微软雅黑" w:eastAsia="微软雅黑" w:cs="微软雅黑"/>
          <w:sz w:val="24"/>
          <w:szCs w:val="24"/>
          <w:lang w:eastAsia="zh-Hans"/>
        </w:rPr>
        <w:t xml:space="preserve"> + </w:t>
      </w:r>
      <w:r>
        <w:rPr>
          <w:rFonts w:hint="eastAsia" w:ascii="微软雅黑" w:hAnsi="微软雅黑" w:eastAsia="微软雅黑" w:cs="微软雅黑"/>
          <w:sz w:val="24"/>
          <w:szCs w:val="24"/>
          <w:lang w:eastAsia="zh-Hans"/>
        </w:rPr>
        <w:t>推广算力）</w:t>
      </w:r>
      <w:r>
        <w:rPr>
          <w:rFonts w:hint="default" w:ascii="微软雅黑" w:hAnsi="微软雅黑" w:eastAsia="微软雅黑" w:cs="微软雅黑"/>
          <w:sz w:val="24"/>
          <w:szCs w:val="24"/>
          <w:lang w:eastAsia="zh-Hans"/>
        </w:rPr>
        <w:t xml:space="preserve"> </w:t>
      </w:r>
      <w:r>
        <w:rPr>
          <w:rFonts w:hint="eastAsia" w:ascii="微软雅黑" w:hAnsi="微软雅黑" w:eastAsia="微软雅黑" w:cs="微软雅黑"/>
          <w:sz w:val="24"/>
          <w:szCs w:val="24"/>
          <w:lang w:eastAsia="zh-Hans"/>
        </w:rPr>
        <w:t>*</w:t>
      </w:r>
      <w:r>
        <w:rPr>
          <w:rFonts w:hint="default" w:ascii="微软雅黑" w:hAnsi="微软雅黑" w:eastAsia="微软雅黑" w:cs="微软雅黑"/>
          <w:sz w:val="24"/>
          <w:szCs w:val="24"/>
          <w:lang w:eastAsia="zh-Hans"/>
        </w:rPr>
        <w:t xml:space="preserve"> </w:t>
      </w:r>
      <w:r>
        <w:rPr>
          <w:rFonts w:hint="eastAsia" w:ascii="微软雅黑" w:hAnsi="微软雅黑" w:eastAsia="微软雅黑" w:cs="微软雅黑"/>
          <w:sz w:val="24"/>
          <w:szCs w:val="24"/>
          <w:lang w:eastAsia="zh-Hans"/>
        </w:rPr>
        <w:t>矿机运作时长</w:t>
      </w:r>
      <w:r>
        <w:rPr>
          <w:rFonts w:hint="default" w:ascii="微软雅黑" w:hAnsi="微软雅黑" w:eastAsia="微软雅黑" w:cs="微软雅黑"/>
          <w:sz w:val="24"/>
          <w:szCs w:val="24"/>
          <w:lang w:eastAsia="zh-Hans"/>
        </w:rPr>
        <w:t xml:space="preserve"> </w:t>
      </w:r>
    </w:p>
    <w:p>
      <w:pPr>
        <w:rPr>
          <w:rFonts w:hint="default" w:ascii="微软雅黑" w:hAnsi="微软雅黑" w:eastAsia="微软雅黑" w:cs="微软雅黑"/>
          <w:sz w:val="24"/>
          <w:szCs w:val="24"/>
          <w:lang w:eastAsia="zh-Hans"/>
        </w:rPr>
      </w:pPr>
    </w:p>
    <w:p>
      <w:pPr>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灵石（SST）头矿为</w:t>
      </w:r>
      <w:r>
        <w:rPr>
          <w:rFonts w:hint="eastAsia" w:ascii="微软雅黑" w:hAnsi="微软雅黑" w:eastAsia="微软雅黑" w:cs="微软雅黑"/>
          <w:sz w:val="24"/>
          <w:szCs w:val="24"/>
          <w:lang w:eastAsia="zh-Hans"/>
        </w:rPr>
        <w:t>10,000,000</w:t>
      </w:r>
      <w:r>
        <w:rPr>
          <w:rFonts w:hint="eastAsia" w:ascii="微软雅黑" w:hAnsi="微软雅黑" w:eastAsia="微软雅黑" w:cs="微软雅黑"/>
          <w:sz w:val="24"/>
          <w:szCs w:val="24"/>
          <w:lang w:val="en-US" w:eastAsia="zh-Hans"/>
        </w:rPr>
        <w:t>枚（</w:t>
      </w:r>
      <w:r>
        <w:rPr>
          <w:rFonts w:hint="eastAsia" w:ascii="微软雅黑" w:hAnsi="微软雅黑" w:eastAsia="微软雅黑" w:cs="微软雅黑"/>
          <w:sz w:val="24"/>
          <w:szCs w:val="24"/>
          <w:lang w:eastAsia="zh-Hans"/>
        </w:rPr>
        <w:t>1000</w:t>
      </w:r>
      <w:r>
        <w:rPr>
          <w:rFonts w:hint="eastAsia" w:ascii="微软雅黑" w:hAnsi="微软雅黑" w:eastAsia="微软雅黑" w:cs="微软雅黑"/>
          <w:sz w:val="24"/>
          <w:szCs w:val="24"/>
          <w:lang w:val="en-US" w:eastAsia="zh-Hans"/>
        </w:rPr>
        <w:t>万枚）</w:t>
      </w:r>
    </w:p>
    <w:p>
      <w:pPr>
        <w:rPr>
          <w:rFonts w:hint="default" w:ascii="微软雅黑" w:hAnsi="微软雅黑" w:eastAsia="微软雅黑" w:cs="微软雅黑"/>
          <w:sz w:val="24"/>
          <w:szCs w:val="24"/>
          <w:lang w:val="en-US" w:eastAsia="zh-Hans"/>
        </w:rPr>
      </w:pPr>
    </w:p>
    <w:p>
      <w:pPr>
        <w:numPr>
          <w:ilvl w:val="0"/>
          <w:numId w:val="0"/>
        </w:numPr>
        <w:ind w:leftChars="0" w:right="0" w:rightChars="0"/>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灵铀主要产出在头矿时期（灵铀是在灵石链上做NFT资产交易时产生）</w:t>
      </w:r>
    </w:p>
    <w:p>
      <w:pPr>
        <w:numPr>
          <w:ilvl w:val="0"/>
          <w:numId w:val="0"/>
        </w:numPr>
        <w:ind w:leftChars="0" w:right="0" w:rightChars="0"/>
        <w:rPr>
          <w:rFonts w:hint="eastAsia" w:ascii="微软雅黑" w:hAnsi="微软雅黑" w:eastAsia="微软雅黑" w:cs="微软雅黑"/>
          <w:sz w:val="24"/>
          <w:szCs w:val="24"/>
          <w:lang w:val="en-US" w:eastAsia="zh-Hans"/>
        </w:rPr>
      </w:pPr>
    </w:p>
    <w:p>
      <w:pPr>
        <w:numPr>
          <w:ilvl w:val="0"/>
          <w:numId w:val="0"/>
        </w:numPr>
        <w:ind w:leftChars="0" w:right="0" w:rightChars="0"/>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val="en-US" w:eastAsia="zh-Hans"/>
        </w:rPr>
        <w:t>头矿过后，灵铀产出逐渐衰减至</w:t>
      </w:r>
      <w:r>
        <w:rPr>
          <w:rFonts w:hint="eastAsia" w:ascii="微软雅黑" w:hAnsi="微软雅黑" w:eastAsia="微软雅黑" w:cs="微软雅黑"/>
          <w:sz w:val="24"/>
          <w:szCs w:val="24"/>
          <w:lang w:eastAsia="zh-Hans"/>
        </w:rPr>
        <w:t>1</w:t>
      </w:r>
    </w:p>
    <w:p>
      <w:pPr>
        <w:numPr>
          <w:ilvl w:val="0"/>
          <w:numId w:val="0"/>
        </w:numPr>
        <w:ind w:leftChars="0" w:right="0" w:rightChars="0"/>
        <w:rPr>
          <w:rFonts w:hint="eastAsia" w:ascii="微软雅黑" w:hAnsi="微软雅黑" w:eastAsia="微软雅黑" w:cs="微软雅黑"/>
          <w:sz w:val="24"/>
          <w:szCs w:val="24"/>
          <w:lang w:val="en-US" w:eastAsia="zh-Hans"/>
        </w:rPr>
      </w:pPr>
    </w:p>
    <w:p>
      <w:pPr>
        <w:pStyle w:val="7"/>
        <w:spacing w:before="211" w:line="192" w:lineRule="auto"/>
        <w:ind w:left="0" w:leftChars="0" w:right="99" w:firstLine="0" w:firstLineChars="0"/>
        <w:jc w:val="both"/>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灵石（SST）无私募，无公募，完全由市场产出</w:t>
      </w:r>
    </w:p>
    <w:p>
      <w:pPr>
        <w:pStyle w:val="3"/>
        <w:bidi w:val="0"/>
        <w:ind w:left="0" w:leftChars="0" w:firstLine="0" w:firstLineChars="0"/>
        <w:rPr>
          <w:rFonts w:hint="eastAsia"/>
          <w:sz w:val="28"/>
          <w:szCs w:val="28"/>
          <w:lang w:val="en-US" w:eastAsia="zh-Hans"/>
        </w:rPr>
      </w:pPr>
      <w:bookmarkStart w:id="90" w:name="_Toc1351733140_WPSOffice_Level2"/>
      <w:bookmarkStart w:id="91" w:name="_Toc702561355_WPSOffice_Level2"/>
      <w:bookmarkStart w:id="92" w:name="_Toc939242029_WPSOffice_Level2"/>
      <w:bookmarkStart w:id="93" w:name="_Toc1426745835_WPSOffice_Level2"/>
      <w:r>
        <w:rPr>
          <w:rFonts w:hint="default"/>
          <w:sz w:val="28"/>
          <w:szCs w:val="28"/>
          <w:lang w:eastAsia="zh-Hans"/>
        </w:rPr>
        <w:t>2</w:t>
      </w:r>
      <w:r>
        <w:rPr>
          <w:rFonts w:hint="eastAsia"/>
          <w:sz w:val="28"/>
          <w:szCs w:val="28"/>
          <w:lang w:val="en-US" w:eastAsia="zh-Hans"/>
        </w:rPr>
        <w:t>.</w:t>
      </w:r>
      <w:r>
        <w:rPr>
          <w:rFonts w:hint="default"/>
          <w:sz w:val="28"/>
          <w:szCs w:val="28"/>
          <w:lang w:eastAsia="zh-Hans"/>
        </w:rPr>
        <w:t xml:space="preserve">2 </w:t>
      </w:r>
      <w:r>
        <w:rPr>
          <w:rFonts w:hint="eastAsia"/>
          <w:sz w:val="28"/>
          <w:szCs w:val="28"/>
          <w:lang w:val="en-US" w:eastAsia="zh-Hans"/>
        </w:rPr>
        <w:t>SST组成</w:t>
      </w:r>
      <w:bookmarkEnd w:id="90"/>
      <w:bookmarkEnd w:id="91"/>
      <w:bookmarkEnd w:id="92"/>
      <w:bookmarkEnd w:id="93"/>
    </w:p>
    <w:p>
      <w:pPr>
        <w:rPr>
          <w:rFonts w:hint="eastAsia"/>
          <w:lang w:val="en-US" w:eastAsia="zh-Hans"/>
        </w:rPr>
      </w:pP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kern w:val="0"/>
          <w:sz w:val="24"/>
          <w:szCs w:val="24"/>
          <w:u w:val="none"/>
          <w:shd w:val="clear" w:fill="FFFFFF"/>
          <w:lang w:val="en-US" w:eastAsia="zh-Hans" w:bidi="ar"/>
        </w:rPr>
        <w:t>SST</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主要由四个层面组成</w:t>
      </w:r>
      <w:r>
        <w:rPr>
          <w:rFonts w:hint="eastAsia" w:ascii="微软雅黑" w:hAnsi="微软雅黑" w:eastAsia="微软雅黑" w:cs="微软雅黑"/>
          <w:b w:val="0"/>
          <w:i w:val="0"/>
          <w:caps w:val="0"/>
          <w:color w:val="auto"/>
          <w:spacing w:val="0"/>
          <w:kern w:val="0"/>
          <w:sz w:val="24"/>
          <w:szCs w:val="24"/>
          <w:u w:val="none"/>
          <w:shd w:val="clear" w:fill="FFFFFF"/>
          <w:lang w:eastAsia="zh-CN" w:bidi="ar"/>
        </w:rPr>
        <w:t>：</w:t>
      </w:r>
    </w:p>
    <w:p>
      <w:pPr>
        <w:pStyle w:val="4"/>
        <w:bidi w:val="0"/>
        <w:ind w:left="0" w:leftChars="0" w:firstLine="0" w:firstLineChars="0"/>
        <w:rPr>
          <w:rFonts w:hint="eastAsia" w:ascii="微软雅黑" w:hAnsi="微软雅黑" w:eastAsia="微软雅黑" w:cs="微软雅黑"/>
          <w:color w:val="auto"/>
          <w:sz w:val="24"/>
          <w:szCs w:val="24"/>
          <w:lang w:val="en-US" w:eastAsia="zh-CN"/>
        </w:rPr>
      </w:pPr>
      <w:bookmarkStart w:id="94" w:name="_Toc1394057279_WPSOffice_Level3"/>
      <w:bookmarkStart w:id="95" w:name="_Toc1140730043_WPSOffice_Level3"/>
      <w:bookmarkStart w:id="96" w:name="_Toc947865813_WPSOffice_Level3"/>
      <w:r>
        <w:rPr>
          <w:rFonts w:hint="eastAsia" w:ascii="微软雅黑" w:hAnsi="微软雅黑" w:eastAsia="微软雅黑" w:cs="微软雅黑"/>
          <w:color w:val="auto"/>
          <w:sz w:val="24"/>
          <w:szCs w:val="24"/>
          <w:lang w:eastAsia="zh-Hans"/>
        </w:rPr>
        <w:t>2</w:t>
      </w:r>
      <w:r>
        <w:rPr>
          <w:rFonts w:hint="eastAsia" w:ascii="微软雅黑" w:hAnsi="微软雅黑" w:eastAsia="微软雅黑" w:cs="微软雅黑"/>
          <w:color w:val="auto"/>
          <w:sz w:val="24"/>
          <w:szCs w:val="24"/>
          <w:lang w:val="en-US" w:eastAsia="zh-Hans"/>
        </w:rPr>
        <w:t>.</w:t>
      </w:r>
      <w:r>
        <w:rPr>
          <w:rFonts w:hint="eastAsia" w:ascii="微软雅黑" w:hAnsi="微软雅黑" w:eastAsia="微软雅黑" w:cs="微软雅黑"/>
          <w:color w:val="auto"/>
          <w:sz w:val="24"/>
          <w:szCs w:val="24"/>
          <w:lang w:eastAsia="zh-Hans"/>
        </w:rPr>
        <w:t>2</w:t>
      </w:r>
      <w:r>
        <w:rPr>
          <w:rFonts w:hint="eastAsia" w:ascii="微软雅黑" w:hAnsi="微软雅黑" w:eastAsia="微软雅黑" w:cs="微软雅黑"/>
          <w:color w:val="auto"/>
          <w:sz w:val="24"/>
          <w:szCs w:val="24"/>
          <w:lang w:val="en-US" w:eastAsia="zh-Hans"/>
        </w:rPr>
        <w:t>.</w:t>
      </w:r>
      <w:r>
        <w:rPr>
          <w:rFonts w:hint="eastAsia" w:ascii="微软雅黑" w:hAnsi="微软雅黑" w:eastAsia="微软雅黑" w:cs="微软雅黑"/>
          <w:color w:val="auto"/>
          <w:sz w:val="24"/>
          <w:szCs w:val="24"/>
          <w:lang w:eastAsia="zh-Hans"/>
        </w:rPr>
        <w:t>1</w:t>
      </w:r>
      <w:r>
        <w:rPr>
          <w:rFonts w:hint="eastAsia" w:ascii="微软雅黑" w:hAnsi="微软雅黑" w:eastAsia="微软雅黑" w:cs="微软雅黑"/>
          <w:color w:val="auto"/>
          <w:sz w:val="24"/>
          <w:szCs w:val="24"/>
          <w:lang w:val="en-US" w:eastAsia="zh-Hans"/>
        </w:rPr>
        <w:t>SST</w:t>
      </w:r>
      <w:r>
        <w:rPr>
          <w:rFonts w:hint="eastAsia" w:ascii="微软雅黑" w:hAnsi="微软雅黑" w:eastAsia="微软雅黑" w:cs="微软雅黑"/>
          <w:color w:val="auto"/>
          <w:sz w:val="24"/>
          <w:szCs w:val="24"/>
          <w:lang w:val="en-US" w:eastAsia="zh-CN"/>
        </w:rPr>
        <w:t>底层</w:t>
      </w:r>
      <w:bookmarkEnd w:id="94"/>
      <w:bookmarkEnd w:id="95"/>
      <w:bookmarkEnd w:id="96"/>
    </w:p>
    <w:p>
      <w:pPr>
        <w:rPr>
          <w:rFonts w:hint="eastAsia"/>
          <w:lang w:val="en-US" w:eastAsia="zh-CN"/>
        </w:rPr>
      </w:pPr>
    </w:p>
    <w:p>
      <w:pPr>
        <w:keepNext w:val="0"/>
        <w:keepLines w:val="0"/>
        <w:widowControl/>
        <w:suppressLineNumbers w:val="0"/>
        <w:jc w:val="left"/>
        <w:rPr>
          <w:rFonts w:hint="eastAsia"/>
          <w:color w:val="auto"/>
        </w:rPr>
      </w:pPr>
      <w:r>
        <w:rPr>
          <w:rFonts w:hint="eastAsia" w:ascii="微软雅黑" w:hAnsi="微软雅黑" w:eastAsia="微软雅黑" w:cs="微软雅黑"/>
          <w:b w:val="0"/>
          <w:i w:val="0"/>
          <w:caps w:val="0"/>
          <w:color w:val="auto"/>
          <w:spacing w:val="0"/>
          <w:kern w:val="0"/>
          <w:sz w:val="24"/>
          <w:szCs w:val="24"/>
          <w:u w:val="none"/>
          <w:shd w:val="clear" w:fill="FFFFFF"/>
          <w:lang w:val="en-US" w:eastAsia="zh-Hans" w:bidi="ar"/>
        </w:rPr>
        <w:t>SST</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底层为经过改进的 Graphene 框架，用于提供区块格式、共识算法、 网络、数据库、用户以及权限管理等底层区块链服务。Graphene 框架是一个具备高可用性、高性能且低延迟的区块链底层框架，可提供平均 0.5 秒的交易确认速度以及实测最高每秒数万笔交易处理能力。</w:t>
      </w:r>
    </w:p>
    <w:p>
      <w:pPr>
        <w:pStyle w:val="4"/>
        <w:bidi w:val="0"/>
        <w:ind w:left="0" w:leftChars="0" w:firstLine="0" w:firstLineChars="0"/>
        <w:rPr>
          <w:rFonts w:hint="eastAsia" w:ascii="微软雅黑" w:hAnsi="微软雅黑" w:eastAsia="微软雅黑" w:cs="微软雅黑"/>
          <w:b w:val="0"/>
          <w:bCs/>
          <w:color w:val="auto"/>
          <w:sz w:val="24"/>
          <w:szCs w:val="24"/>
          <w:lang w:val="en-US" w:eastAsia="zh-CN"/>
        </w:rPr>
      </w:pPr>
      <w:bookmarkStart w:id="97" w:name="_Toc874099383_WPSOffice_Level3"/>
      <w:bookmarkStart w:id="98" w:name="_Toc1663315932_WPSOffice_Level3"/>
      <w:bookmarkStart w:id="99" w:name="_Toc747025645_WPSOffice_Level3"/>
      <w:r>
        <w:rPr>
          <w:rFonts w:hint="default" w:ascii="微软雅黑" w:hAnsi="微软雅黑" w:eastAsia="微软雅黑" w:cs="微软雅黑"/>
          <w:b w:val="0"/>
          <w:bCs/>
          <w:color w:val="auto"/>
          <w:sz w:val="24"/>
          <w:szCs w:val="24"/>
          <w:lang w:eastAsia="zh-Hans"/>
        </w:rPr>
        <w:t>2</w:t>
      </w:r>
      <w:r>
        <w:rPr>
          <w:rFonts w:hint="eastAsia" w:ascii="微软雅黑" w:hAnsi="微软雅黑" w:eastAsia="微软雅黑" w:cs="微软雅黑"/>
          <w:b w:val="0"/>
          <w:bCs/>
          <w:color w:val="auto"/>
          <w:sz w:val="24"/>
          <w:szCs w:val="24"/>
          <w:lang w:val="en-US" w:eastAsia="zh-Hans"/>
        </w:rPr>
        <w:t>.</w:t>
      </w:r>
      <w:r>
        <w:rPr>
          <w:rFonts w:hint="default" w:ascii="微软雅黑" w:hAnsi="微软雅黑" w:eastAsia="微软雅黑" w:cs="微软雅黑"/>
          <w:b w:val="0"/>
          <w:bCs/>
          <w:color w:val="auto"/>
          <w:sz w:val="24"/>
          <w:szCs w:val="24"/>
          <w:lang w:eastAsia="zh-Hans"/>
        </w:rPr>
        <w:t>2</w:t>
      </w:r>
      <w:r>
        <w:rPr>
          <w:rFonts w:hint="eastAsia" w:ascii="微软雅黑" w:hAnsi="微软雅黑" w:eastAsia="微软雅黑" w:cs="微软雅黑"/>
          <w:b w:val="0"/>
          <w:bCs/>
          <w:color w:val="auto"/>
          <w:sz w:val="24"/>
          <w:szCs w:val="24"/>
          <w:lang w:val="en-US" w:eastAsia="zh-Hans"/>
        </w:rPr>
        <w:t>.</w:t>
      </w:r>
      <w:r>
        <w:rPr>
          <w:rFonts w:hint="default" w:ascii="微软雅黑" w:hAnsi="微软雅黑" w:eastAsia="微软雅黑" w:cs="微软雅黑"/>
          <w:b w:val="0"/>
          <w:bCs/>
          <w:color w:val="auto"/>
          <w:sz w:val="24"/>
          <w:szCs w:val="24"/>
          <w:lang w:eastAsia="zh-Hans"/>
        </w:rPr>
        <w:t>2</w:t>
      </w:r>
      <w:r>
        <w:rPr>
          <w:rFonts w:hint="eastAsia" w:ascii="微软雅黑" w:hAnsi="微软雅黑" w:eastAsia="微软雅黑" w:cs="微软雅黑"/>
          <w:b w:val="0"/>
          <w:bCs/>
          <w:color w:val="auto"/>
          <w:sz w:val="24"/>
          <w:szCs w:val="24"/>
          <w:lang w:eastAsia="zh-Hans"/>
        </w:rPr>
        <w:t xml:space="preserve"> </w:t>
      </w:r>
      <w:r>
        <w:rPr>
          <w:rFonts w:hint="eastAsia" w:ascii="微软雅黑" w:hAnsi="微软雅黑" w:eastAsia="微软雅黑" w:cs="微软雅黑"/>
          <w:b w:val="0"/>
          <w:bCs/>
          <w:color w:val="auto"/>
          <w:sz w:val="24"/>
          <w:szCs w:val="24"/>
          <w:lang w:val="en-US" w:eastAsia="zh-Hans"/>
        </w:rPr>
        <w:t>SST</w:t>
      </w:r>
      <w:r>
        <w:rPr>
          <w:rFonts w:hint="eastAsia" w:ascii="微软雅黑" w:hAnsi="微软雅黑" w:eastAsia="微软雅黑" w:cs="微软雅黑"/>
          <w:b w:val="0"/>
          <w:bCs/>
          <w:color w:val="auto"/>
          <w:sz w:val="24"/>
          <w:szCs w:val="24"/>
          <w:lang w:eastAsia="zh-Hans"/>
        </w:rPr>
        <w:t xml:space="preserve"> </w:t>
      </w:r>
      <w:r>
        <w:rPr>
          <w:rFonts w:hint="eastAsia" w:ascii="微软雅黑" w:hAnsi="微软雅黑" w:eastAsia="微软雅黑" w:cs="微软雅黑"/>
          <w:b w:val="0"/>
          <w:bCs/>
          <w:color w:val="auto"/>
          <w:sz w:val="24"/>
          <w:szCs w:val="24"/>
          <w:lang w:val="en-US" w:eastAsia="zh-CN"/>
        </w:rPr>
        <w:t>Core核心层</w:t>
      </w:r>
      <w:bookmarkEnd w:id="97"/>
      <w:bookmarkEnd w:id="98"/>
      <w:bookmarkEnd w:id="99"/>
    </w:p>
    <w:p>
      <w:pPr>
        <w:rPr>
          <w:rFonts w:hint="eastAsia"/>
        </w:rPr>
      </w:pP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kern w:val="0"/>
          <w:sz w:val="24"/>
          <w:szCs w:val="24"/>
          <w:u w:val="none"/>
          <w:shd w:val="clear" w:fill="FFFFFF"/>
          <w:lang w:val="en-US" w:eastAsia="zh-Hans" w:bidi="ar"/>
        </w:rPr>
        <w:t>SST</w:t>
      </w:r>
      <w:r>
        <w:rPr>
          <w:rFonts w:hint="eastAsia" w:ascii="微软雅黑" w:hAnsi="微软雅黑" w:eastAsia="微软雅黑" w:cs="微软雅黑"/>
          <w:b w:val="0"/>
          <w:i w:val="0"/>
          <w:caps w:val="0"/>
          <w:color w:val="auto"/>
          <w:spacing w:val="0"/>
          <w:kern w:val="0"/>
          <w:sz w:val="24"/>
          <w:szCs w:val="24"/>
          <w:u w:val="none"/>
          <w:shd w:val="clear" w:fill="FFFFFF"/>
          <w:lang w:eastAsia="zh-Hans" w:bidi="ar"/>
        </w:rPr>
        <w:t xml:space="preserve"> </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Core为核心层，实现溯源真伪管理、统一授权登陆、收益分配算法、社群平台、收藏品记录系统等核心业务逻辑。</w:t>
      </w:r>
    </w:p>
    <w:p>
      <w:pPr>
        <w:pStyle w:val="4"/>
        <w:bidi w:val="0"/>
        <w:ind w:left="0" w:leftChars="0" w:firstLine="0" w:firstLineChars="0"/>
        <w:rPr>
          <w:rFonts w:hint="eastAsia" w:ascii="微软雅黑" w:hAnsi="微软雅黑" w:eastAsia="微软雅黑" w:cs="微软雅黑"/>
          <w:b w:val="0"/>
          <w:bCs/>
          <w:color w:val="auto"/>
          <w:sz w:val="24"/>
          <w:szCs w:val="24"/>
          <w:lang w:val="en-US" w:eastAsia="zh-CN"/>
        </w:rPr>
      </w:pPr>
      <w:bookmarkStart w:id="100" w:name="_Toc1556236125_WPSOffice_Level3"/>
      <w:bookmarkStart w:id="101" w:name="_Toc52700954_WPSOffice_Level3"/>
      <w:bookmarkStart w:id="102" w:name="_Toc1070615153_WPSOffice_Level3"/>
      <w:r>
        <w:rPr>
          <w:rFonts w:hint="default" w:ascii="微软雅黑" w:hAnsi="微软雅黑" w:eastAsia="微软雅黑" w:cs="微软雅黑"/>
          <w:b w:val="0"/>
          <w:bCs/>
          <w:color w:val="auto"/>
          <w:sz w:val="24"/>
          <w:szCs w:val="24"/>
          <w:lang w:eastAsia="zh-Hans"/>
        </w:rPr>
        <w:t>2</w:t>
      </w:r>
      <w:r>
        <w:rPr>
          <w:rFonts w:hint="eastAsia" w:ascii="微软雅黑" w:hAnsi="微软雅黑" w:eastAsia="微软雅黑" w:cs="微软雅黑"/>
          <w:b w:val="0"/>
          <w:bCs/>
          <w:color w:val="auto"/>
          <w:sz w:val="24"/>
          <w:szCs w:val="24"/>
          <w:lang w:val="en-US" w:eastAsia="zh-Hans"/>
        </w:rPr>
        <w:t>.</w:t>
      </w:r>
      <w:r>
        <w:rPr>
          <w:rFonts w:hint="default" w:ascii="微软雅黑" w:hAnsi="微软雅黑" w:eastAsia="微软雅黑" w:cs="微软雅黑"/>
          <w:b w:val="0"/>
          <w:bCs/>
          <w:color w:val="auto"/>
          <w:sz w:val="24"/>
          <w:szCs w:val="24"/>
          <w:lang w:eastAsia="zh-Hans"/>
        </w:rPr>
        <w:t>2</w:t>
      </w:r>
      <w:r>
        <w:rPr>
          <w:rFonts w:hint="eastAsia" w:ascii="微软雅黑" w:hAnsi="微软雅黑" w:eastAsia="微软雅黑" w:cs="微软雅黑"/>
          <w:b w:val="0"/>
          <w:bCs/>
          <w:color w:val="auto"/>
          <w:sz w:val="24"/>
          <w:szCs w:val="24"/>
          <w:lang w:val="en-US" w:eastAsia="zh-Hans"/>
        </w:rPr>
        <w:t>.</w:t>
      </w:r>
      <w:r>
        <w:rPr>
          <w:rFonts w:hint="default" w:ascii="微软雅黑" w:hAnsi="微软雅黑" w:eastAsia="微软雅黑" w:cs="微软雅黑"/>
          <w:b w:val="0"/>
          <w:bCs/>
          <w:color w:val="auto"/>
          <w:sz w:val="24"/>
          <w:szCs w:val="24"/>
          <w:lang w:eastAsia="zh-Hans"/>
        </w:rPr>
        <w:t xml:space="preserve">3 </w:t>
      </w:r>
      <w:r>
        <w:rPr>
          <w:rFonts w:hint="eastAsia" w:ascii="微软雅黑" w:hAnsi="微软雅黑" w:eastAsia="微软雅黑" w:cs="微软雅黑"/>
          <w:b w:val="0"/>
          <w:bCs/>
          <w:color w:val="auto"/>
          <w:sz w:val="24"/>
          <w:szCs w:val="24"/>
          <w:lang w:val="en-US" w:eastAsia="zh-Hans"/>
        </w:rPr>
        <w:t>SST</w:t>
      </w:r>
      <w:r>
        <w:rPr>
          <w:rFonts w:hint="eastAsia" w:ascii="微软雅黑" w:hAnsi="微软雅黑" w:eastAsia="微软雅黑" w:cs="微软雅黑"/>
          <w:b w:val="0"/>
          <w:bCs/>
          <w:color w:val="auto"/>
          <w:sz w:val="24"/>
          <w:szCs w:val="24"/>
          <w:lang w:val="en-US" w:eastAsia="zh-CN"/>
        </w:rPr>
        <w:t>-UAPI 集成网络</w:t>
      </w:r>
      <w:bookmarkEnd w:id="100"/>
      <w:bookmarkEnd w:id="101"/>
      <w:bookmarkEnd w:id="10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firstLine="0"/>
        <w:jc w:val="both"/>
        <w:rPr>
          <w:rFonts w:hint="eastAsia" w:ascii="微软雅黑" w:hAnsi="微软雅黑" w:eastAsia="微软雅黑" w:cs="微软雅黑"/>
          <w:b w:val="0"/>
          <w:i w:val="0"/>
          <w:caps w:val="0"/>
          <w:color w:val="auto"/>
          <w:spacing w:val="0"/>
          <w:sz w:val="24"/>
          <w:szCs w:val="24"/>
          <w:u w:val="none"/>
        </w:rPr>
      </w:pPr>
      <w:r>
        <w:rPr>
          <w:rFonts w:hint="eastAsia" w:ascii="微软雅黑" w:hAnsi="微软雅黑" w:eastAsia="微软雅黑" w:cs="微软雅黑"/>
          <w:b w:val="0"/>
          <w:i w:val="0"/>
          <w:caps w:val="0"/>
          <w:color w:val="auto"/>
          <w:spacing w:val="0"/>
          <w:sz w:val="24"/>
          <w:szCs w:val="24"/>
          <w:u w:val="none"/>
          <w:lang w:val="en-US" w:eastAsia="zh-Hans"/>
        </w:rPr>
        <w:t>SST</w:t>
      </w:r>
      <w:r>
        <w:rPr>
          <w:rFonts w:hint="eastAsia" w:ascii="微软雅黑" w:hAnsi="微软雅黑" w:eastAsia="微软雅黑" w:cs="微软雅黑"/>
          <w:b w:val="0"/>
          <w:i w:val="0"/>
          <w:caps w:val="0"/>
          <w:color w:val="auto"/>
          <w:spacing w:val="0"/>
          <w:sz w:val="24"/>
          <w:szCs w:val="24"/>
          <w:u w:val="none"/>
        </w:rPr>
        <w:t xml:space="preserve"> Universal Application Programming Interface（</w:t>
      </w:r>
      <w:r>
        <w:rPr>
          <w:rFonts w:hint="eastAsia" w:ascii="微软雅黑" w:hAnsi="微软雅黑" w:eastAsia="微软雅黑" w:cs="微软雅黑"/>
          <w:b w:val="0"/>
          <w:i w:val="0"/>
          <w:caps w:val="0"/>
          <w:color w:val="auto"/>
          <w:spacing w:val="0"/>
          <w:sz w:val="24"/>
          <w:szCs w:val="24"/>
          <w:u w:val="none"/>
          <w:lang w:val="en-US" w:eastAsia="zh-Hans"/>
        </w:rPr>
        <w:t>SST</w:t>
      </w:r>
      <w:r>
        <w:rPr>
          <w:rFonts w:hint="eastAsia" w:ascii="微软雅黑" w:hAnsi="微软雅黑" w:eastAsia="微软雅黑" w:cs="微软雅黑"/>
          <w:b w:val="0"/>
          <w:i w:val="0"/>
          <w:caps w:val="0"/>
          <w:color w:val="auto"/>
          <w:spacing w:val="0"/>
          <w:sz w:val="24"/>
          <w:szCs w:val="24"/>
          <w:u w:val="none"/>
        </w:rPr>
        <w:t xml:space="preserve">-UAPI）提供统一的内容以及用户管理等外部程序开发接口，拥有雄厚开发能力的平台可以直接使用该接口进行深度开发。在 </w:t>
      </w:r>
      <w:r>
        <w:rPr>
          <w:rFonts w:hint="eastAsia" w:ascii="微软雅黑" w:hAnsi="微软雅黑" w:eastAsia="微软雅黑" w:cs="微软雅黑"/>
          <w:b w:val="0"/>
          <w:i w:val="0"/>
          <w:caps w:val="0"/>
          <w:color w:val="auto"/>
          <w:spacing w:val="0"/>
          <w:sz w:val="24"/>
          <w:szCs w:val="24"/>
          <w:u w:val="none"/>
          <w:lang w:val="en-US" w:eastAsia="zh-Hans"/>
        </w:rPr>
        <w:t>SST</w:t>
      </w:r>
      <w:r>
        <w:rPr>
          <w:rFonts w:hint="eastAsia" w:ascii="微软雅黑" w:hAnsi="微软雅黑" w:eastAsia="微软雅黑" w:cs="微软雅黑"/>
          <w:b w:val="0"/>
          <w:i w:val="0"/>
          <w:caps w:val="0"/>
          <w:color w:val="auto"/>
          <w:spacing w:val="0"/>
          <w:sz w:val="24"/>
          <w:szCs w:val="24"/>
          <w:u w:val="none"/>
        </w:rPr>
        <w:t xml:space="preserve">-UAPI 之上的是软件开发包、插件、示例程序以及开发文档、API 接口等等，这些工具为开发者以及用户构建属于他们自己的文化收藏品交易系统，特别是将会提供一系列的插件，使得用户可以在论坛、博客或者 CMS 上直接集成 </w:t>
      </w:r>
      <w:r>
        <w:rPr>
          <w:rFonts w:hint="eastAsia" w:ascii="微软雅黑" w:hAnsi="微软雅黑" w:eastAsia="微软雅黑" w:cs="微软雅黑"/>
          <w:b w:val="0"/>
          <w:i w:val="0"/>
          <w:caps w:val="0"/>
          <w:color w:val="auto"/>
          <w:spacing w:val="0"/>
          <w:sz w:val="24"/>
          <w:szCs w:val="24"/>
          <w:u w:val="none"/>
          <w:lang w:val="en-US" w:eastAsia="zh-Hans"/>
        </w:rPr>
        <w:t>SST</w:t>
      </w:r>
      <w:r>
        <w:rPr>
          <w:rFonts w:hint="eastAsia" w:ascii="微软雅黑" w:hAnsi="微软雅黑" w:eastAsia="微软雅黑" w:cs="微软雅黑"/>
          <w:b w:val="0"/>
          <w:i w:val="0"/>
          <w:caps w:val="0"/>
          <w:color w:val="auto"/>
          <w:spacing w:val="0"/>
          <w:sz w:val="24"/>
          <w:szCs w:val="24"/>
          <w:u w:val="none"/>
        </w:rPr>
        <w:t xml:space="preserve"> 网络。</w:t>
      </w:r>
    </w:p>
    <w:p>
      <w:pPr>
        <w:pStyle w:val="4"/>
        <w:bidi w:val="0"/>
        <w:ind w:left="0" w:leftChars="0" w:firstLine="0" w:firstLineChars="0"/>
        <w:rPr>
          <w:rFonts w:hint="eastAsia" w:ascii="微软雅黑" w:hAnsi="微软雅黑" w:eastAsia="微软雅黑" w:cs="微软雅黑"/>
          <w:b w:val="0"/>
          <w:bCs/>
          <w:color w:val="auto"/>
          <w:sz w:val="24"/>
          <w:szCs w:val="24"/>
          <w:lang w:val="en-US" w:eastAsia="zh-CN"/>
        </w:rPr>
      </w:pPr>
      <w:bookmarkStart w:id="103" w:name="_Toc981671314_WPSOffice_Level3"/>
      <w:bookmarkStart w:id="104" w:name="_Toc1457216062_WPSOffice_Level3"/>
      <w:bookmarkStart w:id="105" w:name="_Toc63398258_WPSOffice_Level3"/>
      <w:r>
        <w:rPr>
          <w:rFonts w:hint="default" w:ascii="微软雅黑" w:hAnsi="微软雅黑" w:eastAsia="微软雅黑" w:cs="微软雅黑"/>
          <w:b w:val="0"/>
          <w:bCs/>
          <w:color w:val="auto"/>
          <w:sz w:val="24"/>
          <w:szCs w:val="24"/>
          <w:lang w:eastAsia="zh-CN"/>
        </w:rPr>
        <w:t>2</w:t>
      </w:r>
      <w:r>
        <w:rPr>
          <w:rFonts w:hint="eastAsia" w:ascii="微软雅黑" w:hAnsi="微软雅黑" w:eastAsia="微软雅黑" w:cs="微软雅黑"/>
          <w:b w:val="0"/>
          <w:bCs/>
          <w:color w:val="auto"/>
          <w:sz w:val="24"/>
          <w:szCs w:val="24"/>
          <w:lang w:val="en-US" w:eastAsia="zh-Hans"/>
        </w:rPr>
        <w:t>.</w:t>
      </w:r>
      <w:r>
        <w:rPr>
          <w:rFonts w:hint="default" w:ascii="微软雅黑" w:hAnsi="微软雅黑" w:eastAsia="微软雅黑" w:cs="微软雅黑"/>
          <w:b w:val="0"/>
          <w:bCs/>
          <w:color w:val="auto"/>
          <w:sz w:val="24"/>
          <w:szCs w:val="24"/>
          <w:lang w:eastAsia="zh-Hans"/>
        </w:rPr>
        <w:t>4</w:t>
      </w:r>
      <w:r>
        <w:rPr>
          <w:rFonts w:hint="eastAsia" w:ascii="微软雅黑" w:hAnsi="微软雅黑" w:eastAsia="微软雅黑" w:cs="微软雅黑"/>
          <w:b w:val="0"/>
          <w:bCs/>
          <w:color w:val="auto"/>
          <w:sz w:val="24"/>
          <w:szCs w:val="24"/>
          <w:lang w:val="en-US" w:eastAsia="zh-Hans"/>
        </w:rPr>
        <w:t>.</w:t>
      </w:r>
      <w:r>
        <w:rPr>
          <w:rFonts w:hint="default" w:ascii="微软雅黑" w:hAnsi="微软雅黑" w:eastAsia="微软雅黑" w:cs="微软雅黑"/>
          <w:b w:val="0"/>
          <w:bCs/>
          <w:color w:val="auto"/>
          <w:sz w:val="24"/>
          <w:szCs w:val="24"/>
          <w:lang w:eastAsia="zh-Hans"/>
        </w:rPr>
        <w:t>4</w:t>
      </w:r>
      <w:r>
        <w:rPr>
          <w:rFonts w:hint="eastAsia" w:ascii="微软雅黑" w:hAnsi="微软雅黑" w:eastAsia="微软雅黑" w:cs="微软雅黑"/>
          <w:b w:val="0"/>
          <w:bCs/>
          <w:color w:val="auto"/>
          <w:sz w:val="24"/>
          <w:szCs w:val="24"/>
          <w:lang w:val="en-US" w:eastAsia="zh-CN"/>
        </w:rPr>
        <w:t xml:space="preserve"> 顶层展示平台</w:t>
      </w:r>
      <w:bookmarkEnd w:id="103"/>
      <w:bookmarkEnd w:id="104"/>
      <w:bookmarkEnd w:id="105"/>
    </w:p>
    <w:p>
      <w:pPr>
        <w:rPr>
          <w:rFonts w:hint="eastAsia"/>
        </w:rPr>
      </w:pPr>
    </w:p>
    <w:p>
      <w:pPr>
        <w:keepNext w:val="0"/>
        <w:keepLines w:val="0"/>
        <w:widowControl/>
        <w:suppressLineNumbers w:val="0"/>
        <w:jc w:val="left"/>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pP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 xml:space="preserve">平台顶层是基于 </w:t>
      </w:r>
      <w:r>
        <w:rPr>
          <w:rFonts w:hint="eastAsia" w:ascii="微软雅黑" w:hAnsi="微软雅黑" w:eastAsia="微软雅黑" w:cs="微软雅黑"/>
          <w:b w:val="0"/>
          <w:i w:val="0"/>
          <w:caps w:val="0"/>
          <w:color w:val="auto"/>
          <w:spacing w:val="0"/>
          <w:kern w:val="0"/>
          <w:sz w:val="24"/>
          <w:szCs w:val="24"/>
          <w:u w:val="none"/>
          <w:shd w:val="clear" w:fill="FFFFFF"/>
          <w:lang w:val="en-US" w:eastAsia="zh-Hans" w:bidi="ar"/>
        </w:rPr>
        <w:t>SST</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 xml:space="preserve">网络的 Art Player 内容展示平台，无论是文本，视频，图片，音频以及直播类为主题的文化收藏品内容都可以使用 </w:t>
      </w:r>
      <w:r>
        <w:rPr>
          <w:rFonts w:hint="eastAsia" w:ascii="微软雅黑" w:hAnsi="微软雅黑" w:eastAsia="微软雅黑" w:cs="微软雅黑"/>
          <w:b w:val="0"/>
          <w:i w:val="0"/>
          <w:caps w:val="0"/>
          <w:color w:val="auto"/>
          <w:spacing w:val="0"/>
          <w:kern w:val="0"/>
          <w:sz w:val="24"/>
          <w:szCs w:val="24"/>
          <w:u w:val="none"/>
          <w:shd w:val="clear" w:fill="FFFFFF"/>
          <w:lang w:val="en-US" w:eastAsia="zh-Hans" w:bidi="ar"/>
        </w:rPr>
        <w:t>SST</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 xml:space="preserve"> 网络构建出相对应主题的内容平台，然后供链上用户浏览，如果用户想进行交易则可以直接通过平台链接到藏品，根据藏品标价使用通证 </w:t>
      </w:r>
      <w:r>
        <w:rPr>
          <w:rFonts w:hint="eastAsia" w:ascii="微软雅黑" w:hAnsi="微软雅黑" w:eastAsia="微软雅黑" w:cs="微软雅黑"/>
          <w:b w:val="0"/>
          <w:i w:val="0"/>
          <w:caps w:val="0"/>
          <w:color w:val="auto"/>
          <w:spacing w:val="0"/>
          <w:kern w:val="0"/>
          <w:sz w:val="24"/>
          <w:szCs w:val="24"/>
          <w:u w:val="none"/>
          <w:shd w:val="clear" w:fill="FFFFFF"/>
          <w:lang w:val="en-US" w:eastAsia="zh-Hans" w:bidi="ar"/>
        </w:rPr>
        <w:t>SST</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 xml:space="preserve"> 进行竞价交易。</w:t>
      </w:r>
    </w:p>
    <w:p>
      <w:pPr>
        <w:pStyle w:val="3"/>
        <w:bidi w:val="0"/>
        <w:ind w:left="0" w:leftChars="0" w:firstLine="0" w:firstLineChars="0"/>
        <w:rPr>
          <w:rFonts w:hint="eastAsia"/>
          <w:sz w:val="28"/>
          <w:szCs w:val="28"/>
          <w:lang w:val="en-US" w:eastAsia="zh-Hans"/>
        </w:rPr>
      </w:pPr>
      <w:bookmarkStart w:id="106" w:name="_Toc349382367_WPSOffice_Level2"/>
      <w:r>
        <w:rPr>
          <w:rFonts w:hint="default"/>
          <w:sz w:val="28"/>
          <w:szCs w:val="28"/>
          <w:lang w:eastAsia="zh-Hans"/>
        </w:rPr>
        <w:t>2</w:t>
      </w:r>
      <w:r>
        <w:rPr>
          <w:rFonts w:hint="eastAsia"/>
          <w:sz w:val="28"/>
          <w:szCs w:val="28"/>
          <w:lang w:val="en-US" w:eastAsia="zh-Hans"/>
        </w:rPr>
        <w:t>.</w:t>
      </w:r>
      <w:r>
        <w:rPr>
          <w:rFonts w:hint="default"/>
          <w:sz w:val="28"/>
          <w:szCs w:val="28"/>
          <w:lang w:eastAsia="zh-Hans"/>
        </w:rPr>
        <w:t xml:space="preserve">3 </w:t>
      </w:r>
      <w:r>
        <w:rPr>
          <w:rFonts w:hint="eastAsia"/>
          <w:sz w:val="28"/>
          <w:szCs w:val="28"/>
          <w:lang w:val="en-US" w:eastAsia="zh-Hans"/>
        </w:rPr>
        <w:t>SST公链</w:t>
      </w:r>
      <w:r>
        <w:rPr>
          <w:rFonts w:hint="default"/>
          <w:sz w:val="28"/>
          <w:szCs w:val="28"/>
          <w:lang w:eastAsia="zh-Hans"/>
        </w:rPr>
        <w:t>+</w:t>
      </w:r>
      <w:r>
        <w:rPr>
          <w:rFonts w:hint="eastAsia"/>
          <w:sz w:val="28"/>
          <w:szCs w:val="28"/>
          <w:lang w:val="en-US" w:eastAsia="zh-Hans"/>
        </w:rPr>
        <w:t>NFT概念</w:t>
      </w:r>
      <w:bookmarkEnd w:id="106"/>
    </w:p>
    <w:p>
      <w:pPr>
        <w:pStyle w:val="4"/>
        <w:bidi w:val="0"/>
        <w:rPr>
          <w:rFonts w:hint="eastAsia" w:ascii="微软雅黑" w:hAnsi="微软雅黑" w:eastAsia="微软雅黑" w:cs="微软雅黑"/>
          <w:lang w:val="en-US" w:eastAsia="zh-Hans"/>
        </w:rPr>
      </w:pPr>
      <w:bookmarkStart w:id="107" w:name="_Toc382633294_WPSOffice_Level3"/>
      <w:r>
        <w:rPr>
          <w:rFonts w:hint="eastAsia" w:ascii="微软雅黑" w:hAnsi="微软雅黑" w:eastAsia="微软雅黑" w:cs="微软雅黑"/>
          <w:lang w:eastAsia="zh-Hans"/>
        </w:rPr>
        <w:t>2</w:t>
      </w:r>
      <w:r>
        <w:rPr>
          <w:rFonts w:hint="eastAsia" w:ascii="微软雅黑" w:hAnsi="微软雅黑" w:eastAsia="微软雅黑" w:cs="微软雅黑"/>
          <w:lang w:val="en-US" w:eastAsia="zh-Hans"/>
        </w:rPr>
        <w:t>.</w:t>
      </w:r>
      <w:r>
        <w:rPr>
          <w:rFonts w:hint="eastAsia" w:ascii="微软雅黑" w:hAnsi="微软雅黑" w:eastAsia="微软雅黑" w:cs="微软雅黑"/>
          <w:lang w:eastAsia="zh-Hans"/>
        </w:rPr>
        <w:t>3</w:t>
      </w:r>
      <w:r>
        <w:rPr>
          <w:rFonts w:hint="eastAsia" w:ascii="微软雅黑" w:hAnsi="微软雅黑" w:eastAsia="微软雅黑" w:cs="微软雅黑"/>
          <w:lang w:val="en-US" w:eastAsia="zh-Hans"/>
        </w:rPr>
        <w:t>.</w:t>
      </w:r>
      <w:r>
        <w:rPr>
          <w:rFonts w:hint="eastAsia" w:ascii="微软雅黑" w:hAnsi="微软雅黑" w:eastAsia="微软雅黑" w:cs="微软雅黑"/>
          <w:lang w:eastAsia="zh-Hans"/>
        </w:rPr>
        <w:t>1</w:t>
      </w:r>
      <w:r>
        <w:rPr>
          <w:rFonts w:hint="eastAsia" w:ascii="微软雅黑" w:hAnsi="微软雅黑" w:eastAsia="微软雅黑" w:cs="微软雅黑"/>
          <w:lang w:val="en-US" w:eastAsia="zh-Hans"/>
        </w:rPr>
        <w:t>概念</w:t>
      </w:r>
      <w:bookmarkEnd w:id="107"/>
    </w:p>
    <w:p>
      <w:pPr>
        <w:rPr>
          <w:rFonts w:hint="eastAsia"/>
          <w:lang w:eastAsia="zh-Hans"/>
        </w:rPr>
      </w:pPr>
    </w:p>
    <w:p>
      <w:pPr>
        <w:bidi w:val="0"/>
        <w:rPr>
          <w:rFonts w:hint="eastAsia"/>
          <w:sz w:val="24"/>
          <w:szCs w:val="24"/>
          <w:lang w:val="en-US" w:eastAsia="zh-CN"/>
        </w:rPr>
      </w:pPr>
      <w:r>
        <w:rPr>
          <w:rFonts w:hint="eastAsia"/>
          <w:sz w:val="24"/>
          <w:szCs w:val="24"/>
          <w:lang w:val="en-US" w:eastAsia="zh-Hans"/>
        </w:rPr>
        <w:t>用户</w:t>
      </w:r>
      <w:r>
        <w:rPr>
          <w:rFonts w:hint="eastAsia"/>
          <w:sz w:val="24"/>
          <w:szCs w:val="24"/>
          <w:lang w:val="en-US" w:eastAsia="zh-CN"/>
        </w:rPr>
        <w:t>将数字加密艺术品存入数字画廊</w:t>
      </w:r>
      <w:r>
        <w:rPr>
          <w:rFonts w:hint="eastAsia"/>
          <w:sz w:val="24"/>
          <w:szCs w:val="24"/>
          <w:lang w:val="en-US" w:eastAsia="zh-Hans"/>
        </w:rPr>
        <w:t>参与交易</w:t>
      </w:r>
      <w:r>
        <w:rPr>
          <w:rFonts w:hint="eastAsia"/>
          <w:sz w:val="24"/>
          <w:szCs w:val="24"/>
          <w:lang w:val="en-US" w:eastAsia="zh-CN"/>
        </w:rPr>
        <w:t>，</w:t>
      </w:r>
      <w:r>
        <w:rPr>
          <w:rFonts w:hint="eastAsia"/>
          <w:sz w:val="24"/>
          <w:szCs w:val="24"/>
          <w:lang w:val="en-US" w:eastAsia="zh-Hans"/>
        </w:rPr>
        <w:t>SST</w:t>
      </w:r>
      <w:r>
        <w:rPr>
          <w:rFonts w:hint="eastAsia"/>
          <w:sz w:val="24"/>
          <w:szCs w:val="24"/>
          <w:lang w:val="en-US" w:eastAsia="zh-CN"/>
        </w:rPr>
        <w:t>智能合约会产出通证存入艺术家的数字钱包，这一通证是代表这一艺术品独特证明，且永久性地与该艺术品相连。这一通证可以证明持有者对该艺术品的拥有权与艺术品的真实性。艺术品在以后的交易中，都会被这一独特的通证记录在区块链中。以前在中国国画中，收藏者喜欢在收藏品上盖私章以证明自己曾经拥有该艺术品，百年过后，一幅受欢迎的国画，可以被盖上几十个红章。现在，通过NFT，这一收藏印记可以让消费者对独特且永久拥有感N次方升级。</w:t>
      </w:r>
    </w:p>
    <w:p>
      <w:pPr>
        <w:bidi w:val="0"/>
        <w:rPr>
          <w:rFonts w:hint="eastAsia"/>
          <w:sz w:val="24"/>
          <w:szCs w:val="24"/>
        </w:rPr>
      </w:pPr>
      <w:r>
        <w:rPr>
          <w:rFonts w:hint="eastAsia"/>
          <w:sz w:val="24"/>
          <w:szCs w:val="24"/>
          <w:lang w:val="en-US" w:eastAsia="zh-Hans"/>
        </w:rPr>
        <w:t>SST公链首创的SST公链</w:t>
      </w:r>
      <w:r>
        <w:rPr>
          <w:rFonts w:hint="default"/>
          <w:sz w:val="24"/>
          <w:szCs w:val="24"/>
          <w:lang w:eastAsia="zh-Hans"/>
        </w:rPr>
        <w:t>+</w:t>
      </w:r>
      <w:r>
        <w:rPr>
          <w:rFonts w:hint="eastAsia"/>
          <w:sz w:val="24"/>
          <w:szCs w:val="24"/>
          <w:lang w:val="en-US" w:eastAsia="zh-Hans"/>
        </w:rPr>
        <w:t>NFT概念使</w:t>
      </w:r>
      <w:r>
        <w:rPr>
          <w:rFonts w:hint="eastAsia"/>
          <w:sz w:val="24"/>
          <w:szCs w:val="24"/>
        </w:rPr>
        <w:t>资产上链既现实资产在链上的映射，继承其权利和价值，并极大的提升资产的流通性和可拓展性。</w:t>
      </w:r>
    </w:p>
    <w:p>
      <w:pPr>
        <w:pStyle w:val="4"/>
        <w:bidi w:val="0"/>
        <w:rPr>
          <w:rFonts w:hint="eastAsia" w:ascii="微软雅黑" w:hAnsi="微软雅黑" w:eastAsia="微软雅黑" w:cs="微软雅黑"/>
          <w:lang w:val="en-US" w:eastAsia="zh-Hans"/>
        </w:rPr>
      </w:pPr>
      <w:bookmarkStart w:id="108" w:name="_Toc1351733140_WPSOffice_Level3"/>
      <w:r>
        <w:rPr>
          <w:rFonts w:hint="eastAsia" w:ascii="微软雅黑" w:hAnsi="微软雅黑" w:eastAsia="微软雅黑" w:cs="微软雅黑"/>
        </w:rPr>
        <w:t>2</w:t>
      </w:r>
      <w:r>
        <w:rPr>
          <w:rFonts w:hint="eastAsia" w:ascii="微软雅黑" w:hAnsi="微软雅黑" w:eastAsia="微软雅黑" w:cs="微软雅黑"/>
          <w:lang w:val="en-US" w:eastAsia="zh-Hans"/>
        </w:rPr>
        <w:t>.</w:t>
      </w:r>
      <w:r>
        <w:rPr>
          <w:rFonts w:hint="eastAsia" w:ascii="微软雅黑" w:hAnsi="微软雅黑" w:eastAsia="微软雅黑" w:cs="微软雅黑"/>
          <w:lang w:eastAsia="zh-Hans"/>
        </w:rPr>
        <w:t>3</w:t>
      </w:r>
      <w:r>
        <w:rPr>
          <w:rFonts w:hint="eastAsia" w:ascii="微软雅黑" w:hAnsi="微软雅黑" w:eastAsia="微软雅黑" w:cs="微软雅黑"/>
          <w:lang w:val="en-US" w:eastAsia="zh-Hans"/>
        </w:rPr>
        <w:t>.</w:t>
      </w:r>
      <w:r>
        <w:rPr>
          <w:rFonts w:hint="eastAsia" w:ascii="微软雅黑" w:hAnsi="微软雅黑" w:eastAsia="微软雅黑" w:cs="微软雅黑"/>
          <w:lang w:eastAsia="zh-Hans"/>
        </w:rPr>
        <w:t xml:space="preserve">2 </w:t>
      </w:r>
      <w:r>
        <w:rPr>
          <w:rFonts w:hint="eastAsia" w:ascii="微软雅黑" w:hAnsi="微软雅黑" w:eastAsia="微软雅黑" w:cs="微软雅黑"/>
          <w:lang w:val="en-US" w:eastAsia="zh-Hans"/>
        </w:rPr>
        <w:t>优势</w:t>
      </w:r>
      <w:bookmarkEnd w:id="108"/>
    </w:p>
    <w:p>
      <w:pPr>
        <w:rPr>
          <w:rFonts w:hint="eastAsia"/>
        </w:rPr>
      </w:pPr>
    </w:p>
    <w:p>
      <w:pPr>
        <w:bidi w:val="0"/>
        <w:rPr>
          <w:rFonts w:hint="eastAsia"/>
          <w:sz w:val="24"/>
          <w:szCs w:val="24"/>
        </w:rPr>
      </w:pPr>
      <w:r>
        <w:rPr>
          <w:rFonts w:hint="eastAsia"/>
          <w:sz w:val="24"/>
          <w:szCs w:val="24"/>
          <w:lang w:val="en-US" w:eastAsia="zh-Hans"/>
        </w:rPr>
        <w:t>SST公链</w:t>
      </w:r>
      <w:r>
        <w:rPr>
          <w:rFonts w:hint="eastAsia"/>
          <w:sz w:val="24"/>
          <w:szCs w:val="24"/>
        </w:rPr>
        <w:t>将现实资产搬到链上变成 NFT 的优势：</w:t>
      </w:r>
    </w:p>
    <w:p>
      <w:pPr>
        <w:bidi w:val="0"/>
        <w:rPr>
          <w:rFonts w:hint="eastAsia"/>
          <w:sz w:val="24"/>
          <w:szCs w:val="24"/>
        </w:rPr>
      </w:pPr>
    </w:p>
    <w:p>
      <w:pPr>
        <w:numPr>
          <w:ilvl w:val="0"/>
          <w:numId w:val="2"/>
        </w:numPr>
        <w:bidi w:val="0"/>
        <w:ind w:left="420" w:leftChars="0" w:hanging="420" w:firstLineChars="0"/>
        <w:rPr>
          <w:rFonts w:hint="eastAsia"/>
          <w:sz w:val="24"/>
          <w:szCs w:val="24"/>
        </w:rPr>
      </w:pPr>
      <w:r>
        <w:rPr>
          <w:rFonts w:hint="eastAsia"/>
          <w:sz w:val="24"/>
          <w:szCs w:val="24"/>
        </w:rPr>
        <w:t>数字资产的流通性远远大于实物资产；</w:t>
      </w:r>
    </w:p>
    <w:p>
      <w:pPr>
        <w:numPr>
          <w:ilvl w:val="0"/>
          <w:numId w:val="2"/>
        </w:numPr>
        <w:bidi w:val="0"/>
        <w:ind w:left="420" w:leftChars="0" w:hanging="420" w:firstLineChars="0"/>
        <w:rPr>
          <w:rFonts w:hint="eastAsia"/>
          <w:sz w:val="24"/>
          <w:szCs w:val="24"/>
        </w:rPr>
      </w:pPr>
      <w:r>
        <w:rPr>
          <w:rFonts w:hint="eastAsia"/>
          <w:sz w:val="24"/>
          <w:szCs w:val="24"/>
        </w:rPr>
        <w:t>资产的链上确权、抵押、清算、交易成本都更低；</w:t>
      </w:r>
    </w:p>
    <w:p>
      <w:pPr>
        <w:numPr>
          <w:ilvl w:val="0"/>
          <w:numId w:val="2"/>
        </w:numPr>
        <w:bidi w:val="0"/>
        <w:ind w:left="420" w:leftChars="0" w:hanging="420" w:firstLineChars="0"/>
        <w:rPr>
          <w:rFonts w:hint="eastAsia"/>
          <w:sz w:val="24"/>
          <w:szCs w:val="24"/>
        </w:rPr>
      </w:pPr>
      <w:r>
        <w:rPr>
          <w:rFonts w:hint="eastAsia"/>
          <w:sz w:val="24"/>
          <w:szCs w:val="24"/>
        </w:rPr>
        <w:t>NFT 可以实现所有权和使用权的分离，可扩展性更强；</w:t>
      </w:r>
    </w:p>
    <w:p>
      <w:pPr>
        <w:numPr>
          <w:ilvl w:val="0"/>
          <w:numId w:val="2"/>
        </w:numPr>
        <w:bidi w:val="0"/>
        <w:ind w:left="420" w:leftChars="0" w:hanging="420" w:firstLineChars="0"/>
        <w:rPr>
          <w:rFonts w:hint="eastAsia"/>
          <w:sz w:val="24"/>
          <w:szCs w:val="24"/>
        </w:rPr>
      </w:pPr>
      <w:r>
        <w:rPr>
          <w:rFonts w:hint="eastAsia"/>
          <w:sz w:val="24"/>
          <w:szCs w:val="24"/>
        </w:rPr>
        <w:t>流转记录不可磨灭、不可隐藏，随时可追溯。</w:t>
      </w:r>
    </w:p>
    <w:p>
      <w:pPr>
        <w:pStyle w:val="7"/>
        <w:spacing w:before="211" w:line="192" w:lineRule="auto"/>
        <w:ind w:left="0" w:leftChars="0" w:right="99" w:firstLine="0" w:firstLineChars="0"/>
        <w:jc w:val="both"/>
        <w:rPr>
          <w:rFonts w:hint="eastAsia" w:cs="微软雅黑"/>
          <w:sz w:val="24"/>
          <w:szCs w:val="24"/>
          <w:lang w:eastAsia="zh-Hans"/>
        </w:rPr>
      </w:pPr>
    </w:p>
    <w:p>
      <w:pPr>
        <w:pStyle w:val="7"/>
        <w:spacing w:before="211" w:line="192" w:lineRule="auto"/>
        <w:ind w:left="0" w:leftChars="0" w:right="99" w:firstLine="0" w:firstLineChars="0"/>
        <w:jc w:val="both"/>
        <w:rPr>
          <w:rFonts w:hint="eastAsia" w:ascii="微软雅黑" w:hAnsi="微软雅黑" w:eastAsia="微软雅黑" w:cs="微软雅黑"/>
          <w:sz w:val="24"/>
          <w:szCs w:val="24"/>
          <w:lang w:eastAsia="zh-Hans"/>
        </w:rPr>
      </w:pPr>
    </w:p>
    <w:p>
      <w:pPr>
        <w:pStyle w:val="2"/>
        <w:numPr>
          <w:ilvl w:val="0"/>
          <w:numId w:val="0"/>
        </w:numPr>
        <w:tabs>
          <w:tab w:val="left" w:pos="540"/>
        </w:tabs>
        <w:spacing w:before="10" w:after="0" w:line="240" w:lineRule="auto"/>
        <w:ind w:right="0" w:rightChars="0"/>
        <w:jc w:val="left"/>
        <w:rPr>
          <w:rFonts w:hint="default"/>
          <w:sz w:val="30"/>
          <w:szCs w:val="30"/>
        </w:rPr>
      </w:pPr>
      <w:bookmarkStart w:id="109" w:name="2.3 商业全球化"/>
      <w:bookmarkEnd w:id="109"/>
      <w:bookmarkStart w:id="110" w:name="_bookmark7"/>
      <w:bookmarkEnd w:id="110"/>
      <w:bookmarkStart w:id="111" w:name="_bookmark7"/>
      <w:bookmarkEnd w:id="111"/>
      <w:bookmarkStart w:id="112" w:name="_Toc2115340543_WPSOffice_Level1"/>
      <w:bookmarkStart w:id="113" w:name="_Toc1663315932_WPSOffice_Level1"/>
      <w:bookmarkStart w:id="114" w:name="_Toc252726335_WPSOffice_Level1"/>
      <w:bookmarkStart w:id="115" w:name="_Toc1634251090_WPSOffice_Level1"/>
      <w:bookmarkStart w:id="116" w:name="_Toc1335228081_WPSOffice_Level1"/>
      <w:r>
        <w:rPr>
          <w:rFonts w:hint="default" w:ascii="微软雅黑" w:eastAsia="微软雅黑"/>
          <w:sz w:val="30"/>
          <w:szCs w:val="30"/>
          <w:lang w:eastAsia="zh-Hans"/>
        </w:rPr>
        <w:t>3</w:t>
      </w:r>
      <w:r>
        <w:rPr>
          <w:rFonts w:hint="eastAsia" w:ascii="微软雅黑" w:eastAsia="微软雅黑"/>
          <w:sz w:val="30"/>
          <w:szCs w:val="30"/>
          <w:lang w:val="en-US" w:eastAsia="zh-Hans"/>
        </w:rPr>
        <w:t>.SST</w:t>
      </w:r>
      <w:r>
        <w:rPr>
          <w:rFonts w:hint="default" w:ascii="微软雅黑" w:eastAsia="微软雅黑"/>
          <w:sz w:val="30"/>
          <w:szCs w:val="30"/>
        </w:rPr>
        <w:t>应用场景</w:t>
      </w:r>
      <w:bookmarkEnd w:id="112"/>
      <w:bookmarkEnd w:id="113"/>
      <w:bookmarkEnd w:id="114"/>
      <w:bookmarkEnd w:id="115"/>
      <w:bookmarkEnd w:id="116"/>
    </w:p>
    <w:p>
      <w:pPr>
        <w:pStyle w:val="4"/>
        <w:bidi w:val="0"/>
        <w:ind w:left="0" w:leftChars="0" w:firstLine="0" w:firstLineChars="0"/>
        <w:rPr>
          <w:rFonts w:hint="eastAsia" w:ascii="微软雅黑" w:hAnsi="微软雅黑" w:eastAsia="微软雅黑" w:cs="微软雅黑"/>
          <w:sz w:val="28"/>
          <w:szCs w:val="28"/>
        </w:rPr>
      </w:pPr>
      <w:bookmarkStart w:id="117" w:name="_Toc849151271_WPSOffice_Level2"/>
      <w:bookmarkStart w:id="118" w:name="_Toc1835975953_WPSOffice_Level2"/>
      <w:bookmarkStart w:id="119" w:name="_Toc514846443_WPSOffice_Level2"/>
      <w:bookmarkStart w:id="120" w:name="_Toc1083602279_WPSOffice_Level2"/>
      <w:r>
        <w:rPr>
          <w:rFonts w:hint="eastAsia" w:ascii="微软雅黑" w:hAnsi="微软雅黑" w:eastAsia="微软雅黑" w:cs="微软雅黑"/>
          <w:sz w:val="28"/>
          <w:szCs w:val="28"/>
        </w:rPr>
        <w:t>3</w:t>
      </w:r>
      <w:r>
        <w:rPr>
          <w:rFonts w:hint="eastAsia" w:ascii="微软雅黑" w:hAnsi="微软雅黑" w:eastAsia="微软雅黑" w:cs="微软雅黑"/>
          <w:sz w:val="28"/>
          <w:szCs w:val="28"/>
          <w:lang w:val="en-US" w:eastAsia="zh-Hans"/>
        </w:rPr>
        <w:t>.</w:t>
      </w:r>
      <w:r>
        <w:rPr>
          <w:rFonts w:hint="eastAsia" w:ascii="微软雅黑" w:hAnsi="微软雅黑" w:eastAsia="微软雅黑" w:cs="微软雅黑"/>
          <w:sz w:val="28"/>
          <w:szCs w:val="28"/>
          <w:lang w:eastAsia="zh-Hans"/>
        </w:rPr>
        <w:t>1</w:t>
      </w:r>
      <w:r>
        <w:rPr>
          <w:rFonts w:hint="eastAsia" w:ascii="微软雅黑" w:hAnsi="微软雅黑" w:eastAsia="微软雅黑" w:cs="微软雅黑"/>
          <w:sz w:val="28"/>
          <w:szCs w:val="28"/>
        </w:rPr>
        <w:t>可以用于文化艺术品在</w:t>
      </w:r>
      <w:r>
        <w:rPr>
          <w:rFonts w:hint="eastAsia" w:ascii="微软雅黑" w:hAnsi="微软雅黑" w:eastAsia="微软雅黑" w:cs="微软雅黑"/>
          <w:sz w:val="28"/>
          <w:szCs w:val="28"/>
          <w:lang w:val="en-US" w:eastAsia="zh-Hans"/>
        </w:rPr>
        <w:t>SST</w:t>
      </w:r>
      <w:r>
        <w:rPr>
          <w:rFonts w:hint="eastAsia" w:ascii="微软雅黑" w:hAnsi="微软雅黑" w:eastAsia="微软雅黑" w:cs="微软雅黑"/>
          <w:sz w:val="28"/>
          <w:szCs w:val="28"/>
        </w:rPr>
        <w:t>链上流通交易</w:t>
      </w:r>
      <w:bookmarkEnd w:id="117"/>
      <w:bookmarkEnd w:id="118"/>
      <w:bookmarkEnd w:id="119"/>
      <w:bookmarkEnd w:id="120"/>
    </w:p>
    <w:p>
      <w:pPr>
        <w:keepNext w:val="0"/>
        <w:keepLines w:val="0"/>
        <w:widowControl/>
        <w:suppressLineNumbers w:val="0"/>
        <w:jc w:val="left"/>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pP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存储信息可包括围绕艺术品的相关资料，例如出处、照片、过去的评估、收据、交易记录、保险、历史流转信息等，</w:t>
      </w:r>
      <w:r>
        <w:rPr>
          <w:rFonts w:hint="eastAsia" w:ascii="微软雅黑" w:hAnsi="微软雅黑" w:eastAsia="微软雅黑" w:cs="微软雅黑"/>
          <w:b w:val="0"/>
          <w:bCs w:val="0"/>
          <w:i w:val="0"/>
          <w:caps w:val="0"/>
          <w:color w:val="auto"/>
          <w:spacing w:val="0"/>
          <w:kern w:val="0"/>
          <w:sz w:val="24"/>
          <w:szCs w:val="24"/>
          <w:u w:val="none"/>
          <w:lang w:val="en-US" w:eastAsia="zh-CN" w:bidi="ar"/>
        </w:rPr>
        <w:t>这些数据都是可追踪和验证的</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w:t>
      </w:r>
    </w:p>
    <w:p>
      <w:pPr>
        <w:pStyle w:val="4"/>
        <w:bidi w:val="0"/>
        <w:ind w:left="0" w:leftChars="0" w:firstLine="0" w:firstLineChars="0"/>
        <w:rPr>
          <w:rFonts w:hint="eastAsia" w:ascii="微软雅黑" w:hAnsi="微软雅黑" w:eastAsia="微软雅黑" w:cs="微软雅黑"/>
          <w:sz w:val="28"/>
          <w:szCs w:val="28"/>
        </w:rPr>
      </w:pPr>
      <w:bookmarkStart w:id="121" w:name="_Toc812553738_WPSOffice_Level2"/>
      <w:bookmarkStart w:id="122" w:name="_Toc55318328_WPSOffice_Level2"/>
      <w:bookmarkStart w:id="123" w:name="_Toc1442176593_WPSOffice_Level2"/>
      <w:bookmarkStart w:id="124" w:name="_Toc1656577382_WPSOffice_Level2"/>
      <w:r>
        <w:rPr>
          <w:rFonts w:hint="eastAsia" w:ascii="微软雅黑" w:hAnsi="微软雅黑" w:eastAsia="微软雅黑" w:cs="微软雅黑"/>
          <w:sz w:val="28"/>
          <w:szCs w:val="28"/>
        </w:rPr>
        <w:t>3</w:t>
      </w:r>
      <w:r>
        <w:rPr>
          <w:rFonts w:hint="eastAsia" w:ascii="微软雅黑" w:hAnsi="微软雅黑" w:eastAsia="微软雅黑" w:cs="微软雅黑"/>
          <w:sz w:val="28"/>
          <w:szCs w:val="28"/>
          <w:lang w:val="en-US" w:eastAsia="zh-Hans"/>
        </w:rPr>
        <w:t>.</w:t>
      </w:r>
      <w:r>
        <w:rPr>
          <w:rFonts w:hint="eastAsia" w:ascii="微软雅黑" w:hAnsi="微软雅黑" w:eastAsia="微软雅黑" w:cs="微软雅黑"/>
          <w:sz w:val="28"/>
          <w:szCs w:val="28"/>
          <w:lang w:eastAsia="zh-Hans"/>
        </w:rPr>
        <w:t>2</w:t>
      </w:r>
      <w:r>
        <w:rPr>
          <w:rFonts w:hint="eastAsia" w:ascii="微软雅黑" w:hAnsi="微软雅黑" w:eastAsia="微软雅黑" w:cs="微软雅黑"/>
          <w:sz w:val="28"/>
          <w:szCs w:val="28"/>
        </w:rPr>
        <w:t>用于抵押成为文化艺术品交易见证人</w:t>
      </w:r>
      <w:bookmarkEnd w:id="121"/>
      <w:bookmarkEnd w:id="122"/>
      <w:bookmarkEnd w:id="123"/>
      <w:bookmarkEnd w:id="124"/>
    </w:p>
    <w:p>
      <w:pPr>
        <w:keepNext w:val="0"/>
        <w:keepLines w:val="0"/>
        <w:widowControl/>
        <w:suppressLineNumbers w:val="0"/>
        <w:jc w:val="left"/>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pP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作为</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Hans" w:bidi="ar"/>
        </w:rPr>
        <w:t>SST</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节点后可以获得链上记账权，获得矿工费等收益。</w:t>
      </w:r>
    </w:p>
    <w:p>
      <w:pPr>
        <w:pStyle w:val="4"/>
        <w:bidi w:val="0"/>
        <w:ind w:left="0" w:leftChars="0" w:firstLine="0" w:firstLineChars="0"/>
        <w:rPr>
          <w:rFonts w:hint="eastAsia" w:ascii="微软雅黑" w:hAnsi="微软雅黑" w:eastAsia="微软雅黑" w:cs="微软雅黑"/>
          <w:sz w:val="28"/>
          <w:szCs w:val="28"/>
        </w:rPr>
      </w:pPr>
      <w:bookmarkStart w:id="125" w:name="_Toc14074862_WPSOffice_Level2"/>
      <w:bookmarkStart w:id="126" w:name="_Toc742163293_WPSOffice_Level2"/>
      <w:bookmarkStart w:id="127" w:name="_Toc2022203192_WPSOffice_Level2"/>
      <w:bookmarkStart w:id="128" w:name="_Toc2118059566_WPSOffice_Level2"/>
      <w:r>
        <w:rPr>
          <w:rFonts w:hint="eastAsia" w:ascii="微软雅黑" w:hAnsi="微软雅黑" w:eastAsia="微软雅黑" w:cs="微软雅黑"/>
          <w:sz w:val="28"/>
          <w:szCs w:val="28"/>
        </w:rPr>
        <w:t>3</w:t>
      </w:r>
      <w:r>
        <w:rPr>
          <w:rFonts w:hint="eastAsia" w:ascii="微软雅黑" w:hAnsi="微软雅黑" w:eastAsia="微软雅黑" w:cs="微软雅黑"/>
          <w:sz w:val="28"/>
          <w:szCs w:val="28"/>
          <w:lang w:val="en-US" w:eastAsia="zh-Hans"/>
        </w:rPr>
        <w:t>.</w:t>
      </w:r>
      <w:r>
        <w:rPr>
          <w:rFonts w:hint="eastAsia" w:ascii="微软雅黑" w:hAnsi="微软雅黑" w:eastAsia="微软雅黑" w:cs="微软雅黑"/>
          <w:sz w:val="28"/>
          <w:szCs w:val="28"/>
          <w:lang w:eastAsia="zh-Hans"/>
        </w:rPr>
        <w:t xml:space="preserve">3 </w:t>
      </w:r>
      <w:r>
        <w:rPr>
          <w:rFonts w:hint="eastAsia" w:ascii="微软雅黑" w:hAnsi="微软雅黑" w:eastAsia="微软雅黑" w:cs="微软雅黑"/>
          <w:sz w:val="28"/>
          <w:szCs w:val="28"/>
        </w:rPr>
        <w:t xml:space="preserve">抵押在 </w:t>
      </w:r>
      <w:r>
        <w:rPr>
          <w:rFonts w:hint="eastAsia" w:ascii="微软雅黑" w:hAnsi="微软雅黑" w:eastAsia="微软雅黑" w:cs="微软雅黑"/>
          <w:sz w:val="28"/>
          <w:szCs w:val="28"/>
          <w:lang w:val="en-US" w:eastAsia="zh-Hans"/>
        </w:rPr>
        <w:t>SST</w:t>
      </w:r>
      <w:r>
        <w:rPr>
          <w:rFonts w:hint="eastAsia" w:ascii="微软雅黑" w:hAnsi="微软雅黑" w:eastAsia="微软雅黑" w:cs="微软雅黑"/>
          <w:sz w:val="28"/>
          <w:szCs w:val="28"/>
        </w:rPr>
        <w:t>链上获取收益</w:t>
      </w:r>
      <w:bookmarkEnd w:id="125"/>
      <w:bookmarkEnd w:id="126"/>
      <w:bookmarkEnd w:id="127"/>
      <w:bookmarkEnd w:id="128"/>
    </w:p>
    <w:p>
      <w:pPr>
        <w:keepNext w:val="0"/>
        <w:keepLines w:val="0"/>
        <w:widowControl/>
        <w:suppressLineNumbers w:val="0"/>
        <w:jc w:val="left"/>
        <w:rPr>
          <w:rFonts w:hint="eastAsia" w:ascii="微软雅黑" w:hAnsi="微软雅黑" w:eastAsia="微软雅黑" w:cs="微软雅黑"/>
          <w:b w:val="0"/>
          <w:i w:val="0"/>
          <w:caps w:val="0"/>
          <w:color w:val="auto"/>
          <w:spacing w:val="0"/>
          <w:sz w:val="24"/>
          <w:szCs w:val="24"/>
          <w:u w:val="none"/>
          <w:lang w:val="en-US" w:eastAsia="zh-Hans"/>
        </w:rPr>
      </w:pPr>
      <w:r>
        <w:rPr>
          <w:rFonts w:hint="eastAsia" w:ascii="微软雅黑" w:hAnsi="微软雅黑" w:eastAsia="微软雅黑" w:cs="微软雅黑"/>
          <w:b w:val="0"/>
          <w:i w:val="0"/>
          <w:caps w:val="0"/>
          <w:color w:val="auto"/>
          <w:spacing w:val="0"/>
          <w:sz w:val="24"/>
          <w:szCs w:val="24"/>
          <w:u w:val="none"/>
          <w:lang w:val="en-US" w:eastAsia="zh-Hans"/>
        </w:rPr>
        <w:t>可通过抵押参与流动性挖矿获取收益</w:t>
      </w:r>
      <w:r>
        <w:rPr>
          <w:rFonts w:hint="default" w:ascii="微软雅黑" w:hAnsi="微软雅黑" w:eastAsia="微软雅黑" w:cs="微软雅黑"/>
          <w:b w:val="0"/>
          <w:i w:val="0"/>
          <w:caps w:val="0"/>
          <w:color w:val="auto"/>
          <w:spacing w:val="0"/>
          <w:sz w:val="24"/>
          <w:szCs w:val="24"/>
          <w:u w:val="none"/>
          <w:lang w:eastAsia="zh-Hans"/>
        </w:rPr>
        <w:t>。</w:t>
      </w:r>
    </w:p>
    <w:p>
      <w:pPr>
        <w:pStyle w:val="4"/>
        <w:bidi w:val="0"/>
        <w:spacing w:line="240" w:lineRule="auto"/>
        <w:ind w:left="0" w:leftChars="0" w:firstLine="0" w:firstLineChars="0"/>
        <w:rPr>
          <w:rFonts w:hint="eastAsia" w:ascii="微软雅黑" w:hAnsi="微软雅黑" w:eastAsia="微软雅黑" w:cs="微软雅黑"/>
          <w:color w:val="auto"/>
          <w:sz w:val="28"/>
          <w:szCs w:val="28"/>
          <w:lang w:val="en-US" w:eastAsia="zh-Hans"/>
        </w:rPr>
      </w:pPr>
      <w:bookmarkStart w:id="129" w:name="_Toc953443675_WPSOffice_Level2"/>
      <w:bookmarkStart w:id="130" w:name="_Toc1092850522_WPSOffice_Level2"/>
      <w:bookmarkStart w:id="131" w:name="_Toc333004464_WPSOffice_Level2"/>
      <w:bookmarkStart w:id="132" w:name="_Toc1538193090_WPSOffice_Level2"/>
      <w:r>
        <w:rPr>
          <w:rFonts w:hint="eastAsia" w:ascii="微软雅黑" w:hAnsi="微软雅黑" w:eastAsia="微软雅黑" w:cs="微软雅黑"/>
          <w:color w:val="auto"/>
          <w:sz w:val="28"/>
          <w:szCs w:val="28"/>
        </w:rPr>
        <w:t>3</w:t>
      </w:r>
      <w:r>
        <w:rPr>
          <w:rFonts w:hint="eastAsia" w:ascii="微软雅黑" w:hAnsi="微软雅黑" w:eastAsia="微软雅黑" w:cs="微软雅黑"/>
          <w:color w:val="auto"/>
          <w:sz w:val="28"/>
          <w:szCs w:val="28"/>
          <w:lang w:val="en-US" w:eastAsia="zh-Hans"/>
        </w:rPr>
        <w:t>.</w:t>
      </w:r>
      <w:r>
        <w:rPr>
          <w:rFonts w:hint="eastAsia" w:ascii="微软雅黑" w:hAnsi="微软雅黑" w:eastAsia="微软雅黑" w:cs="微软雅黑"/>
          <w:color w:val="auto"/>
          <w:sz w:val="28"/>
          <w:szCs w:val="28"/>
          <w:lang w:eastAsia="zh-Hans"/>
        </w:rPr>
        <w:t xml:space="preserve">4 </w:t>
      </w:r>
      <w:r>
        <w:rPr>
          <w:rFonts w:hint="eastAsia" w:ascii="微软雅黑" w:hAnsi="微软雅黑" w:eastAsia="微软雅黑" w:cs="微软雅黑"/>
          <w:color w:val="auto"/>
          <w:sz w:val="28"/>
          <w:szCs w:val="28"/>
          <w:lang w:val="en-US" w:eastAsia="zh-Hans"/>
        </w:rPr>
        <w:t>加密古玩拍卖、珠宝交易及其他各类高净值资产交易及托管</w:t>
      </w:r>
      <w:bookmarkEnd w:id="129"/>
      <w:bookmarkEnd w:id="130"/>
      <w:bookmarkEnd w:id="131"/>
      <w:bookmarkEnd w:id="132"/>
    </w:p>
    <w:p>
      <w:pPr>
        <w:bidi w:val="0"/>
        <w:rPr>
          <w:rFonts w:hint="eastAsia"/>
          <w:sz w:val="24"/>
          <w:szCs w:val="24"/>
          <w:lang w:val="en-US" w:eastAsia="zh-Hans"/>
        </w:rPr>
      </w:pPr>
      <w:r>
        <w:rPr>
          <w:rFonts w:hint="eastAsia"/>
          <w:sz w:val="24"/>
          <w:szCs w:val="24"/>
          <w:lang w:val="en-US" w:eastAsia="zh-Hans"/>
        </w:rPr>
        <w:t>可通过SST进行房产</w:t>
      </w:r>
      <w:r>
        <w:rPr>
          <w:rFonts w:hint="eastAsia"/>
          <w:sz w:val="24"/>
          <w:szCs w:val="24"/>
          <w:lang w:eastAsia="zh-Hans"/>
        </w:rPr>
        <w:t>、</w:t>
      </w:r>
      <w:r>
        <w:rPr>
          <w:rFonts w:hint="eastAsia"/>
          <w:sz w:val="24"/>
          <w:szCs w:val="24"/>
          <w:lang w:val="en-US" w:eastAsia="zh-Hans"/>
        </w:rPr>
        <w:t>股权等高净值资产的交易及托管</w:t>
      </w:r>
      <w:r>
        <w:rPr>
          <w:rFonts w:hint="eastAsia"/>
          <w:sz w:val="24"/>
          <w:szCs w:val="24"/>
          <w:lang w:eastAsia="zh-Hans"/>
        </w:rPr>
        <w:t>，</w:t>
      </w:r>
      <w:r>
        <w:rPr>
          <w:rFonts w:hint="eastAsia"/>
          <w:sz w:val="24"/>
          <w:szCs w:val="24"/>
          <w:lang w:val="en-US" w:eastAsia="zh-Hans"/>
        </w:rPr>
        <w:t>所有数据同步上链</w:t>
      </w:r>
      <w:r>
        <w:rPr>
          <w:rFonts w:hint="eastAsia"/>
          <w:sz w:val="24"/>
          <w:szCs w:val="24"/>
          <w:lang w:eastAsia="zh-Hans"/>
        </w:rPr>
        <w:t>。</w:t>
      </w:r>
    </w:p>
    <w:p>
      <w:pPr>
        <w:pStyle w:val="4"/>
        <w:bidi w:val="0"/>
        <w:ind w:left="0" w:leftChars="0" w:firstLine="0" w:firstLineChars="0"/>
        <w:rPr>
          <w:rFonts w:hint="eastAsia" w:ascii="微软雅黑" w:hAnsi="微软雅黑" w:eastAsia="微软雅黑" w:cs="微软雅黑"/>
          <w:color w:val="auto"/>
          <w:sz w:val="28"/>
          <w:szCs w:val="28"/>
        </w:rPr>
      </w:pPr>
      <w:bookmarkStart w:id="133" w:name="_Toc4871811_WPSOffice_Level2"/>
      <w:bookmarkStart w:id="134" w:name="_Toc111090463_WPSOffice_Level2"/>
      <w:bookmarkStart w:id="135" w:name="_Toc463642366_WPSOffice_Level2"/>
      <w:bookmarkStart w:id="136" w:name="_Toc1003121044_WPSOffice_Level2"/>
      <w:r>
        <w:rPr>
          <w:rFonts w:hint="eastAsia" w:ascii="微软雅黑" w:hAnsi="微软雅黑" w:eastAsia="微软雅黑" w:cs="微软雅黑"/>
          <w:color w:val="auto"/>
          <w:sz w:val="28"/>
          <w:szCs w:val="28"/>
        </w:rPr>
        <w:t>3</w:t>
      </w:r>
      <w:r>
        <w:rPr>
          <w:rFonts w:hint="eastAsia" w:ascii="微软雅黑" w:hAnsi="微软雅黑" w:eastAsia="微软雅黑" w:cs="微软雅黑"/>
          <w:color w:val="auto"/>
          <w:sz w:val="28"/>
          <w:szCs w:val="28"/>
          <w:lang w:val="en-US" w:eastAsia="zh-Hans"/>
        </w:rPr>
        <w:t>.</w:t>
      </w:r>
      <w:r>
        <w:rPr>
          <w:rFonts w:hint="eastAsia" w:ascii="微软雅黑" w:hAnsi="微软雅黑" w:eastAsia="微软雅黑" w:cs="微软雅黑"/>
          <w:color w:val="auto"/>
          <w:sz w:val="28"/>
          <w:szCs w:val="28"/>
          <w:lang w:eastAsia="zh-Hans"/>
        </w:rPr>
        <w:t>5</w:t>
      </w:r>
      <w:r>
        <w:rPr>
          <w:rFonts w:hint="default" w:ascii="微软雅黑" w:hAnsi="微软雅黑" w:eastAsia="微软雅黑" w:cs="微软雅黑"/>
          <w:color w:val="auto"/>
          <w:sz w:val="28"/>
          <w:szCs w:val="28"/>
          <w:lang w:eastAsia="zh-Hans"/>
        </w:rPr>
        <w:t xml:space="preserve"> </w:t>
      </w:r>
      <w:r>
        <w:rPr>
          <w:rFonts w:hint="eastAsia" w:ascii="微软雅黑" w:hAnsi="微软雅黑" w:eastAsia="微软雅黑" w:cs="微软雅黑"/>
          <w:color w:val="auto"/>
          <w:sz w:val="28"/>
          <w:szCs w:val="28"/>
        </w:rPr>
        <w:t xml:space="preserve">可以用于 </w:t>
      </w:r>
      <w:r>
        <w:rPr>
          <w:rFonts w:hint="eastAsia" w:ascii="微软雅黑" w:hAnsi="微软雅黑" w:eastAsia="微软雅黑" w:cs="微软雅黑"/>
          <w:color w:val="auto"/>
          <w:sz w:val="28"/>
          <w:szCs w:val="28"/>
          <w:lang w:val="en-US" w:eastAsia="zh-Hans"/>
        </w:rPr>
        <w:t>SST</w:t>
      </w:r>
      <w:r>
        <w:rPr>
          <w:rFonts w:hint="eastAsia" w:ascii="微软雅黑" w:hAnsi="微软雅黑" w:eastAsia="微软雅黑" w:cs="微软雅黑"/>
          <w:color w:val="auto"/>
          <w:sz w:val="28"/>
          <w:szCs w:val="28"/>
        </w:rPr>
        <w:t xml:space="preserve"> 链上治理投票</w:t>
      </w:r>
      <w:bookmarkEnd w:id="133"/>
      <w:bookmarkEnd w:id="134"/>
      <w:bookmarkEnd w:id="135"/>
      <w:bookmarkEnd w:id="136"/>
    </w:p>
    <w:p>
      <w:pPr>
        <w:keepNext w:val="0"/>
        <w:keepLines w:val="0"/>
        <w:widowControl/>
        <w:suppressLineNumbers w:val="0"/>
        <w:jc w:val="left"/>
        <w:rPr>
          <w:rFonts w:hint="eastAsia" w:ascii="微软雅黑" w:hAnsi="微软雅黑" w:eastAsia="微软雅黑" w:cs="微软雅黑"/>
          <w:sz w:val="24"/>
          <w:szCs w:val="24"/>
          <w:lang w:val="en-US"/>
        </w:rPr>
      </w:pPr>
      <w:r>
        <w:rPr>
          <w:rFonts w:hint="eastAsia" w:ascii="微软雅黑" w:hAnsi="微软雅黑" w:eastAsia="微软雅黑" w:cs="微软雅黑"/>
          <w:b w:val="0"/>
          <w:i w:val="0"/>
          <w:caps w:val="0"/>
          <w:color w:val="121212"/>
          <w:spacing w:val="0"/>
          <w:kern w:val="0"/>
          <w:sz w:val="24"/>
          <w:szCs w:val="24"/>
          <w:u w:val="none"/>
          <w:shd w:val="clear" w:fill="FFFFFF"/>
          <w:lang w:val="en-US" w:eastAsia="zh-CN" w:bidi="ar"/>
        </w:rPr>
        <w:t>为了确保能够持续性地开发</w:t>
      </w:r>
      <w:r>
        <w:rPr>
          <w:rFonts w:hint="eastAsia" w:ascii="微软雅黑" w:hAnsi="微软雅黑" w:eastAsia="微软雅黑" w:cs="微软雅黑"/>
          <w:b w:val="0"/>
          <w:i w:val="0"/>
          <w:caps w:val="0"/>
          <w:color w:val="121212"/>
          <w:spacing w:val="0"/>
          <w:kern w:val="0"/>
          <w:sz w:val="24"/>
          <w:szCs w:val="24"/>
          <w:u w:val="none"/>
          <w:shd w:val="clear" w:fill="FFFFFF"/>
          <w:lang w:val="en-US" w:eastAsia="zh-Hans" w:bidi="ar"/>
        </w:rPr>
        <w:t>SST</w:t>
      </w:r>
      <w:r>
        <w:rPr>
          <w:rFonts w:hint="eastAsia" w:ascii="微软雅黑" w:hAnsi="微软雅黑" w:eastAsia="微软雅黑" w:cs="微软雅黑"/>
          <w:b w:val="0"/>
          <w:i w:val="0"/>
          <w:caps w:val="0"/>
          <w:color w:val="121212"/>
          <w:spacing w:val="0"/>
          <w:kern w:val="0"/>
          <w:sz w:val="24"/>
          <w:szCs w:val="24"/>
          <w:u w:val="none"/>
          <w:shd w:val="clear" w:fill="FFFFFF"/>
          <w:lang w:val="en-US" w:eastAsia="zh-CN" w:bidi="ar"/>
        </w:rPr>
        <w:t>协议，并且能够定期增加新功能，</w:t>
      </w:r>
      <w:r>
        <w:rPr>
          <w:rFonts w:hint="eastAsia" w:ascii="微软雅黑" w:hAnsi="微软雅黑" w:eastAsia="微软雅黑" w:cs="微软雅黑"/>
          <w:b w:val="0"/>
          <w:i w:val="0"/>
          <w:caps w:val="0"/>
          <w:color w:val="121212"/>
          <w:spacing w:val="0"/>
          <w:kern w:val="0"/>
          <w:sz w:val="24"/>
          <w:szCs w:val="24"/>
          <w:u w:val="none"/>
          <w:shd w:val="clear" w:fill="FFFFFF"/>
          <w:lang w:val="en-US" w:eastAsia="zh-Hans" w:bidi="ar"/>
        </w:rPr>
        <w:t>构建</w:t>
      </w:r>
      <w:r>
        <w:rPr>
          <w:rFonts w:hint="eastAsia" w:ascii="微软雅黑" w:hAnsi="微软雅黑" w:eastAsia="微软雅黑" w:cs="微软雅黑"/>
          <w:b w:val="0"/>
          <w:i w:val="0"/>
          <w:caps w:val="0"/>
          <w:color w:val="121212"/>
          <w:spacing w:val="0"/>
          <w:kern w:val="0"/>
          <w:sz w:val="24"/>
          <w:szCs w:val="24"/>
          <w:u w:val="none"/>
          <w:shd w:val="clear" w:fill="FFFFFF"/>
          <w:lang w:val="en-US" w:eastAsia="zh-CN" w:bidi="ar"/>
        </w:rPr>
        <w:t>良好的生态发展</w:t>
      </w:r>
      <w:r>
        <w:rPr>
          <w:rFonts w:hint="eastAsia" w:ascii="微软雅黑" w:hAnsi="微软雅黑" w:eastAsia="微软雅黑" w:cs="微软雅黑"/>
          <w:b w:val="0"/>
          <w:i w:val="0"/>
          <w:caps w:val="0"/>
          <w:color w:val="121212"/>
          <w:spacing w:val="0"/>
          <w:kern w:val="0"/>
          <w:sz w:val="24"/>
          <w:szCs w:val="24"/>
          <w:u w:val="none"/>
          <w:shd w:val="clear" w:fill="FFFFFF"/>
          <w:lang w:val="en-US" w:eastAsia="zh-Hans" w:bidi="ar"/>
        </w:rPr>
        <w:t>可参与SST链上治理投票</w:t>
      </w:r>
      <w:r>
        <w:rPr>
          <w:rFonts w:hint="eastAsia" w:ascii="微软雅黑" w:hAnsi="微软雅黑" w:eastAsia="微软雅黑" w:cs="微软雅黑"/>
          <w:b w:val="0"/>
          <w:i w:val="0"/>
          <w:caps w:val="0"/>
          <w:color w:val="121212"/>
          <w:spacing w:val="0"/>
          <w:kern w:val="0"/>
          <w:sz w:val="24"/>
          <w:szCs w:val="24"/>
          <w:u w:val="none"/>
          <w:shd w:val="clear" w:fill="FFFFFF"/>
          <w:lang w:eastAsia="zh-Hans" w:bidi="ar"/>
        </w:rPr>
        <w:t>。</w:t>
      </w:r>
    </w:p>
    <w:p>
      <w:pPr>
        <w:pStyle w:val="7"/>
        <w:spacing w:before="235" w:line="189" w:lineRule="auto"/>
        <w:ind w:left="0" w:leftChars="0" w:right="279" w:firstLine="0" w:firstLineChars="0"/>
        <w:jc w:val="both"/>
        <w:rPr>
          <w:rFonts w:hint="default"/>
        </w:rPr>
      </w:pPr>
    </w:p>
    <w:p>
      <w:pPr>
        <w:pStyle w:val="2"/>
        <w:numPr>
          <w:ilvl w:val="0"/>
          <w:numId w:val="0"/>
        </w:numPr>
        <w:tabs>
          <w:tab w:val="left" w:pos="560"/>
        </w:tabs>
        <w:spacing w:before="199" w:after="0" w:line="240" w:lineRule="auto"/>
        <w:ind w:right="0" w:rightChars="0"/>
        <w:jc w:val="both"/>
        <w:rPr>
          <w:rFonts w:hint="eastAsia" w:ascii="微软雅黑" w:hAnsi="微软雅黑" w:eastAsia="微软雅黑" w:cs="微软雅黑"/>
          <w:b w:val="0"/>
          <w:bCs/>
          <w:sz w:val="30"/>
          <w:szCs w:val="30"/>
        </w:rPr>
      </w:pPr>
      <w:bookmarkStart w:id="137" w:name="_bookmark24"/>
      <w:bookmarkEnd w:id="137"/>
      <w:bookmarkStart w:id="138" w:name="_bookmark24"/>
      <w:bookmarkEnd w:id="138"/>
      <w:bookmarkStart w:id="139" w:name="3.7 设计选择总结"/>
      <w:bookmarkEnd w:id="139"/>
      <w:bookmarkStart w:id="140" w:name="_Toc542224500_WPSOffice_Level1"/>
      <w:bookmarkStart w:id="141" w:name="_Toc936730116_WPSOffice_Level1"/>
      <w:bookmarkStart w:id="142" w:name="_Toc1556236125_WPSOffice_Level1"/>
      <w:bookmarkStart w:id="143" w:name="_Toc1996342226_WPSOffice_Level1"/>
      <w:bookmarkStart w:id="144" w:name="_Toc2121729864_WPSOffice_Level1"/>
      <w:r>
        <w:rPr>
          <w:rFonts w:hint="default" w:ascii="微软雅黑" w:hAnsi="微软雅黑" w:eastAsia="微软雅黑" w:cs="微软雅黑"/>
          <w:b w:val="0"/>
          <w:bCs/>
          <w:sz w:val="30"/>
          <w:szCs w:val="30"/>
          <w:lang w:eastAsia="zh-Hans"/>
        </w:rPr>
        <w:t>4</w:t>
      </w:r>
      <w:r>
        <w:rPr>
          <w:rFonts w:hint="eastAsia" w:ascii="微软雅黑" w:hAnsi="微软雅黑" w:eastAsia="微软雅黑" w:cs="微软雅黑"/>
          <w:b w:val="0"/>
          <w:bCs/>
          <w:sz w:val="30"/>
          <w:szCs w:val="30"/>
          <w:lang w:val="en-US" w:eastAsia="zh-Hans"/>
        </w:rPr>
        <w:t>.</w:t>
      </w:r>
      <w:r>
        <w:rPr>
          <w:rFonts w:hint="default" w:ascii="微软雅黑" w:hAnsi="微软雅黑" w:eastAsia="微软雅黑" w:cs="微软雅黑"/>
          <w:b w:val="0"/>
          <w:bCs/>
          <w:sz w:val="30"/>
          <w:szCs w:val="30"/>
          <w:lang w:eastAsia="zh-Hans"/>
        </w:rPr>
        <w:t xml:space="preserve"> </w:t>
      </w:r>
      <w:r>
        <w:rPr>
          <w:rFonts w:hint="eastAsia" w:ascii="微软雅黑" w:hAnsi="微软雅黑" w:eastAsia="微软雅黑" w:cs="微软雅黑"/>
          <w:b w:val="0"/>
          <w:bCs/>
          <w:sz w:val="30"/>
          <w:szCs w:val="30"/>
          <w:lang w:val="en-US" w:eastAsia="zh-Hans"/>
        </w:rPr>
        <w:t>SST</w:t>
      </w:r>
      <w:r>
        <w:rPr>
          <w:rFonts w:hint="eastAsia" w:ascii="微软雅黑" w:hAnsi="微软雅黑" w:eastAsia="微软雅黑" w:cs="微软雅黑"/>
          <w:b w:val="0"/>
          <w:bCs/>
          <w:sz w:val="30"/>
          <w:szCs w:val="30"/>
        </w:rPr>
        <w:t>初次发行</w:t>
      </w:r>
      <w:bookmarkEnd w:id="140"/>
      <w:bookmarkEnd w:id="141"/>
      <w:bookmarkEnd w:id="142"/>
      <w:bookmarkEnd w:id="143"/>
      <w:bookmarkEnd w:id="144"/>
      <w:bookmarkStart w:id="145" w:name="4. Reserve协议概述"/>
      <w:bookmarkEnd w:id="145"/>
      <w:bookmarkStart w:id="146" w:name="_bookmark25"/>
      <w:bookmarkEnd w:id="146"/>
      <w:bookmarkStart w:id="147" w:name="_bookmark25"/>
      <w:bookmarkEnd w:id="147"/>
    </w:p>
    <w:p/>
    <w:p>
      <w:pPr>
        <w:pStyle w:val="3"/>
        <w:numPr>
          <w:ilvl w:val="0"/>
          <w:numId w:val="0"/>
        </w:numPr>
        <w:tabs>
          <w:tab w:val="left" w:pos="670"/>
        </w:tabs>
        <w:spacing w:before="181" w:after="0" w:line="240" w:lineRule="auto"/>
        <w:ind w:right="0" w:rightChars="0"/>
        <w:jc w:val="left"/>
        <w:rPr>
          <w:b/>
          <w:sz w:val="28"/>
          <w:szCs w:val="28"/>
        </w:rPr>
      </w:pPr>
      <w:bookmarkStart w:id="148" w:name="_Toc276148891_WPSOffice_Level2"/>
      <w:bookmarkStart w:id="149" w:name="_Toc1708757558_WPSOffice_Level2"/>
      <w:bookmarkStart w:id="150" w:name="_Toc934122398_WPSOffice_Level2"/>
      <w:bookmarkStart w:id="151" w:name="_Toc1366574046_WPSOffice_Level2"/>
      <w:bookmarkStart w:id="152" w:name="_Toc2105323320_WPSOffice_Level2"/>
      <w:r>
        <w:rPr>
          <w:sz w:val="28"/>
          <w:szCs w:val="28"/>
        </w:rPr>
        <w:t>4</w:t>
      </w:r>
      <w:r>
        <w:rPr>
          <w:rFonts w:hint="eastAsia"/>
          <w:sz w:val="28"/>
          <w:szCs w:val="28"/>
          <w:lang w:val="en-US" w:eastAsia="zh-Hans"/>
        </w:rPr>
        <w:t>.</w:t>
      </w:r>
      <w:r>
        <w:rPr>
          <w:rFonts w:hint="default"/>
          <w:sz w:val="28"/>
          <w:szCs w:val="28"/>
          <w:lang w:eastAsia="zh-Hans"/>
        </w:rPr>
        <w:t xml:space="preserve">1 </w:t>
      </w:r>
      <w:r>
        <w:rPr>
          <w:sz w:val="28"/>
          <w:szCs w:val="28"/>
        </w:rPr>
        <w:t>基本属性</w:t>
      </w:r>
      <w:bookmarkEnd w:id="148"/>
      <w:bookmarkEnd w:id="149"/>
      <w:bookmarkEnd w:id="150"/>
      <w:bookmarkEnd w:id="151"/>
      <w:bookmarkEnd w:id="152"/>
    </w:p>
    <w:p/>
    <w:p>
      <w:pPr>
        <w:numPr>
          <w:ilvl w:val="0"/>
          <w:numId w:val="0"/>
        </w:numPr>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Hans"/>
        </w:rPr>
        <w:t>灵石（SST）无私募，无公募，完全由市场产出</w:t>
      </w:r>
      <w:r>
        <w:rPr>
          <w:rFonts w:hint="eastAsia" w:ascii="微软雅黑" w:hAnsi="微软雅黑" w:eastAsia="微软雅黑" w:cs="微软雅黑"/>
          <w:sz w:val="24"/>
          <w:szCs w:val="24"/>
          <w:lang w:eastAsia="zh-Hans"/>
        </w:rPr>
        <w:t>，</w:t>
      </w:r>
      <w:r>
        <w:rPr>
          <w:rFonts w:hint="eastAsia" w:ascii="微软雅黑" w:hAnsi="微软雅黑" w:eastAsia="微软雅黑" w:cs="微软雅黑"/>
          <w:sz w:val="24"/>
          <w:szCs w:val="24"/>
        </w:rPr>
        <w:t>接下来将详细介绍</w:t>
      </w:r>
      <w:r>
        <w:rPr>
          <w:rFonts w:hint="eastAsia" w:ascii="微软雅黑" w:hAnsi="微软雅黑" w:eastAsia="微软雅黑" w:cs="微软雅黑"/>
          <w:sz w:val="24"/>
          <w:szCs w:val="24"/>
          <w:lang w:val="en-US" w:eastAsia="zh-Hans"/>
        </w:rPr>
        <w:t>SST</w:t>
      </w:r>
      <w:r>
        <w:rPr>
          <w:rFonts w:hint="eastAsia" w:ascii="微软雅黑" w:hAnsi="微软雅黑" w:eastAsia="微软雅黑" w:cs="微软雅黑"/>
          <w:sz w:val="24"/>
          <w:szCs w:val="24"/>
        </w:rPr>
        <w:t>的基本信息，及</w:t>
      </w:r>
      <w:r>
        <w:rPr>
          <w:rFonts w:hint="eastAsia" w:ascii="微软雅黑" w:hAnsi="微软雅黑" w:eastAsia="微软雅黑" w:cs="微软雅黑"/>
          <w:sz w:val="24"/>
          <w:szCs w:val="24"/>
          <w:lang w:val="en-US" w:eastAsia="zh-Hans"/>
        </w:rPr>
        <w:t>SST</w:t>
      </w:r>
      <w:r>
        <w:rPr>
          <w:rFonts w:hint="eastAsia" w:ascii="微软雅黑" w:hAnsi="微软雅黑" w:eastAsia="微软雅黑" w:cs="微软雅黑"/>
          <w:sz w:val="24"/>
          <w:szCs w:val="24"/>
        </w:rPr>
        <w:t>的合约细则。</w:t>
      </w:r>
      <w:r>
        <w:rPr>
          <w:rFonts w:hint="eastAsia" w:ascii="微软雅黑" w:hAnsi="微软雅黑" w:eastAsia="微软雅黑" w:cs="微软雅黑"/>
          <w:sz w:val="24"/>
          <w:szCs w:val="24"/>
          <w:lang w:val="en-US" w:eastAsia="zh-Hans"/>
        </w:rPr>
        <w:t>SST</w:t>
      </w:r>
      <w:r>
        <w:rPr>
          <w:rFonts w:hint="eastAsia" w:ascii="微软雅黑" w:hAnsi="微软雅黑" w:eastAsia="微软雅黑" w:cs="微软雅黑"/>
          <w:sz w:val="24"/>
          <w:szCs w:val="24"/>
        </w:rPr>
        <w:t>初次发行简要信息如下：</w:t>
      </w:r>
    </w:p>
    <w:p>
      <w:pPr>
        <w:pStyle w:val="7"/>
        <w:pBdr>
          <w:top w:val="none" w:color="auto" w:sz="0" w:space="0"/>
          <w:left w:val="none" w:color="auto" w:sz="0" w:space="0"/>
          <w:bottom w:val="none" w:color="auto" w:sz="0" w:space="0"/>
          <w:right w:val="none" w:color="auto" w:sz="0" w:space="0"/>
          <w:between w:val="none" w:color="auto" w:sz="0" w:space="0"/>
        </w:pBdr>
        <w:spacing w:before="164"/>
        <w:ind w:left="0" w:leftChars="0" w:firstLine="0" w:firstLineChars="0"/>
        <w:rPr>
          <w:rFonts w:hint="eastAsia" w:ascii="微软雅黑" w:hAnsi="微软雅黑" w:eastAsia="微软雅黑" w:cs="微软雅黑"/>
          <w:sz w:val="24"/>
          <w:szCs w:val="24"/>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rPr>
          <w:trHeight w:val="620"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主链中文名</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灵石链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7"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Token中文名</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灵石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0"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英文全称</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Soul Stone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英文简称</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SST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初期主链</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lang w:val="en-US" w:eastAsia="zh-Hans"/>
              </w:rPr>
              <w:t>波场</w:t>
            </w:r>
            <w:r>
              <w:rPr>
                <w:rFonts w:hint="eastAsia" w:ascii="微软雅黑" w:hAnsi="微软雅黑" w:eastAsia="微软雅黑" w:cs="微软雅黑"/>
                <w:sz w:val="24"/>
                <w:szCs w:val="24"/>
                <w:vertAlign w:val="baseline"/>
                <w:lang w:eastAsia="zh-Hans"/>
              </w:rPr>
              <w:t>/</w:t>
            </w:r>
            <w:r>
              <w:rPr>
                <w:rFonts w:hint="eastAsia" w:ascii="微软雅黑" w:hAnsi="微软雅黑" w:eastAsia="微软雅黑" w:cs="微软雅黑"/>
                <w:sz w:val="24"/>
                <w:szCs w:val="24"/>
                <w:vertAlign w:val="baseline"/>
                <w:lang w:val="en-US" w:eastAsia="zh-Hans"/>
              </w:rPr>
              <w:t>以太双链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后期主链</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SST主链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智能合约地址</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color w:val="000000"/>
                <w:spacing w:val="0"/>
                <w:w w:val="100"/>
                <w:position w:val="0"/>
                <w:sz w:val="24"/>
                <w:szCs w:val="24"/>
                <w:lang w:eastAsia="en-US" w:bidi="en-US"/>
              </w:rPr>
              <w:t>0xxxxxxx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代币小数点</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color w:val="000000"/>
                <w:spacing w:val="0"/>
                <w:w w:val="100"/>
                <w:position w:val="0"/>
                <w:sz w:val="24"/>
                <w:szCs w:val="24"/>
                <w:lang w:eastAsia="en-US" w:bidi="en-US"/>
              </w:rPr>
            </w:pPr>
            <w:r>
              <w:rPr>
                <w:rFonts w:hint="eastAsia" w:ascii="微软雅黑" w:hAnsi="微软雅黑" w:eastAsia="微软雅黑" w:cs="微软雅黑"/>
                <w:color w:val="000000"/>
                <w:spacing w:val="0"/>
                <w:w w:val="100"/>
                <w:position w:val="0"/>
                <w:sz w:val="24"/>
                <w:szCs w:val="24"/>
                <w:lang w:eastAsia="en-US" w:bidi="en-US"/>
              </w:rPr>
              <w:t>18</w:t>
            </w:r>
            <w:r>
              <w:rPr>
                <w:rFonts w:hint="eastAsia" w:ascii="微软雅黑" w:hAnsi="微软雅黑" w:eastAsia="微软雅黑" w:cs="微软雅黑"/>
                <w:color w:val="000000"/>
                <w:spacing w:val="0"/>
                <w:w w:val="100"/>
                <w:position w:val="0"/>
                <w:sz w:val="24"/>
                <w:szCs w:val="24"/>
                <w:lang w:val="en-US" w:eastAsia="zh-Hans" w:bidi="en-US"/>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发行总量</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rPr>
              <w:t>1,000,000,000</w:t>
            </w:r>
            <w:r>
              <w:rPr>
                <w:rFonts w:hint="eastAsia" w:ascii="微软雅黑" w:hAnsi="微软雅黑" w:eastAsia="微软雅黑" w:cs="微软雅黑"/>
                <w:sz w:val="24"/>
                <w:szCs w:val="24"/>
                <w:vertAlign w:val="baseline"/>
                <w:lang w:val="en-US" w:eastAsia="zh-Hans"/>
              </w:rPr>
              <w:t>枚（</w:t>
            </w:r>
            <w:r>
              <w:rPr>
                <w:rFonts w:hint="eastAsia" w:ascii="微软雅黑" w:hAnsi="微软雅黑" w:eastAsia="微软雅黑" w:cs="微软雅黑"/>
                <w:sz w:val="24"/>
                <w:szCs w:val="24"/>
                <w:vertAlign w:val="baseline"/>
                <w:lang w:eastAsia="zh-Hans"/>
              </w:rPr>
              <w:t>10</w:t>
            </w:r>
            <w:r>
              <w:rPr>
                <w:rFonts w:hint="eastAsia" w:ascii="微软雅黑" w:hAnsi="微软雅黑" w:eastAsia="微软雅黑" w:cs="微软雅黑"/>
                <w:sz w:val="24"/>
                <w:szCs w:val="24"/>
                <w:vertAlign w:val="baseline"/>
                <w:lang w:val="en-US" w:eastAsia="zh-Hans"/>
              </w:rPr>
              <w:t>亿枚）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头矿</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10,000,000</w:t>
            </w:r>
            <w:r>
              <w:rPr>
                <w:rFonts w:hint="eastAsia" w:ascii="微软雅黑" w:hAnsi="微软雅黑" w:eastAsia="微软雅黑" w:cs="微软雅黑"/>
                <w:sz w:val="24"/>
                <w:szCs w:val="24"/>
                <w:vertAlign w:val="baseline"/>
                <w:lang w:val="en-US" w:eastAsia="zh-Hans"/>
              </w:rPr>
              <w:t>枚（</w:t>
            </w:r>
            <w:r>
              <w:rPr>
                <w:rFonts w:hint="eastAsia" w:ascii="微软雅黑" w:hAnsi="微软雅黑" w:eastAsia="微软雅黑" w:cs="微软雅黑"/>
                <w:sz w:val="24"/>
                <w:szCs w:val="24"/>
                <w:vertAlign w:val="baseline"/>
                <w:lang w:eastAsia="zh-Hans"/>
              </w:rPr>
              <w:t>1000</w:t>
            </w:r>
            <w:r>
              <w:rPr>
                <w:rFonts w:hint="eastAsia" w:ascii="微软雅黑" w:hAnsi="微软雅黑" w:eastAsia="微软雅黑" w:cs="微软雅黑"/>
                <w:sz w:val="24"/>
                <w:szCs w:val="24"/>
                <w:vertAlign w:val="baseline"/>
                <w:lang w:val="en-US" w:eastAsia="zh-Hans"/>
              </w:rPr>
              <w:t>万枚）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发行价格</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0.1U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发行方式</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lang w:val="en-US" w:eastAsia="zh-Hans"/>
              </w:rPr>
              <w:t>完全挖矿产出</w:t>
            </w:r>
          </w:p>
        </w:tc>
      </w:tr>
    </w:tbl>
    <w:p>
      <w:pPr>
        <w:pStyle w:val="7"/>
        <w:spacing w:before="164"/>
        <w:ind w:left="0" w:leftChars="0" w:firstLine="0" w:firstLineChars="0"/>
      </w:pPr>
    </w:p>
    <w:p>
      <w:pPr>
        <w:pStyle w:val="3"/>
        <w:numPr>
          <w:ilvl w:val="0"/>
          <w:numId w:val="0"/>
        </w:numPr>
        <w:tabs>
          <w:tab w:val="left" w:pos="670"/>
        </w:tabs>
        <w:spacing w:before="202" w:after="0" w:line="240" w:lineRule="auto"/>
        <w:ind w:right="0" w:rightChars="0"/>
        <w:jc w:val="left"/>
      </w:pPr>
      <w:bookmarkStart w:id="153" w:name="_bookmark27"/>
      <w:bookmarkEnd w:id="153"/>
      <w:bookmarkStart w:id="154" w:name="_bookmark27"/>
      <w:bookmarkEnd w:id="154"/>
      <w:bookmarkStart w:id="155" w:name="4.2 通证"/>
      <w:bookmarkEnd w:id="155"/>
      <w:bookmarkStart w:id="156" w:name="_Toc80987621_WPSOffice_Level2"/>
      <w:bookmarkStart w:id="157" w:name="_Toc789465975_WPSOffice_Level2"/>
      <w:bookmarkStart w:id="158" w:name="_Toc672386457_WPSOffice_Level2"/>
      <w:bookmarkStart w:id="159" w:name="_Toc522249870_WPSOffice_Level2"/>
      <w:bookmarkStart w:id="160" w:name="_Toc1689683616_WPSOffice_Level2"/>
      <w:r>
        <w:rPr>
          <w:sz w:val="28"/>
          <w:szCs w:val="28"/>
        </w:rPr>
        <w:t>4</w:t>
      </w:r>
      <w:r>
        <w:rPr>
          <w:rFonts w:hint="eastAsia"/>
          <w:sz w:val="28"/>
          <w:szCs w:val="28"/>
          <w:lang w:val="en-US" w:eastAsia="zh-Hans"/>
        </w:rPr>
        <w:t>.</w:t>
      </w:r>
      <w:r>
        <w:rPr>
          <w:rFonts w:hint="default"/>
          <w:sz w:val="28"/>
          <w:szCs w:val="28"/>
          <w:lang w:eastAsia="zh-Hans"/>
        </w:rPr>
        <w:t>2</w:t>
      </w:r>
      <w:r>
        <w:rPr>
          <w:sz w:val="28"/>
          <w:szCs w:val="28"/>
        </w:rPr>
        <w:t>合约细则</w:t>
      </w:r>
      <w:bookmarkEnd w:id="156"/>
      <w:bookmarkEnd w:id="157"/>
      <w:bookmarkEnd w:id="158"/>
      <w:bookmarkEnd w:id="159"/>
      <w:bookmarkEnd w:id="160"/>
      <w:r>
        <w:tab/>
      </w:r>
    </w:p>
    <w:p>
      <w:pPr>
        <w:pStyle w:val="4"/>
        <w:bidi w:val="0"/>
        <w:ind w:left="0" w:leftChars="0" w:firstLine="0" w:firstLineChars="0"/>
        <w:rPr>
          <w:rFonts w:hint="eastAsia" w:ascii="微软雅黑" w:hAnsi="微软雅黑" w:eastAsia="微软雅黑" w:cs="微软雅黑"/>
          <w:sz w:val="24"/>
          <w:szCs w:val="24"/>
          <w:lang w:val="en-US" w:eastAsia="zh-Hans"/>
        </w:rPr>
      </w:pPr>
      <w:bookmarkStart w:id="161" w:name="_Toc1623726606_WPSOffice_Level2"/>
      <w:bookmarkStart w:id="162" w:name="_Toc349382367_WPSOffice_Level3"/>
      <w:bookmarkStart w:id="163" w:name="_Toc1526843646_WPSOffice_Level3"/>
      <w:bookmarkStart w:id="164" w:name="_Toc1980398144_WPSOffice_Level3"/>
      <w:r>
        <w:rPr>
          <w:rFonts w:hint="default" w:ascii="微软雅黑" w:hAnsi="微软雅黑" w:eastAsia="微软雅黑" w:cs="微软雅黑"/>
          <w:sz w:val="24"/>
          <w:szCs w:val="24"/>
          <w:lang w:eastAsia="zh-Hans"/>
        </w:rPr>
        <w:t>4</w:t>
      </w:r>
      <w:r>
        <w:rPr>
          <w:rFonts w:hint="eastAsia" w:ascii="微软雅黑" w:hAnsi="微软雅黑" w:eastAsia="微软雅黑" w:cs="微软雅黑"/>
          <w:sz w:val="24"/>
          <w:szCs w:val="24"/>
          <w:lang w:val="en-US" w:eastAsia="zh-Hans"/>
        </w:rPr>
        <w:t>.</w:t>
      </w:r>
      <w:r>
        <w:rPr>
          <w:rFonts w:hint="default" w:ascii="微软雅黑" w:hAnsi="微软雅黑" w:eastAsia="微软雅黑" w:cs="微软雅黑"/>
          <w:sz w:val="24"/>
          <w:szCs w:val="24"/>
          <w:lang w:eastAsia="zh-Hans"/>
        </w:rPr>
        <w:t>2</w:t>
      </w:r>
      <w:r>
        <w:rPr>
          <w:rFonts w:hint="eastAsia" w:ascii="微软雅黑" w:hAnsi="微软雅黑" w:eastAsia="微软雅黑" w:cs="微软雅黑"/>
          <w:sz w:val="24"/>
          <w:szCs w:val="24"/>
          <w:lang w:val="en-US" w:eastAsia="zh-Hans"/>
        </w:rPr>
        <w:t>.</w:t>
      </w:r>
      <w:r>
        <w:rPr>
          <w:rFonts w:hint="default" w:ascii="微软雅黑" w:hAnsi="微软雅黑" w:eastAsia="微软雅黑" w:cs="微软雅黑"/>
          <w:sz w:val="24"/>
          <w:szCs w:val="24"/>
          <w:lang w:eastAsia="zh-Hans"/>
        </w:rPr>
        <w:t>1</w:t>
      </w:r>
      <w:r>
        <w:rPr>
          <w:rFonts w:hint="eastAsia" w:ascii="微软雅黑" w:hAnsi="微软雅黑" w:eastAsia="微软雅黑" w:cs="微软雅黑"/>
          <w:sz w:val="24"/>
          <w:szCs w:val="24"/>
          <w:lang w:val="en-US" w:eastAsia="zh-Hans"/>
        </w:rPr>
        <w:t>矿机简介</w:t>
      </w:r>
      <w:bookmarkEnd w:id="161"/>
      <w:bookmarkEnd w:id="162"/>
      <w:bookmarkEnd w:id="163"/>
      <w:bookmarkEnd w:id="164"/>
    </w:p>
    <w:p>
      <w:pPr>
        <w:rPr>
          <w:rFonts w:hint="eastAsia" w:eastAsia="微软雅黑"/>
          <w:lang w:val="en-US" w:eastAsia="zh-Hans"/>
        </w:rPr>
      </w:pPr>
      <w:r>
        <w:rPr>
          <w:rFonts w:hint="eastAsia"/>
          <w:lang w:val="en-US" w:eastAsia="zh-Hans"/>
        </w:rPr>
        <w:t>SST公链将使每一个用户参与到交易验证节点中来</w:t>
      </w:r>
      <w:r>
        <w:rPr>
          <w:rFonts w:hint="default"/>
          <w:lang w:eastAsia="zh-Hans"/>
        </w:rPr>
        <w:t>。</w:t>
      </w:r>
      <w:r>
        <w:rPr>
          <w:rFonts w:hint="eastAsia"/>
          <w:lang w:val="en-US" w:eastAsia="zh-Hans"/>
        </w:rPr>
        <w:t>用户参与交易后系统将免费赠送一台灵石试炼矿机作为基础算力</w:t>
      </w:r>
      <w:r>
        <w:rPr>
          <w:rFonts w:hint="default"/>
          <w:lang w:eastAsia="zh-Hans"/>
        </w:rPr>
        <w:t>，</w:t>
      </w:r>
      <w:r>
        <w:rPr>
          <w:rFonts w:hint="eastAsia"/>
          <w:lang w:val="en-US" w:eastAsia="zh-Hans"/>
        </w:rPr>
        <w:t>也可通过SST兑换更高级矿机提升基础算力来成为超级节点</w:t>
      </w:r>
      <w:r>
        <w:rPr>
          <w:rFonts w:hint="default"/>
          <w:lang w:eastAsia="zh-Hans"/>
        </w:rPr>
        <w:t>，</w:t>
      </w:r>
      <w:r>
        <w:rPr>
          <w:rFonts w:hint="eastAsia"/>
          <w:lang w:val="en-US" w:eastAsia="zh-Hans"/>
        </w:rPr>
        <w:t>不同节点产生收益也将不同</w:t>
      </w:r>
      <w:r>
        <w:rPr>
          <w:rFonts w:hint="default"/>
          <w:lang w:eastAsia="zh-Hans"/>
        </w:rPr>
        <w:t>，</w:t>
      </w:r>
      <w:r>
        <w:rPr>
          <w:rFonts w:hint="eastAsia"/>
          <w:lang w:val="en-US" w:eastAsia="zh-Hans"/>
        </w:rPr>
        <w:t>即参与交易节点验证才可产出灵石</w:t>
      </w:r>
      <w:r>
        <w:rPr>
          <w:rFonts w:hint="default"/>
          <w:lang w:eastAsia="zh-Hans"/>
        </w:rPr>
        <w:t>。</w:t>
      </w:r>
    </w:p>
    <w:p>
      <w:pPr>
        <w:numPr>
          <w:ilvl w:val="0"/>
          <w:numId w:val="0"/>
        </w:numPr>
        <w:ind w:leftChars="0" w:right="0" w:rightChars="0"/>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灵石矿机是灵石的产出来源，灵石矿机采用全球首发的以太坊升级版本的DNPOS方式进行共识挖矿。</w:t>
      </w:r>
    </w:p>
    <w:p>
      <w:pPr>
        <w:numPr>
          <w:ilvl w:val="0"/>
          <w:numId w:val="0"/>
        </w:numPr>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Hans"/>
        </w:rPr>
        <w:t>所有的灵石均由灵石矿机产出。</w:t>
      </w:r>
    </w:p>
    <w:p>
      <w:pPr>
        <w:numPr>
          <w:ilvl w:val="0"/>
          <w:numId w:val="0"/>
        </w:numPr>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Hans"/>
        </w:rPr>
        <w:t>每个灵石矿机根据矿机</w:t>
      </w:r>
      <w:r>
        <w:rPr>
          <w:rFonts w:hint="eastAsia" w:cs="微软雅黑"/>
          <w:sz w:val="24"/>
          <w:szCs w:val="24"/>
          <w:lang w:val="en-US" w:eastAsia="zh-Hans"/>
        </w:rPr>
        <w:t>规格</w:t>
      </w:r>
      <w:r>
        <w:rPr>
          <w:rFonts w:hint="eastAsia" w:ascii="微软雅黑" w:hAnsi="微软雅黑" w:eastAsia="微软雅黑" w:cs="微软雅黑"/>
          <w:sz w:val="24"/>
          <w:szCs w:val="24"/>
          <w:lang w:val="en-US" w:eastAsia="zh-Hans"/>
        </w:rPr>
        <w:t>不同，拥有不同的算力，产出不同数量的灵石。</w:t>
      </w:r>
    </w:p>
    <w:p>
      <w:pPr>
        <w:numPr>
          <w:ilvl w:val="0"/>
          <w:numId w:val="0"/>
        </w:numPr>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Hans"/>
        </w:rPr>
        <w:t>灵石矿机挖矿</w:t>
      </w:r>
      <w:r>
        <w:rPr>
          <w:rFonts w:hint="eastAsia" w:ascii="微软雅黑" w:hAnsi="微软雅黑" w:eastAsia="微软雅黑" w:cs="微软雅黑"/>
          <w:sz w:val="24"/>
          <w:szCs w:val="24"/>
          <w:lang w:eastAsia="zh-Hans"/>
        </w:rPr>
        <w:t>=（基础算力</w:t>
      </w:r>
      <w:r>
        <w:rPr>
          <w:rFonts w:hint="default"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灵铀指数</w:t>
      </w:r>
      <w:r>
        <w:rPr>
          <w:rFonts w:hint="default" w:ascii="微软雅黑" w:hAnsi="微软雅黑" w:eastAsia="微软雅黑" w:cs="微软雅黑"/>
          <w:sz w:val="24"/>
          <w:szCs w:val="24"/>
          <w:lang w:eastAsia="zh-Hans"/>
        </w:rPr>
        <w:t xml:space="preserve"> + </w:t>
      </w:r>
      <w:r>
        <w:rPr>
          <w:rFonts w:hint="eastAsia" w:ascii="微软雅黑" w:hAnsi="微软雅黑" w:eastAsia="微软雅黑" w:cs="微软雅黑"/>
          <w:sz w:val="24"/>
          <w:szCs w:val="24"/>
          <w:lang w:eastAsia="zh-Hans"/>
        </w:rPr>
        <w:t>推广算力）</w:t>
      </w:r>
      <w:r>
        <w:rPr>
          <w:rFonts w:hint="default" w:ascii="微软雅黑" w:hAnsi="微软雅黑" w:eastAsia="微软雅黑" w:cs="微软雅黑"/>
          <w:sz w:val="24"/>
          <w:szCs w:val="24"/>
          <w:lang w:eastAsia="zh-Hans"/>
        </w:rPr>
        <w:t xml:space="preserve"> </w:t>
      </w:r>
      <w:r>
        <w:rPr>
          <w:rFonts w:hint="eastAsia" w:ascii="微软雅黑" w:hAnsi="微软雅黑" w:eastAsia="微软雅黑" w:cs="微软雅黑"/>
          <w:sz w:val="24"/>
          <w:szCs w:val="24"/>
          <w:lang w:eastAsia="zh-Hans"/>
        </w:rPr>
        <w:t>*</w:t>
      </w:r>
      <w:r>
        <w:rPr>
          <w:rFonts w:hint="default" w:ascii="微软雅黑" w:hAnsi="微软雅黑" w:eastAsia="微软雅黑" w:cs="微软雅黑"/>
          <w:sz w:val="24"/>
          <w:szCs w:val="24"/>
          <w:lang w:eastAsia="zh-Hans"/>
        </w:rPr>
        <w:t xml:space="preserve"> </w:t>
      </w:r>
      <w:r>
        <w:rPr>
          <w:rFonts w:hint="eastAsia" w:ascii="微软雅黑" w:hAnsi="微软雅黑" w:eastAsia="微软雅黑" w:cs="微软雅黑"/>
          <w:sz w:val="24"/>
          <w:szCs w:val="24"/>
          <w:lang w:eastAsia="zh-Hans"/>
        </w:rPr>
        <w:t>矿机运作时长</w:t>
      </w:r>
    </w:p>
    <w:p>
      <w:pPr>
        <w:pStyle w:val="4"/>
        <w:bidi w:val="0"/>
        <w:ind w:left="0" w:leftChars="0" w:firstLine="0" w:firstLineChars="0"/>
        <w:rPr>
          <w:rFonts w:hint="eastAsia" w:ascii="微软雅黑" w:hAnsi="微软雅黑" w:eastAsia="微软雅黑" w:cs="微软雅黑"/>
          <w:lang w:val="en-US" w:eastAsia="zh-Hans"/>
        </w:rPr>
      </w:pPr>
      <w:bookmarkStart w:id="165" w:name="_Toc702561355_WPSOffice_Level3"/>
      <w:bookmarkStart w:id="166" w:name="_Toc849151271_WPSOffice_Level3"/>
      <w:bookmarkStart w:id="167" w:name="_Toc1379060319_WPSOffice_Level3"/>
      <w:bookmarkStart w:id="168" w:name="_Toc1623726606_WPSOffice_Level3"/>
      <w:r>
        <w:rPr>
          <w:rFonts w:hint="default" w:ascii="微软雅黑" w:hAnsi="微软雅黑" w:eastAsia="微软雅黑" w:cs="微软雅黑"/>
          <w:lang w:eastAsia="zh-Hans"/>
        </w:rPr>
        <w:t>4</w:t>
      </w:r>
      <w:r>
        <w:rPr>
          <w:rFonts w:hint="eastAsia" w:ascii="微软雅黑" w:hAnsi="微软雅黑" w:eastAsia="微软雅黑" w:cs="微软雅黑"/>
          <w:lang w:val="en-US" w:eastAsia="zh-Hans"/>
        </w:rPr>
        <w:t>.</w:t>
      </w:r>
      <w:r>
        <w:rPr>
          <w:rFonts w:hint="default" w:ascii="微软雅黑" w:hAnsi="微软雅黑" w:eastAsia="微软雅黑" w:cs="微软雅黑"/>
          <w:lang w:eastAsia="zh-Hans"/>
        </w:rPr>
        <w:t>2</w:t>
      </w:r>
      <w:r>
        <w:rPr>
          <w:rFonts w:hint="eastAsia" w:ascii="微软雅黑" w:hAnsi="微软雅黑" w:eastAsia="微软雅黑" w:cs="微软雅黑"/>
          <w:lang w:val="en-US" w:eastAsia="zh-Hans"/>
        </w:rPr>
        <w:t>.</w:t>
      </w:r>
      <w:r>
        <w:rPr>
          <w:rFonts w:hint="default" w:ascii="微软雅黑" w:hAnsi="微软雅黑" w:eastAsia="微软雅黑" w:cs="微软雅黑"/>
          <w:lang w:eastAsia="zh-Hans"/>
        </w:rPr>
        <w:t>2</w:t>
      </w:r>
      <w:r>
        <w:rPr>
          <w:rFonts w:hint="eastAsia" w:ascii="微软雅黑" w:hAnsi="微软雅黑" w:eastAsia="微软雅黑" w:cs="微软雅黑"/>
          <w:lang w:val="en-US" w:eastAsia="zh-Hans"/>
        </w:rPr>
        <w:t>算力详解</w:t>
      </w:r>
      <w:bookmarkEnd w:id="165"/>
      <w:bookmarkEnd w:id="166"/>
      <w:bookmarkEnd w:id="167"/>
      <w:bookmarkEnd w:id="168"/>
    </w:p>
    <w:p>
      <w:pPr>
        <w:pStyle w:val="6"/>
        <w:bidi w:val="0"/>
        <w:outlineLvl w:val="4"/>
        <w:rPr>
          <w:rFonts w:hint="eastAsia"/>
          <w:b w:val="0"/>
          <w:bCs/>
          <w:sz w:val="24"/>
          <w:szCs w:val="24"/>
          <w:lang w:val="en-US" w:eastAsia="zh-Hans"/>
        </w:rPr>
      </w:pPr>
      <w:r>
        <w:rPr>
          <w:rFonts w:hint="default"/>
          <w:b w:val="0"/>
          <w:bCs/>
          <w:sz w:val="24"/>
          <w:szCs w:val="24"/>
          <w:lang w:eastAsia="zh-Hans"/>
        </w:rPr>
        <w:t>4</w:t>
      </w:r>
      <w:r>
        <w:rPr>
          <w:rFonts w:hint="eastAsia"/>
          <w:b w:val="0"/>
          <w:bCs/>
          <w:sz w:val="24"/>
          <w:szCs w:val="24"/>
          <w:lang w:val="en-US" w:eastAsia="zh-Hans"/>
        </w:rPr>
        <w:t>.</w:t>
      </w:r>
      <w:r>
        <w:rPr>
          <w:rFonts w:hint="default"/>
          <w:b w:val="0"/>
          <w:bCs/>
          <w:sz w:val="24"/>
          <w:szCs w:val="24"/>
          <w:lang w:eastAsia="zh-Hans"/>
        </w:rPr>
        <w:t>2</w:t>
      </w:r>
      <w:r>
        <w:rPr>
          <w:rFonts w:hint="eastAsia"/>
          <w:b w:val="0"/>
          <w:bCs/>
          <w:sz w:val="24"/>
          <w:szCs w:val="24"/>
          <w:lang w:val="en-US" w:eastAsia="zh-Hans"/>
        </w:rPr>
        <w:t>.</w:t>
      </w:r>
      <w:r>
        <w:rPr>
          <w:rFonts w:hint="eastAsia"/>
          <w:b w:val="0"/>
          <w:bCs/>
          <w:sz w:val="24"/>
          <w:szCs w:val="24"/>
          <w:lang w:eastAsia="zh-Hans"/>
        </w:rPr>
        <w:t>2</w:t>
      </w:r>
      <w:r>
        <w:rPr>
          <w:rFonts w:hint="eastAsia"/>
          <w:b w:val="0"/>
          <w:bCs/>
          <w:sz w:val="24"/>
          <w:szCs w:val="24"/>
          <w:lang w:val="en-US" w:eastAsia="zh-Hans"/>
        </w:rPr>
        <w:t>.</w:t>
      </w:r>
      <w:r>
        <w:rPr>
          <w:rFonts w:hint="eastAsia"/>
          <w:b w:val="0"/>
          <w:bCs/>
          <w:sz w:val="24"/>
          <w:szCs w:val="24"/>
          <w:lang w:eastAsia="zh-Hans"/>
        </w:rPr>
        <w:t>1</w:t>
      </w:r>
      <w:r>
        <w:rPr>
          <w:rFonts w:hint="eastAsia"/>
          <w:b w:val="0"/>
          <w:bCs/>
          <w:sz w:val="24"/>
          <w:szCs w:val="24"/>
          <w:lang w:val="en-US" w:eastAsia="zh-Hans"/>
        </w:rPr>
        <w:t>基础算力</w:t>
      </w:r>
    </w:p>
    <w:p>
      <w:pPr>
        <w:numPr>
          <w:ilvl w:val="0"/>
          <w:numId w:val="0"/>
        </w:numPr>
        <w:ind w:leftChars="0" w:right="0" w:rightChars="0"/>
        <w:rPr>
          <w:rFonts w:hint="eastAsia" w:ascii="微软雅黑" w:hAnsi="微软雅黑" w:eastAsia="微软雅黑" w:cs="微软雅黑"/>
          <w:b w:val="0"/>
          <w:bCs w:val="0"/>
          <w:sz w:val="24"/>
          <w:szCs w:val="24"/>
          <w:highlight w:val="none"/>
          <w:lang w:val="en-US" w:eastAsia="zh-CN"/>
        </w:rPr>
      </w:pPr>
      <w:r>
        <w:rPr>
          <w:rFonts w:hint="eastAsia" w:ascii="微软雅黑" w:hAnsi="微软雅黑" w:eastAsia="微软雅黑" w:cs="微软雅黑"/>
          <w:b w:val="0"/>
          <w:bCs w:val="0"/>
          <w:sz w:val="24"/>
          <w:szCs w:val="24"/>
          <w:highlight w:val="none"/>
          <w:lang w:val="en-US" w:eastAsia="zh-CN"/>
        </w:rPr>
        <w:t>基础</w:t>
      </w:r>
      <w:r>
        <w:rPr>
          <w:rFonts w:hint="eastAsia" w:ascii="微软雅黑" w:hAnsi="微软雅黑" w:eastAsia="微软雅黑" w:cs="微软雅黑"/>
          <w:b w:val="0"/>
          <w:bCs w:val="0"/>
          <w:sz w:val="24"/>
          <w:szCs w:val="24"/>
          <w:highlight w:val="none"/>
          <w:lang w:eastAsia="zh-CN"/>
        </w:rPr>
        <w:t>算力</w:t>
      </w:r>
      <w:r>
        <w:rPr>
          <w:rFonts w:hint="eastAsia" w:ascii="微软雅黑" w:hAnsi="微软雅黑" w:eastAsia="微软雅黑" w:cs="微软雅黑"/>
          <w:b w:val="0"/>
          <w:bCs w:val="0"/>
          <w:sz w:val="24"/>
          <w:szCs w:val="24"/>
          <w:highlight w:val="none"/>
          <w:lang w:val="en-US" w:eastAsia="zh-CN"/>
        </w:rPr>
        <w:t>的获取：获取基础</w:t>
      </w:r>
      <w:r>
        <w:rPr>
          <w:rFonts w:hint="eastAsia" w:ascii="微软雅黑" w:hAnsi="微软雅黑" w:eastAsia="微软雅黑" w:cs="微软雅黑"/>
          <w:b w:val="0"/>
          <w:bCs w:val="0"/>
          <w:sz w:val="24"/>
          <w:szCs w:val="24"/>
          <w:highlight w:val="none"/>
          <w:lang w:eastAsia="zh-CN"/>
        </w:rPr>
        <w:t>算力</w:t>
      </w:r>
      <w:r>
        <w:rPr>
          <w:rFonts w:hint="eastAsia" w:ascii="微软雅黑" w:hAnsi="微软雅黑" w:eastAsia="微软雅黑" w:cs="微软雅黑"/>
          <w:b w:val="0"/>
          <w:bCs w:val="0"/>
          <w:sz w:val="24"/>
          <w:szCs w:val="24"/>
          <w:highlight w:val="none"/>
          <w:lang w:val="en-US" w:eastAsia="zh-CN"/>
        </w:rPr>
        <w:t>的方式就是</w:t>
      </w:r>
      <w:r>
        <w:rPr>
          <w:rFonts w:hint="eastAsia" w:cs="微软雅黑"/>
          <w:b w:val="0"/>
          <w:bCs w:val="0"/>
          <w:sz w:val="24"/>
          <w:szCs w:val="24"/>
          <w:highlight w:val="none"/>
          <w:lang w:val="en-US" w:eastAsia="zh-Hans"/>
        </w:rPr>
        <w:t>兑换</w:t>
      </w:r>
      <w:r>
        <w:rPr>
          <w:rFonts w:hint="eastAsia" w:ascii="微软雅黑" w:hAnsi="微软雅黑" w:eastAsia="微软雅黑" w:cs="微软雅黑"/>
          <w:b w:val="0"/>
          <w:bCs w:val="0"/>
          <w:sz w:val="24"/>
          <w:szCs w:val="24"/>
          <w:highlight w:val="none"/>
          <w:lang w:val="en-US" w:eastAsia="zh-CN"/>
        </w:rPr>
        <w:t>矿机，矿机等级越高，则基本</w:t>
      </w:r>
      <w:r>
        <w:rPr>
          <w:rFonts w:hint="eastAsia" w:ascii="微软雅黑" w:hAnsi="微软雅黑" w:eastAsia="微软雅黑" w:cs="微软雅黑"/>
          <w:b w:val="0"/>
          <w:bCs w:val="0"/>
          <w:sz w:val="24"/>
          <w:szCs w:val="24"/>
          <w:highlight w:val="none"/>
          <w:lang w:eastAsia="zh-CN"/>
        </w:rPr>
        <w:t>算力</w:t>
      </w:r>
      <w:r>
        <w:rPr>
          <w:rFonts w:hint="eastAsia" w:ascii="微软雅黑" w:hAnsi="微软雅黑" w:eastAsia="微软雅黑" w:cs="微软雅黑"/>
          <w:b w:val="0"/>
          <w:bCs w:val="0"/>
          <w:sz w:val="24"/>
          <w:szCs w:val="24"/>
          <w:highlight w:val="none"/>
          <w:lang w:val="en-US" w:eastAsia="zh-CN"/>
        </w:rPr>
        <w:t>越高</w:t>
      </w:r>
    </w:p>
    <w:p>
      <w:pPr>
        <w:numPr>
          <w:ilvl w:val="0"/>
          <w:numId w:val="0"/>
        </w:numPr>
        <w:ind w:leftChars="0" w:right="0" w:rightChars="0"/>
        <w:rPr>
          <w:rFonts w:hint="eastAsia" w:ascii="微软雅黑" w:hAnsi="微软雅黑" w:eastAsia="微软雅黑" w:cs="微软雅黑"/>
          <w:b w:val="0"/>
          <w:bCs w:val="0"/>
          <w:sz w:val="24"/>
          <w:szCs w:val="24"/>
          <w:highlight w:val="none"/>
          <w:lang w:val="en-US"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c>
          <w:tcPr>
            <w:tcW w:w="1217" w:type="dxa"/>
            <w:vMerge w:val="restart"/>
            <w:noWrap w:val="0"/>
            <w:vAlign w:val="center"/>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基础</w:t>
            </w:r>
            <w:r>
              <w:rPr>
                <w:rFonts w:hint="eastAsia" w:ascii="微软雅黑" w:hAnsi="微软雅黑" w:eastAsia="微软雅黑" w:cs="微软雅黑"/>
                <w:b w:val="0"/>
                <w:bCs w:val="0"/>
                <w:sz w:val="24"/>
                <w:szCs w:val="24"/>
                <w:highlight w:val="none"/>
                <w:vertAlign w:val="baseline"/>
                <w:lang w:eastAsia="zh-CN"/>
              </w:rPr>
              <w:t>算力</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试炼矿机</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初级矿机</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中级矿机</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高级矿机</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超级矿机</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专家矿机</w:t>
            </w:r>
          </w:p>
        </w:tc>
      </w:tr>
      <w:tr>
        <w:tc>
          <w:tcPr>
            <w:tcW w:w="1217" w:type="dxa"/>
            <w:vMerge w:val="continue"/>
            <w:noWrap w:val="0"/>
            <w:vAlign w:val="top"/>
          </w:tcPr>
          <w:p>
            <w:pPr>
              <w:numPr>
                <w:ilvl w:val="0"/>
                <w:numId w:val="0"/>
              </w:numPr>
              <w:rPr>
                <w:rFonts w:hint="eastAsia" w:ascii="微软雅黑" w:hAnsi="微软雅黑" w:eastAsia="微软雅黑" w:cs="微软雅黑"/>
                <w:b w:val="0"/>
                <w:bCs w:val="0"/>
                <w:sz w:val="24"/>
                <w:szCs w:val="24"/>
                <w:highlight w:val="none"/>
                <w:vertAlign w:val="baseline"/>
                <w:lang w:val="en-US" w:eastAsia="zh-CN"/>
              </w:rPr>
            </w:pP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10</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100</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1000</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10000</w:t>
            </w:r>
          </w:p>
        </w:tc>
      </w:tr>
    </w:tbl>
    <w:p>
      <w:pPr>
        <w:pStyle w:val="6"/>
        <w:bidi w:val="0"/>
        <w:rPr>
          <w:rFonts w:hint="eastAsia"/>
          <w:b w:val="0"/>
          <w:bCs/>
          <w:sz w:val="24"/>
          <w:szCs w:val="24"/>
          <w:lang w:val="en-US" w:eastAsia="zh-Hans"/>
        </w:rPr>
      </w:pPr>
      <w:r>
        <w:rPr>
          <w:rFonts w:hint="default"/>
          <w:b w:val="0"/>
          <w:bCs/>
          <w:sz w:val="24"/>
          <w:szCs w:val="24"/>
          <w:lang w:eastAsia="zh-Hans"/>
        </w:rPr>
        <w:t>4</w:t>
      </w:r>
      <w:r>
        <w:rPr>
          <w:rFonts w:hint="eastAsia"/>
          <w:b w:val="0"/>
          <w:bCs/>
          <w:sz w:val="24"/>
          <w:szCs w:val="24"/>
          <w:lang w:val="en-US" w:eastAsia="zh-Hans"/>
        </w:rPr>
        <w:t>.</w:t>
      </w:r>
      <w:r>
        <w:rPr>
          <w:rFonts w:hint="default"/>
          <w:b w:val="0"/>
          <w:bCs/>
          <w:sz w:val="24"/>
          <w:szCs w:val="24"/>
          <w:lang w:eastAsia="zh-Hans"/>
        </w:rPr>
        <w:t>2</w:t>
      </w:r>
      <w:r>
        <w:rPr>
          <w:rFonts w:hint="eastAsia"/>
          <w:b w:val="0"/>
          <w:bCs/>
          <w:sz w:val="24"/>
          <w:szCs w:val="24"/>
          <w:lang w:val="en-US" w:eastAsia="zh-Hans"/>
        </w:rPr>
        <w:t>.</w:t>
      </w:r>
      <w:r>
        <w:rPr>
          <w:rFonts w:hint="default"/>
          <w:b w:val="0"/>
          <w:bCs/>
          <w:sz w:val="24"/>
          <w:szCs w:val="24"/>
          <w:lang w:eastAsia="zh-Hans"/>
        </w:rPr>
        <w:t>2</w:t>
      </w:r>
      <w:r>
        <w:rPr>
          <w:rFonts w:hint="eastAsia"/>
          <w:b w:val="0"/>
          <w:bCs/>
          <w:sz w:val="24"/>
          <w:szCs w:val="24"/>
          <w:lang w:eastAsia="zh-Hans"/>
        </w:rPr>
        <w:t>.2</w:t>
      </w:r>
      <w:r>
        <w:rPr>
          <w:rFonts w:hint="eastAsia"/>
          <w:b w:val="0"/>
          <w:bCs/>
          <w:sz w:val="24"/>
          <w:szCs w:val="24"/>
          <w:lang w:val="en-US" w:eastAsia="zh-Hans"/>
        </w:rPr>
        <w:t>推广算力</w:t>
      </w:r>
    </w:p>
    <w:p>
      <w:pPr>
        <w:bidi w:val="0"/>
        <w:rPr>
          <w:rFonts w:hint="eastAsia"/>
          <w:lang w:val="en-US" w:eastAsia="zh-CN"/>
        </w:rPr>
      </w:pPr>
      <w:r>
        <w:rPr>
          <w:rFonts w:hint="eastAsia"/>
          <w:lang w:val="en-US" w:eastAsia="zh-Hans"/>
        </w:rPr>
        <w:t>每</w:t>
      </w:r>
      <w:r>
        <w:rPr>
          <w:rFonts w:hint="eastAsia"/>
          <w:lang w:val="en-US" w:eastAsia="zh-CN"/>
        </w:rPr>
        <w:t>推广一名下级可获得对方基础算力5%的加成，对方的基础算力越高，你可以获得的推广算力加成越高</w:t>
      </w:r>
      <w:r>
        <w:rPr>
          <w:rFonts w:hint="eastAsia"/>
          <w:lang w:val="en-US" w:eastAsia="zh-Hans"/>
        </w:rPr>
        <w:t>。</w:t>
      </w:r>
    </w:p>
    <w:p>
      <w:pPr>
        <w:pStyle w:val="4"/>
        <w:bidi w:val="0"/>
        <w:ind w:left="0" w:leftChars="0" w:firstLine="0" w:firstLineChars="0"/>
        <w:rPr>
          <w:rFonts w:hint="eastAsia" w:ascii="微软雅黑" w:hAnsi="微软雅黑" w:eastAsia="微软雅黑" w:cs="微软雅黑"/>
          <w:sz w:val="24"/>
          <w:szCs w:val="24"/>
          <w:lang w:val="en-US" w:eastAsia="zh-Hans"/>
        </w:rPr>
      </w:pPr>
      <w:bookmarkStart w:id="169" w:name="_Toc75779362_WPSOffice_Level3"/>
      <w:bookmarkStart w:id="170" w:name="_Toc1656577382_WPSOffice_Level3"/>
      <w:bookmarkStart w:id="171" w:name="_Toc1083602279_WPSOffice_Level3"/>
      <w:r>
        <w:rPr>
          <w:rFonts w:hint="eastAsia" w:ascii="微软雅黑" w:hAnsi="微软雅黑" w:eastAsia="微软雅黑" w:cs="微软雅黑"/>
          <w:sz w:val="24"/>
          <w:szCs w:val="24"/>
          <w:lang w:eastAsia="zh-Hans"/>
        </w:rPr>
        <w:t>4</w:t>
      </w:r>
      <w:r>
        <w:rPr>
          <w:rFonts w:hint="eastAsia" w:ascii="微软雅黑" w:hAnsi="微软雅黑" w:eastAsia="微软雅黑" w:cs="微软雅黑"/>
          <w:sz w:val="24"/>
          <w:szCs w:val="24"/>
          <w:lang w:val="en-US" w:eastAsia="zh-Hans"/>
        </w:rPr>
        <w:t>.</w:t>
      </w:r>
      <w:r>
        <w:rPr>
          <w:rFonts w:hint="eastAsia" w:ascii="微软雅黑" w:hAnsi="微软雅黑" w:eastAsia="微软雅黑" w:cs="微软雅黑"/>
          <w:sz w:val="24"/>
          <w:szCs w:val="24"/>
          <w:lang w:eastAsia="zh-Hans"/>
        </w:rPr>
        <w:t>2</w:t>
      </w:r>
      <w:r>
        <w:rPr>
          <w:rFonts w:hint="eastAsia" w:ascii="微软雅黑" w:hAnsi="微软雅黑" w:eastAsia="微软雅黑" w:cs="微软雅黑"/>
          <w:sz w:val="24"/>
          <w:szCs w:val="24"/>
          <w:lang w:val="en-US" w:eastAsia="zh-Hans"/>
        </w:rPr>
        <w:t>.</w:t>
      </w:r>
      <w:r>
        <w:rPr>
          <w:rFonts w:hint="eastAsia" w:ascii="微软雅黑" w:hAnsi="微软雅黑" w:eastAsia="微软雅黑" w:cs="微软雅黑"/>
          <w:sz w:val="24"/>
          <w:szCs w:val="24"/>
          <w:lang w:eastAsia="zh-Hans"/>
        </w:rPr>
        <w:t xml:space="preserve">3 </w:t>
      </w:r>
      <w:r>
        <w:rPr>
          <w:rFonts w:hint="eastAsia" w:ascii="微软雅黑" w:hAnsi="微软雅黑" w:eastAsia="微软雅黑" w:cs="微软雅黑"/>
          <w:sz w:val="24"/>
          <w:szCs w:val="24"/>
          <w:lang w:val="en-US" w:eastAsia="zh-Hans"/>
        </w:rPr>
        <w:t>灵铀指数</w:t>
      </w:r>
      <w:bookmarkEnd w:id="169"/>
      <w:bookmarkEnd w:id="170"/>
      <w:bookmarkEnd w:id="171"/>
    </w:p>
    <w:p>
      <w:pPr>
        <w:rPr>
          <w:rFonts w:hint="eastAsia"/>
          <w:lang w:val="en-US" w:eastAsia="zh-Hans"/>
        </w:rPr>
      </w:pPr>
    </w:p>
    <w:p>
      <w:pPr>
        <w:bidi w:val="0"/>
        <w:rPr>
          <w:rFonts w:hint="eastAsia"/>
          <w:lang w:val="en-US" w:eastAsia="zh-Hans"/>
        </w:rPr>
      </w:pPr>
      <w:r>
        <w:rPr>
          <w:rFonts w:hint="eastAsia"/>
          <w:lang w:val="en-US" w:eastAsia="zh-CN"/>
        </w:rPr>
        <w:t>铀(Uranium)是原子序数为92的元素，是自然界中能够找到的最重元素。</w:t>
      </w:r>
      <w:r>
        <w:rPr>
          <w:rFonts w:hint="eastAsia"/>
          <w:lang w:val="en-US" w:eastAsia="zh-Hans"/>
        </w:rPr>
        <w:t>铀早期用于艺术品瓷器着色，在现代主要用于核裂变燃料。</w:t>
      </w:r>
    </w:p>
    <w:p>
      <w:pPr>
        <w:bidi w:val="0"/>
        <w:rPr>
          <w:rFonts w:hint="eastAsia"/>
          <w:lang w:val="en-US" w:eastAsia="zh-Hans"/>
        </w:rPr>
      </w:pPr>
      <w:r>
        <w:rPr>
          <w:rFonts w:hint="eastAsia"/>
          <w:lang w:val="en-US" w:eastAsia="zh-Hans"/>
        </w:rPr>
        <w:t>灵铀是灵石矿机的主要催化元素，也是灵石矿机的主要燃料。矿机想正常运作，必须用灵铀元素来开启，缺乏灵铀元素将会无法进行挖矿（类似石油与汽车关系）。</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Hans"/>
        </w:rPr>
        <w:t>灵铀的产出必须依赖于灵石链的NFT资产交易，在每次NFT资产的交易过程中，将会产出灵铀。</w:t>
      </w:r>
    </w:p>
    <w:p>
      <w:pPr>
        <w:bidi w:val="0"/>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只要持有灵石链的NFT资产，那么灵铀指数至少就是</w:t>
      </w:r>
      <w:r>
        <w:rPr>
          <w:rFonts w:hint="eastAsia" w:ascii="微软雅黑" w:hAnsi="微软雅黑" w:eastAsia="微软雅黑" w:cs="微软雅黑"/>
          <w:sz w:val="24"/>
          <w:szCs w:val="24"/>
          <w:lang w:eastAsia="zh-Hans"/>
        </w:rPr>
        <w:t>1。</w:t>
      </w:r>
      <w:r>
        <w:rPr>
          <w:rFonts w:hint="eastAsia" w:ascii="微软雅黑" w:hAnsi="微软雅黑" w:eastAsia="微软雅黑" w:cs="微软雅黑"/>
          <w:sz w:val="24"/>
          <w:szCs w:val="24"/>
          <w:lang w:val="en-US" w:eastAsia="zh-Hans"/>
        </w:rPr>
        <w:t>灵铀指数产出也会依据每个地址当日NFT交易量进行浮动。灵铀会依据当日灵石链上的总的NFT加密资产交易进行相应的浮动变更。</w:t>
      </w:r>
    </w:p>
    <w:p>
      <w:pPr>
        <w:bidi w:val="0"/>
        <w:rPr>
          <w:rFonts w:hint="eastAsia" w:ascii="微软雅黑" w:hAnsi="微软雅黑" w:eastAsia="微软雅黑" w:cs="微软雅黑"/>
          <w:sz w:val="24"/>
          <w:szCs w:val="24"/>
          <w:lang w:val="en-US"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9"/>
        <w:gridCol w:w="1428"/>
        <w:gridCol w:w="1238"/>
        <w:gridCol w:w="1413"/>
        <w:gridCol w:w="1762"/>
      </w:tblGrid>
      <w:tr>
        <w:tc>
          <w:tcPr>
            <w:tcW w:w="2539" w:type="dxa"/>
            <w:noWrap w:val="0"/>
            <w:vAlign w:val="center"/>
          </w:tcPr>
          <w:p>
            <w:pPr>
              <w:bidi w:val="0"/>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NFT加密艺术品交易额</w:t>
            </w:r>
          </w:p>
        </w:tc>
        <w:tc>
          <w:tcPr>
            <w:tcW w:w="1428"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Hans"/>
              </w:rPr>
              <w:t>100</w:t>
            </w:r>
            <w:r>
              <w:rPr>
                <w:rFonts w:hint="eastAsia" w:ascii="微软雅黑" w:hAnsi="微软雅黑" w:eastAsia="微软雅黑" w:cs="微软雅黑"/>
                <w:sz w:val="24"/>
                <w:szCs w:val="24"/>
                <w:lang w:val="en-US" w:eastAsia="zh-Hans"/>
              </w:rPr>
              <w:t>U</w:t>
            </w:r>
          </w:p>
        </w:tc>
        <w:tc>
          <w:tcPr>
            <w:tcW w:w="1238"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200U</w:t>
            </w:r>
          </w:p>
        </w:tc>
        <w:tc>
          <w:tcPr>
            <w:tcW w:w="1413"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800U</w:t>
            </w:r>
          </w:p>
        </w:tc>
        <w:tc>
          <w:tcPr>
            <w:tcW w:w="1762"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1000</w:t>
            </w:r>
            <w:r>
              <w:rPr>
                <w:rFonts w:hint="eastAsia" w:ascii="微软雅黑" w:hAnsi="微软雅黑" w:eastAsia="微软雅黑" w:cs="微软雅黑"/>
                <w:sz w:val="24"/>
                <w:szCs w:val="24"/>
                <w:lang w:val="en-US" w:eastAsia="zh-Hans"/>
              </w:rPr>
              <w:t>U以上</w:t>
            </w:r>
          </w:p>
        </w:tc>
      </w:tr>
      <w:tr>
        <w:tc>
          <w:tcPr>
            <w:tcW w:w="2539" w:type="dxa"/>
            <w:noWrap w:val="0"/>
            <w:vAlign w:val="top"/>
          </w:tcPr>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Hans"/>
              </w:rPr>
              <w:t>灵铀指数</w:t>
            </w:r>
          </w:p>
        </w:tc>
        <w:tc>
          <w:tcPr>
            <w:tcW w:w="1428"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1.02</w:t>
            </w:r>
          </w:p>
        </w:tc>
        <w:tc>
          <w:tcPr>
            <w:tcW w:w="1238"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1.04</w:t>
            </w:r>
          </w:p>
        </w:tc>
        <w:tc>
          <w:tcPr>
            <w:tcW w:w="1413"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1.06</w:t>
            </w:r>
          </w:p>
        </w:tc>
        <w:tc>
          <w:tcPr>
            <w:tcW w:w="1762"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1.15</w:t>
            </w:r>
          </w:p>
        </w:tc>
      </w:tr>
    </w:tbl>
    <w:p>
      <w:pPr>
        <w:rPr>
          <w:rFonts w:hint="eastAsia"/>
        </w:rPr>
      </w:pPr>
    </w:p>
    <w:p>
      <w:pPr>
        <w:rPr>
          <w:rFonts w:hint="eastAsia" w:ascii="微软雅黑" w:hAnsi="微软雅黑" w:eastAsia="微软雅黑" w:cs="微软雅黑"/>
          <w:b w:val="0"/>
          <w:bCs w:val="0"/>
          <w:sz w:val="24"/>
          <w:szCs w:val="24"/>
          <w:highlight w:val="none"/>
          <w:lang w:eastAsia="zh-Hans"/>
        </w:rPr>
      </w:pPr>
    </w:p>
    <w:p>
      <w:pPr>
        <w:rPr>
          <w:rFonts w:hint="eastAsia" w:ascii="微软雅黑" w:hAnsi="微软雅黑" w:eastAsia="微软雅黑" w:cs="微软雅黑"/>
          <w:b w:val="0"/>
          <w:bCs w:val="0"/>
          <w:sz w:val="24"/>
          <w:szCs w:val="24"/>
          <w:highlight w:val="none"/>
          <w:lang w:eastAsia="zh-Hans"/>
        </w:rPr>
      </w:pPr>
    </w:p>
    <w:p>
      <w:pPr>
        <w:pStyle w:val="4"/>
        <w:bidi w:val="0"/>
        <w:rPr>
          <w:rFonts w:hint="eastAsia" w:ascii="微软雅黑" w:hAnsi="微软雅黑" w:eastAsia="微软雅黑" w:cs="微软雅黑"/>
          <w:lang w:val="en-US" w:eastAsia="zh-Hans"/>
        </w:rPr>
      </w:pPr>
      <w:bookmarkStart w:id="172" w:name="_Toc14074862_WPSOffice_Level3"/>
      <w:bookmarkStart w:id="173" w:name="_Toc1426745835_WPSOffice_Level3"/>
      <w:bookmarkStart w:id="174" w:name="_Toc2118059566_WPSOffice_Level3"/>
      <w:r>
        <w:rPr>
          <w:rFonts w:hint="default" w:ascii="微软雅黑" w:hAnsi="微软雅黑" w:eastAsia="微软雅黑" w:cs="微软雅黑"/>
          <w:lang w:eastAsia="zh-Hans"/>
        </w:rPr>
        <w:t>4</w:t>
      </w:r>
      <w:r>
        <w:rPr>
          <w:rFonts w:hint="eastAsia" w:ascii="微软雅黑" w:hAnsi="微软雅黑" w:eastAsia="微软雅黑" w:cs="微软雅黑"/>
          <w:lang w:val="en-US" w:eastAsia="zh-Hans"/>
        </w:rPr>
        <w:t>.</w:t>
      </w:r>
      <w:r>
        <w:rPr>
          <w:rFonts w:hint="default" w:ascii="微软雅黑" w:hAnsi="微软雅黑" w:eastAsia="微软雅黑" w:cs="微软雅黑"/>
          <w:lang w:eastAsia="zh-Hans"/>
        </w:rPr>
        <w:t>2</w:t>
      </w:r>
      <w:r>
        <w:rPr>
          <w:rFonts w:hint="eastAsia" w:ascii="微软雅黑" w:hAnsi="微软雅黑" w:eastAsia="微软雅黑" w:cs="微软雅黑"/>
          <w:lang w:val="en-US" w:eastAsia="zh-Hans"/>
        </w:rPr>
        <w:t>.</w:t>
      </w:r>
      <w:r>
        <w:rPr>
          <w:rFonts w:hint="default" w:ascii="微软雅黑" w:hAnsi="微软雅黑" w:eastAsia="微软雅黑" w:cs="微软雅黑"/>
          <w:lang w:eastAsia="zh-Hans"/>
        </w:rPr>
        <w:t xml:space="preserve">4 </w:t>
      </w:r>
      <w:r>
        <w:rPr>
          <w:rFonts w:hint="eastAsia" w:ascii="微软雅黑" w:hAnsi="微软雅黑" w:eastAsia="微软雅黑" w:cs="微软雅黑"/>
          <w:lang w:val="en-US" w:eastAsia="zh-Hans"/>
        </w:rPr>
        <w:t>节点矿机定义</w:t>
      </w:r>
      <w:bookmarkEnd w:id="172"/>
      <w:bookmarkEnd w:id="173"/>
      <w:bookmarkEnd w:id="174"/>
    </w:p>
    <w:p>
      <w:pPr>
        <w:rPr>
          <w:rFonts w:hint="eastAsia"/>
          <w:lang w:val="en-US" w:eastAsia="zh-Hans"/>
        </w:rPr>
      </w:pPr>
    </w:p>
    <w:p>
      <w:pPr>
        <w:numPr>
          <w:ilvl w:val="0"/>
          <w:numId w:val="0"/>
        </w:numPr>
        <w:ind w:leftChars="0" w:right="0" w:rightChars="0"/>
        <w:rPr>
          <w:rFonts w:hint="eastAsia" w:ascii="微软雅黑" w:hAnsi="微软雅黑" w:eastAsia="微软雅黑" w:cs="微软雅黑"/>
          <w:b w:val="0"/>
          <w:bCs w:val="0"/>
          <w:sz w:val="24"/>
          <w:szCs w:val="24"/>
          <w:highlight w:val="none"/>
          <w:lang w:val="en-US" w:eastAsia="zh-CN"/>
        </w:rPr>
      </w:pPr>
      <w:r>
        <w:rPr>
          <w:rFonts w:hint="eastAsia" w:ascii="微软雅黑" w:hAnsi="微软雅黑" w:eastAsia="微软雅黑" w:cs="微软雅黑"/>
          <w:b w:val="0"/>
          <w:bCs w:val="0"/>
          <w:sz w:val="24"/>
          <w:szCs w:val="24"/>
          <w:highlight w:val="none"/>
          <w:lang w:val="en-US" w:eastAsia="zh-CN"/>
        </w:rPr>
        <w:t>根据团队的算力不同分为5级，可以享受不同比例挖矿分红（灵石）</w:t>
      </w:r>
    </w:p>
    <w:p>
      <w:pPr>
        <w:numPr>
          <w:ilvl w:val="0"/>
          <w:numId w:val="0"/>
        </w:numPr>
        <w:ind w:leftChars="0" w:right="0" w:rightChars="0"/>
        <w:rPr>
          <w:rFonts w:hint="eastAsia" w:ascii="微软雅黑" w:hAnsi="微软雅黑" w:eastAsia="微软雅黑" w:cs="微软雅黑"/>
          <w:b w:val="0"/>
          <w:bCs w:val="0"/>
          <w:sz w:val="24"/>
          <w:szCs w:val="24"/>
          <w:highlight w:val="none"/>
          <w:lang w:val="en-US" w:eastAsia="zh-CN"/>
        </w:rPr>
      </w:pPr>
    </w:p>
    <w:p>
      <w:pPr>
        <w:pStyle w:val="2"/>
        <w:numPr>
          <w:ilvl w:val="0"/>
          <w:numId w:val="3"/>
        </w:numPr>
        <w:bidi w:val="0"/>
        <w:ind w:left="0" w:leftChars="0" w:firstLine="0" w:firstLineChars="0"/>
        <w:rPr>
          <w:rFonts w:hint="eastAsia" w:ascii="微软雅黑" w:hAnsi="微软雅黑" w:eastAsia="微软雅黑" w:cs="微软雅黑"/>
          <w:sz w:val="30"/>
          <w:szCs w:val="30"/>
          <w:lang w:val="en-US" w:eastAsia="zh-Hans"/>
        </w:rPr>
      </w:pPr>
      <w:bookmarkStart w:id="175" w:name="_Toc1457216062_WPSOffice_Level1"/>
      <w:bookmarkStart w:id="176" w:name="_Toc1394057279_WPSOffice_Level1"/>
      <w:bookmarkStart w:id="177" w:name="_Toc947865813_WPSOffice_Level1"/>
      <w:r>
        <w:rPr>
          <w:rFonts w:hint="eastAsia" w:ascii="微软雅黑" w:hAnsi="微软雅黑" w:eastAsia="微软雅黑" w:cs="微软雅黑"/>
          <w:sz w:val="30"/>
          <w:szCs w:val="30"/>
          <w:lang w:val="en-US" w:eastAsia="zh-Hans"/>
        </w:rPr>
        <w:t>发展计划</w:t>
      </w:r>
      <w:bookmarkEnd w:id="175"/>
      <w:bookmarkEnd w:id="176"/>
      <w:bookmarkEnd w:id="177"/>
    </w:p>
    <w:p>
      <w:pPr>
        <w:numPr>
          <w:ilvl w:val="0"/>
          <w:numId w:val="0"/>
        </w:numPr>
        <w:ind w:right="0" w:rightChars="0"/>
        <w:rPr>
          <w:rFonts w:hint="eastAsia"/>
        </w:rPr>
      </w:pPr>
    </w:p>
    <w:p>
      <w:pPr>
        <w:bidi w:val="0"/>
        <w:rPr>
          <w:rFonts w:hint="eastAsia"/>
          <w:sz w:val="24"/>
          <w:szCs w:val="24"/>
          <w:lang w:val="en-US" w:eastAsia="zh-Hans"/>
        </w:rPr>
      </w:pPr>
      <w:r>
        <w:rPr>
          <w:rFonts w:hint="eastAsia"/>
          <w:sz w:val="24"/>
          <w:szCs w:val="24"/>
          <w:lang w:eastAsia="zh-Hans"/>
        </w:rPr>
        <w:t>2020</w:t>
      </w:r>
      <w:r>
        <w:rPr>
          <w:rFonts w:hint="eastAsia"/>
          <w:sz w:val="24"/>
          <w:szCs w:val="24"/>
          <w:lang w:val="en-US" w:eastAsia="zh-Hans"/>
        </w:rPr>
        <w:t>年Q</w:t>
      </w:r>
      <w:r>
        <w:rPr>
          <w:rFonts w:hint="eastAsia"/>
          <w:sz w:val="24"/>
          <w:szCs w:val="24"/>
          <w:lang w:eastAsia="zh-Hans"/>
        </w:rPr>
        <w:t>3</w:t>
      </w:r>
      <w:r>
        <w:rPr>
          <w:rFonts w:hint="eastAsia"/>
          <w:sz w:val="24"/>
          <w:szCs w:val="24"/>
          <w:lang w:val="en-US" w:eastAsia="zh-Hans"/>
        </w:rPr>
        <w:t>阶段</w:t>
      </w:r>
      <w:r>
        <w:rPr>
          <w:rFonts w:hint="eastAsia"/>
          <w:sz w:val="24"/>
          <w:szCs w:val="24"/>
          <w:lang w:eastAsia="zh-Hans"/>
        </w:rPr>
        <w:t>：</w:t>
      </w:r>
      <w:r>
        <w:rPr>
          <w:rFonts w:hint="eastAsia"/>
          <w:sz w:val="24"/>
          <w:szCs w:val="24"/>
          <w:lang w:val="en-US" w:eastAsia="zh-Hans"/>
        </w:rPr>
        <w:t>点对点艺术品交易上线</w:t>
      </w:r>
    </w:p>
    <w:p>
      <w:pPr>
        <w:bidi w:val="0"/>
        <w:rPr>
          <w:rFonts w:hint="eastAsia"/>
          <w:sz w:val="24"/>
          <w:szCs w:val="24"/>
          <w:lang w:val="en-US" w:eastAsia="zh-Hans"/>
        </w:rPr>
      </w:pPr>
    </w:p>
    <w:p>
      <w:pPr>
        <w:bidi w:val="0"/>
        <w:rPr>
          <w:rFonts w:hint="eastAsia"/>
          <w:sz w:val="24"/>
          <w:szCs w:val="24"/>
          <w:lang w:val="en-US" w:eastAsia="zh-Hans"/>
        </w:rPr>
      </w:pPr>
      <w:r>
        <w:rPr>
          <w:rFonts w:hint="eastAsia"/>
          <w:sz w:val="24"/>
          <w:szCs w:val="24"/>
          <w:lang w:eastAsia="zh-Hans"/>
        </w:rPr>
        <w:t>2020</w:t>
      </w:r>
      <w:r>
        <w:rPr>
          <w:rFonts w:hint="eastAsia"/>
          <w:sz w:val="24"/>
          <w:szCs w:val="24"/>
          <w:lang w:val="en-US" w:eastAsia="zh-Hans"/>
        </w:rPr>
        <w:t>年Q</w:t>
      </w:r>
      <w:r>
        <w:rPr>
          <w:rFonts w:hint="eastAsia"/>
          <w:sz w:val="24"/>
          <w:szCs w:val="24"/>
          <w:lang w:eastAsia="zh-Hans"/>
        </w:rPr>
        <w:t>4</w:t>
      </w:r>
      <w:r>
        <w:rPr>
          <w:rFonts w:hint="eastAsia"/>
          <w:sz w:val="24"/>
          <w:szCs w:val="24"/>
          <w:lang w:val="en-US" w:eastAsia="zh-Hans"/>
        </w:rPr>
        <w:t>阶段</w:t>
      </w:r>
      <w:r>
        <w:rPr>
          <w:rFonts w:hint="eastAsia"/>
          <w:sz w:val="24"/>
          <w:szCs w:val="24"/>
          <w:lang w:eastAsia="zh-Hans"/>
        </w:rPr>
        <w:t>：</w:t>
      </w:r>
      <w:r>
        <w:rPr>
          <w:rFonts w:hint="eastAsia"/>
          <w:sz w:val="24"/>
          <w:szCs w:val="24"/>
          <w:lang w:val="en-US" w:eastAsia="zh-Hans"/>
        </w:rPr>
        <w:t>灵石链</w:t>
      </w:r>
      <w:r>
        <w:rPr>
          <w:rFonts w:hint="eastAsia"/>
          <w:sz w:val="24"/>
          <w:szCs w:val="24"/>
          <w:lang w:eastAsia="zh-Hans"/>
        </w:rPr>
        <w:t>1</w:t>
      </w:r>
      <w:r>
        <w:rPr>
          <w:rFonts w:hint="eastAsia"/>
          <w:sz w:val="24"/>
          <w:szCs w:val="24"/>
          <w:lang w:val="en-US" w:eastAsia="zh-Hans"/>
        </w:rPr>
        <w:t>.</w:t>
      </w:r>
      <w:r>
        <w:rPr>
          <w:rFonts w:hint="eastAsia"/>
          <w:sz w:val="24"/>
          <w:szCs w:val="24"/>
          <w:lang w:eastAsia="zh-Hans"/>
        </w:rPr>
        <w:t>0</w:t>
      </w:r>
      <w:r>
        <w:rPr>
          <w:rFonts w:hint="eastAsia"/>
          <w:sz w:val="24"/>
          <w:szCs w:val="24"/>
          <w:lang w:val="en-US" w:eastAsia="zh-Hans"/>
        </w:rPr>
        <w:t>上线</w:t>
      </w:r>
      <w:r>
        <w:rPr>
          <w:rFonts w:hint="eastAsia"/>
          <w:sz w:val="24"/>
          <w:szCs w:val="24"/>
          <w:lang w:eastAsia="zh-Hans"/>
        </w:rPr>
        <w:t>，</w:t>
      </w:r>
      <w:r>
        <w:rPr>
          <w:rFonts w:hint="eastAsia"/>
          <w:sz w:val="24"/>
          <w:szCs w:val="24"/>
          <w:lang w:val="en-US" w:eastAsia="zh-Hans"/>
        </w:rPr>
        <w:t>灵石矿机上线</w:t>
      </w:r>
    </w:p>
    <w:p>
      <w:pPr>
        <w:bidi w:val="0"/>
        <w:rPr>
          <w:rFonts w:hint="eastAsia"/>
          <w:sz w:val="24"/>
          <w:szCs w:val="24"/>
          <w:lang w:val="en-US" w:eastAsia="zh-Hans"/>
        </w:rPr>
      </w:pPr>
    </w:p>
    <w:p>
      <w:pPr>
        <w:bidi w:val="0"/>
        <w:rPr>
          <w:rFonts w:hint="eastAsia"/>
          <w:sz w:val="24"/>
          <w:szCs w:val="24"/>
          <w:lang w:val="en-US" w:eastAsia="zh-Hans"/>
        </w:rPr>
      </w:pPr>
      <w:r>
        <w:rPr>
          <w:rFonts w:hint="eastAsia"/>
          <w:sz w:val="24"/>
          <w:szCs w:val="24"/>
          <w:lang w:eastAsia="zh-Hans"/>
        </w:rPr>
        <w:t>2021</w:t>
      </w:r>
      <w:r>
        <w:rPr>
          <w:rFonts w:hint="eastAsia"/>
          <w:sz w:val="24"/>
          <w:szCs w:val="24"/>
          <w:lang w:val="en-US" w:eastAsia="zh-Hans"/>
        </w:rPr>
        <w:t>年Q</w:t>
      </w:r>
      <w:r>
        <w:rPr>
          <w:rFonts w:hint="eastAsia"/>
          <w:sz w:val="24"/>
          <w:szCs w:val="24"/>
          <w:lang w:eastAsia="zh-Hans"/>
        </w:rPr>
        <w:t>1</w:t>
      </w:r>
      <w:r>
        <w:rPr>
          <w:rFonts w:hint="eastAsia"/>
          <w:sz w:val="24"/>
          <w:szCs w:val="24"/>
          <w:lang w:val="en-US" w:eastAsia="zh-Hans"/>
        </w:rPr>
        <w:t>阶段</w:t>
      </w:r>
      <w:r>
        <w:rPr>
          <w:rFonts w:hint="eastAsia"/>
          <w:sz w:val="24"/>
          <w:szCs w:val="24"/>
          <w:lang w:eastAsia="zh-Hans"/>
        </w:rPr>
        <w:t>：</w:t>
      </w:r>
      <w:r>
        <w:rPr>
          <w:rFonts w:hint="eastAsia"/>
          <w:sz w:val="24"/>
          <w:szCs w:val="24"/>
          <w:lang w:val="en-US" w:eastAsia="zh-Hans"/>
        </w:rPr>
        <w:t>商城上线</w:t>
      </w:r>
    </w:p>
    <w:p>
      <w:pPr>
        <w:bidi w:val="0"/>
        <w:rPr>
          <w:rFonts w:hint="eastAsia"/>
          <w:sz w:val="24"/>
          <w:szCs w:val="24"/>
          <w:lang w:val="en-US" w:eastAsia="zh-Hans"/>
        </w:rPr>
      </w:pPr>
    </w:p>
    <w:p>
      <w:pPr>
        <w:bidi w:val="0"/>
        <w:rPr>
          <w:rFonts w:hint="eastAsia"/>
          <w:sz w:val="24"/>
          <w:szCs w:val="24"/>
          <w:lang w:eastAsia="zh-Hans"/>
        </w:rPr>
      </w:pPr>
      <w:r>
        <w:rPr>
          <w:rFonts w:hint="eastAsia"/>
          <w:sz w:val="24"/>
          <w:szCs w:val="24"/>
          <w:lang w:eastAsia="zh-Hans"/>
        </w:rPr>
        <w:t>2021</w:t>
      </w:r>
      <w:r>
        <w:rPr>
          <w:rFonts w:hint="eastAsia"/>
          <w:sz w:val="24"/>
          <w:szCs w:val="24"/>
          <w:lang w:val="en-US" w:eastAsia="zh-Hans"/>
        </w:rPr>
        <w:t>年Q</w:t>
      </w:r>
      <w:r>
        <w:rPr>
          <w:rFonts w:hint="eastAsia"/>
          <w:sz w:val="24"/>
          <w:szCs w:val="24"/>
          <w:lang w:eastAsia="zh-Hans"/>
        </w:rPr>
        <w:t>2</w:t>
      </w:r>
      <w:r>
        <w:rPr>
          <w:rFonts w:hint="eastAsia"/>
          <w:sz w:val="24"/>
          <w:szCs w:val="24"/>
          <w:lang w:val="en-US" w:eastAsia="zh-Hans"/>
        </w:rPr>
        <w:t>及以后阶段</w:t>
      </w:r>
      <w:r>
        <w:rPr>
          <w:rFonts w:hint="eastAsia"/>
          <w:sz w:val="24"/>
          <w:szCs w:val="24"/>
          <w:lang w:eastAsia="zh-Hans"/>
        </w:rPr>
        <w:t>：</w:t>
      </w:r>
      <w:r>
        <w:rPr>
          <w:rFonts w:hint="eastAsia"/>
          <w:sz w:val="24"/>
          <w:szCs w:val="24"/>
          <w:lang w:val="en-US" w:eastAsia="zh-Hans"/>
        </w:rPr>
        <w:t>灵石链主网上线</w:t>
      </w:r>
      <w:r>
        <w:rPr>
          <w:rFonts w:hint="eastAsia"/>
          <w:sz w:val="24"/>
          <w:szCs w:val="24"/>
          <w:lang w:eastAsia="zh-Hans"/>
        </w:rPr>
        <w:t>，</w:t>
      </w:r>
      <w:r>
        <w:rPr>
          <w:rFonts w:hint="eastAsia"/>
          <w:sz w:val="24"/>
          <w:szCs w:val="24"/>
          <w:lang w:val="en-US" w:eastAsia="zh-Hans"/>
        </w:rPr>
        <w:t>金融理财产品上线</w:t>
      </w:r>
    </w:p>
    <w:p>
      <w:pPr>
        <w:bidi w:val="0"/>
        <w:rPr>
          <w:sz w:val="24"/>
          <w:szCs w:val="24"/>
        </w:rPr>
      </w:pPr>
    </w:p>
    <w:p>
      <w:pPr>
        <w:pStyle w:val="2"/>
        <w:numPr>
          <w:ilvl w:val="0"/>
          <w:numId w:val="3"/>
        </w:numPr>
        <w:bidi w:val="0"/>
        <w:ind w:left="0" w:leftChars="0" w:firstLine="0" w:firstLineChars="0"/>
        <w:rPr>
          <w:rFonts w:hint="eastAsia" w:ascii="微软雅黑" w:hAnsi="微软雅黑" w:eastAsia="微软雅黑" w:cs="微软雅黑"/>
          <w:sz w:val="30"/>
          <w:szCs w:val="30"/>
          <w:lang w:val="en-US" w:eastAsia="zh-Hans"/>
        </w:rPr>
      </w:pPr>
      <w:bookmarkStart w:id="178" w:name="_Toc1526843646_WPSOffice_Level1"/>
      <w:bookmarkStart w:id="179" w:name="_Toc874099383_WPSOffice_Level1"/>
      <w:bookmarkStart w:id="180" w:name="_Toc747025645_WPSOffice_Level1"/>
      <w:r>
        <w:rPr>
          <w:rFonts w:hint="eastAsia" w:ascii="微软雅黑" w:hAnsi="微软雅黑" w:eastAsia="微软雅黑" w:cs="微软雅黑"/>
          <w:sz w:val="30"/>
          <w:szCs w:val="30"/>
          <w:lang w:val="en-US" w:eastAsia="zh-Hans"/>
        </w:rPr>
        <w:t>团队介绍</w:t>
      </w:r>
      <w:bookmarkEnd w:id="178"/>
      <w:bookmarkEnd w:id="179"/>
      <w:bookmarkEnd w:id="180"/>
    </w:p>
    <w:p>
      <w:pPr>
        <w:numPr>
          <w:ilvl w:val="0"/>
          <w:numId w:val="0"/>
        </w:numPr>
        <w:ind w:leftChars="0" w:right="0" w:rightChars="0"/>
        <w:rPr>
          <w:rFonts w:hint="eastAsia"/>
          <w:lang w:val="en-US" w:eastAsia="zh-Hans"/>
        </w:rPr>
      </w:pP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b/>
          <w:color w:val="000000"/>
          <w:kern w:val="0"/>
          <w:sz w:val="24"/>
          <w:szCs w:val="24"/>
          <w:lang w:val="en-US" w:eastAsia="zh-CN" w:bidi="ar"/>
        </w:rPr>
        <w:t>创始人</w:t>
      </w:r>
      <w:r>
        <w:rPr>
          <w:rFonts w:hint="eastAsia" w:ascii="微软雅黑" w:hAnsi="微软雅黑" w:eastAsia="微软雅黑" w:cs="微软雅黑"/>
          <w:b/>
          <w:color w:val="000000"/>
          <w:kern w:val="0"/>
          <w:sz w:val="24"/>
          <w:szCs w:val="24"/>
          <w:lang w:eastAsia="zh-CN" w:bidi="ar"/>
        </w:rPr>
        <w:t xml:space="preserve"> </w:t>
      </w:r>
      <w:r>
        <w:rPr>
          <w:rFonts w:hint="eastAsia" w:ascii="微软雅黑" w:hAnsi="微软雅黑" w:eastAsia="微软雅黑" w:cs="微软雅黑"/>
          <w:b/>
          <w:color w:val="000000"/>
          <w:kern w:val="0"/>
          <w:sz w:val="24"/>
          <w:szCs w:val="24"/>
          <w:lang w:val="en-US" w:eastAsia="zh-Hans" w:bidi="ar"/>
        </w:rPr>
        <w:t>Alex</w:t>
      </w:r>
      <w:r>
        <w:rPr>
          <w:rFonts w:hint="eastAsia" w:ascii="微软雅黑" w:hAnsi="微软雅黑" w:eastAsia="微软雅黑" w:cs="微软雅黑"/>
          <w:b/>
          <w:color w:val="000000"/>
          <w:kern w:val="0"/>
          <w:sz w:val="24"/>
          <w:szCs w:val="24"/>
          <w:lang w:eastAsia="zh-Hans" w:bidi="ar"/>
        </w:rPr>
        <w:t xml:space="preserve"> Ma</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近10年金融行业从业经验，近4年区块链从业者。14年从</w:t>
      </w:r>
      <w:r>
        <w:rPr>
          <w:rFonts w:hint="eastAsia" w:ascii="微软雅黑" w:hAnsi="微软雅黑" w:eastAsia="微软雅黑" w:cs="微软雅黑"/>
          <w:color w:val="000000"/>
          <w:kern w:val="0"/>
          <w:sz w:val="24"/>
          <w:szCs w:val="24"/>
          <w:lang w:val="en-US" w:eastAsia="zh-Hans" w:bidi="ar"/>
        </w:rPr>
        <w:t>华尔街</w:t>
      </w:r>
      <w:r>
        <w:rPr>
          <w:rFonts w:hint="eastAsia" w:ascii="微软雅黑" w:hAnsi="微软雅黑" w:eastAsia="微软雅黑" w:cs="微软雅黑"/>
          <w:color w:val="000000"/>
          <w:kern w:val="0"/>
          <w:sz w:val="24"/>
          <w:szCs w:val="24"/>
          <w:lang w:val="en-US" w:eastAsia="zh-CN" w:bidi="ar"/>
        </w:rPr>
        <w:t xml:space="preserve">离开后开始思考新的道路。并开始连续创业，先后在股票、区块链领域均有耕耘。对公链颇有研究。熟悉目前主流的公链技术及架构，深谙区块链与传统业务结合之道。先后帮助多家传统企业实现快速区块链化。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bCs/>
          <w:sz w:val="24"/>
          <w:szCs w:val="24"/>
        </w:rPr>
      </w:pPr>
      <w:r>
        <w:rPr>
          <w:rFonts w:hint="eastAsia" w:ascii="微软雅黑" w:hAnsi="微软雅黑" w:eastAsia="微软雅黑" w:cs="微软雅黑"/>
          <w:b/>
          <w:bCs/>
          <w:color w:val="000000"/>
          <w:kern w:val="0"/>
          <w:sz w:val="24"/>
          <w:szCs w:val="24"/>
          <w:lang w:val="en-US" w:eastAsia="zh-CN" w:bidi="ar"/>
        </w:rPr>
        <w:t>产品VP</w:t>
      </w:r>
      <w:r>
        <w:rPr>
          <w:rFonts w:hint="eastAsia" w:ascii="微软雅黑" w:hAnsi="微软雅黑" w:eastAsia="微软雅黑" w:cs="微软雅黑"/>
          <w:b/>
          <w:bCs/>
          <w:color w:val="000000"/>
          <w:kern w:val="0"/>
          <w:sz w:val="24"/>
          <w:szCs w:val="24"/>
          <w:lang w:eastAsia="zh-CN" w:bidi="ar"/>
        </w:rPr>
        <w:t xml:space="preserve"> Jack Wu</w:t>
      </w:r>
    </w:p>
    <w:p>
      <w:pPr>
        <w:keepNext w:val="0"/>
        <w:keepLines w:val="0"/>
        <w:widowControl/>
        <w:suppressLineNumbers w:val="0"/>
        <w:jc w:val="left"/>
        <w:rPr>
          <w:rFonts w:hint="eastAsia" w:ascii="微软雅黑" w:hAnsi="微软雅黑" w:eastAsia="微软雅黑" w:cs="微软雅黑"/>
          <w:color w:val="000000"/>
          <w:kern w:val="0"/>
          <w:sz w:val="24"/>
          <w:szCs w:val="24"/>
          <w:lang w:eastAsia="zh-CN" w:bidi="ar"/>
        </w:rPr>
      </w:pPr>
      <w:r>
        <w:rPr>
          <w:rFonts w:hint="eastAsia" w:ascii="微软雅黑" w:hAnsi="微软雅黑" w:eastAsia="微软雅黑" w:cs="微软雅黑"/>
          <w:b w:val="0"/>
          <w:i w:val="0"/>
          <w:caps w:val="0"/>
          <w:color w:val="333333"/>
          <w:spacing w:val="0"/>
          <w:kern w:val="0"/>
          <w:sz w:val="24"/>
          <w:szCs w:val="24"/>
          <w:u w:val="none"/>
          <w:shd w:val="clear" w:fill="FFFFFF"/>
          <w:lang w:val="en-US" w:eastAsia="zh-CN" w:bidi="ar"/>
        </w:rPr>
        <w:t>Symantec</w:t>
      </w:r>
      <w:r>
        <w:rPr>
          <w:rFonts w:hint="eastAsia" w:ascii="微软雅黑" w:hAnsi="微软雅黑" w:eastAsia="微软雅黑" w:cs="微软雅黑"/>
          <w:color w:val="000000"/>
          <w:kern w:val="0"/>
          <w:sz w:val="24"/>
          <w:szCs w:val="24"/>
          <w:lang w:val="en-US" w:eastAsia="zh-CN" w:bidi="ar"/>
        </w:rPr>
        <w:t>出身的优秀产品经理</w:t>
      </w:r>
      <w:r>
        <w:rPr>
          <w:rFonts w:hint="eastAsia" w:ascii="微软雅黑" w:hAnsi="微软雅黑" w:eastAsia="微软雅黑" w:cs="微软雅黑"/>
          <w:color w:val="000000"/>
          <w:kern w:val="0"/>
          <w:sz w:val="24"/>
          <w:szCs w:val="24"/>
          <w:lang w:eastAsia="zh-CN" w:bidi="ar"/>
        </w:rPr>
        <w:t>，</w:t>
      </w:r>
      <w:r>
        <w:rPr>
          <w:rFonts w:hint="eastAsia" w:ascii="微软雅黑" w:hAnsi="微软雅黑" w:eastAsia="微软雅黑" w:cs="微软雅黑"/>
          <w:color w:val="000000"/>
          <w:kern w:val="0"/>
          <w:sz w:val="24"/>
          <w:szCs w:val="24"/>
          <w:lang w:val="en-US" w:eastAsia="zh-CN" w:bidi="ar"/>
        </w:rPr>
        <w:t>最早一波的互联网络从业者。 区块链行业近5年的研究探索经验</w:t>
      </w:r>
      <w:r>
        <w:rPr>
          <w:rFonts w:hint="eastAsia" w:ascii="微软雅黑" w:hAnsi="微软雅黑" w:eastAsia="微软雅黑" w:cs="微软雅黑"/>
          <w:color w:val="000000"/>
          <w:kern w:val="0"/>
          <w:sz w:val="24"/>
          <w:szCs w:val="24"/>
          <w:lang w:eastAsia="zh-CN" w:bidi="ar"/>
        </w:rPr>
        <w:t>。</w:t>
      </w:r>
    </w:p>
    <w:p>
      <w:pPr>
        <w:keepNext w:val="0"/>
        <w:keepLines w:val="0"/>
        <w:widowControl/>
        <w:suppressLineNumbers w:val="0"/>
        <w:jc w:val="left"/>
        <w:rPr>
          <w:rFonts w:hint="eastAsia" w:ascii="微软雅黑" w:hAnsi="微软雅黑" w:eastAsia="微软雅黑" w:cs="微软雅黑"/>
          <w:b/>
          <w:bCs/>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bCs/>
          <w:color w:val="000000"/>
          <w:kern w:val="0"/>
          <w:sz w:val="24"/>
          <w:szCs w:val="24"/>
          <w:lang w:eastAsia="zh-CN" w:bidi="ar"/>
        </w:rPr>
      </w:pPr>
      <w:r>
        <w:rPr>
          <w:rFonts w:hint="eastAsia" w:ascii="微软雅黑" w:hAnsi="微软雅黑" w:eastAsia="微软雅黑" w:cs="微软雅黑"/>
          <w:b/>
          <w:bCs/>
          <w:color w:val="000000"/>
          <w:kern w:val="0"/>
          <w:sz w:val="24"/>
          <w:szCs w:val="24"/>
          <w:lang w:val="en-US" w:eastAsia="zh-CN" w:bidi="ar"/>
        </w:rPr>
        <w:t>技术VP</w:t>
      </w:r>
      <w:r>
        <w:rPr>
          <w:rFonts w:hint="eastAsia" w:ascii="微软雅黑" w:hAnsi="微软雅黑" w:eastAsia="微软雅黑" w:cs="微软雅黑"/>
          <w:b/>
          <w:bCs/>
          <w:color w:val="000000"/>
          <w:kern w:val="0"/>
          <w:sz w:val="24"/>
          <w:szCs w:val="24"/>
          <w:lang w:eastAsia="zh-CN" w:bidi="ar"/>
        </w:rPr>
        <w:t xml:space="preserve"> Yang M</w:t>
      </w:r>
    </w:p>
    <w:p>
      <w:pPr>
        <w:keepNext w:val="0"/>
        <w:keepLines w:val="0"/>
        <w:widowControl/>
        <w:suppressLineNumbers w:val="0"/>
        <w:jc w:val="left"/>
        <w:rPr>
          <w:rFonts w:hint="eastAsia" w:ascii="微软雅黑" w:hAnsi="微软雅黑" w:eastAsia="微软雅黑" w:cs="微软雅黑"/>
          <w:color w:val="000000"/>
          <w:kern w:val="0"/>
          <w:sz w:val="24"/>
          <w:szCs w:val="24"/>
          <w:lang w:eastAsia="zh-CN" w:bidi="ar"/>
        </w:rPr>
      </w:pPr>
      <w:r>
        <w:rPr>
          <w:rFonts w:hint="eastAsia" w:ascii="微软雅黑" w:hAnsi="微软雅黑" w:eastAsia="微软雅黑" w:cs="微软雅黑"/>
          <w:color w:val="000000"/>
          <w:kern w:val="0"/>
          <w:sz w:val="24"/>
          <w:szCs w:val="24"/>
          <w:lang w:val="en-US" w:eastAsia="zh-CN" w:bidi="ar"/>
        </w:rPr>
        <w:t>熟悉各类公链及载体的开发和底层架构</w:t>
      </w:r>
      <w:r>
        <w:rPr>
          <w:rFonts w:hint="eastAsia" w:ascii="微软雅黑" w:hAnsi="微软雅黑" w:eastAsia="微软雅黑" w:cs="微软雅黑"/>
          <w:color w:val="000000"/>
          <w:kern w:val="0"/>
          <w:sz w:val="24"/>
          <w:szCs w:val="24"/>
          <w:lang w:eastAsia="zh-CN" w:bidi="ar"/>
        </w:rPr>
        <w:t>,</w:t>
      </w:r>
      <w:r>
        <w:rPr>
          <w:rFonts w:hint="eastAsia" w:ascii="微软雅黑" w:hAnsi="微软雅黑" w:eastAsia="微软雅黑" w:cs="微软雅黑"/>
          <w:color w:val="000000"/>
          <w:kern w:val="0"/>
          <w:sz w:val="24"/>
          <w:szCs w:val="24"/>
          <w:lang w:val="en-US" w:eastAsia="zh-CN" w:bidi="ar"/>
        </w:rPr>
        <w:t>掌握区块链最新市场与技术的前沿信息。 主导相关技术评审和核心代码开发</w:t>
      </w:r>
      <w:r>
        <w:rPr>
          <w:rFonts w:hint="eastAsia" w:ascii="微软雅黑" w:hAnsi="微软雅黑" w:eastAsia="微软雅黑" w:cs="微软雅黑"/>
          <w:color w:val="000000"/>
          <w:kern w:val="0"/>
          <w:sz w:val="24"/>
          <w:szCs w:val="24"/>
          <w:lang w:eastAsia="zh-CN" w:bidi="ar"/>
        </w:rPr>
        <w:t>。</w:t>
      </w:r>
      <w:r>
        <w:rPr>
          <w:rFonts w:hint="eastAsia" w:ascii="微软雅黑" w:hAnsi="微软雅黑" w:eastAsia="微软雅黑" w:cs="微软雅黑"/>
          <w:color w:val="000000"/>
          <w:kern w:val="0"/>
          <w:sz w:val="24"/>
          <w:szCs w:val="24"/>
          <w:lang w:val="en-US" w:eastAsia="zh-CN" w:bidi="ar"/>
        </w:rPr>
        <w:t>5年多的区块链行业开发经验</w:t>
      </w:r>
      <w:r>
        <w:rPr>
          <w:rFonts w:hint="eastAsia" w:ascii="微软雅黑" w:hAnsi="微软雅黑" w:eastAsia="微软雅黑" w:cs="微软雅黑"/>
          <w:color w:val="000000"/>
          <w:kern w:val="0"/>
          <w:sz w:val="24"/>
          <w:szCs w:val="24"/>
          <w:lang w:eastAsia="zh-CN" w:bidi="ar"/>
        </w:rPr>
        <w:t>。</w:t>
      </w:r>
    </w:p>
    <w:p>
      <w:pPr>
        <w:pStyle w:val="20"/>
        <w:numPr>
          <w:ilvl w:val="0"/>
          <w:numId w:val="0"/>
        </w:numPr>
        <w:tabs>
          <w:tab w:val="left" w:pos="680"/>
        </w:tabs>
        <w:spacing w:before="158" w:after="0" w:line="261" w:lineRule="auto"/>
        <w:ind w:right="1451" w:rightChars="0"/>
        <w:jc w:val="both"/>
        <w:rPr>
          <w:rFonts w:hint="eastAsia" w:ascii="微软雅黑" w:hAnsi="微软雅黑" w:eastAsia="微软雅黑" w:cs="微软雅黑"/>
          <w:sz w:val="28"/>
          <w:szCs w:val="28"/>
          <w:lang w:eastAsia="zh-Hans"/>
        </w:rPr>
      </w:pPr>
    </w:p>
    <w:p>
      <w:pPr>
        <w:pStyle w:val="2"/>
        <w:bidi w:val="0"/>
        <w:ind w:left="0" w:leftChars="0" w:firstLine="0" w:firstLineChars="0"/>
        <w:rPr>
          <w:rFonts w:hint="eastAsia"/>
          <w:lang w:eastAsia="zh-Hans"/>
        </w:rPr>
      </w:pPr>
    </w:p>
    <w:sectPr>
      <w:pgSz w:w="11900" w:h="16840"/>
      <w:pgMar w:top="1060" w:right="1020" w:bottom="280" w:left="1020" w:header="720" w:footer="720" w:gutter="0"/>
      <w:pgBorders>
        <w:top w:val="none" w:sz="0" w:space="0"/>
        <w:left w:val="none" w:sz="0" w:space="0"/>
        <w:bottom w:val="none" w:sz="0" w:space="0"/>
        <w:right w:val="none" w:sz="0" w:space="0"/>
      </w:pgBorders>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Calibri">
    <w:altName w:val="Verdana"/>
    <w:panose1 w:val="020F0702030404030204"/>
    <w:charset w:val="86"/>
    <w:family w:val="swiss"/>
    <w:pitch w:val="default"/>
    <w:sig w:usb0="00000000" w:usb1="00000000" w:usb2="00000009" w:usb3="00000000" w:csb0="2000019F" w:csb1="00000000"/>
  </w:font>
  <w:font w:name="微软雅黑">
    <w:altName w:val="汉仪旗黑"/>
    <w:panose1 w:val="020B0503020204020204"/>
    <w:charset w:val="86"/>
    <w:family w:val="swiss"/>
    <w:pitch w:val="default"/>
    <w:sig w:usb0="00000000" w:usb1="00000000" w:usb2="00000016" w:usb3="00000000" w:csb0="0004001F" w:csb1="00000000"/>
  </w:font>
  <w:font w:name="Georgia">
    <w:panose1 w:val="02040802050405020203"/>
    <w:charset w:val="00"/>
    <w:family w:val="roman"/>
    <w:pitch w:val="default"/>
    <w:sig w:usb0="00000287" w:usb1="00000000" w:usb2="00000000" w:usb3="00000000" w:csb0="2000009F" w:csb1="00000000"/>
  </w:font>
  <w:font w:name="Arial">
    <w:panose1 w:val="020B0604020202090204"/>
    <w:charset w:val="00"/>
    <w:family w:val="swiss"/>
    <w:pitch w:val="default"/>
    <w:sig w:usb0="E0000AFF" w:usb1="00007843" w:usb2="00000001" w:usb3="00000000" w:csb0="400001BF" w:csb1="DFF70000"/>
  </w:font>
  <w:font w:name="Microsoft YaHei UI">
    <w:altName w:val="苹方-简"/>
    <w:panose1 w:val="00000000000000000000"/>
    <w:charset w:val="86"/>
    <w:family w:val="swiss"/>
    <w:pitch w:val="default"/>
    <w:sig w:usb0="00000000" w:usb1="00000000" w:usb2="00000000" w:usb3="00000000" w:csb0="00000000" w:csb1="00000000"/>
  </w:font>
  <w:font w:name="Microsoft JhengHei UI Light">
    <w:altName w:val="苹方-简"/>
    <w:panose1 w:val="00000000000000000000"/>
    <w:charset w:val="86"/>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6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华文中宋">
    <w:altName w:val="华文宋体"/>
    <w:panose1 w:val="02010600040101010101"/>
    <w:charset w:val="86"/>
    <w:family w:val="auto"/>
    <w:pitch w:val="default"/>
    <w:sig w:usb0="00000000" w:usb1="00000000" w:usb2="00000000" w:usb3="00000000" w:csb0="0004009F" w:csb1="DFD70000"/>
  </w:font>
  <w:font w:name="黑体">
    <w:altName w:val="汉仪中黑KW"/>
    <w:panose1 w:val="02010609060101010101"/>
    <w:charset w:val="86"/>
    <w:family w:val="auto"/>
    <w:pitch w:val="default"/>
    <w:sig w:usb0="00000000" w:usb1="00000000" w:usb2="00000016" w:usb3="00000000" w:csb0="00040001" w:csb1="00000000"/>
  </w:font>
  <w:font w:name="Tamil MN">
    <w:panose1 w:val="02020600050405020304"/>
    <w:charset w:val="00"/>
    <w:family w:val="auto"/>
    <w:pitch w:val="default"/>
    <w:sig w:usb0="80100003" w:usb1="00002000" w:usb2="00000000" w:usb3="00000000" w:csb0="00000001" w:csb1="00000000"/>
  </w:font>
  <w:font w:name="Tekton Pro">
    <w:altName w:val="苹方-简"/>
    <w:panose1 w:val="020F0603020208090904"/>
    <w:charset w:val="00"/>
    <w:family w:val="auto"/>
    <w:pitch w:val="default"/>
    <w:sig w:usb0="00000000" w:usb1="00000000" w:usb2="00000000" w:usb3="00000000" w:csb0="20000093" w:csb1="00000000"/>
  </w:font>
  <w:font w:name="Telugu Sangam MN">
    <w:panose1 w:val="02000000000000000000"/>
    <w:charset w:val="00"/>
    <w:family w:val="auto"/>
    <w:pitch w:val="default"/>
    <w:sig w:usb0="80200003" w:usb1="00002040" w:usb2="00000000" w:usb3="00000000" w:csb0="00000001" w:csb1="00000000"/>
  </w:font>
  <w:font w:name="Trajan Pro">
    <w:altName w:val="苹方-简"/>
    <w:panose1 w:val="02020502050506020301"/>
    <w:charset w:val="00"/>
    <w:family w:val="auto"/>
    <w:pitch w:val="default"/>
    <w:sig w:usb0="00000000" w:usb1="00000000" w:usb2="00000000" w:usb3="00000000" w:csb0="20000093" w:csb1="00000000"/>
  </w:font>
  <w:font w:name="Tw Cen MT">
    <w:altName w:val="苹方-简"/>
    <w:panose1 w:val="020B0602020104020603"/>
    <w:charset w:val="00"/>
    <w:family w:val="auto"/>
    <w:pitch w:val="default"/>
    <w:sig w:usb0="00000000" w:usb1="00000000" w:usb2="00000000" w:usb3="00000000" w:csb0="20000003" w:csb1="00000000"/>
  </w:font>
  <w:font w:name="Waseem">
    <w:panose1 w:val="00000400000000000000"/>
    <w:charset w:val="00"/>
    <w:family w:val="auto"/>
    <w:pitch w:val="default"/>
    <w:sig w:usb0="00000000" w:usb1="00000000" w:usb2="00000000" w:usb3="00000000" w:csb0="00000040" w:csb1="20000000"/>
  </w:font>
  <w:font w:name="Wingdings 2">
    <w:panose1 w:val="05020102010507070707"/>
    <w:charset w:val="00"/>
    <w:family w:val="auto"/>
    <w:pitch w:val="default"/>
    <w:sig w:usb0="00000000" w:usb1="00000000" w:usb2="00000000" w:usb3="00000000" w:csb0="80000000" w:csb1="00000000"/>
  </w:font>
  <w:font w:name="华文琥珀">
    <w:altName w:val="宋体-简"/>
    <w:panose1 w:val="02010800040101010101"/>
    <w:charset w:val="86"/>
    <w:family w:val="auto"/>
    <w:pitch w:val="default"/>
    <w:sig w:usb0="00000000" w:usb1="00000000" w:usb2="00000000" w:usb3="00000000" w:csb0="00040000" w:csb1="00000000"/>
  </w:font>
  <w:font w:name="华文新魏">
    <w:altName w:val="宋体-简"/>
    <w:panose1 w:val="02010800040101010101"/>
    <w:charset w:val="86"/>
    <w:family w:val="auto"/>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华文行楷">
    <w:altName w:val="行楷-简"/>
    <w:panose1 w:val="02010800040101010101"/>
    <w:charset w:val="86"/>
    <w:family w:val="auto"/>
    <w:pitch w:val="default"/>
    <w:sig w:usb0="00000000" w:usb1="00000000" w:usb2="0000000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苹方-港">
    <w:panose1 w:val="020B0400000000000000"/>
    <w:charset w:val="88"/>
    <w:family w:val="auto"/>
    <w:pitch w:val="default"/>
    <w:sig w:usb0="A00002FF" w:usb1="7ACFFDFB" w:usb2="00000017" w:usb3="00000000" w:csb0="00100001" w:csb1="00000000"/>
  </w:font>
  <w:font w:name="华文隶书">
    <w:altName w:val="宋体-简"/>
    <w:panose1 w:val="02010800040101010101"/>
    <w:charset w:val="86"/>
    <w:family w:val="auto"/>
    <w:pitch w:val="default"/>
    <w:sig w:usb0="00000000" w:usb1="0000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Microsoft JhengHei">
    <w:altName w:val="汉仪中简黑简"/>
    <w:panose1 w:val="00000000000000000000"/>
    <w:charset w:val="00"/>
    <w:family w:val="swiss"/>
    <w:pitch w:val="default"/>
    <w:sig w:usb0="00000000" w:usb1="00000000" w:usb2="00000000" w:usb3="00000000" w:csb0="00000000" w:csb1="00000000"/>
  </w:font>
  <w:font w:name="Trebuchet MS">
    <w:panose1 w:val="020B0703020202020204"/>
    <w:charset w:val="00"/>
    <w:family w:val="swiss"/>
    <w:pitch w:val="default"/>
    <w:sig w:usb0="00000287" w:usb1="00000000" w:usb2="00000000" w:usb3="00000000" w:csb0="2000009F" w:csb1="00000000"/>
  </w:font>
  <w:font w:name="Microsoft Yi Baiti">
    <w:altName w:val="苹方-简"/>
    <w:panose1 w:val="03000500000000000000"/>
    <w:charset w:val="00"/>
    <w:family w:val="script"/>
    <w:pitch w:val="default"/>
    <w:sig w:usb0="00000000" w:usb1="00000000" w:usb2="00080002" w:usb3="00000000" w:csb0="00000001" w:csb1="00000000"/>
  </w:font>
  <w:font w:name="微软雅黑 Light">
    <w:altName w:val="苹方-简"/>
    <w:panose1 w:val="00000000000000000000"/>
    <w:charset w:val="86"/>
    <w:family w:val="swiss"/>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2"/>
    <w:family w:val="auto"/>
    <w:pitch w:val="default"/>
    <w:sig w:usb0="00000000" w:usb1="00000000" w:usb2="00000000" w:usb3="00000000" w:csb0="80000000" w:csb1="00000000"/>
  </w:font>
  <w:font w:name="Microsoft YaHei UI">
    <w:altName w:val="苹方-简"/>
    <w:panose1 w:val="00000000000000000000"/>
    <w:charset w:val="88"/>
    <w:family w:val="auto"/>
    <w:pitch w:val="default"/>
    <w:sig w:usb0="00000000" w:usb1="00000000" w:usb2="00000016" w:usb3="00000000" w:csb0="0014001F" w:csb1="00000000"/>
  </w:font>
  <w:font w:name="Calibri Light">
    <w:altName w:val="Verdana"/>
    <w:panose1 w:val="020F0302020204030204"/>
    <w:charset w:val="00"/>
    <w:family w:val="auto"/>
    <w:pitch w:val="default"/>
    <w:sig w:usb0="00000000" w:usb1="00000000" w:usb2="00000000" w:usb3="00000000" w:csb0="0000019F" w:csb1="00000000"/>
  </w:font>
  <w:font w:name="微软雅黑">
    <w:altName w:val="汉仪旗黑"/>
    <w:panose1 w:val="020B0503020204020204"/>
    <w:charset w:val="88"/>
    <w:family w:val="auto"/>
    <w:pitch w:val="default"/>
    <w:sig w:usb0="00000000" w:usb1="00000000" w:usb2="00000016" w:usb3="00000000" w:csb0="0004001F" w:csb1="00000000"/>
  </w:font>
  <w:font w:name="苹方-简">
    <w:panose1 w:val="020B0400000000000000"/>
    <w:charset w:val="88"/>
    <w:family w:val="auto"/>
    <w:pitch w:val="default"/>
    <w:sig w:usb0="A00002FF" w:usb1="7ACFFDFB" w:usb2="00000017" w:usb3="00000000" w:csb0="00040001" w:csb1="00000000"/>
  </w:font>
  <w:font w:name="Helvetica Neue">
    <w:altName w:val="苹方-简"/>
    <w:panose1 w:val="02000503000000020004"/>
    <w:charset w:val="00"/>
    <w:family w:val="auto"/>
    <w:pitch w:val="default"/>
    <w:sig w:usb0="00000000" w:usb1="00000000"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儷宋 Pro">
    <w:panose1 w:val="02020300000000000000"/>
    <w:charset w:val="88"/>
    <w:family w:val="auto"/>
    <w:pitch w:val="default"/>
    <w:sig w:usb0="80000001" w:usb1="28091800" w:usb2="00000016" w:usb3="00000000" w:csb0="00100000" w:csb1="00000000"/>
  </w:font>
  <w:font w:name="圆体-繁">
    <w:panose1 w:val="02010600040101010101"/>
    <w:charset w:val="86"/>
    <w:family w:val="auto"/>
    <w:pitch w:val="default"/>
    <w:sig w:usb0="80000287" w:usb1="280F3C52" w:usb2="00000016" w:usb3="00000000" w:csb0="0004001F" w:csb1="00000000"/>
  </w:font>
  <w:font w:name="Symbol">
    <w:altName w:val="Kingsoft Sign"/>
    <w:panose1 w:val="05050102010706020507"/>
    <w:charset w:val="00"/>
    <w:family w:val="auto"/>
    <w:pitch w:val="default"/>
    <w:sig w:usb0="00000000" w:usb1="00000000" w:usb2="00000000" w:usb3="00000000" w:csb0="80000000" w:csb1="00000000"/>
  </w:font>
  <w:font w:name="华文宋体">
    <w:panose1 w:val="02010600040101010101"/>
    <w:charset w:val="86"/>
    <w:family w:val="auto"/>
    <w:pitch w:val="default"/>
    <w:sig w:usb0="80000287" w:usb1="280F3C52" w:usb2="00000016" w:usb3="00000000" w:csb0="0004001F" w:csb1="00000000"/>
  </w:font>
  <w:font w:name="opensans">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行楷-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汉仪中简黑简">
    <w:panose1 w:val="00020600040101010101"/>
    <w:charset w:val="86"/>
    <w:family w:val="auto"/>
    <w:pitch w:val="default"/>
    <w:sig w:usb0="A00002BF" w:usb1="18EF7CFA" w:usb2="00000016" w:usb3="00000000" w:csb0="00040000" w:csb1="00000000"/>
  </w:font>
  <w:font w:name="Lantinghei SC Extralight">
    <w:panose1 w:val="02000000000000000000"/>
    <w:charset w:val="86"/>
    <w:family w:val="auto"/>
    <w:pitch w:val="default"/>
    <w:sig w:usb0="00000001" w:usb1="08000000" w:usb2="00000000" w:usb3="00000000" w:csb0="00040000"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8"/>
    <w:family w:val="auto"/>
    <w:pitch w:val="default"/>
    <w:sig w:usb0="A00000FF" w:usb1="5889787B" w:usb2="00000016" w:usb3="00000000" w:csb0="00100003" w:csb1="00000000"/>
  </w:font>
  <w:font w:name="Hannotate SC Regular">
    <w:panose1 w:val="03000500000000000000"/>
    <w:charset w:val="86"/>
    <w:family w:val="auto"/>
    <w:pitch w:val="default"/>
    <w:sig w:usb0="A00002FF" w:usb1="7ACF7CFB" w:usb2="00000016" w:usb3="00000000" w:csb0="00040001" w:csb1="00000000"/>
  </w:font>
  <w:font w:name="Hannotate TC Regular">
    <w:panose1 w:val="03000500000000000000"/>
    <w:charset w:val="86"/>
    <w:family w:val="auto"/>
    <w:pitch w:val="default"/>
    <w:sig w:usb0="A00002FF" w:usb1="7ACF7CFB" w:usb2="00000016" w:usb3="00000000" w:csb0="00040001" w:csb1="00000000"/>
  </w:font>
  <w:font w:name="报隶-繁">
    <w:panose1 w:val="02010600040101010101"/>
    <w:charset w:val="86"/>
    <w:family w:val="auto"/>
    <w:pitch w:val="default"/>
    <w:sig w:usb0="80000287" w:usb1="280F3C52" w:usb2="00000016" w:usb3="00000000" w:csb0="0004001F" w:csb1="00000000"/>
  </w:font>
  <w:font w:name="Al Nile Regular">
    <w:panose1 w:val="00000400000000000000"/>
    <w:charset w:val="00"/>
    <w:family w:val="auto"/>
    <w:pitch w:val="default"/>
    <w:sig w:usb0="00000003" w:usb1="00000000" w:usb2="00000000" w:usb3="00000000" w:csb0="00000001" w:csb1="00000000"/>
  </w:font>
  <w:font w:name="Al Bayan Plain">
    <w:panose1 w:val="00000000000000000000"/>
    <w:charset w:val="00"/>
    <w:family w:val="auto"/>
    <w:pitch w:val="default"/>
    <w:sig w:usb0="00002000" w:usb1="00000000" w:usb2="00000008" w:usb3="00000000" w:csb0="00000040" w:csb1="20000000"/>
  </w:font>
  <w:font w:name="Al Tarikh">
    <w:panose1 w:val="00000400000000000000"/>
    <w:charset w:val="00"/>
    <w:family w:val="auto"/>
    <w:pitch w:val="default"/>
    <w:sig w:usb0="00000003"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Regular">
    <w:panose1 w:val="02000300000000000000"/>
    <w:charset w:val="81"/>
    <w:family w:val="auto"/>
    <w:pitch w:val="default"/>
    <w:sig w:usb0="00000203" w:usb1="21D12C10" w:usb2="00000010" w:usb3="00000000" w:csb0="00280005" w:csb1="00000000"/>
  </w:font>
  <w:font w:name="Arial Regular">
    <w:panose1 w:val="020B0604020202090204"/>
    <w:charset w:val="00"/>
    <w:family w:val="auto"/>
    <w:pitch w:val="default"/>
    <w:sig w:usb0="E0000AFF" w:usb1="00007843" w:usb2="00000001" w:usb3="00000000" w:csb0="400001BF" w:csb1="DFF70000"/>
  </w:font>
  <w:font w:name="Apple Symbols">
    <w:panose1 w:val="02000000000000000000"/>
    <w:charset w:val="00"/>
    <w:family w:val="auto"/>
    <w:pitch w:val="default"/>
    <w:sig w:usb0="800000A3" w:usb1="08007BEB" w:usb2="01840034" w:usb3="0000A268" w:csb0="200001FB" w:csb1="DDFF0000"/>
  </w:font>
  <w:font w:name="Bodoni Ornaments">
    <w:panose1 w:val="00000400000000000000"/>
    <w:charset w:val="00"/>
    <w:family w:val="auto"/>
    <w:pitch w:val="default"/>
    <w:sig w:usb0="80000083" w:usb1="08000048" w:usb2="14000000" w:usb3="00000000" w:csb0="00000001" w:csb1="00000000"/>
  </w:font>
  <w:font w:name="Bradley Hand">
    <w:panose1 w:val="00000700000000000000"/>
    <w:charset w:val="00"/>
    <w:family w:val="auto"/>
    <w:pitch w:val="default"/>
    <w:sig w:usb0="800000FF" w:usb1="5000204A" w:usb2="00000000" w:usb3="00000000" w:csb0="20000111" w:csb1="41000000"/>
  </w:font>
  <w:font w:name="Brush Script MT">
    <w:panose1 w:val="03060802040406070304"/>
    <w:charset w:val="86"/>
    <w:family w:val="auto"/>
    <w:pitch w:val="default"/>
    <w:sig w:usb0="00000000" w:usb1="00000000" w:usb2="00000000" w:usb3="00000000" w:csb0="0025003A" w:csb1="002F0000"/>
  </w:font>
  <w:font w:name="微软雅黑">
    <w:altName w:val="汉仪旗黑"/>
    <w:panose1 w:val="00000000000000000000"/>
    <w:charset w:val="00"/>
    <w:family w:val="auto"/>
    <w:pitch w:val="default"/>
    <w:sig w:usb0="00000000" w:usb1="00000000" w:usb2="00000000" w:usb3="00000000" w:csb0="00000000" w:csb1="00000000"/>
  </w:font>
  <w:font w:name="Bodoni 72 Book">
    <w:panose1 w:val="00000400000000000000"/>
    <w:charset w:val="00"/>
    <w:family w:val="auto"/>
    <w:pitch w:val="default"/>
    <w:sig w:usb0="00000003" w:usb1="00000000" w:usb2="00000000" w:usb3="00000000" w:csb0="00000001" w:csb1="00000000"/>
  </w:font>
  <w:font w:name="仿宋">
    <w:altName w:val="方正仿宋_GBK"/>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新宋体">
    <w:altName w:val="方正书宋_GBK"/>
    <w:panose1 w:val="00000000000000000000"/>
    <w:charset w:val="00"/>
    <w:family w:val="auto"/>
    <w:pitch w:val="default"/>
    <w:sig w:usb0="00000000" w:usb1="00000000" w:usb2="00000000" w:usb3="00000000" w:csb0="00000000" w:csb1="00000000"/>
  </w:font>
  <w:font w:name="汉仪细等线繁">
    <w:altName w:val="华文宋体"/>
    <w:panose1 w:val="02010600000101010101"/>
    <w:charset w:val="86"/>
    <w:family w:val="auto"/>
    <w:pitch w:val="default"/>
    <w:sig w:usb0="00000000" w:usb1="00000000" w:usb2="00000002" w:usb3="00000000" w:csb0="00040000" w:csb1="00000000"/>
  </w:font>
  <w:font w:name="Times New Roman Regular">
    <w:panose1 w:val="02020503050405090304"/>
    <w:charset w:val="00"/>
    <w:family w:val="auto"/>
    <w:pitch w:val="default"/>
    <w:sig w:usb0="E0000AFF" w:usb1="00007843" w:usb2="00000001" w:usb3="00000000" w:csb0="400001BF" w:csb1="DFF70000"/>
  </w:font>
  <w:font w:name="HYQiHei-EES">
    <w:altName w:val="苹方-简"/>
    <w:panose1 w:val="00000000000000000000"/>
    <w:charset w:val="00"/>
    <w:family w:val="auto"/>
    <w:pitch w:val="default"/>
    <w:sig w:usb0="00000000" w:usb1="00000000" w:usb2="00000000" w:usb3="00000000" w:csb0="00000000" w:csb1="00000000"/>
  </w:font>
  <w:font w:name="Arial-BoldMT">
    <w:panose1 w:val="020B0604020202090204"/>
    <w:charset w:val="00"/>
    <w:family w:val="auto"/>
    <w:pitch w:val="default"/>
    <w:sig w:usb0="E0000AFF" w:usb1="0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Georgia Regular">
    <w:panose1 w:val="02040802050405020203"/>
    <w:charset w:val="00"/>
    <w:family w:val="auto"/>
    <w:pitch w:val="default"/>
    <w:sig w:usb0="00000287" w:usb1="00000000" w:usb2="00000000" w:usb3="00000000" w:csb0="2000009F" w:csb1="00000000"/>
  </w:font>
  <w:font w:name="Courier New">
    <w:panose1 w:val="02070309020205020404"/>
    <w:charset w:val="00"/>
    <w:family w:val="auto"/>
    <w:pitch w:val="default"/>
    <w:sig w:usb0="E0002AFF" w:usb1="C0007843" w:usb2="00000009" w:usb3="00000000" w:csb0="400001FF" w:csb1="FFFF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23</w:t>
                          </w:r>
                          <w:r>
                            <w:rPr>
                              <w:sz w:val="18"/>
                            </w:rPr>
                            <w:fldChar w:fldCharType="end"/>
                          </w:r>
                          <w:r>
                            <w:rPr>
                              <w:sz w:val="18"/>
                            </w:rPr>
                            <w:t xml:space="preserve"> 页</w:t>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qXm5zwAAAAUBAAAPAAAAAAAAAAEAIAAAADgAAABkcnMvZG93bnJl&#10;di54bWxQSwECFAAUAAAACACHTuJAU4N8drcBAABUAwAADgAAAAAAAAABACAAAAA0AQAAZHJzL2Uy&#10;b0RvYy54bWxQSwUGAAAAAAYABgBZAQAAXQUAAAAA&#10;">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23</w:t>
                    </w:r>
                    <w:r>
                      <w:rPr>
                        <w:sz w:val="18"/>
                      </w:rPr>
                      <w:fldChar w:fldCharType="end"/>
                    </w:r>
                    <w:r>
                      <w:rPr>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inline distT="0" distB="0" distL="114300" distR="114300">
          <wp:extent cx="363220" cy="363220"/>
          <wp:effectExtent l="0" t="0" r="0" b="17780"/>
          <wp:docPr id="3" name="图片 3" descr="形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1"/>
                  <pic:cNvPicPr>
                    <a:picLocks noChangeAspect="1"/>
                  </pic:cNvPicPr>
                </pic:nvPicPr>
                <pic:blipFill>
                  <a:blip r:embed="rId1"/>
                  <a:stretch>
                    <a:fillRect/>
                  </a:stretch>
                </pic:blipFill>
                <pic:spPr>
                  <a:xfrm>
                    <a:off x="0" y="0"/>
                    <a:ext cx="363220" cy="363220"/>
                  </a:xfrm>
                  <a:prstGeom prst="rect">
                    <a:avLst/>
                  </a:prstGeom>
                </pic:spPr>
              </pic:pic>
            </a:graphicData>
          </a:graphic>
        </wp:inline>
      </w:drawing>
    </w:r>
    <w:r>
      <w:rPr>
        <w:rFonts w:hint="eastAsia"/>
        <w:lang w:val="en-US" w:eastAsia="zh-Hans"/>
        <w14:textFill>
          <w14:gradFill>
            <w14:gsLst>
              <w14:gs w14:pos="0">
                <w14:srgbClr w14:val="FE4444"/>
              </w14:gs>
              <w14:gs w14:pos="100000">
                <w14:srgbClr w14:val="832B2B"/>
              </w14:gs>
            </w14:gsLst>
            <w14:lin w14:scaled="0"/>
          </w14:gradFill>
        </w14:textFill>
      </w:rPr>
      <w:t>SST</w:t>
    </w:r>
    <w:r>
      <w:rPr>
        <w:rFonts w:hint="default"/>
        <w:lang w:eastAsia="zh-Hans"/>
        <w14:textFill>
          <w14:gradFill>
            <w14:gsLst>
              <w14:gs w14:pos="0">
                <w14:srgbClr w14:val="FE4444"/>
              </w14:gs>
              <w14:gs w14:pos="100000">
                <w14:srgbClr w14:val="832B2B"/>
              </w14:gs>
            </w14:gsLst>
            <w14:lin w14:scaled="0"/>
          </w14:gradFill>
        </w14:textFill>
      </w:rPr>
      <w:t xml:space="preserve"> </w:t>
    </w:r>
    <w:r>
      <w:rPr>
        <w:rFonts w:hint="eastAsia"/>
        <w:lang w:val="en-US" w:eastAsia="zh-Hans"/>
        <w14:textFill>
          <w14:gradFill>
            <w14:gsLst>
              <w14:gs w14:pos="0">
                <w14:srgbClr w14:val="FE4444"/>
              </w14:gs>
              <w14:gs w14:pos="100000">
                <w14:srgbClr w14:val="832B2B"/>
              </w14:gs>
            </w14:gsLst>
            <w14:lin w14:scaled="0"/>
          </w14:gradFill>
        </w14:textFill>
      </w:rPr>
      <w:t>灵石链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1948B"/>
    <w:multiLevelType w:val="singleLevel"/>
    <w:tmpl w:val="5FE1948B"/>
    <w:lvl w:ilvl="0" w:tentative="0">
      <w:start w:val="2"/>
      <w:numFmt w:val="decimal"/>
      <w:suff w:val="nothing"/>
      <w:lvlText w:val="（%1）"/>
      <w:lvlJc w:val="left"/>
    </w:lvl>
  </w:abstractNum>
  <w:abstractNum w:abstractNumId="1">
    <w:nsid w:val="5FE1B843"/>
    <w:multiLevelType w:val="singleLevel"/>
    <w:tmpl w:val="5FE1B843"/>
    <w:lvl w:ilvl="0" w:tentative="0">
      <w:start w:val="5"/>
      <w:numFmt w:val="decimal"/>
      <w:suff w:val="nothing"/>
      <w:lvlText w:val="%1."/>
      <w:lvlJc w:val="left"/>
    </w:lvl>
  </w:abstractNum>
  <w:abstractNum w:abstractNumId="2">
    <w:nsid w:val="5FE2EF5D"/>
    <w:multiLevelType w:val="singleLevel"/>
    <w:tmpl w:val="5FE2EF5D"/>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BBB265"/>
    <w:rsid w:val="0B72B4F8"/>
    <w:rsid w:val="13BBCB06"/>
    <w:rsid w:val="15AE0918"/>
    <w:rsid w:val="15FFD61D"/>
    <w:rsid w:val="17E20AC5"/>
    <w:rsid w:val="1E6725D6"/>
    <w:rsid w:val="1E7F4996"/>
    <w:rsid w:val="1EEF8EBD"/>
    <w:rsid w:val="1FEE8465"/>
    <w:rsid w:val="1FFEEC56"/>
    <w:rsid w:val="1FFFD1B6"/>
    <w:rsid w:val="27BCFC9B"/>
    <w:rsid w:val="27DF554C"/>
    <w:rsid w:val="2EAF66FB"/>
    <w:rsid w:val="2EEFB319"/>
    <w:rsid w:val="33B70071"/>
    <w:rsid w:val="33EFB9B5"/>
    <w:rsid w:val="36FB1F9F"/>
    <w:rsid w:val="37CB922A"/>
    <w:rsid w:val="39FF4487"/>
    <w:rsid w:val="3A5F921B"/>
    <w:rsid w:val="3AB3F3AA"/>
    <w:rsid w:val="3AF2FB21"/>
    <w:rsid w:val="3BD78664"/>
    <w:rsid w:val="3E3F064B"/>
    <w:rsid w:val="3E6F921F"/>
    <w:rsid w:val="3EB52CA1"/>
    <w:rsid w:val="3EF5B3D4"/>
    <w:rsid w:val="3EF7C046"/>
    <w:rsid w:val="3EFD9C38"/>
    <w:rsid w:val="3EFF2EDE"/>
    <w:rsid w:val="3F6F2B4A"/>
    <w:rsid w:val="3F7BC632"/>
    <w:rsid w:val="3FB387BF"/>
    <w:rsid w:val="3FC6B726"/>
    <w:rsid w:val="3FEBAEE4"/>
    <w:rsid w:val="3FEFE2EC"/>
    <w:rsid w:val="3FFFAE68"/>
    <w:rsid w:val="3FFFC244"/>
    <w:rsid w:val="47D7B8D2"/>
    <w:rsid w:val="49FC0A39"/>
    <w:rsid w:val="4BFBBD5C"/>
    <w:rsid w:val="4DAFA612"/>
    <w:rsid w:val="4EFF8965"/>
    <w:rsid w:val="50895AF8"/>
    <w:rsid w:val="5376DFC2"/>
    <w:rsid w:val="537988AA"/>
    <w:rsid w:val="537B7705"/>
    <w:rsid w:val="555FC486"/>
    <w:rsid w:val="55FF8F94"/>
    <w:rsid w:val="56EF07E5"/>
    <w:rsid w:val="575839E9"/>
    <w:rsid w:val="5772D939"/>
    <w:rsid w:val="57B92033"/>
    <w:rsid w:val="57E9B0B1"/>
    <w:rsid w:val="5B457938"/>
    <w:rsid w:val="5B7DB9C1"/>
    <w:rsid w:val="5BF7B2B8"/>
    <w:rsid w:val="5BFF4D1E"/>
    <w:rsid w:val="5C357923"/>
    <w:rsid w:val="5CBB320D"/>
    <w:rsid w:val="5CCBB3DF"/>
    <w:rsid w:val="5D8B9889"/>
    <w:rsid w:val="5DBE7FF3"/>
    <w:rsid w:val="5DFF20BC"/>
    <w:rsid w:val="5E5DFC6D"/>
    <w:rsid w:val="5E7F9AF8"/>
    <w:rsid w:val="5EFFE31C"/>
    <w:rsid w:val="5FFBEB64"/>
    <w:rsid w:val="66F303AB"/>
    <w:rsid w:val="67778D4B"/>
    <w:rsid w:val="68EDBC43"/>
    <w:rsid w:val="6AFB72CA"/>
    <w:rsid w:val="6B740F15"/>
    <w:rsid w:val="6B77DA27"/>
    <w:rsid w:val="6BD6F99F"/>
    <w:rsid w:val="6ECF0500"/>
    <w:rsid w:val="6F5F0D32"/>
    <w:rsid w:val="6F7B1E2D"/>
    <w:rsid w:val="6F7D499F"/>
    <w:rsid w:val="6F7EFD61"/>
    <w:rsid w:val="6F7F6876"/>
    <w:rsid w:val="6FA3A9FE"/>
    <w:rsid w:val="6FAFC4D8"/>
    <w:rsid w:val="6FBBF766"/>
    <w:rsid w:val="6FBF21E4"/>
    <w:rsid w:val="6FEF53AF"/>
    <w:rsid w:val="6FF94888"/>
    <w:rsid w:val="6FFD0143"/>
    <w:rsid w:val="71EEB48E"/>
    <w:rsid w:val="7355E89C"/>
    <w:rsid w:val="73FE4C50"/>
    <w:rsid w:val="73FF7189"/>
    <w:rsid w:val="73FFD9C2"/>
    <w:rsid w:val="7567457D"/>
    <w:rsid w:val="76BF1336"/>
    <w:rsid w:val="76F92CB6"/>
    <w:rsid w:val="777C81F1"/>
    <w:rsid w:val="777F0319"/>
    <w:rsid w:val="77BA76D8"/>
    <w:rsid w:val="77CEC033"/>
    <w:rsid w:val="77DA2C09"/>
    <w:rsid w:val="77DF2125"/>
    <w:rsid w:val="77FBFBC5"/>
    <w:rsid w:val="79F7C63A"/>
    <w:rsid w:val="79FF78EE"/>
    <w:rsid w:val="7AFEF811"/>
    <w:rsid w:val="7B7C9A7B"/>
    <w:rsid w:val="7BAFF32A"/>
    <w:rsid w:val="7BDE361B"/>
    <w:rsid w:val="7BDF6791"/>
    <w:rsid w:val="7BFA959D"/>
    <w:rsid w:val="7BFFD8E7"/>
    <w:rsid w:val="7CEFA0D1"/>
    <w:rsid w:val="7CFF5836"/>
    <w:rsid w:val="7D5F23D8"/>
    <w:rsid w:val="7D70F838"/>
    <w:rsid w:val="7E0FE36C"/>
    <w:rsid w:val="7E772A61"/>
    <w:rsid w:val="7E7DBEC0"/>
    <w:rsid w:val="7EEBB174"/>
    <w:rsid w:val="7EEBCD58"/>
    <w:rsid w:val="7F4B357F"/>
    <w:rsid w:val="7F724D52"/>
    <w:rsid w:val="7F7F54E4"/>
    <w:rsid w:val="7FB75441"/>
    <w:rsid w:val="7FBFAEFB"/>
    <w:rsid w:val="7FDF3614"/>
    <w:rsid w:val="7FE7479F"/>
    <w:rsid w:val="7FF48F13"/>
    <w:rsid w:val="7FFB4723"/>
    <w:rsid w:val="7FFC108A"/>
    <w:rsid w:val="7FFD5362"/>
    <w:rsid w:val="7FFE6FE6"/>
    <w:rsid w:val="7FFF2167"/>
    <w:rsid w:val="7FFF2943"/>
    <w:rsid w:val="7FFFCCDC"/>
    <w:rsid w:val="7FFFE366"/>
    <w:rsid w:val="82BBF6A0"/>
    <w:rsid w:val="837E0D04"/>
    <w:rsid w:val="8D9F2E29"/>
    <w:rsid w:val="8F3A530D"/>
    <w:rsid w:val="8FFF5A7C"/>
    <w:rsid w:val="97E89DDB"/>
    <w:rsid w:val="AC6B173D"/>
    <w:rsid w:val="AD6C477A"/>
    <w:rsid w:val="ADEDDD6B"/>
    <w:rsid w:val="AEF59E82"/>
    <w:rsid w:val="AFF3E354"/>
    <w:rsid w:val="B1EEA8DE"/>
    <w:rsid w:val="B37FA731"/>
    <w:rsid w:val="B3E76C20"/>
    <w:rsid w:val="B3EF1333"/>
    <w:rsid w:val="B6EF8B36"/>
    <w:rsid w:val="B736A362"/>
    <w:rsid w:val="B79F5BEB"/>
    <w:rsid w:val="B7FF70E0"/>
    <w:rsid w:val="BB7E3DD5"/>
    <w:rsid w:val="BBFFF389"/>
    <w:rsid w:val="BBFFF725"/>
    <w:rsid w:val="BCFF0FA3"/>
    <w:rsid w:val="BDBF010F"/>
    <w:rsid w:val="BDFFA23E"/>
    <w:rsid w:val="BEDE711B"/>
    <w:rsid w:val="BF794FCF"/>
    <w:rsid w:val="BFFEFF66"/>
    <w:rsid w:val="C17F3E09"/>
    <w:rsid w:val="C6FE9896"/>
    <w:rsid w:val="CD5FF226"/>
    <w:rsid w:val="CEDFD83E"/>
    <w:rsid w:val="CEEF3618"/>
    <w:rsid w:val="CF3F372D"/>
    <w:rsid w:val="CF4F05D8"/>
    <w:rsid w:val="D3B9694B"/>
    <w:rsid w:val="D3CD3DCA"/>
    <w:rsid w:val="D4FFF3CF"/>
    <w:rsid w:val="D577943A"/>
    <w:rsid w:val="D587792E"/>
    <w:rsid w:val="D66B2CB3"/>
    <w:rsid w:val="D7272516"/>
    <w:rsid w:val="D7EDDD50"/>
    <w:rsid w:val="D8FE9114"/>
    <w:rsid w:val="D9F18706"/>
    <w:rsid w:val="DAE9EDAB"/>
    <w:rsid w:val="DAFDCE1D"/>
    <w:rsid w:val="DBB78DBA"/>
    <w:rsid w:val="DBFF16EE"/>
    <w:rsid w:val="DDBBBF9B"/>
    <w:rsid w:val="DDCE4F61"/>
    <w:rsid w:val="DDFF4870"/>
    <w:rsid w:val="DEAE3AEC"/>
    <w:rsid w:val="DEBBFAFC"/>
    <w:rsid w:val="DEFFC87E"/>
    <w:rsid w:val="DF75DE3A"/>
    <w:rsid w:val="DFD5F919"/>
    <w:rsid w:val="DFDF3707"/>
    <w:rsid w:val="DFFFDB39"/>
    <w:rsid w:val="E3E5FE4D"/>
    <w:rsid w:val="E5FB618E"/>
    <w:rsid w:val="E62F6371"/>
    <w:rsid w:val="E966C0F0"/>
    <w:rsid w:val="EAFC5125"/>
    <w:rsid w:val="EBE5F357"/>
    <w:rsid w:val="EBFBDB98"/>
    <w:rsid w:val="EDD3460B"/>
    <w:rsid w:val="EDF3E6C8"/>
    <w:rsid w:val="EDF7F749"/>
    <w:rsid w:val="EF3FA6F4"/>
    <w:rsid w:val="EF9429BF"/>
    <w:rsid w:val="EFAED92E"/>
    <w:rsid w:val="EFD2EF2D"/>
    <w:rsid w:val="EFDD3B99"/>
    <w:rsid w:val="EFE2857C"/>
    <w:rsid w:val="EFF892A5"/>
    <w:rsid w:val="EFFD50F0"/>
    <w:rsid w:val="F19F7A76"/>
    <w:rsid w:val="F33F99FE"/>
    <w:rsid w:val="F3B77070"/>
    <w:rsid w:val="F3FA6A72"/>
    <w:rsid w:val="F3FBC073"/>
    <w:rsid w:val="F3FDDBCF"/>
    <w:rsid w:val="F5EE800D"/>
    <w:rsid w:val="F5F7A602"/>
    <w:rsid w:val="F5F7F91F"/>
    <w:rsid w:val="F5F89825"/>
    <w:rsid w:val="F6E9FF86"/>
    <w:rsid w:val="F7BEAE65"/>
    <w:rsid w:val="F7E591E6"/>
    <w:rsid w:val="F7EBB20D"/>
    <w:rsid w:val="F7F51B9D"/>
    <w:rsid w:val="F7F628EB"/>
    <w:rsid w:val="F7FF4D5B"/>
    <w:rsid w:val="F9B67055"/>
    <w:rsid w:val="FABB8D2A"/>
    <w:rsid w:val="FAFE0DB4"/>
    <w:rsid w:val="FB5F5F54"/>
    <w:rsid w:val="FB6CA64F"/>
    <w:rsid w:val="FBAC9E29"/>
    <w:rsid w:val="FBC09453"/>
    <w:rsid w:val="FBDF0946"/>
    <w:rsid w:val="FBEFED01"/>
    <w:rsid w:val="FBF9E978"/>
    <w:rsid w:val="FBFAAEF9"/>
    <w:rsid w:val="FCDF1750"/>
    <w:rsid w:val="FD9D3BF2"/>
    <w:rsid w:val="FDBC33A2"/>
    <w:rsid w:val="FDBD8E00"/>
    <w:rsid w:val="FDDF4C69"/>
    <w:rsid w:val="FDFEBED5"/>
    <w:rsid w:val="FE16233E"/>
    <w:rsid w:val="FE77D9EE"/>
    <w:rsid w:val="FE7EE12B"/>
    <w:rsid w:val="FE7F4234"/>
    <w:rsid w:val="FE9FCDF2"/>
    <w:rsid w:val="FECF5B86"/>
    <w:rsid w:val="FEEF481F"/>
    <w:rsid w:val="FEEFF6A4"/>
    <w:rsid w:val="FEFD3D17"/>
    <w:rsid w:val="FF4BD6DF"/>
    <w:rsid w:val="FF55BF09"/>
    <w:rsid w:val="FF57A589"/>
    <w:rsid w:val="FF5FC4B2"/>
    <w:rsid w:val="FF97D3F1"/>
    <w:rsid w:val="FFAADAEF"/>
    <w:rsid w:val="FFAF664E"/>
    <w:rsid w:val="FFBE29FD"/>
    <w:rsid w:val="FFBFBEDA"/>
    <w:rsid w:val="FFC93228"/>
    <w:rsid w:val="FFDAC450"/>
    <w:rsid w:val="FFDB96A2"/>
    <w:rsid w:val="FFDF1B4E"/>
    <w:rsid w:val="FFE3BD6B"/>
    <w:rsid w:val="FFEF0ACC"/>
    <w:rsid w:val="FFEF4DE4"/>
    <w:rsid w:val="FFEFB9CB"/>
    <w:rsid w:val="FFF7CA5E"/>
    <w:rsid w:val="FFFB4E0F"/>
    <w:rsid w:val="FFFF02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ca-ES" w:eastAsia="ca-ES" w:bidi="ca-ES"/>
    </w:rPr>
  </w:style>
  <w:style w:type="paragraph" w:styleId="2">
    <w:name w:val="heading 1"/>
    <w:basedOn w:val="1"/>
    <w:next w:val="1"/>
    <w:qFormat/>
    <w:uiPriority w:val="1"/>
    <w:pPr>
      <w:spacing w:before="10"/>
      <w:ind w:left="560" w:hanging="280"/>
      <w:outlineLvl w:val="1"/>
    </w:pPr>
    <w:rPr>
      <w:rFonts w:ascii="Times New Roman" w:hAnsi="Times New Roman" w:eastAsia="Times New Roman" w:cs="Times New Roman"/>
      <w:sz w:val="28"/>
      <w:szCs w:val="28"/>
      <w:lang w:val="ca-ES" w:eastAsia="ca-ES" w:bidi="ca-ES"/>
    </w:rPr>
  </w:style>
  <w:style w:type="paragraph" w:styleId="3">
    <w:name w:val="heading 2"/>
    <w:basedOn w:val="1"/>
    <w:next w:val="1"/>
    <w:qFormat/>
    <w:uiPriority w:val="1"/>
    <w:pPr>
      <w:spacing w:before="205"/>
      <w:ind w:left="670" w:hanging="390"/>
      <w:outlineLvl w:val="2"/>
    </w:pPr>
    <w:rPr>
      <w:rFonts w:ascii="微软雅黑" w:hAnsi="微软雅黑" w:eastAsia="微软雅黑" w:cs="微软雅黑"/>
      <w:sz w:val="26"/>
      <w:szCs w:val="26"/>
      <w:lang w:val="ca-ES" w:eastAsia="ca-ES" w:bidi="ca-ES"/>
    </w:rPr>
  </w:style>
  <w:style w:type="paragraph" w:styleId="4">
    <w:name w:val="heading 3"/>
    <w:basedOn w:val="1"/>
    <w:next w:val="1"/>
    <w:qFormat/>
    <w:uiPriority w:val="1"/>
    <w:pPr>
      <w:spacing w:before="158"/>
      <w:ind w:left="680" w:right="1451" w:hanging="560"/>
      <w:jc w:val="both"/>
      <w:outlineLvl w:val="3"/>
    </w:pPr>
    <w:rPr>
      <w:rFonts w:ascii="Times New Roman" w:hAnsi="Times New Roman" w:eastAsia="Times New Roman" w:cs="Times New Roman"/>
      <w:sz w:val="24"/>
      <w:szCs w:val="24"/>
      <w:lang w:val="ca-ES" w:eastAsia="ca-ES" w:bidi="ca-ES"/>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120"/>
    </w:pPr>
    <w:rPr>
      <w:rFonts w:ascii="微软雅黑" w:hAnsi="微软雅黑" w:eastAsia="微软雅黑" w:cs="微软雅黑"/>
      <w:sz w:val="22"/>
      <w:szCs w:val="22"/>
      <w:lang w:val="ca-ES" w:eastAsia="ca-ES" w:bidi="ca-ES"/>
    </w:rPr>
  </w:style>
  <w:style w:type="paragraph" w:styleId="8">
    <w:name w:val="toc 3"/>
    <w:basedOn w:val="1"/>
    <w:next w:val="1"/>
    <w:qFormat/>
    <w:uiPriority w:val="1"/>
    <w:pPr>
      <w:spacing w:before="18"/>
      <w:ind w:left="920" w:hanging="360"/>
    </w:pPr>
    <w:rPr>
      <w:rFonts w:ascii="微软雅黑" w:hAnsi="微软雅黑" w:eastAsia="微软雅黑" w:cs="微软雅黑"/>
      <w:sz w:val="24"/>
      <w:szCs w:val="24"/>
      <w:lang w:val="ca-ES" w:eastAsia="ca-ES" w:bidi="ca-ES"/>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1">
    <w:name w:val="toc 1"/>
    <w:basedOn w:val="1"/>
    <w:next w:val="1"/>
    <w:qFormat/>
    <w:uiPriority w:val="1"/>
    <w:pPr>
      <w:spacing w:before="37"/>
      <w:ind w:left="520" w:hanging="240"/>
    </w:pPr>
    <w:rPr>
      <w:rFonts w:ascii="微软雅黑" w:hAnsi="微软雅黑" w:eastAsia="微软雅黑" w:cs="微软雅黑"/>
      <w:sz w:val="24"/>
      <w:szCs w:val="24"/>
      <w:lang w:val="ca-ES" w:eastAsia="ca-ES" w:bidi="ca-ES"/>
    </w:rPr>
  </w:style>
  <w:style w:type="paragraph" w:styleId="12">
    <w:name w:val="toc 4"/>
    <w:basedOn w:val="1"/>
    <w:next w:val="1"/>
    <w:qFormat/>
    <w:uiPriority w:val="1"/>
    <w:pPr>
      <w:spacing w:before="17"/>
      <w:ind w:left="1660" w:hanging="540"/>
    </w:pPr>
    <w:rPr>
      <w:rFonts w:ascii="Times New Roman" w:hAnsi="Times New Roman" w:eastAsia="Times New Roman" w:cs="Times New Roman"/>
      <w:sz w:val="24"/>
      <w:szCs w:val="24"/>
      <w:lang w:val="ca-ES" w:eastAsia="ca-ES" w:bidi="ca-ES"/>
    </w:rPr>
  </w:style>
  <w:style w:type="paragraph" w:styleId="13">
    <w:name w:val="toc 2"/>
    <w:basedOn w:val="1"/>
    <w:next w:val="1"/>
    <w:qFormat/>
    <w:uiPriority w:val="1"/>
    <w:pPr>
      <w:spacing w:line="421" w:lineRule="exact"/>
      <w:ind w:left="660" w:hanging="220"/>
    </w:pPr>
    <w:rPr>
      <w:rFonts w:ascii="微软雅黑" w:hAnsi="微软雅黑" w:eastAsia="微软雅黑" w:cs="微软雅黑"/>
      <w:sz w:val="24"/>
      <w:szCs w:val="24"/>
      <w:lang w:val="ca-ES" w:eastAsia="ca-ES" w:bidi="ca-ES"/>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8">
    <w:name w:val="Light Shading Accent 1"/>
    <w:basedOn w:val="16"/>
    <w:qFormat/>
    <w:uiPriority w:val="60"/>
    <w:rPr>
      <w:color w:val="2E75B5"/>
    </w:rPr>
    <w:tblPr>
      <w:tblBorders>
        <w:top w:val="single" w:color="5B9BD5" w:sz="8" w:space="0"/>
        <w:bottom w:val="single" w:color="5B9BD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5B9BD5" w:sz="8" w:space="0"/>
          <w:left w:val="nil"/>
          <w:bottom w:val="single" w:color="5B9BD5" w:sz="8" w:space="0"/>
          <w:right w:val="nil"/>
          <w:insideH w:val="nil"/>
          <w:insideV w:val="nil"/>
          <w:tl2br w:val="nil"/>
          <w:tr2bl w:val="nil"/>
        </w:tcBorders>
      </w:tcPr>
    </w:tblStylePr>
    <w:tblStylePr w:type="lastRow">
      <w:pPr>
        <w:spacing w:before="0" w:after="0" w:line="240" w:lineRule="auto"/>
      </w:pPr>
      <w:rPr>
        <w:b/>
        <w:bCs/>
      </w:rPr>
      <w:tblPr/>
      <w:tcPr>
        <w:tcBorders>
          <w:top w:val="single" w:color="5B9BD5" w:sz="8" w:space="0"/>
          <w:left w:val="nil"/>
          <w:bottom w:val="single" w:color="5B9BD5" w:sz="8" w:space="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tcBorders>
          <w:top w:val="nil"/>
          <w:left w:val="nil"/>
          <w:bottom w:val="nil"/>
          <w:right w:val="nil"/>
          <w:insideH w:val="nil"/>
          <w:insideV w:val="nil"/>
          <w:tl2br w:val="nil"/>
          <w:tr2bl w:val="nil"/>
        </w:tcBorders>
        <w:shd w:val="clear" w:color="auto" w:fill="D6E6F4"/>
      </w:tcPr>
    </w:tblStylePr>
  </w:style>
  <w:style w:type="table" w:customStyle="1" w:styleId="19">
    <w:name w:val="Table Normal"/>
    <w:unhideWhenUsed/>
    <w:qFormat/>
    <w:uiPriority w:val="2"/>
    <w:tblPr>
      <w:tblCellMar>
        <w:top w:w="0" w:type="dxa"/>
        <w:left w:w="0" w:type="dxa"/>
        <w:bottom w:w="0" w:type="dxa"/>
        <w:right w:w="0" w:type="dxa"/>
      </w:tblCellMar>
    </w:tblPr>
  </w:style>
  <w:style w:type="paragraph" w:customStyle="1" w:styleId="20">
    <w:name w:val="List Paragraph"/>
    <w:basedOn w:val="1"/>
    <w:qFormat/>
    <w:uiPriority w:val="1"/>
    <w:pPr>
      <w:spacing w:before="18"/>
      <w:ind w:left="670" w:hanging="390"/>
    </w:pPr>
    <w:rPr>
      <w:rFonts w:ascii="Times New Roman" w:hAnsi="Times New Roman" w:eastAsia="Times New Roman" w:cs="Times New Roman"/>
      <w:lang w:val="ca-ES" w:eastAsia="ca-ES" w:bidi="ca-ES"/>
    </w:rPr>
  </w:style>
  <w:style w:type="paragraph" w:customStyle="1" w:styleId="21">
    <w:name w:val="Table Paragraph"/>
    <w:basedOn w:val="1"/>
    <w:qFormat/>
    <w:uiPriority w:val="1"/>
    <w:pPr>
      <w:spacing w:before="114"/>
    </w:pPr>
    <w:rPr>
      <w:rFonts w:ascii="Arial" w:hAnsi="Arial" w:eastAsia="Arial" w:cs="Arial"/>
      <w:lang w:val="ca-ES" w:eastAsia="ca-ES" w:bidi="ca-ES"/>
    </w:rPr>
  </w:style>
  <w:style w:type="paragraph" w:customStyle="1" w:styleId="22">
    <w:name w:val="Other|1"/>
    <w:basedOn w:val="1"/>
    <w:qFormat/>
    <w:uiPriority w:val="0"/>
    <w:pPr>
      <w:widowControl w:val="0"/>
      <w:shd w:val="clear" w:color="auto" w:fill="auto"/>
      <w:spacing w:after="180"/>
    </w:pPr>
    <w:rPr>
      <w:rFonts w:ascii="宋体" w:hAnsi="宋体" w:eastAsia="宋体" w:cs="宋体"/>
      <w:sz w:val="19"/>
      <w:szCs w:val="19"/>
      <w:u w:val="none"/>
      <w:shd w:val="clear" w:color="auto" w:fill="auto"/>
      <w:lang w:val="zh-TW" w:eastAsia="zh-TW" w:bidi="zh-TW"/>
    </w:rPr>
  </w:style>
  <w:style w:type="paragraph" w:customStyle="1" w:styleId="23">
    <w:name w:val="WPSOffice手动目录 1"/>
    <w:qFormat/>
    <w:uiPriority w:val="0"/>
    <w:pPr>
      <w:ind w:leftChars="0"/>
    </w:pPr>
    <w:rPr>
      <w:rFonts w:asciiTheme="minorHAnsi" w:hAnsiTheme="minorHAnsi" w:eastAsiaTheme="minorHAnsi" w:cstheme="minorBidi"/>
      <w:sz w:val="20"/>
      <w:szCs w:val="20"/>
    </w:rPr>
  </w:style>
  <w:style w:type="paragraph" w:customStyle="1" w:styleId="24">
    <w:name w:val="WPSOffice手动目录 2"/>
    <w:qFormat/>
    <w:uiPriority w:val="0"/>
    <w:pPr>
      <w:ind w:leftChars="200"/>
    </w:pPr>
    <w:rPr>
      <w:rFonts w:asciiTheme="minorHAnsi" w:hAnsiTheme="minorHAnsi" w:eastAsiaTheme="minorHAnsi" w:cstheme="minorBidi"/>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hangjian/Library/Containers/com.kingsoft.wpsoffice.mac/Data/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65db078-8494-45c4-ad87-64ef3be68ce4}"/>
        <w:style w:val=""/>
        <w:category>
          <w:name w:val="常规"/>
          <w:gallery w:val="placeholder"/>
        </w:category>
        <w:types>
          <w:type w:val="bbPlcHdr"/>
        </w:types>
        <w:behaviors>
          <w:behavior w:val="content"/>
        </w:behaviors>
        <w:description w:val=""/>
        <w:guid w:val="{765db078-8494-45c4-ad87-64ef3be68ce4}"/>
      </w:docPartPr>
      <w:docPartBody>
        <w:p>
          <w:r>
            <w:rPr>
              <w:color w:val="808080"/>
            </w:rPr>
            <w:t>单击此处输入文字。</w:t>
          </w:r>
        </w:p>
      </w:docPartBody>
    </w:docPart>
    <w:docPart>
      <w:docPartPr>
        <w:name w:val="{3d072ac1-5c8c-4eda-866f-1873ed5b40fe}"/>
        <w:style w:val=""/>
        <w:category>
          <w:name w:val="常规"/>
          <w:gallery w:val="placeholder"/>
        </w:category>
        <w:types>
          <w:type w:val="bbPlcHdr"/>
        </w:types>
        <w:behaviors>
          <w:behavior w:val="content"/>
        </w:behaviors>
        <w:description w:val=""/>
        <w:guid w:val="{3d072ac1-5c8c-4eda-866f-1873ed5b40fe}"/>
      </w:docPartPr>
      <w:docPartBody>
        <w:p>
          <w:r>
            <w:rPr>
              <w:color w:val="808080"/>
            </w:rPr>
            <w:t>单击此处输入文字。</w:t>
          </w:r>
        </w:p>
      </w:docPartBody>
    </w:docPart>
    <w:docPart>
      <w:docPartPr>
        <w:name w:val="{97896617-7573-4a0b-9d79-eb90b9686487}"/>
        <w:style w:val=""/>
        <w:category>
          <w:name w:val="常规"/>
          <w:gallery w:val="placeholder"/>
        </w:category>
        <w:types>
          <w:type w:val="bbPlcHdr"/>
        </w:types>
        <w:behaviors>
          <w:behavior w:val="content"/>
        </w:behaviors>
        <w:description w:val=""/>
        <w:guid w:val="{97896617-7573-4a0b-9d79-eb90b9686487}"/>
      </w:docPartPr>
      <w:docPartBody>
        <w:p>
          <w:r>
            <w:rPr>
              <w:color w:val="808080"/>
            </w:rPr>
            <w:t>单击此处输入文字。</w:t>
          </w:r>
        </w:p>
      </w:docPartBody>
    </w:docPart>
    <w:docPart>
      <w:docPartPr>
        <w:name w:val="{31fc8fcc-ad55-42a1-9243-eed8a48e4ef3}"/>
        <w:style w:val=""/>
        <w:category>
          <w:name w:val="常规"/>
          <w:gallery w:val="placeholder"/>
        </w:category>
        <w:types>
          <w:type w:val="bbPlcHdr"/>
        </w:types>
        <w:behaviors>
          <w:behavior w:val="content"/>
        </w:behaviors>
        <w:description w:val=""/>
        <w:guid w:val="{31fc8fcc-ad55-42a1-9243-eed8a48e4ef3}"/>
      </w:docPartPr>
      <w:docPartBody>
        <w:p>
          <w:r>
            <w:rPr>
              <w:color w:val="808080"/>
            </w:rPr>
            <w:t>单击此处输入文字。</w:t>
          </w:r>
        </w:p>
      </w:docPartBody>
    </w:docPart>
    <w:docPart>
      <w:docPartPr>
        <w:name w:val="{f7128d69-28e9-4406-ab2a-eb8c3592944e}"/>
        <w:style w:val=""/>
        <w:category>
          <w:name w:val="常规"/>
          <w:gallery w:val="placeholder"/>
        </w:category>
        <w:types>
          <w:type w:val="bbPlcHdr"/>
        </w:types>
        <w:behaviors>
          <w:behavior w:val="content"/>
        </w:behaviors>
        <w:description w:val=""/>
        <w:guid w:val="{f7128d69-28e9-4406-ab2a-eb8c3592944e}"/>
      </w:docPartPr>
      <w:docPartBody>
        <w:p>
          <w:r>
            <w:rPr>
              <w:color w:val="808080"/>
            </w:rPr>
            <w:t>单击此处输入文字。</w:t>
          </w:r>
        </w:p>
      </w:docPartBody>
    </w:docPart>
    <w:docPart>
      <w:docPartPr>
        <w:name w:val="{c4c4c15c-5141-4176-8dcc-c4bfab155424}"/>
        <w:style w:val=""/>
        <w:category>
          <w:name w:val="常规"/>
          <w:gallery w:val="placeholder"/>
        </w:category>
        <w:types>
          <w:type w:val="bbPlcHdr"/>
        </w:types>
        <w:behaviors>
          <w:behavior w:val="content"/>
        </w:behaviors>
        <w:description w:val=""/>
        <w:guid w:val="{c4c4c15c-5141-4176-8dcc-c4bfab155424}"/>
      </w:docPartPr>
      <w:docPartBody>
        <w:p>
          <w:r>
            <w:rPr>
              <w:color w:val="808080"/>
            </w:rPr>
            <w:t>单击此处输入文字。</w:t>
          </w:r>
        </w:p>
      </w:docPartBody>
    </w:docPart>
    <w:docPart>
      <w:docPartPr>
        <w:name w:val="{ab026e79-5922-425a-be20-c67594e71c6d}"/>
        <w:style w:val=""/>
        <w:category>
          <w:name w:val="常规"/>
          <w:gallery w:val="placeholder"/>
        </w:category>
        <w:types>
          <w:type w:val="bbPlcHdr"/>
        </w:types>
        <w:behaviors>
          <w:behavior w:val="content"/>
        </w:behaviors>
        <w:description w:val=""/>
        <w:guid w:val="{ab026e79-5922-425a-be20-c67594e71c6d}"/>
      </w:docPartPr>
      <w:docPartBody>
        <w:p>
          <w:r>
            <w:rPr>
              <w:color w:val="808080"/>
            </w:rPr>
            <w:t>单击此处输入文字。</w:t>
          </w:r>
        </w:p>
      </w:docPartBody>
    </w:docPart>
    <w:docPart>
      <w:docPartPr>
        <w:name w:val="{1a9685ea-458c-46cd-858f-ceabc22f163c}"/>
        <w:style w:val=""/>
        <w:category>
          <w:name w:val="常规"/>
          <w:gallery w:val="placeholder"/>
        </w:category>
        <w:types>
          <w:type w:val="bbPlcHdr"/>
        </w:types>
        <w:behaviors>
          <w:behavior w:val="content"/>
        </w:behaviors>
        <w:description w:val=""/>
        <w:guid w:val="{1a9685ea-458c-46cd-858f-ceabc22f163c}"/>
      </w:docPartPr>
      <w:docPartBody>
        <w:p>
          <w:r>
            <w:rPr>
              <w:color w:val="808080"/>
            </w:rPr>
            <w:t>单击此处输入文字。</w:t>
          </w:r>
        </w:p>
      </w:docPartBody>
    </w:docPart>
    <w:docPart>
      <w:docPartPr>
        <w:name w:val="{04eacb24-a5be-47c8-ab20-3183bc147773}"/>
        <w:style w:val=""/>
        <w:category>
          <w:name w:val="常规"/>
          <w:gallery w:val="placeholder"/>
        </w:category>
        <w:types>
          <w:type w:val="bbPlcHdr"/>
        </w:types>
        <w:behaviors>
          <w:behavior w:val="content"/>
        </w:behaviors>
        <w:description w:val=""/>
        <w:guid w:val="{04eacb24-a5be-47c8-ab20-3183bc147773}"/>
      </w:docPartPr>
      <w:docPartBody>
        <w:p>
          <w:r>
            <w:rPr>
              <w:color w:val="808080"/>
            </w:rPr>
            <w:t>单击此处输入文字。</w:t>
          </w:r>
        </w:p>
      </w:docPartBody>
    </w:docPart>
    <w:docPart>
      <w:docPartPr>
        <w:name w:val="{bbe6de90-8c84-44bc-878f-ffb22bf61931}"/>
        <w:style w:val=""/>
        <w:category>
          <w:name w:val="常规"/>
          <w:gallery w:val="placeholder"/>
        </w:category>
        <w:types>
          <w:type w:val="bbPlcHdr"/>
        </w:types>
        <w:behaviors>
          <w:behavior w:val="content"/>
        </w:behaviors>
        <w:description w:val=""/>
        <w:guid w:val="{bbe6de90-8c84-44bc-878f-ffb22bf61931}"/>
      </w:docPartPr>
      <w:docPartBody>
        <w:p>
          <w:r>
            <w:rPr>
              <w:color w:val="808080"/>
            </w:rPr>
            <w:t>单击此处输入文字。</w:t>
          </w:r>
        </w:p>
      </w:docPartBody>
    </w:docPart>
    <w:docPart>
      <w:docPartPr>
        <w:name w:val="{4068bf60-d10c-4ef5-b7ec-6a2abbf1d51c}"/>
        <w:style w:val=""/>
        <w:category>
          <w:name w:val="常规"/>
          <w:gallery w:val="placeholder"/>
        </w:category>
        <w:types>
          <w:type w:val="bbPlcHdr"/>
        </w:types>
        <w:behaviors>
          <w:behavior w:val="content"/>
        </w:behaviors>
        <w:description w:val=""/>
        <w:guid w:val="{4068bf60-d10c-4ef5-b7ec-6a2abbf1d51c}"/>
      </w:docPartPr>
      <w:docPartBody>
        <w:p>
          <w:r>
            <w:rPr>
              <w:color w:val="808080"/>
            </w:rPr>
            <w:t>单击此处输入文字。</w:t>
          </w:r>
        </w:p>
      </w:docPartBody>
    </w:docPart>
    <w:docPart>
      <w:docPartPr>
        <w:name w:val="{75d7d021-43a4-4deb-bd54-c40038ce68f9}"/>
        <w:style w:val=""/>
        <w:category>
          <w:name w:val="常规"/>
          <w:gallery w:val="placeholder"/>
        </w:category>
        <w:types>
          <w:type w:val="bbPlcHdr"/>
        </w:types>
        <w:behaviors>
          <w:behavior w:val="content"/>
        </w:behaviors>
        <w:description w:val=""/>
        <w:guid w:val="{75d7d021-43a4-4deb-bd54-c40038ce68f9}"/>
      </w:docPartPr>
      <w:docPartBody>
        <w:p>
          <w:r>
            <w:rPr>
              <w:color w:val="808080"/>
            </w:rPr>
            <w:t>单击此处输入文字。</w:t>
          </w:r>
        </w:p>
      </w:docPartBody>
    </w:docPart>
    <w:docPart>
      <w:docPartPr>
        <w:name w:val="{5752afd5-8c42-43e5-8882-c011c0048bc8}"/>
        <w:style w:val=""/>
        <w:category>
          <w:name w:val="常规"/>
          <w:gallery w:val="placeholder"/>
        </w:category>
        <w:types>
          <w:type w:val="bbPlcHdr"/>
        </w:types>
        <w:behaviors>
          <w:behavior w:val="content"/>
        </w:behaviors>
        <w:description w:val=""/>
        <w:guid w:val="{5752afd5-8c42-43e5-8882-c011c0048bc8}"/>
      </w:docPartPr>
      <w:docPartBody>
        <w:p>
          <w:r>
            <w:rPr>
              <w:color w:val="808080"/>
            </w:rPr>
            <w:t>单击此处输入文字。</w:t>
          </w:r>
        </w:p>
      </w:docPartBody>
    </w:docPart>
    <w:docPart>
      <w:docPartPr>
        <w:name w:val="{a1b8a128-dccc-436f-8963-47351c50b314}"/>
        <w:style w:val=""/>
        <w:category>
          <w:name w:val="常规"/>
          <w:gallery w:val="placeholder"/>
        </w:category>
        <w:types>
          <w:type w:val="bbPlcHdr"/>
        </w:types>
        <w:behaviors>
          <w:behavior w:val="content"/>
        </w:behaviors>
        <w:description w:val=""/>
        <w:guid w:val="{a1b8a128-dccc-436f-8963-47351c50b314}"/>
      </w:docPartPr>
      <w:docPartBody>
        <w:p>
          <w:r>
            <w:rPr>
              <w:color w:val="808080"/>
            </w:rPr>
            <w:t>单击此处输入文字。</w:t>
          </w:r>
        </w:p>
      </w:docPartBody>
    </w:docPart>
    <w:docPart>
      <w:docPartPr>
        <w:name w:val="{9a4d5042-852b-4fd2-b571-27f6252f02a9}"/>
        <w:style w:val=""/>
        <w:category>
          <w:name w:val="常规"/>
          <w:gallery w:val="placeholder"/>
        </w:category>
        <w:types>
          <w:type w:val="bbPlcHdr"/>
        </w:types>
        <w:behaviors>
          <w:behavior w:val="content"/>
        </w:behaviors>
        <w:description w:val=""/>
        <w:guid w:val="{9a4d5042-852b-4fd2-b571-27f6252f02a9}"/>
      </w:docPartPr>
      <w:docPartBody>
        <w:p>
          <w:r>
            <w:rPr>
              <w:color w:val="808080"/>
            </w:rPr>
            <w:t>单击此处输入文字。</w:t>
          </w:r>
        </w:p>
      </w:docPartBody>
    </w:docPart>
    <w:docPart>
      <w:docPartPr>
        <w:name w:val="{eb1736b0-892b-4c2a-b798-2b104cd569aa}"/>
        <w:style w:val=""/>
        <w:category>
          <w:name w:val="常规"/>
          <w:gallery w:val="placeholder"/>
        </w:category>
        <w:types>
          <w:type w:val="bbPlcHdr"/>
        </w:types>
        <w:behaviors>
          <w:behavior w:val="content"/>
        </w:behaviors>
        <w:description w:val=""/>
        <w:guid w:val="{eb1736b0-892b-4c2a-b798-2b104cd569aa}"/>
      </w:docPartPr>
      <w:docPartBody>
        <w:p>
          <w:r>
            <w:rPr>
              <w:color w:val="808080"/>
            </w:rPr>
            <w:t>单击此处输入文字。</w:t>
          </w:r>
        </w:p>
      </w:docPartBody>
    </w:docPart>
    <w:docPart>
      <w:docPartPr>
        <w:name w:val="{e3f5995e-a05a-41a6-943f-f69cdc00712d}"/>
        <w:style w:val=""/>
        <w:category>
          <w:name w:val="常规"/>
          <w:gallery w:val="placeholder"/>
        </w:category>
        <w:types>
          <w:type w:val="bbPlcHdr"/>
        </w:types>
        <w:behaviors>
          <w:behavior w:val="content"/>
        </w:behaviors>
        <w:description w:val=""/>
        <w:guid w:val="{e3f5995e-a05a-41a6-943f-f69cdc00712d}"/>
      </w:docPartPr>
      <w:docPartBody>
        <w:p>
          <w:r>
            <w:rPr>
              <w:color w:val="808080"/>
            </w:rPr>
            <w:t>单击此处输入文字。</w:t>
          </w:r>
        </w:p>
      </w:docPartBody>
    </w:docPart>
    <w:docPart>
      <w:docPartPr>
        <w:name w:val="{2ead034a-4e34-45a5-aa87-a40cf9fc6e09}"/>
        <w:style w:val=""/>
        <w:category>
          <w:name w:val="常规"/>
          <w:gallery w:val="placeholder"/>
        </w:category>
        <w:types>
          <w:type w:val="bbPlcHdr"/>
        </w:types>
        <w:behaviors>
          <w:behavior w:val="content"/>
        </w:behaviors>
        <w:description w:val=""/>
        <w:guid w:val="{2ead034a-4e34-45a5-aa87-a40cf9fc6e09}"/>
      </w:docPartPr>
      <w:docPartBody>
        <w:p>
          <w:r>
            <w:rPr>
              <w:color w:val="808080"/>
            </w:rPr>
            <w:t>单击此处输入文字。</w:t>
          </w:r>
        </w:p>
      </w:docPartBody>
    </w:docPart>
    <w:docPart>
      <w:docPartPr>
        <w:name w:val="{b1394e83-6f0a-449d-be1c-88f98c45dd1f}"/>
        <w:style w:val=""/>
        <w:category>
          <w:name w:val="常规"/>
          <w:gallery w:val="placeholder"/>
        </w:category>
        <w:types>
          <w:type w:val="bbPlcHdr"/>
        </w:types>
        <w:behaviors>
          <w:behavior w:val="content"/>
        </w:behaviors>
        <w:description w:val=""/>
        <w:guid w:val="{b1394e83-6f0a-449d-be1c-88f98c45dd1f}"/>
      </w:docPartPr>
      <w:docPartBody>
        <w:p>
          <w:r>
            <w:rPr>
              <w:color w:val="808080"/>
            </w:rPr>
            <w:t>单击此处输入文字。</w:t>
          </w:r>
        </w:p>
      </w:docPartBody>
    </w:docPart>
    <w:docPart>
      <w:docPartPr>
        <w:name w:val="{cb555ae1-18f2-4808-a1eb-2e919ea59b99}"/>
        <w:style w:val=""/>
        <w:category>
          <w:name w:val="常规"/>
          <w:gallery w:val="placeholder"/>
        </w:category>
        <w:types>
          <w:type w:val="bbPlcHdr"/>
        </w:types>
        <w:behaviors>
          <w:behavior w:val="content"/>
        </w:behaviors>
        <w:description w:val=""/>
        <w:guid w:val="{cb555ae1-18f2-4808-a1eb-2e919ea59b99}"/>
      </w:docPartPr>
      <w:docPartBody>
        <w:p>
          <w:r>
            <w:rPr>
              <w:color w:val="808080"/>
            </w:rPr>
            <w:t>单击此处输入文字。</w:t>
          </w:r>
        </w:p>
      </w:docPartBody>
    </w:docPart>
    <w:docPart>
      <w:docPartPr>
        <w:name w:val="{c1245077-1307-470a-8a10-fa55283dea93}"/>
        <w:style w:val=""/>
        <w:category>
          <w:name w:val="常规"/>
          <w:gallery w:val="placeholder"/>
        </w:category>
        <w:types>
          <w:type w:val="bbPlcHdr"/>
        </w:types>
        <w:behaviors>
          <w:behavior w:val="content"/>
        </w:behaviors>
        <w:description w:val=""/>
        <w:guid w:val="{c1245077-1307-470a-8a10-fa55283dea93}"/>
      </w:docPartPr>
      <w:docPartBody>
        <w:p>
          <w:r>
            <w:rPr>
              <w:color w:val="808080"/>
            </w:rPr>
            <w:t>单击此处输入文字。</w:t>
          </w:r>
        </w:p>
      </w:docPartBody>
    </w:docPart>
    <w:docPart>
      <w:docPartPr>
        <w:name w:val="{d8c6a8d4-6153-409a-8613-3370a7229146}"/>
        <w:style w:val=""/>
        <w:category>
          <w:name w:val="常规"/>
          <w:gallery w:val="placeholder"/>
        </w:category>
        <w:types>
          <w:type w:val="bbPlcHdr"/>
        </w:types>
        <w:behaviors>
          <w:behavior w:val="content"/>
        </w:behaviors>
        <w:description w:val=""/>
        <w:guid w:val="{d8c6a8d4-6153-409a-8613-3370a7229146}"/>
      </w:docPartPr>
      <w:docPartBody>
        <w:p>
          <w:r>
            <w:rPr>
              <w:color w:val="808080"/>
            </w:rPr>
            <w:t>单击此处输入文字。</w:t>
          </w:r>
        </w:p>
      </w:docPartBody>
    </w:docPart>
    <w:docPart>
      <w:docPartPr>
        <w:name w:val="{f6810619-efe3-4f3c-b116-1eb5220b205d}"/>
        <w:style w:val=""/>
        <w:category>
          <w:name w:val="常规"/>
          <w:gallery w:val="placeholder"/>
        </w:category>
        <w:types>
          <w:type w:val="bbPlcHdr"/>
        </w:types>
        <w:behaviors>
          <w:behavior w:val="content"/>
        </w:behaviors>
        <w:description w:val=""/>
        <w:guid w:val="{f6810619-efe3-4f3c-b116-1eb5220b205d}"/>
      </w:docPartPr>
      <w:docPartBody>
        <w:p>
          <w:r>
            <w:rPr>
              <w:color w:val="808080"/>
            </w:rPr>
            <w:t>单击此处输入文字。</w:t>
          </w:r>
        </w:p>
      </w:docPartBody>
    </w:docPart>
    <w:docPart>
      <w:docPartPr>
        <w:name w:val="{cdf9618c-b9b8-41b2-838e-5e097b7ee27a}"/>
        <w:style w:val=""/>
        <w:category>
          <w:name w:val="常规"/>
          <w:gallery w:val="placeholder"/>
        </w:category>
        <w:types>
          <w:type w:val="bbPlcHdr"/>
        </w:types>
        <w:behaviors>
          <w:behavior w:val="content"/>
        </w:behaviors>
        <w:description w:val=""/>
        <w:guid w:val="{cdf9618c-b9b8-41b2-838e-5e097b7ee27a}"/>
      </w:docPartPr>
      <w:docPartBody>
        <w:p>
          <w:r>
            <w:rPr>
              <w:color w:val="808080"/>
            </w:rPr>
            <w:t>单击此处输入文字。</w:t>
          </w:r>
        </w:p>
      </w:docPartBody>
    </w:docPart>
    <w:docPart>
      <w:docPartPr>
        <w:name w:val="{204ba736-9735-42b5-8dff-9003b4e2794b}"/>
        <w:style w:val=""/>
        <w:category>
          <w:name w:val="常规"/>
          <w:gallery w:val="placeholder"/>
        </w:category>
        <w:types>
          <w:type w:val="bbPlcHdr"/>
        </w:types>
        <w:behaviors>
          <w:behavior w:val="content"/>
        </w:behaviors>
        <w:description w:val=""/>
        <w:guid w:val="{204ba736-9735-42b5-8dff-9003b4e2794b}"/>
      </w:docPartPr>
      <w:docPartBody>
        <w:p>
          <w:r>
            <w:rPr>
              <w:color w:val="808080"/>
            </w:rPr>
            <w:t>单击此处输入文字。</w:t>
          </w:r>
        </w:p>
      </w:docPartBody>
    </w:docPart>
    <w:docPart>
      <w:docPartPr>
        <w:name w:val="{4c99eec5-31b7-437e-b0d5-f7322a4ab491}"/>
        <w:style w:val=""/>
        <w:category>
          <w:name w:val="常规"/>
          <w:gallery w:val="placeholder"/>
        </w:category>
        <w:types>
          <w:type w:val="bbPlcHdr"/>
        </w:types>
        <w:behaviors>
          <w:behavior w:val="content"/>
        </w:behaviors>
        <w:description w:val=""/>
        <w:guid w:val="{4c99eec5-31b7-437e-b0d5-f7322a4ab491}"/>
      </w:docPartPr>
      <w:docPartBody>
        <w:p>
          <w:r>
            <w:rPr>
              <w:color w:val="808080"/>
            </w:rPr>
            <w:t>单击此处输入文字。</w:t>
          </w:r>
        </w:p>
      </w:docPartBody>
    </w:docPart>
    <w:docPart>
      <w:docPartPr>
        <w:name w:val="{9a2368f6-7c15-460f-b23d-3d32a761b874}"/>
        <w:style w:val=""/>
        <w:category>
          <w:name w:val="常规"/>
          <w:gallery w:val="placeholder"/>
        </w:category>
        <w:types>
          <w:type w:val="bbPlcHdr"/>
        </w:types>
        <w:behaviors>
          <w:behavior w:val="content"/>
        </w:behaviors>
        <w:description w:val=""/>
        <w:guid w:val="{9a2368f6-7c15-460f-b23d-3d32a761b874}"/>
      </w:docPartPr>
      <w:docPartBody>
        <w:p>
          <w:r>
            <w:rPr>
              <w:color w:val="808080"/>
            </w:rPr>
            <w:t>单击此处输入文字。</w:t>
          </w:r>
        </w:p>
      </w:docPartBody>
    </w:docPart>
    <w:docPart>
      <w:docPartPr>
        <w:name w:val="{d768ef13-979d-4390-95c9-4a3f31b5d9e0}"/>
        <w:style w:val=""/>
        <w:category>
          <w:name w:val="常规"/>
          <w:gallery w:val="placeholder"/>
        </w:category>
        <w:types>
          <w:type w:val="bbPlcHdr"/>
        </w:types>
        <w:behaviors>
          <w:behavior w:val="content"/>
        </w:behaviors>
        <w:description w:val=""/>
        <w:guid w:val="{d768ef13-979d-4390-95c9-4a3f31b5d9e0}"/>
      </w:docPartPr>
      <w:docPartBody>
        <w:p>
          <w:r>
            <w:rPr>
              <w:color w:val="808080"/>
            </w:rPr>
            <w:t>单击此处输入文字。</w:t>
          </w:r>
        </w:p>
      </w:docPartBody>
    </w:docPart>
    <w:docPart>
      <w:docPartPr>
        <w:name w:val="{803c6c26-51c3-4271-aed8-87ef5096b5e5}"/>
        <w:style w:val=""/>
        <w:category>
          <w:name w:val="常规"/>
          <w:gallery w:val="placeholder"/>
        </w:category>
        <w:types>
          <w:type w:val="bbPlcHdr"/>
        </w:types>
        <w:behaviors>
          <w:behavior w:val="content"/>
        </w:behaviors>
        <w:description w:val=""/>
        <w:guid w:val="{803c6c26-51c3-4271-aed8-87ef5096b5e5}"/>
      </w:docPartPr>
      <w:docPartBody>
        <w:p>
          <w:r>
            <w:rPr>
              <w:color w:val="808080"/>
            </w:rPr>
            <w:t>单击此处输入文字。</w:t>
          </w:r>
        </w:p>
      </w:docPartBody>
    </w:docPart>
    <w:docPart>
      <w:docPartPr>
        <w:name w:val="{b36903ff-88da-493e-9067-2cfb98d2af05}"/>
        <w:style w:val=""/>
        <w:category>
          <w:name w:val="常规"/>
          <w:gallery w:val="placeholder"/>
        </w:category>
        <w:types>
          <w:type w:val="bbPlcHdr"/>
        </w:types>
        <w:behaviors>
          <w:behavior w:val="content"/>
        </w:behaviors>
        <w:description w:val=""/>
        <w:guid w:val="{b36903ff-88da-493e-9067-2cfb98d2af05}"/>
      </w:docPartPr>
      <w:docPartBody>
        <w:p>
          <w:r>
            <w:rPr>
              <w:color w:val="808080"/>
            </w:rPr>
            <w:t>单击此处输入文字。</w:t>
          </w:r>
        </w:p>
      </w:docPartBody>
    </w:docPart>
    <w:docPart>
      <w:docPartPr>
        <w:name w:val="{aee8c3bd-a9a3-4820-8a3e-38135c4b4368}"/>
        <w:style w:val=""/>
        <w:category>
          <w:name w:val="常规"/>
          <w:gallery w:val="placeholder"/>
        </w:category>
        <w:types>
          <w:type w:val="bbPlcHdr"/>
        </w:types>
        <w:behaviors>
          <w:behavior w:val="content"/>
        </w:behaviors>
        <w:description w:val=""/>
        <w:guid w:val="{aee8c3bd-a9a3-4820-8a3e-38135c4b4368}"/>
      </w:docPartPr>
      <w:docPartBody>
        <w:p>
          <w:r>
            <w:rPr>
              <w:color w:val="808080"/>
            </w:rPr>
            <w:t>单击此处输入文字。</w:t>
          </w:r>
        </w:p>
      </w:docPartBody>
    </w:docPart>
    <w:docPart>
      <w:docPartPr>
        <w:name w:val="{b8c612f9-f77e-4e07-a874-023ef5f826f9}"/>
        <w:style w:val=""/>
        <w:category>
          <w:name w:val="常规"/>
          <w:gallery w:val="placeholder"/>
        </w:category>
        <w:types>
          <w:type w:val="bbPlcHdr"/>
        </w:types>
        <w:behaviors>
          <w:behavior w:val="content"/>
        </w:behaviors>
        <w:description w:val=""/>
        <w:guid w:val="{b8c612f9-f77e-4e07-a874-023ef5f826f9}"/>
      </w:docPartPr>
      <w:docPartBody>
        <w:p>
          <w:r>
            <w:rPr>
              <w:color w:val="808080"/>
            </w:rPr>
            <w:t>单击此处输入文字。</w:t>
          </w:r>
        </w:p>
      </w:docPartBody>
    </w:docPart>
    <w:docPart>
      <w:docPartPr>
        <w:name w:val="{225fb22f-0611-40a0-842e-d9b97e2b79fa}"/>
        <w:style w:val=""/>
        <w:category>
          <w:name w:val="常规"/>
          <w:gallery w:val="placeholder"/>
        </w:category>
        <w:types>
          <w:type w:val="bbPlcHdr"/>
        </w:types>
        <w:behaviors>
          <w:behavior w:val="content"/>
        </w:behaviors>
        <w:description w:val=""/>
        <w:guid w:val="{225fb22f-0611-40a0-842e-d9b97e2b79f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标准型"/>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6491</Words>
  <Characters>7725</Characters>
  <ScaleCrop>false</ScaleCrop>
  <LinksUpToDate>false</LinksUpToDate>
  <CharactersWithSpaces>8035</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2020-03-15T16:37:00Z</dcterms:created>
  <dc:creator>Data</dc:creator>
  <cp:lastModifiedBy>jack</cp:lastModifiedBy>
  <dcterms:modified xsi:type="dcterms:W3CDTF">2020-12-24T17:04:52Z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