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D5A5F" w14:textId="77777777" w:rsidR="00BD759A" w:rsidRDefault="00BD759A" w:rsidP="00BD759A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35EA0603" wp14:editId="6DF576CE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EDAF76" w14:textId="1238FA9F" w:rsidR="00DC146D" w:rsidRDefault="00DC146D" w:rsidP="00BD759A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创新创业实践</w:t>
      </w:r>
    </w:p>
    <w:p w14:paraId="2810EE7E" w14:textId="5A626C9D" w:rsidR="00BD759A" w:rsidRDefault="00BD759A" w:rsidP="00BD759A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Project3</w:t>
      </w:r>
    </w:p>
    <w:p w14:paraId="2C9A148B" w14:textId="77777777" w:rsidR="00BD759A" w:rsidRPr="00EC720F" w:rsidRDefault="00BD759A" w:rsidP="00BD759A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2E12D7E3" w14:textId="77777777" w:rsidR="00BD759A" w:rsidRDefault="00BD759A" w:rsidP="00BD759A">
      <w:pPr>
        <w:jc w:val="center"/>
      </w:pPr>
    </w:p>
    <w:p w14:paraId="23F0EC91" w14:textId="77777777" w:rsidR="00BD759A" w:rsidRDefault="00BD759A" w:rsidP="00BD759A">
      <w:pPr>
        <w:jc w:val="center"/>
        <w:rPr>
          <w:b/>
          <w:bCs/>
          <w:sz w:val="48"/>
          <w:szCs w:val="48"/>
        </w:rPr>
      </w:pPr>
    </w:p>
    <w:p w14:paraId="42868FB4" w14:textId="77777777" w:rsidR="00BD759A" w:rsidRDefault="00BD759A" w:rsidP="00DC146D">
      <w:pPr>
        <w:rPr>
          <w:rFonts w:hint="eastAsia"/>
          <w:b/>
          <w:bCs/>
          <w:sz w:val="48"/>
          <w:szCs w:val="48"/>
        </w:rPr>
      </w:pPr>
    </w:p>
    <w:p w14:paraId="3F43C7BB" w14:textId="77777777" w:rsidR="00BD759A" w:rsidRDefault="00BD759A" w:rsidP="00BD759A">
      <w:pPr>
        <w:jc w:val="center"/>
        <w:rPr>
          <w:sz w:val="44"/>
          <w:szCs w:val="44"/>
        </w:rPr>
      </w:pPr>
      <w:proofErr w:type="gramStart"/>
      <w:r w:rsidRPr="00135CBC">
        <w:rPr>
          <w:rFonts w:hint="eastAsia"/>
          <w:sz w:val="44"/>
          <w:szCs w:val="44"/>
        </w:rPr>
        <w:t>郎泓森</w:t>
      </w:r>
      <w:proofErr w:type="gramEnd"/>
    </w:p>
    <w:p w14:paraId="26521485" w14:textId="77777777" w:rsidR="00BD759A" w:rsidRPr="002303AB" w:rsidRDefault="00BD759A" w:rsidP="00BD759A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51C4446D" w14:textId="77777777" w:rsidR="00152031" w:rsidRPr="00152031" w:rsidRDefault="00152031" w:rsidP="00152031"/>
    <w:p w14:paraId="62F81B5B" w14:textId="7C2ED686" w:rsidR="00AA7687" w:rsidRDefault="00152031" w:rsidP="000752CF">
      <w:pPr>
        <w:pStyle w:val="1"/>
      </w:pPr>
      <w:r>
        <w:rPr>
          <w:rFonts w:hint="eastAsia"/>
        </w:rPr>
        <w:lastRenderedPageBreak/>
        <w:t>一、</w:t>
      </w:r>
      <w:r w:rsidR="00AA7687">
        <w:rPr>
          <w:rFonts w:hint="eastAsia"/>
        </w:rPr>
        <w:t>代码解释</w:t>
      </w:r>
    </w:p>
    <w:p w14:paraId="7BBBB4A5" w14:textId="6F4CAC2C" w:rsidR="00AA7687" w:rsidRDefault="00AA7687" w:rsidP="00AA7687">
      <w:r w:rsidRPr="00AA7687">
        <w:t>使用</w:t>
      </w:r>
      <w:r w:rsidRPr="00AA7687">
        <w:t>Poseidon2</w:t>
      </w:r>
      <w:r w:rsidRPr="00AA7687">
        <w:t>哈希算法验证两个私有输入的哈希值等于公开声明的哈希值</w:t>
      </w:r>
      <w:r>
        <w:rPr>
          <w:rFonts w:hint="eastAsia"/>
        </w:rPr>
        <w:t>，</w:t>
      </w:r>
      <w:r w:rsidRPr="00AA7687">
        <w:rPr>
          <w:rFonts w:hint="eastAsia"/>
        </w:rPr>
        <w:t>实现了高效的可验证计算协议，允许用户在隐藏私有输入（</w:t>
      </w:r>
      <w:proofErr w:type="spellStart"/>
      <w:r w:rsidRPr="00AA7687">
        <w:rPr>
          <w:rFonts w:hint="eastAsia"/>
        </w:rPr>
        <w:t>privateInp</w:t>
      </w:r>
      <w:proofErr w:type="spellEnd"/>
      <w:r w:rsidRPr="00AA7687">
        <w:rPr>
          <w:rFonts w:hint="eastAsia"/>
        </w:rPr>
        <w:t>）的前提下，向验证者证明他们知道生成指定哈希（</w:t>
      </w:r>
      <w:proofErr w:type="spellStart"/>
      <w:r w:rsidRPr="00AA7687">
        <w:rPr>
          <w:rFonts w:hint="eastAsia"/>
        </w:rPr>
        <w:t>publicHash</w:t>
      </w:r>
      <w:proofErr w:type="spellEnd"/>
      <w:r w:rsidRPr="00AA7687">
        <w:rPr>
          <w:rFonts w:hint="eastAsia"/>
        </w:rPr>
        <w:t>）的原始数据。</w:t>
      </w:r>
    </w:p>
    <w:p w14:paraId="33F1756E" w14:textId="77777777" w:rsidR="00AA7687" w:rsidRPr="00AA7687" w:rsidRDefault="00AA7687" w:rsidP="007A1719">
      <w:pPr>
        <w:pStyle w:val="2"/>
      </w:pPr>
      <w:r w:rsidRPr="00AA7687">
        <w:t>1. ​​</w:t>
      </w:r>
      <w:proofErr w:type="spellStart"/>
      <w:r w:rsidRPr="00AA7687">
        <w:t>SBox</w:t>
      </w:r>
      <w:proofErr w:type="spellEnd"/>
      <w:r w:rsidRPr="00AA7687">
        <w:t>（非线性变换）</w:t>
      </w:r>
      <w:r w:rsidRPr="00AA7687">
        <w:t>​​</w:t>
      </w:r>
    </w:p>
    <w:p w14:paraId="55271DF7" w14:textId="1349F446" w:rsidR="007A1719" w:rsidRPr="00AA7687" w:rsidRDefault="007A1719" w:rsidP="00AA7687">
      <w:r>
        <w:rPr>
          <w:noProof/>
        </w:rPr>
        <w:drawing>
          <wp:inline distT="0" distB="0" distL="0" distR="0" wp14:anchorId="172CE0D2" wp14:editId="744B32B9">
            <wp:extent cx="5274310" cy="1551305"/>
            <wp:effectExtent l="0" t="0" r="2540" b="0"/>
            <wp:docPr id="18928437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8437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0B05E" w14:textId="510E3BEE" w:rsidR="00AA7687" w:rsidRPr="00AA7687" w:rsidRDefault="00AA7687" w:rsidP="007A1719">
      <w:r w:rsidRPr="00AA7687">
        <w:t>执行非线性变换：计算输入的五次</w:t>
      </w:r>
      <w:proofErr w:type="gramStart"/>
      <w:r w:rsidRPr="00AA7687">
        <w:t>幂</w:t>
      </w:r>
      <w:proofErr w:type="gramEnd"/>
      <w:r w:rsidRPr="00AA7687">
        <w:t>（</w:t>
      </w:r>
      <m:oMath>
        <m:r>
          <w:rPr>
            <w:rFonts w:ascii="Cambria Math" w:hAnsi="Cambria Math"/>
          </w:rPr>
          <m:t>inp⁵</m:t>
        </m:r>
      </m:oMath>
      <w:r w:rsidRPr="00AA7687">
        <w:t>）</w:t>
      </w:r>
      <w:r w:rsidR="007A1719">
        <w:rPr>
          <w:rFonts w:hint="eastAsia"/>
        </w:rPr>
        <w:t>，</w:t>
      </w:r>
      <w:r w:rsidRPr="00AA7687">
        <w:t>增强密码学的混淆性</w:t>
      </w:r>
    </w:p>
    <w:p w14:paraId="7CEAB0B4" w14:textId="77777777" w:rsidR="00AA7687" w:rsidRDefault="00AA7687" w:rsidP="007A1719">
      <w:pPr>
        <w:pStyle w:val="2"/>
      </w:pPr>
      <w:r w:rsidRPr="00AA7687">
        <w:t>2. ​​</w:t>
      </w:r>
      <w:proofErr w:type="spellStart"/>
      <w:r w:rsidRPr="00AA7687">
        <w:t>InternalRound</w:t>
      </w:r>
      <w:proofErr w:type="spellEnd"/>
      <w:r w:rsidRPr="00AA7687">
        <w:t>（</w:t>
      </w:r>
      <w:proofErr w:type="gramStart"/>
      <w:r w:rsidRPr="00AA7687">
        <w:t>内部轮</w:t>
      </w:r>
      <w:proofErr w:type="gramEnd"/>
      <w:r w:rsidRPr="00AA7687">
        <w:t>函数）</w:t>
      </w:r>
      <w:r w:rsidRPr="00AA7687">
        <w:t>​​</w:t>
      </w:r>
    </w:p>
    <w:p w14:paraId="4C6A1EE9" w14:textId="02FA5381" w:rsidR="007A1719" w:rsidRPr="007A1719" w:rsidRDefault="007A1719" w:rsidP="007A1719">
      <w:r>
        <w:rPr>
          <w:noProof/>
        </w:rPr>
        <w:drawing>
          <wp:inline distT="0" distB="0" distL="0" distR="0" wp14:anchorId="58622B84" wp14:editId="3C2A0206">
            <wp:extent cx="5274310" cy="1626870"/>
            <wp:effectExtent l="0" t="0" r="2540" b="0"/>
            <wp:docPr id="961289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89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3CAB3" w14:textId="71E674F6" w:rsidR="00AA7687" w:rsidRPr="00AA7687" w:rsidRDefault="00AA7687" w:rsidP="007A1719">
      <w:r w:rsidRPr="00AA7687">
        <w:t>每轮使用</w:t>
      </w:r>
      <w:r w:rsidRPr="00AA7687">
        <w:t>56</w:t>
      </w:r>
      <w:r w:rsidRPr="00AA7687">
        <w:t>个预置常数中的</w:t>
      </w:r>
      <w:r w:rsidRPr="00AA7687">
        <w:t>1</w:t>
      </w:r>
      <w:r w:rsidRPr="00AA7687">
        <w:t>个</w:t>
      </w:r>
      <w:r w:rsidR="007A1719">
        <w:rPr>
          <w:rFonts w:hint="eastAsia"/>
        </w:rPr>
        <w:t>。</w:t>
      </w:r>
      <w:r w:rsidRPr="00AA7687">
        <w:t>仅处理状态数组的第一个元素（节省计算量）</w:t>
      </w:r>
      <w:r w:rsidR="007A1719">
        <w:rPr>
          <w:rFonts w:hint="eastAsia"/>
        </w:rPr>
        <w:t>，</w:t>
      </w:r>
      <w:r w:rsidRPr="00AA7687">
        <w:t>使用特定系数矩阵进行线性混合</w:t>
      </w:r>
      <w:r w:rsidR="007A1719">
        <w:rPr>
          <w:rFonts w:hint="eastAsia"/>
        </w:rPr>
        <w:t>。</w:t>
      </w:r>
    </w:p>
    <w:p w14:paraId="100415D7" w14:textId="77777777" w:rsidR="00AA7687" w:rsidRDefault="00AA7687" w:rsidP="00AA7687">
      <w:pPr>
        <w:rPr>
          <w:b/>
          <w:bCs/>
        </w:rPr>
      </w:pPr>
      <w:r w:rsidRPr="00AA7687">
        <w:rPr>
          <w:b/>
          <w:bCs/>
        </w:rPr>
        <w:t>3. ​​</w:t>
      </w:r>
      <w:proofErr w:type="spellStart"/>
      <w:r w:rsidRPr="00AA7687">
        <w:rPr>
          <w:b/>
          <w:bCs/>
        </w:rPr>
        <w:t>ExternalRound</w:t>
      </w:r>
      <w:proofErr w:type="spellEnd"/>
      <w:r w:rsidRPr="00AA7687">
        <w:rPr>
          <w:b/>
          <w:bCs/>
        </w:rPr>
        <w:t>（</w:t>
      </w:r>
      <w:proofErr w:type="gramStart"/>
      <w:r w:rsidRPr="00AA7687">
        <w:rPr>
          <w:b/>
          <w:bCs/>
        </w:rPr>
        <w:t>外部轮</w:t>
      </w:r>
      <w:proofErr w:type="gramEnd"/>
      <w:r w:rsidRPr="00AA7687">
        <w:rPr>
          <w:b/>
          <w:bCs/>
        </w:rPr>
        <w:t>函数）</w:t>
      </w:r>
      <w:r w:rsidRPr="00AA7687">
        <w:rPr>
          <w:b/>
          <w:bCs/>
        </w:rPr>
        <w:t>​​</w:t>
      </w:r>
    </w:p>
    <w:p w14:paraId="51A5701F" w14:textId="76608022" w:rsidR="000A6890" w:rsidRPr="00AA7687" w:rsidRDefault="000A6890" w:rsidP="00AA7687">
      <w:pPr>
        <w:rPr>
          <w:b/>
          <w:bCs/>
        </w:rPr>
      </w:pPr>
      <w:r>
        <w:rPr>
          <w:noProof/>
        </w:rPr>
        <w:drawing>
          <wp:inline distT="0" distB="0" distL="0" distR="0" wp14:anchorId="6F20A24B" wp14:editId="4C246C05">
            <wp:extent cx="5274310" cy="1847850"/>
            <wp:effectExtent l="0" t="0" r="2540" b="0"/>
            <wp:docPr id="19553428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42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4ABF5" w14:textId="48106DC7" w:rsidR="00AA7687" w:rsidRPr="00AA7687" w:rsidRDefault="00AA7687" w:rsidP="000A6890">
      <w:r w:rsidRPr="00AA7687">
        <w:lastRenderedPageBreak/>
        <w:t>使用每轮</w:t>
      </w:r>
      <w:r w:rsidRPr="00AA7687">
        <w:t>3</w:t>
      </w:r>
      <w:r w:rsidRPr="00AA7687">
        <w:t>个独立的预置常数</w:t>
      </w:r>
      <w:r w:rsidR="000A6890">
        <w:rPr>
          <w:rFonts w:hint="eastAsia"/>
        </w:rPr>
        <w:t>，</w:t>
      </w:r>
      <w:r w:rsidRPr="00AA7687">
        <w:t>处理状态数组的所有三个元素</w:t>
      </w:r>
      <w:r w:rsidR="000A6890">
        <w:rPr>
          <w:rFonts w:hint="eastAsia"/>
        </w:rPr>
        <w:t>，采用</w:t>
      </w:r>
      <w:proofErr w:type="gramStart"/>
      <w:r w:rsidRPr="00AA7687">
        <w:t>全状态</w:t>
      </w:r>
      <w:proofErr w:type="gramEnd"/>
      <w:r w:rsidRPr="00AA7687">
        <w:t>非线性变换</w:t>
      </w:r>
      <w:r w:rsidR="000A6890">
        <w:rPr>
          <w:rFonts w:hint="eastAsia"/>
        </w:rPr>
        <w:t>。</w:t>
      </w:r>
    </w:p>
    <w:p w14:paraId="64B58D26" w14:textId="77777777" w:rsidR="00AA7687" w:rsidRPr="00AA7687" w:rsidRDefault="00AA7687" w:rsidP="00AA7687">
      <w:pPr>
        <w:rPr>
          <w:b/>
          <w:bCs/>
        </w:rPr>
      </w:pPr>
      <w:r w:rsidRPr="00AA7687">
        <w:rPr>
          <w:b/>
          <w:bCs/>
        </w:rPr>
        <w:t>4. ​​</w:t>
      </w:r>
      <w:proofErr w:type="spellStart"/>
      <w:r w:rsidRPr="00AA7687">
        <w:rPr>
          <w:b/>
          <w:bCs/>
        </w:rPr>
        <w:t>LinearLayer</w:t>
      </w:r>
      <w:proofErr w:type="spellEnd"/>
      <w:r w:rsidRPr="00AA7687">
        <w:rPr>
          <w:b/>
          <w:bCs/>
        </w:rPr>
        <w:t>（初始线性层）</w:t>
      </w:r>
      <w:r w:rsidRPr="00AA7687">
        <w:rPr>
          <w:b/>
          <w:bCs/>
        </w:rPr>
        <w:t>​​</w:t>
      </w:r>
    </w:p>
    <w:p w14:paraId="1AC6B9E7" w14:textId="72C721EE" w:rsidR="000A6890" w:rsidRPr="00AA7687" w:rsidRDefault="009760A9" w:rsidP="00AA7687">
      <w:r>
        <w:rPr>
          <w:noProof/>
        </w:rPr>
        <w:drawing>
          <wp:inline distT="0" distB="0" distL="0" distR="0" wp14:anchorId="5C6DA6D6" wp14:editId="180BF413">
            <wp:extent cx="5274310" cy="1012371"/>
            <wp:effectExtent l="0" t="0" r="2540" b="0"/>
            <wp:docPr id="363123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23166" name=""/>
                    <pic:cNvPicPr/>
                  </pic:nvPicPr>
                  <pic:blipFill rotWithShape="1">
                    <a:blip r:embed="rId12"/>
                    <a:srcRect b="8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12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C182E0" w14:textId="7E4C53B3" w:rsidR="00AA7687" w:rsidRPr="00AA7687" w:rsidRDefault="00AA7687" w:rsidP="009760A9">
      <w:r w:rsidRPr="00AA7687">
        <w:t>在置换开始前进行数据扩散</w:t>
      </w:r>
      <w:r w:rsidR="009760A9">
        <w:rPr>
          <w:rFonts w:hint="eastAsia"/>
        </w:rPr>
        <w:t>，</w:t>
      </w:r>
      <w:r w:rsidRPr="00AA7687">
        <w:t>使用特殊的双对角线矩阵增强非线性特性</w:t>
      </w:r>
    </w:p>
    <w:p w14:paraId="4AC6BE9E" w14:textId="77777777" w:rsidR="00AA7687" w:rsidRDefault="00AA7687" w:rsidP="00AA7687">
      <w:pPr>
        <w:rPr>
          <w:b/>
          <w:bCs/>
        </w:rPr>
      </w:pPr>
      <w:r w:rsidRPr="00AA7687">
        <w:rPr>
          <w:b/>
          <w:bCs/>
        </w:rPr>
        <w:t>5. ​​Permutation</w:t>
      </w:r>
      <w:r w:rsidRPr="00AA7687">
        <w:rPr>
          <w:b/>
          <w:bCs/>
        </w:rPr>
        <w:t>（核心置换）</w:t>
      </w:r>
      <w:r w:rsidRPr="00AA7687">
        <w:rPr>
          <w:b/>
          <w:bCs/>
        </w:rPr>
        <w:t>​​</w:t>
      </w:r>
    </w:p>
    <w:p w14:paraId="1F1C373B" w14:textId="3A2E7529" w:rsidR="00A90A8D" w:rsidRPr="00AA7687" w:rsidRDefault="00A90A8D" w:rsidP="00AA7687">
      <w:pPr>
        <w:rPr>
          <w:b/>
          <w:bCs/>
        </w:rPr>
      </w:pPr>
      <w:r>
        <w:rPr>
          <w:noProof/>
        </w:rPr>
        <w:drawing>
          <wp:inline distT="0" distB="0" distL="0" distR="0" wp14:anchorId="235186EE" wp14:editId="2DCC77D9">
            <wp:extent cx="5274310" cy="1822450"/>
            <wp:effectExtent l="0" t="0" r="2540" b="6350"/>
            <wp:docPr id="21381820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1820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0D2C" w14:textId="6570B5E4" w:rsidR="00AA7687" w:rsidRPr="00AA7687" w:rsidRDefault="00AA7687" w:rsidP="00A90A8D">
      <w:r w:rsidRPr="00AA7687">
        <w:t>总轮数：</w:t>
      </w:r>
      <w:r w:rsidRPr="00AA7687">
        <w:t>1(</w:t>
      </w:r>
      <w:proofErr w:type="spellStart"/>
      <w:r w:rsidRPr="00AA7687">
        <w:t>LinearLayer</w:t>
      </w:r>
      <w:proofErr w:type="spellEnd"/>
      <w:r w:rsidRPr="00AA7687">
        <w:t>) + 4(</w:t>
      </w:r>
      <w:proofErr w:type="gramStart"/>
      <w:r w:rsidRPr="00AA7687">
        <w:t>外部轮</w:t>
      </w:r>
      <w:proofErr w:type="gramEnd"/>
      <w:r w:rsidRPr="00AA7687">
        <w:t>) + 56(</w:t>
      </w:r>
      <w:proofErr w:type="gramStart"/>
      <w:r w:rsidRPr="00AA7687">
        <w:t>内部轮</w:t>
      </w:r>
      <w:proofErr w:type="gramEnd"/>
      <w:r w:rsidRPr="00AA7687">
        <w:t>) + 4(</w:t>
      </w:r>
      <w:proofErr w:type="gramStart"/>
      <w:r w:rsidRPr="00AA7687">
        <w:t>外部轮</w:t>
      </w:r>
      <w:proofErr w:type="gramEnd"/>
      <w:r w:rsidRPr="00AA7687">
        <w:t>) = 65</w:t>
      </w:r>
      <w:r w:rsidRPr="00AA7687">
        <w:t>步</w:t>
      </w:r>
      <w:r w:rsidR="00A90A8D">
        <w:rPr>
          <w:rFonts w:hint="eastAsia"/>
        </w:rPr>
        <w:t>，</w:t>
      </w:r>
      <w:r w:rsidRPr="00AA7687">
        <w:t>通过</w:t>
      </w:r>
      <w:proofErr w:type="gramStart"/>
      <w:r w:rsidRPr="00AA7687">
        <w:t>外部轮</w:t>
      </w:r>
      <w:r w:rsidRPr="00AA7687">
        <w:t>/</w:t>
      </w:r>
      <w:r w:rsidRPr="00AA7687">
        <w:t>内部轮</w:t>
      </w:r>
      <w:proofErr w:type="gramEnd"/>
      <w:r w:rsidRPr="00AA7687">
        <w:t>的交替设计平衡安全性和效率</w:t>
      </w:r>
    </w:p>
    <w:p w14:paraId="28123B16" w14:textId="77777777" w:rsidR="00AA7687" w:rsidRDefault="00AA7687" w:rsidP="00AA7687">
      <w:pPr>
        <w:rPr>
          <w:b/>
          <w:bCs/>
        </w:rPr>
      </w:pPr>
      <w:r w:rsidRPr="00AA7687">
        <w:rPr>
          <w:b/>
          <w:bCs/>
        </w:rPr>
        <w:t>6. ​​Poseidon2_2_1</w:t>
      </w:r>
      <w:r w:rsidRPr="00AA7687">
        <w:rPr>
          <w:b/>
          <w:bCs/>
        </w:rPr>
        <w:t>（哈希接口）</w:t>
      </w:r>
      <w:r w:rsidRPr="00AA7687">
        <w:rPr>
          <w:b/>
          <w:bCs/>
        </w:rPr>
        <w:t>​​</w:t>
      </w:r>
    </w:p>
    <w:p w14:paraId="4A783E30" w14:textId="72D1D37B" w:rsidR="00A90A8D" w:rsidRPr="00AA7687" w:rsidRDefault="00A90A8D" w:rsidP="00AA7687">
      <w:pPr>
        <w:rPr>
          <w:b/>
          <w:bCs/>
        </w:rPr>
      </w:pPr>
      <w:r>
        <w:rPr>
          <w:noProof/>
        </w:rPr>
        <w:drawing>
          <wp:inline distT="0" distB="0" distL="0" distR="0" wp14:anchorId="76AAFEA8" wp14:editId="2C01DA68">
            <wp:extent cx="5274310" cy="1113790"/>
            <wp:effectExtent l="0" t="0" r="2540" b="0"/>
            <wp:docPr id="10304559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559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96B7" w14:textId="52E52912" w:rsidR="00AA7687" w:rsidRPr="00AA7687" w:rsidRDefault="00AA7687" w:rsidP="00A90A8D">
      <w:r w:rsidRPr="00AA7687">
        <w:t>专为</w:t>
      </w:r>
      <w:r w:rsidRPr="00AA7687">
        <w:t>2</w:t>
      </w:r>
      <w:r w:rsidRPr="00AA7687">
        <w:t>个输入设计的哈希方案</w:t>
      </w:r>
      <w:r w:rsidR="00A90A8D">
        <w:rPr>
          <w:rFonts w:hint="eastAsia"/>
        </w:rPr>
        <w:t>，</w:t>
      </w:r>
      <w:r w:rsidRPr="00AA7687">
        <w:t>第三状态位固定填充</w:t>
      </w:r>
      <w:r w:rsidRPr="00AA7687">
        <w:t>0</w:t>
      </w:r>
      <w:r w:rsidRPr="00AA7687">
        <w:t>（</w:t>
      </w:r>
      <w:r w:rsidRPr="00AA7687">
        <w:t>t=3</w:t>
      </w:r>
      <w:r w:rsidRPr="00AA7687">
        <w:t>配置）</w:t>
      </w:r>
      <w:r w:rsidR="00A90A8D">
        <w:rPr>
          <w:rFonts w:hint="eastAsia"/>
        </w:rPr>
        <w:t>。</w:t>
      </w:r>
      <w:r w:rsidRPr="00AA7687">
        <w:t>输出取置换后的第一个状态值</w:t>
      </w:r>
      <w:r w:rsidR="00A90A8D">
        <w:rPr>
          <w:rFonts w:hint="eastAsia"/>
        </w:rPr>
        <w:t>。</w:t>
      </w:r>
    </w:p>
    <w:p w14:paraId="1121AAB2" w14:textId="77777777" w:rsidR="00AA7687" w:rsidRPr="00AA7687" w:rsidRDefault="00AA7687" w:rsidP="00AA7687">
      <w:pPr>
        <w:rPr>
          <w:b/>
          <w:bCs/>
        </w:rPr>
      </w:pPr>
      <w:r w:rsidRPr="00AA7687">
        <w:rPr>
          <w:b/>
          <w:bCs/>
        </w:rPr>
        <w:t>7. ​​Main</w:t>
      </w:r>
      <w:r w:rsidRPr="00AA7687">
        <w:rPr>
          <w:b/>
          <w:bCs/>
        </w:rPr>
        <w:t>（主验证电路）</w:t>
      </w:r>
      <w:r w:rsidRPr="00AA7687">
        <w:rPr>
          <w:b/>
          <w:bCs/>
        </w:rPr>
        <w:t>​​</w:t>
      </w:r>
    </w:p>
    <w:p w14:paraId="37173EAE" w14:textId="0318E5DB" w:rsidR="00AA7687" w:rsidRPr="00AA7687" w:rsidRDefault="00E43E35" w:rsidP="00AA7687">
      <w:r>
        <w:rPr>
          <w:noProof/>
        </w:rPr>
        <w:lastRenderedPageBreak/>
        <w:drawing>
          <wp:inline distT="0" distB="0" distL="0" distR="0" wp14:anchorId="6D36A77F" wp14:editId="5B5BB65E">
            <wp:extent cx="5274310" cy="1522730"/>
            <wp:effectExtent l="0" t="0" r="2540" b="1270"/>
            <wp:docPr id="1038028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285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947B" w14:textId="49597303" w:rsidR="00AA7687" w:rsidRDefault="00AA7687" w:rsidP="00AA7687">
      <w:r w:rsidRPr="00AA7687">
        <w:t>私有输入的哈希必须等于公开声明的哈希值</w:t>
      </w:r>
      <w:r w:rsidR="00E43E35">
        <w:rPr>
          <w:rFonts w:hint="eastAsia"/>
        </w:rPr>
        <w:t>，</w:t>
      </w:r>
      <w:r w:rsidRPr="00AA7687">
        <w:t>通过</w:t>
      </w:r>
      <w:proofErr w:type="gramStart"/>
      <w:r w:rsidRPr="00AA7687">
        <w:t>零知识</w:t>
      </w:r>
      <w:proofErr w:type="gramEnd"/>
      <w:r w:rsidRPr="00AA7687">
        <w:t>证明实现：验证者知晓私有输入但无需泄露</w:t>
      </w:r>
      <w:r w:rsidR="00E43E35">
        <w:rPr>
          <w:rFonts w:hint="eastAsia"/>
        </w:rPr>
        <w:t>。</w:t>
      </w:r>
    </w:p>
    <w:p w14:paraId="095199C1" w14:textId="602686D1" w:rsidR="00BD281C" w:rsidRDefault="008C6603" w:rsidP="00BD281C">
      <w:pPr>
        <w:pStyle w:val="1"/>
      </w:pPr>
      <w:r>
        <w:rPr>
          <w:rFonts w:hint="eastAsia"/>
        </w:rPr>
        <w:t>二、</w:t>
      </w:r>
      <w:r w:rsidR="00BD281C">
        <w:rPr>
          <w:rFonts w:hint="eastAsia"/>
        </w:rPr>
        <w:t>算法数学推导</w:t>
      </w:r>
    </w:p>
    <w:p w14:paraId="3F6F7443" w14:textId="1285B175" w:rsidR="00BD281C" w:rsidRDefault="00BD281C" w:rsidP="00BD281C">
      <w:pPr>
        <w:pStyle w:val="2"/>
      </w:pPr>
      <w:r>
        <w:rPr>
          <w:rFonts w:hint="eastAsia"/>
        </w:rPr>
        <w:t>S</w:t>
      </w:r>
      <w:r>
        <w:rPr>
          <w:rFonts w:hint="eastAsia"/>
        </w:rPr>
        <w:t>盒的数学表示</w:t>
      </w:r>
    </w:p>
    <w:p w14:paraId="2BC7AABE" w14:textId="27BFDFA1" w:rsidR="00BD281C" w:rsidRDefault="00BD281C" w:rsidP="00BD281C">
      <w:r>
        <w:rPr>
          <w:rFonts w:hint="eastAsia"/>
        </w:rPr>
        <w:t>S</w:t>
      </w:r>
      <w:proofErr w:type="gramStart"/>
      <w:r>
        <w:rPr>
          <w:rFonts w:hint="eastAsia"/>
        </w:rPr>
        <w:t>盒对输入</w:t>
      </w:r>
      <w:proofErr w:type="gramEnd"/>
      <m:oMath>
        <m:r>
          <w:rPr>
            <w:rFonts w:ascii="Cambria Math" w:hAnsi="Cambria Math"/>
          </w:rPr>
          <m:t>inp</m:t>
        </m:r>
      </m:oMath>
      <w:r>
        <w:rPr>
          <w:rFonts w:hint="eastAsia"/>
        </w:rPr>
        <w:t>进行五次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运算：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</w:p>
    <w:p w14:paraId="39C83F93" w14:textId="0FB3E502" w:rsidR="00BD281C" w:rsidRDefault="00BD281C" w:rsidP="00BD281C">
      <w:r>
        <w:rPr>
          <w:rFonts w:hint="eastAsia"/>
        </w:rPr>
        <w:t>计算</w:t>
      </w:r>
      <m:oMath>
        <m:r>
          <w:rPr>
            <w:rFonts w:ascii="Cambria Math" w:hAnsi="Cambria Math"/>
          </w:rPr>
          <m:t>x2=x*x</m:t>
        </m:r>
      </m:oMath>
    </w:p>
    <w:p w14:paraId="1E564A86" w14:textId="342854E4" w:rsidR="00BD281C" w:rsidRDefault="00BD281C" w:rsidP="00BD281C">
      <w:r>
        <w:rPr>
          <w:rFonts w:hint="eastAsia"/>
        </w:rPr>
        <w:t>计算</w:t>
      </w:r>
      <m:oMath>
        <m:r>
          <w:rPr>
            <w:rFonts w:ascii="Cambria Math" w:hAnsi="Cambria Math"/>
          </w:rPr>
          <m:t>x4=x2*x2</m:t>
        </m:r>
      </m:oMath>
    </w:p>
    <w:p w14:paraId="0A83E007" w14:textId="0E00AC01" w:rsidR="00BD281C" w:rsidRDefault="00BD281C" w:rsidP="00BD281C">
      <w:r>
        <w:rPr>
          <w:rFonts w:hint="eastAsia"/>
        </w:rPr>
        <w:t>输出</w:t>
      </w:r>
      <m:oMath>
        <m:r>
          <w:rPr>
            <w:rFonts w:ascii="Cambria Math" w:hAnsi="Cambria Math"/>
          </w:rPr>
          <m:t>out=x*x4=x^5</m:t>
        </m:r>
      </m:oMath>
    </w:p>
    <w:p w14:paraId="161B1D8C" w14:textId="7EBBD3F8" w:rsidR="00BD281C" w:rsidRDefault="00BD281C" w:rsidP="00BD281C">
      <w:r>
        <w:rPr>
          <w:rFonts w:hint="eastAsia"/>
        </w:rPr>
        <w:t>S</w:t>
      </w:r>
      <w:proofErr w:type="gramStart"/>
      <w:r>
        <w:rPr>
          <w:rFonts w:hint="eastAsia"/>
        </w:rPr>
        <w:t>盒负责</w:t>
      </w:r>
      <w:proofErr w:type="gramEnd"/>
      <w:r>
        <w:rPr>
          <w:rFonts w:hint="eastAsia"/>
        </w:rPr>
        <w:t>提供非线性变换，增强算法的抗密码分析能力</w:t>
      </w:r>
    </w:p>
    <w:p w14:paraId="08263E6D" w14:textId="41C1F0D1" w:rsidR="00BD281C" w:rsidRDefault="00BD281C" w:rsidP="00BD281C">
      <w:pPr>
        <w:pStyle w:val="2"/>
      </w:pPr>
      <w:r>
        <w:rPr>
          <w:rFonts w:hint="eastAsia"/>
        </w:rPr>
        <w:t>线性层进行线性变换</w:t>
      </w:r>
    </w:p>
    <w:p w14:paraId="680D3FDF" w14:textId="2ECBA250" w:rsidR="00BD281C" w:rsidRPr="00BD281C" w:rsidRDefault="00000000" w:rsidP="00BD281C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y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 w14:paraId="4F8FA98B" w14:textId="57E15C6A" w:rsidR="00BD281C" w:rsidRDefault="00BD281C" w:rsidP="00BD281C">
      <w:r>
        <w:rPr>
          <w:rFonts w:hint="eastAsia"/>
        </w:rPr>
        <w:t>通过线性组合扩散输入差异，实现状态混淆</w:t>
      </w:r>
    </w:p>
    <w:p w14:paraId="3C839930" w14:textId="54EF2D10" w:rsidR="00BD281C" w:rsidRDefault="00BD281C" w:rsidP="00BD281C">
      <w:pPr>
        <w:pStyle w:val="2"/>
      </w:pPr>
      <w:r>
        <w:rPr>
          <w:rFonts w:hint="eastAsia"/>
        </w:rPr>
        <w:t>轮函数的结构</w:t>
      </w:r>
    </w:p>
    <w:p w14:paraId="0CB091F4" w14:textId="123403F3" w:rsidR="00BD281C" w:rsidRDefault="00BD281C" w:rsidP="00BD281C">
      <w:r>
        <w:rPr>
          <w:rFonts w:hint="eastAsia"/>
        </w:rPr>
        <w:t>内部轮对第一个元素施加</w:t>
      </w:r>
      <w:r>
        <w:rPr>
          <w:rFonts w:hint="eastAsia"/>
        </w:rPr>
        <w:t>S</w:t>
      </w:r>
      <w:r>
        <w:rPr>
          <w:rFonts w:hint="eastAsia"/>
        </w:rPr>
        <w:t>盒</w:t>
      </w:r>
      <w:proofErr w:type="gramStart"/>
      <w:r>
        <w:rPr>
          <w:rFonts w:hint="eastAsia"/>
        </w:rPr>
        <w:t>并加轮常数</w:t>
      </w:r>
      <w:proofErr w:type="gramEnd"/>
    </w:p>
    <w:p w14:paraId="37E3392D" w14:textId="60764617" w:rsidR="00BD281C" w:rsidRPr="00BD281C" w:rsidRDefault="00BD281C" w:rsidP="00BD281C">
      <m:oMathPara>
        <m:oMath>
          <m:r>
            <w:rPr>
              <w:rFonts w:ascii="Cambria Math" w:hAnsi="Cambria Math"/>
            </w:rPr>
            <m:t>sb.inp=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+round_consts[i]</m:t>
          </m:r>
        </m:oMath>
      </m:oMathPara>
    </w:p>
    <w:p w14:paraId="5D69304A" w14:textId="5181F2DE" w:rsidR="00BD281C" w:rsidRDefault="00BD281C" w:rsidP="00BD281C">
      <w:r>
        <w:rPr>
          <w:rFonts w:hint="eastAsia"/>
        </w:rPr>
        <w:t>外部轮对每个元素独立施加</w:t>
      </w:r>
      <w:r>
        <w:rPr>
          <w:rFonts w:hint="eastAsia"/>
        </w:rPr>
        <w:t>S</w:t>
      </w:r>
      <w:r>
        <w:rPr>
          <w:rFonts w:hint="eastAsia"/>
        </w:rPr>
        <w:t>盒</w:t>
      </w:r>
      <w:proofErr w:type="gramStart"/>
      <w:r>
        <w:rPr>
          <w:rFonts w:hint="eastAsia"/>
        </w:rPr>
        <w:t>并加轮常数</w:t>
      </w:r>
      <w:proofErr w:type="gramEnd"/>
    </w:p>
    <w:p w14:paraId="518C637E" w14:textId="0C7D526A" w:rsidR="00BD281C" w:rsidRPr="00BD281C" w:rsidRDefault="00BD281C" w:rsidP="00BD281C">
      <m:oMathPara>
        <m:oMath>
          <m:r>
            <w:rPr>
              <w:rFonts w:ascii="Cambria Math" w:hAnsi="Cambria Math"/>
            </w:rPr>
            <m:t>sb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</m:e>
          </m:d>
          <m:r>
            <w:rPr>
              <w:rFonts w:ascii="Cambria Math" w:hAnsi="Cambria Math"/>
            </w:rPr>
            <m:t>.inp=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+round_consts[i][j](j=0,1,2)</m:t>
          </m:r>
        </m:oMath>
      </m:oMathPara>
    </w:p>
    <w:p w14:paraId="2E52A85F" w14:textId="75D0AB5D" w:rsidR="00BD281C" w:rsidRDefault="00BD281C" w:rsidP="00BD281C">
      <w:pPr>
        <w:pStyle w:val="2"/>
      </w:pPr>
      <w:r>
        <w:rPr>
          <w:rFonts w:hint="eastAsia"/>
        </w:rPr>
        <w:t>置换函数的完整流程</w:t>
      </w:r>
    </w:p>
    <w:p w14:paraId="18488920" w14:textId="1B9D19EC" w:rsidR="00BD281C" w:rsidRDefault="00BD281C" w:rsidP="00BD281C">
      <w:r>
        <w:rPr>
          <w:rFonts w:hint="eastAsia"/>
        </w:rPr>
        <w:t>置换由</w:t>
      </w:r>
      <w:r>
        <w:rPr>
          <w:rFonts w:hint="eastAsia"/>
        </w:rPr>
        <w:t>64</w:t>
      </w:r>
      <w:r>
        <w:rPr>
          <w:rFonts w:hint="eastAsia"/>
        </w:rPr>
        <w:t>轮操作组成，分层结构如下</w:t>
      </w:r>
    </w:p>
    <w:p w14:paraId="729ECC17" w14:textId="0D262712" w:rsidR="00BD281C" w:rsidRDefault="00BD281C" w:rsidP="00BD281C">
      <w:r>
        <w:rPr>
          <w:rFonts w:hint="eastAsia"/>
        </w:rPr>
        <w:t>初始线性层</w:t>
      </w:r>
    </w:p>
    <w:p w14:paraId="5254D7EC" w14:textId="5BA8AEA0" w:rsidR="00BD281C" w:rsidRPr="00BD281C" w:rsidRDefault="00000000" w:rsidP="00BD281C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>=M∙x</m:t>
          </m:r>
        </m:oMath>
      </m:oMathPara>
    </w:p>
    <w:p w14:paraId="414CDD76" w14:textId="20ABE71A" w:rsidR="00BD281C" w:rsidRDefault="00BD281C" w:rsidP="00BD281C">
      <w:r>
        <w:rPr>
          <w:rFonts w:hint="eastAsia"/>
        </w:rPr>
        <w:t>4</w:t>
      </w:r>
      <w:r>
        <w:rPr>
          <w:rFonts w:hint="eastAsia"/>
        </w:rPr>
        <w:t>轮外部轮</w:t>
      </w:r>
    </w:p>
    <w:p w14:paraId="505C05A1" w14:textId="5C17F5E7" w:rsidR="00BD281C" w:rsidRPr="00BD281C" w:rsidRDefault="00000000" w:rsidP="00BD281C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k+1</m:t>
              </m:r>
            </m:sup>
          </m:sSup>
          <m:r>
            <w:rPr>
              <w:rFonts w:ascii="Cambria Math" w:hAnsi="Cambria Math"/>
            </w:rPr>
            <m:t>=ExternalRoun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</m:e>
          </m:d>
          <m:r>
            <w:rPr>
              <w:rFonts w:ascii="Cambria Math" w:hAnsi="Cambria Math"/>
            </w:rPr>
            <m:t>(k=0,…,3)</m:t>
          </m:r>
        </m:oMath>
      </m:oMathPara>
    </w:p>
    <w:p w14:paraId="7A94FBAD" w14:textId="3F689D2A" w:rsidR="00BD281C" w:rsidRDefault="00BD281C" w:rsidP="00BD281C">
      <w:r>
        <w:rPr>
          <w:rFonts w:hint="eastAsia"/>
        </w:rPr>
        <w:t>56</w:t>
      </w:r>
      <w:r>
        <w:rPr>
          <w:rFonts w:hint="eastAsia"/>
        </w:rPr>
        <w:t>轮外部轮</w:t>
      </w:r>
    </w:p>
    <w:p w14:paraId="708F46C0" w14:textId="3EF0EA3D" w:rsidR="00BD281C" w:rsidRPr="00BD281C" w:rsidRDefault="00000000" w:rsidP="00BD281C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k+5</m:t>
              </m:r>
            </m:sup>
          </m:sSup>
          <m:r>
            <w:rPr>
              <w:rFonts w:ascii="Cambria Math" w:hAnsi="Cambria Math"/>
            </w:rPr>
            <m:t>=InternalRoun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k+4</m:t>
                  </m:r>
                </m:sup>
              </m:sSup>
            </m:e>
          </m:d>
          <m:r>
            <w:rPr>
              <w:rFonts w:ascii="Cambria Math" w:hAnsi="Cambria Math"/>
            </w:rPr>
            <m:t>(k=0,…,5)</m:t>
          </m:r>
        </m:oMath>
      </m:oMathPara>
    </w:p>
    <w:p w14:paraId="32602767" w14:textId="0F881D4F" w:rsidR="00BD281C" w:rsidRDefault="00BD281C" w:rsidP="00BD281C">
      <w:r>
        <w:rPr>
          <w:rFonts w:hint="eastAsia"/>
        </w:rPr>
        <w:t>4</w:t>
      </w:r>
      <w:r>
        <w:rPr>
          <w:rFonts w:hint="eastAsia"/>
        </w:rPr>
        <w:t>轮外部轮</w:t>
      </w:r>
    </w:p>
    <w:p w14:paraId="6D607D4F" w14:textId="0175B3BE" w:rsidR="00BD281C" w:rsidRPr="00BD281C" w:rsidRDefault="00000000" w:rsidP="00BD281C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k+61</m:t>
              </m:r>
            </m:sup>
          </m:sSup>
          <m:r>
            <w:rPr>
              <w:rFonts w:ascii="Cambria Math" w:hAnsi="Cambria Math"/>
            </w:rPr>
            <m:t>=ExternalRoun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k+4</m:t>
              </m:r>
            </m:sub>
          </m:sSub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k+60</m:t>
              </m:r>
            </m:sup>
          </m:sSup>
          <m:r>
            <w:rPr>
              <w:rFonts w:ascii="Cambria Math" w:hAnsi="Cambria Math"/>
            </w:rPr>
            <m:t>)(k=0,…,3)</m:t>
          </m:r>
        </m:oMath>
      </m:oMathPara>
    </w:p>
    <w:p w14:paraId="6364DA72" w14:textId="446009F6" w:rsidR="00BD281C" w:rsidRDefault="00BD281C" w:rsidP="00BD281C">
      <w:r>
        <w:rPr>
          <w:rFonts w:hint="eastAsia"/>
        </w:rPr>
        <w:t>输出</w:t>
      </w:r>
    </w:p>
    <w:p w14:paraId="2CB03407" w14:textId="65ED6665" w:rsidR="00BD281C" w:rsidRPr="00BD281C" w:rsidRDefault="00BD281C" w:rsidP="00BD281C">
      <m:oMathPara>
        <m:oMath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64</m:t>
              </m:r>
            </m:sup>
          </m:sSup>
        </m:oMath>
      </m:oMathPara>
    </w:p>
    <w:p w14:paraId="7B8139EA" w14:textId="6CB5FA13" w:rsidR="00CA0BD5" w:rsidRDefault="008529EE" w:rsidP="000752CF">
      <w:pPr>
        <w:pStyle w:val="1"/>
      </w:pPr>
      <w:r>
        <w:rPr>
          <w:rFonts w:hint="eastAsia"/>
        </w:rPr>
        <w:t>三、</w:t>
      </w:r>
      <w:r w:rsidR="00165D11">
        <w:rPr>
          <w:rFonts w:hint="eastAsia"/>
        </w:rPr>
        <w:t>Poseidon2</w:t>
      </w:r>
      <w:r w:rsidR="00165D11">
        <w:rPr>
          <w:rFonts w:hint="eastAsia"/>
        </w:rPr>
        <w:t>软件</w:t>
      </w:r>
      <w:r w:rsidR="000752CF">
        <w:rPr>
          <w:rFonts w:hint="eastAsia"/>
        </w:rPr>
        <w:t>实现</w:t>
      </w:r>
      <w:r w:rsidR="00165D11">
        <w:rPr>
          <w:rFonts w:hint="eastAsia"/>
        </w:rPr>
        <w:t>及</w:t>
      </w:r>
      <w:r w:rsidR="00165D11">
        <w:rPr>
          <w:rFonts w:hint="eastAsia"/>
        </w:rPr>
        <w:t>Groth16</w:t>
      </w:r>
      <w:r w:rsidR="00165D11">
        <w:rPr>
          <w:rFonts w:hint="eastAsia"/>
        </w:rPr>
        <w:t>证明</w:t>
      </w:r>
    </w:p>
    <w:p w14:paraId="3A82D26E" w14:textId="762BE0DE" w:rsidR="000752CF" w:rsidRDefault="000752CF" w:rsidP="000752CF">
      <w:pPr>
        <w:pStyle w:val="2"/>
      </w:pPr>
      <w:r>
        <w:rPr>
          <w:rFonts w:hint="eastAsia"/>
        </w:rPr>
        <w:t>编译电路</w:t>
      </w:r>
    </w:p>
    <w:p w14:paraId="23C4E984" w14:textId="78BB9217" w:rsidR="000752CF" w:rsidRDefault="00742CBF" w:rsidP="000752CF">
      <w:r>
        <w:rPr>
          <w:noProof/>
        </w:rPr>
        <w:drawing>
          <wp:inline distT="0" distB="0" distL="0" distR="0" wp14:anchorId="4EE06BD9" wp14:editId="45C0F68B">
            <wp:extent cx="5274310" cy="1245235"/>
            <wp:effectExtent l="0" t="0" r="2540" b="0"/>
            <wp:docPr id="1972640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401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8025D" w14:textId="594597F3" w:rsidR="00134D00" w:rsidRDefault="000F1B8F" w:rsidP="000752CF">
      <w:r>
        <w:rPr>
          <w:rFonts w:hint="eastAsia"/>
        </w:rPr>
        <w:t>输出指令，</w:t>
      </w:r>
      <w:r w:rsidR="00134D00">
        <w:rPr>
          <w:rFonts w:hint="eastAsia"/>
        </w:rPr>
        <w:t>可以看到编译成功。</w:t>
      </w:r>
    </w:p>
    <w:p w14:paraId="601285A5" w14:textId="17FA6E3F" w:rsidR="000752CF" w:rsidRDefault="00D228D8" w:rsidP="000752CF">
      <w:pPr>
        <w:pStyle w:val="2"/>
      </w:pPr>
      <w:r>
        <w:rPr>
          <w:rFonts w:hint="eastAsia"/>
        </w:rPr>
        <w:t>可信设置</w:t>
      </w:r>
    </w:p>
    <w:p w14:paraId="4E7ECF88" w14:textId="43911D7F" w:rsidR="000752CF" w:rsidRDefault="00720B00" w:rsidP="000752CF">
      <w:r>
        <w:rPr>
          <w:rFonts w:hint="eastAsia"/>
        </w:rPr>
        <w:t>通过</w:t>
      </w:r>
      <w:proofErr w:type="spellStart"/>
      <w:r>
        <w:rPr>
          <w:rFonts w:hint="eastAsia"/>
        </w:rPr>
        <w:t>snarkjs</w:t>
      </w:r>
      <w:proofErr w:type="spellEnd"/>
      <w:r>
        <w:rPr>
          <w:rFonts w:hint="eastAsia"/>
        </w:rPr>
        <w:t>生成</w:t>
      </w:r>
      <w:r w:rsidR="00742CBF">
        <w:t>P</w:t>
      </w:r>
      <w:r w:rsidR="00742CBF">
        <w:rPr>
          <w:rFonts w:hint="eastAsia"/>
        </w:rPr>
        <w:t>owers of tau</w:t>
      </w:r>
    </w:p>
    <w:p w14:paraId="3A188001" w14:textId="0D165F81" w:rsidR="00742CBF" w:rsidRDefault="00742CBF" w:rsidP="000752CF">
      <w:r>
        <w:rPr>
          <w:noProof/>
        </w:rPr>
        <w:drawing>
          <wp:inline distT="0" distB="0" distL="0" distR="0" wp14:anchorId="2E5A8220" wp14:editId="02767C1D">
            <wp:extent cx="5274310" cy="1515745"/>
            <wp:effectExtent l="0" t="0" r="2540" b="8255"/>
            <wp:docPr id="18313162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162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AA50" w14:textId="2515E117" w:rsidR="00D228D8" w:rsidRDefault="00742CBF" w:rsidP="000752CF">
      <w:r>
        <w:rPr>
          <w:noProof/>
        </w:rPr>
        <w:lastRenderedPageBreak/>
        <w:drawing>
          <wp:inline distT="0" distB="0" distL="0" distR="0" wp14:anchorId="449E03A2" wp14:editId="55547B95">
            <wp:extent cx="5274310" cy="2209800"/>
            <wp:effectExtent l="0" t="0" r="2540" b="0"/>
            <wp:docPr id="136612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29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E393" w14:textId="444EC188" w:rsidR="00742CBF" w:rsidRDefault="00742CBF" w:rsidP="000752CF">
      <w:r>
        <w:rPr>
          <w:noProof/>
        </w:rPr>
        <w:drawing>
          <wp:inline distT="0" distB="0" distL="0" distR="0" wp14:anchorId="1C6350D4" wp14:editId="12F22F2E">
            <wp:extent cx="5274310" cy="2756535"/>
            <wp:effectExtent l="0" t="0" r="2540" b="5715"/>
            <wp:docPr id="1464849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499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B512E" w14:textId="16AA966D" w:rsidR="000752CF" w:rsidRDefault="000752CF" w:rsidP="000752CF">
      <w:pPr>
        <w:pStyle w:val="2"/>
      </w:pPr>
      <w:r>
        <w:rPr>
          <w:rFonts w:hint="eastAsia"/>
        </w:rPr>
        <w:t>Groth16</w:t>
      </w:r>
      <w:r w:rsidR="00614D8D">
        <w:rPr>
          <w:rFonts w:hint="eastAsia"/>
        </w:rPr>
        <w:t>证明</w:t>
      </w:r>
    </w:p>
    <w:p w14:paraId="36EC2D25" w14:textId="6B2E1E81" w:rsidR="000752CF" w:rsidRDefault="000752CF" w:rsidP="000752CF">
      <w:r>
        <w:rPr>
          <w:rFonts w:hint="eastAsia"/>
        </w:rPr>
        <w:t>生成初始</w:t>
      </w:r>
      <w:r>
        <w:rPr>
          <w:rFonts w:hint="eastAsia"/>
        </w:rPr>
        <w:t>key</w:t>
      </w:r>
    </w:p>
    <w:p w14:paraId="6696DF01" w14:textId="668EFADC" w:rsidR="00DC6916" w:rsidRDefault="00742CBF" w:rsidP="000752CF">
      <w:r>
        <w:rPr>
          <w:noProof/>
        </w:rPr>
        <w:drawing>
          <wp:inline distT="0" distB="0" distL="0" distR="0" wp14:anchorId="163AA689" wp14:editId="2A68F609">
            <wp:extent cx="5274310" cy="1054100"/>
            <wp:effectExtent l="0" t="0" r="2540" b="0"/>
            <wp:docPr id="3016174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174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B645" w14:textId="603F98F3" w:rsidR="00DC6916" w:rsidRDefault="00742CBF" w:rsidP="000752CF">
      <w:r>
        <w:rPr>
          <w:noProof/>
        </w:rPr>
        <w:drawing>
          <wp:inline distT="0" distB="0" distL="0" distR="0" wp14:anchorId="02DB8231" wp14:editId="7BEC87A6">
            <wp:extent cx="5274310" cy="1325245"/>
            <wp:effectExtent l="0" t="0" r="2540" b="8255"/>
            <wp:docPr id="1100048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488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0A6AB" w14:textId="03CC110B" w:rsidR="00742CBF" w:rsidRDefault="00742CBF" w:rsidP="000752CF">
      <w:r>
        <w:rPr>
          <w:noProof/>
        </w:rPr>
        <w:lastRenderedPageBreak/>
        <w:drawing>
          <wp:inline distT="0" distB="0" distL="0" distR="0" wp14:anchorId="46B68F63" wp14:editId="362C5C79">
            <wp:extent cx="5274310" cy="433705"/>
            <wp:effectExtent l="0" t="0" r="2540" b="4445"/>
            <wp:docPr id="19209897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9897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8263" w14:textId="2B1005C6" w:rsidR="000752CF" w:rsidRDefault="000752CF" w:rsidP="000752CF">
      <w:pPr>
        <w:pStyle w:val="2"/>
      </w:pPr>
      <w:r>
        <w:rPr>
          <w:rFonts w:hint="eastAsia"/>
        </w:rPr>
        <w:t>计算见证</w:t>
      </w:r>
    </w:p>
    <w:p w14:paraId="249D37E6" w14:textId="2E5C27E4" w:rsidR="000752CF" w:rsidRDefault="00742CBF" w:rsidP="000752CF">
      <w:r>
        <w:rPr>
          <w:noProof/>
        </w:rPr>
        <w:drawing>
          <wp:inline distT="0" distB="0" distL="0" distR="0" wp14:anchorId="2073161E" wp14:editId="0F00AA47">
            <wp:extent cx="5274310" cy="368300"/>
            <wp:effectExtent l="0" t="0" r="2540" b="0"/>
            <wp:docPr id="353808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8087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FC34" w14:textId="05EDAEBA" w:rsidR="0002799D" w:rsidRDefault="0002799D" w:rsidP="0002799D">
      <w:pPr>
        <w:pStyle w:val="2"/>
      </w:pPr>
      <w:r>
        <w:rPr>
          <w:rFonts w:hint="eastAsia"/>
        </w:rPr>
        <w:t>生成可信证明</w:t>
      </w:r>
    </w:p>
    <w:p w14:paraId="70197565" w14:textId="082D3CC9" w:rsidR="0002799D" w:rsidRDefault="00742CBF" w:rsidP="0002799D">
      <w:r>
        <w:rPr>
          <w:noProof/>
        </w:rPr>
        <w:drawing>
          <wp:inline distT="0" distB="0" distL="0" distR="0" wp14:anchorId="4A81A085" wp14:editId="3B77EE55">
            <wp:extent cx="5274310" cy="444500"/>
            <wp:effectExtent l="0" t="0" r="2540" b="0"/>
            <wp:docPr id="477139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1392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B3878" w14:textId="61F00CB4" w:rsidR="00134D00" w:rsidRPr="00210678" w:rsidRDefault="00134D00" w:rsidP="00134D00">
      <w:r>
        <w:rPr>
          <w:rFonts w:hint="eastAsia"/>
        </w:rPr>
        <w:t>生成及验证证明成功</w:t>
      </w:r>
      <w:r w:rsidR="00CD1FDA">
        <w:rPr>
          <w:rFonts w:hint="eastAsia"/>
        </w:rPr>
        <w:t>。</w:t>
      </w:r>
    </w:p>
    <w:p w14:paraId="1D3F70E8" w14:textId="77777777" w:rsidR="00134D00" w:rsidRPr="0002799D" w:rsidRDefault="00134D00" w:rsidP="0002799D"/>
    <w:sectPr w:rsidR="00134D00" w:rsidRPr="0002799D">
      <w:footerReference w:type="defaul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6D185" w14:textId="77777777" w:rsidR="00827193" w:rsidRDefault="00827193" w:rsidP="0084422E">
      <w:pPr>
        <w:spacing w:after="0" w:line="240" w:lineRule="auto"/>
      </w:pPr>
      <w:r>
        <w:separator/>
      </w:r>
    </w:p>
  </w:endnote>
  <w:endnote w:type="continuationSeparator" w:id="0">
    <w:p w14:paraId="267DDF1A" w14:textId="77777777" w:rsidR="00827193" w:rsidRDefault="00827193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7B28F" w14:textId="77777777" w:rsidR="00827193" w:rsidRDefault="00827193" w:rsidP="0084422E">
      <w:pPr>
        <w:spacing w:after="0" w:line="240" w:lineRule="auto"/>
      </w:pPr>
      <w:r>
        <w:separator/>
      </w:r>
    </w:p>
  </w:footnote>
  <w:footnote w:type="continuationSeparator" w:id="0">
    <w:p w14:paraId="38C59BC7" w14:textId="77777777" w:rsidR="00827193" w:rsidRDefault="00827193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00F"/>
    <w:multiLevelType w:val="multilevel"/>
    <w:tmpl w:val="8B74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75D3314"/>
    <w:multiLevelType w:val="multilevel"/>
    <w:tmpl w:val="82C65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AB1CB0"/>
    <w:multiLevelType w:val="multilevel"/>
    <w:tmpl w:val="93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70B2159"/>
    <w:multiLevelType w:val="multilevel"/>
    <w:tmpl w:val="012A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8731BAD"/>
    <w:multiLevelType w:val="multilevel"/>
    <w:tmpl w:val="CCC8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07A2EE6"/>
    <w:multiLevelType w:val="multilevel"/>
    <w:tmpl w:val="E604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27055EC"/>
    <w:multiLevelType w:val="multilevel"/>
    <w:tmpl w:val="F8D6D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722F5665"/>
    <w:multiLevelType w:val="multilevel"/>
    <w:tmpl w:val="6778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57902912">
    <w:abstractNumId w:val="2"/>
  </w:num>
  <w:num w:numId="2" w16cid:durableId="549607882">
    <w:abstractNumId w:val="9"/>
  </w:num>
  <w:num w:numId="3" w16cid:durableId="126247614">
    <w:abstractNumId w:val="1"/>
  </w:num>
  <w:num w:numId="4" w16cid:durableId="786849434">
    <w:abstractNumId w:val="11"/>
  </w:num>
  <w:num w:numId="5" w16cid:durableId="1694842516">
    <w:abstractNumId w:val="3"/>
  </w:num>
  <w:num w:numId="6" w16cid:durableId="180516068">
    <w:abstractNumId w:val="10"/>
  </w:num>
  <w:num w:numId="7" w16cid:durableId="1789006648">
    <w:abstractNumId w:val="6"/>
  </w:num>
  <w:num w:numId="8" w16cid:durableId="1479767265">
    <w:abstractNumId w:val="0"/>
  </w:num>
  <w:num w:numId="9" w16cid:durableId="203252247">
    <w:abstractNumId w:val="4"/>
  </w:num>
  <w:num w:numId="10" w16cid:durableId="798035484">
    <w:abstractNumId w:val="5"/>
  </w:num>
  <w:num w:numId="11" w16cid:durableId="616641607">
    <w:abstractNumId w:val="7"/>
  </w:num>
  <w:num w:numId="12" w16cid:durableId="17493016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2799D"/>
    <w:rsid w:val="00044D8F"/>
    <w:rsid w:val="000451F2"/>
    <w:rsid w:val="00046FBA"/>
    <w:rsid w:val="00052721"/>
    <w:rsid w:val="00052C27"/>
    <w:rsid w:val="00071B03"/>
    <w:rsid w:val="000752CF"/>
    <w:rsid w:val="00093559"/>
    <w:rsid w:val="000A6890"/>
    <w:rsid w:val="000C5AF3"/>
    <w:rsid w:val="000D219F"/>
    <w:rsid w:val="000E50FA"/>
    <w:rsid w:val="000F043E"/>
    <w:rsid w:val="000F1B8F"/>
    <w:rsid w:val="00134D00"/>
    <w:rsid w:val="00135CBC"/>
    <w:rsid w:val="00150148"/>
    <w:rsid w:val="00152031"/>
    <w:rsid w:val="00160237"/>
    <w:rsid w:val="00165D11"/>
    <w:rsid w:val="00165D13"/>
    <w:rsid w:val="00174165"/>
    <w:rsid w:val="00190E98"/>
    <w:rsid w:val="00192B64"/>
    <w:rsid w:val="001A146B"/>
    <w:rsid w:val="001B0EA0"/>
    <w:rsid w:val="001B6747"/>
    <w:rsid w:val="001D64C0"/>
    <w:rsid w:val="001F0399"/>
    <w:rsid w:val="0020196D"/>
    <w:rsid w:val="00203498"/>
    <w:rsid w:val="002039DC"/>
    <w:rsid w:val="00205C9A"/>
    <w:rsid w:val="00210678"/>
    <w:rsid w:val="00214E34"/>
    <w:rsid w:val="0021650C"/>
    <w:rsid w:val="002303AB"/>
    <w:rsid w:val="00234D5B"/>
    <w:rsid w:val="00242C70"/>
    <w:rsid w:val="0024482D"/>
    <w:rsid w:val="002B1CFF"/>
    <w:rsid w:val="002B22DB"/>
    <w:rsid w:val="002E3F82"/>
    <w:rsid w:val="002F1FE3"/>
    <w:rsid w:val="002F4115"/>
    <w:rsid w:val="003029D3"/>
    <w:rsid w:val="003150A3"/>
    <w:rsid w:val="0031563D"/>
    <w:rsid w:val="00330D09"/>
    <w:rsid w:val="00332DDB"/>
    <w:rsid w:val="003426BA"/>
    <w:rsid w:val="00354806"/>
    <w:rsid w:val="003758C4"/>
    <w:rsid w:val="00381945"/>
    <w:rsid w:val="00384095"/>
    <w:rsid w:val="003A44BE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364E7"/>
    <w:rsid w:val="00565B91"/>
    <w:rsid w:val="005776D8"/>
    <w:rsid w:val="00587BF2"/>
    <w:rsid w:val="005954A3"/>
    <w:rsid w:val="00596D48"/>
    <w:rsid w:val="005D6C6C"/>
    <w:rsid w:val="005E2914"/>
    <w:rsid w:val="00614D8D"/>
    <w:rsid w:val="00631213"/>
    <w:rsid w:val="00634235"/>
    <w:rsid w:val="0063626D"/>
    <w:rsid w:val="006606D7"/>
    <w:rsid w:val="00683AEC"/>
    <w:rsid w:val="006948E8"/>
    <w:rsid w:val="006A4F8A"/>
    <w:rsid w:val="006C6E8F"/>
    <w:rsid w:val="006E3E2A"/>
    <w:rsid w:val="006E4547"/>
    <w:rsid w:val="00717CE5"/>
    <w:rsid w:val="00720B00"/>
    <w:rsid w:val="00724E9A"/>
    <w:rsid w:val="00742CBF"/>
    <w:rsid w:val="007A1719"/>
    <w:rsid w:val="007A5131"/>
    <w:rsid w:val="007A7956"/>
    <w:rsid w:val="007D304E"/>
    <w:rsid w:val="007E7F01"/>
    <w:rsid w:val="00801293"/>
    <w:rsid w:val="008151F9"/>
    <w:rsid w:val="00816704"/>
    <w:rsid w:val="00827193"/>
    <w:rsid w:val="008428B7"/>
    <w:rsid w:val="0084422E"/>
    <w:rsid w:val="008529EE"/>
    <w:rsid w:val="008A28EF"/>
    <w:rsid w:val="008A36E6"/>
    <w:rsid w:val="008B74D9"/>
    <w:rsid w:val="008C6603"/>
    <w:rsid w:val="008E0FD3"/>
    <w:rsid w:val="009110C1"/>
    <w:rsid w:val="00922B20"/>
    <w:rsid w:val="0096279F"/>
    <w:rsid w:val="00972542"/>
    <w:rsid w:val="0097282F"/>
    <w:rsid w:val="009760A9"/>
    <w:rsid w:val="00997B0C"/>
    <w:rsid w:val="009A632E"/>
    <w:rsid w:val="009A78F2"/>
    <w:rsid w:val="009B0E7D"/>
    <w:rsid w:val="009C3FE2"/>
    <w:rsid w:val="009D030C"/>
    <w:rsid w:val="009D0628"/>
    <w:rsid w:val="009D0DD1"/>
    <w:rsid w:val="00A012D3"/>
    <w:rsid w:val="00A13854"/>
    <w:rsid w:val="00A43D9C"/>
    <w:rsid w:val="00A62A0A"/>
    <w:rsid w:val="00A67A73"/>
    <w:rsid w:val="00A90A8D"/>
    <w:rsid w:val="00AA523B"/>
    <w:rsid w:val="00AA7687"/>
    <w:rsid w:val="00AB05E8"/>
    <w:rsid w:val="00AE3A7C"/>
    <w:rsid w:val="00AE3E19"/>
    <w:rsid w:val="00AF089B"/>
    <w:rsid w:val="00B00F9F"/>
    <w:rsid w:val="00B02936"/>
    <w:rsid w:val="00B06F86"/>
    <w:rsid w:val="00B12425"/>
    <w:rsid w:val="00B15FAE"/>
    <w:rsid w:val="00B2198B"/>
    <w:rsid w:val="00B36D7A"/>
    <w:rsid w:val="00B64EC7"/>
    <w:rsid w:val="00B652C7"/>
    <w:rsid w:val="00B851D6"/>
    <w:rsid w:val="00B91122"/>
    <w:rsid w:val="00B96465"/>
    <w:rsid w:val="00BA6023"/>
    <w:rsid w:val="00BC659B"/>
    <w:rsid w:val="00BD15B3"/>
    <w:rsid w:val="00BD281C"/>
    <w:rsid w:val="00BD4EE7"/>
    <w:rsid w:val="00BD759A"/>
    <w:rsid w:val="00BF25C3"/>
    <w:rsid w:val="00C815FB"/>
    <w:rsid w:val="00CA0BD5"/>
    <w:rsid w:val="00CA6473"/>
    <w:rsid w:val="00CC0D43"/>
    <w:rsid w:val="00CD1FDA"/>
    <w:rsid w:val="00CD7831"/>
    <w:rsid w:val="00CE0AC1"/>
    <w:rsid w:val="00CE1751"/>
    <w:rsid w:val="00D04BA6"/>
    <w:rsid w:val="00D228D8"/>
    <w:rsid w:val="00D2752D"/>
    <w:rsid w:val="00D76413"/>
    <w:rsid w:val="00DB1721"/>
    <w:rsid w:val="00DC146D"/>
    <w:rsid w:val="00DC6916"/>
    <w:rsid w:val="00DD39C2"/>
    <w:rsid w:val="00DF055D"/>
    <w:rsid w:val="00E02562"/>
    <w:rsid w:val="00E042E7"/>
    <w:rsid w:val="00E06ABD"/>
    <w:rsid w:val="00E43E35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4D6F0C2D-2EE9-41F6-AB54-243489467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0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51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3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063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39313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18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039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674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11592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547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3026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5199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9050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7845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44445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7003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73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71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0247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7259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0741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2589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62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58872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19551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01965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83678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29264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9781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714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3208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57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2163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422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10875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97424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5021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2788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539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4263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69740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7938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9628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934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1224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47380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483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824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60508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7959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09064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55856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08879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0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5450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0431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107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2313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0836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3438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33525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7</Pages>
  <Words>716</Words>
  <Characters>1108</Characters>
  <Application>Microsoft Office Word</Application>
  <DocSecurity>0</DocSecurity>
  <Lines>86</Lines>
  <Paragraphs>58</Paragraphs>
  <ScaleCrop>false</ScaleCrop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29</cp:revision>
  <cp:lastPrinted>2025-08-14T09:58:00Z</cp:lastPrinted>
  <dcterms:created xsi:type="dcterms:W3CDTF">2024-03-11T15:48:00Z</dcterms:created>
  <dcterms:modified xsi:type="dcterms:W3CDTF">2025-08-14T09:59:00Z</dcterms:modified>
</cp:coreProperties>
</file>