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53A0" w14:textId="77777777" w:rsidR="00DD1744" w:rsidRPr="00DD1744" w:rsidRDefault="00DD1744" w:rsidP="00DD1744">
      <w:r w:rsidRPr="00DD1744">
        <w:t>以下是对论文</w:t>
      </w:r>
      <w:r w:rsidRPr="00DD1744">
        <w:t xml:space="preserve"> Section 3.1 (Figure 2) </w:t>
      </w:r>
      <w:r w:rsidRPr="00DD1744">
        <w:t>中</w:t>
      </w:r>
      <w:r w:rsidRPr="00DD1744">
        <w:t xml:space="preserve"> DDH-based Private Intersection-Sum </w:t>
      </w:r>
      <w:r w:rsidRPr="00DD1744">
        <w:t>协议的数学推导与表示，结合提供的代码实现进行分析：</w:t>
      </w:r>
    </w:p>
    <w:p w14:paraId="4D19E349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>协议数学表示</w:t>
      </w:r>
    </w:p>
    <w:p w14:paraId="75315044" w14:textId="659810B4" w:rsidR="00DD1744" w:rsidRPr="00DD1744" w:rsidRDefault="00DD1744" w:rsidP="00DD1744">
      <w:r w:rsidRPr="00DD1744">
        <w:t>设两方为</w:t>
      </w:r>
      <w:r w:rsidRPr="00DD1744">
        <w:t> </w:t>
      </w:r>
      <m:oMath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 </m:t>
        </m:r>
      </m:oMath>
      <w:r w:rsidRPr="00DD1744">
        <w:t>和</w:t>
      </w:r>
      <w:r w:rsidRPr="00DD1744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D1744">
        <w:t>​</w:t>
      </w:r>
      <w:r w:rsidRPr="00DD1744">
        <w:t>：</w:t>
      </w:r>
    </w:p>
    <w:p w14:paraId="7FE13E5B" w14:textId="3398D3D8" w:rsidR="00DD1744" w:rsidRPr="00DD1744" w:rsidRDefault="00DD1744" w:rsidP="00DD1744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</m:t>
        </m:r>
      </m:oMath>
      <w:r w:rsidRPr="00DD1744">
        <w:t> </w:t>
      </w:r>
      <w:r w:rsidRPr="00DD1744">
        <w:t>持有标识集合</w:t>
      </w:r>
      <w:r w:rsidRPr="00DD1744">
        <w:t> </w:t>
      </w:r>
      <m:oMath>
        <m:r>
          <w:rPr>
            <w:rFonts w:ascii="Cambria Math" w:hAnsi="Cambria Math"/>
          </w:rPr>
          <m:t>V=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</w:p>
    <w:p w14:paraId="7F221A6C" w14:textId="26A7CC1E" w:rsidR="00DD1744" w:rsidRPr="00DD1744" w:rsidRDefault="00DD1744" w:rsidP="00DD1744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D1744">
        <w:t> </w:t>
      </w:r>
      <w:r w:rsidRPr="00DD1744">
        <w:t>持有键值对集合</w:t>
      </w:r>
      <m:oMath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W=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{(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​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​)}</m:t>
            </m:r>
          </m:e>
          <m:sub>
            <m:r>
              <w:rPr>
                <w:rFonts w:ascii="Cambria Math" w:hAnsi="Cambria Math"/>
              </w:rPr>
              <m:t>j=1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bSup>
        <m:r>
          <w:rPr>
            <w:rFonts w:ascii="Cambria Math" w:hAnsi="Cambria Math"/>
          </w:rPr>
          <m:t>​​</m:t>
        </m:r>
      </m:oMath>
    </w:p>
    <w:p w14:paraId="5A5C9AB1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>密码学基础</w:t>
      </w:r>
    </w:p>
    <w:p w14:paraId="2DA76313" w14:textId="77777777" w:rsidR="00DD1744" w:rsidRPr="00DD1744" w:rsidRDefault="00DD1744" w:rsidP="00DD1744">
      <w:pPr>
        <w:numPr>
          <w:ilvl w:val="0"/>
          <w:numId w:val="11"/>
        </w:numPr>
      </w:pPr>
      <w:r w:rsidRPr="00DD1744">
        <w:t>​</w:t>
      </w:r>
      <w:r w:rsidRPr="00DD1744">
        <w:rPr>
          <w:b/>
          <w:bCs/>
        </w:rPr>
        <w:t>​</w:t>
      </w:r>
      <w:r w:rsidRPr="00DD1744">
        <w:rPr>
          <w:b/>
          <w:bCs/>
        </w:rPr>
        <w:t>椭圆曲线参数</w:t>
      </w:r>
      <w:r w:rsidRPr="00DD1744">
        <w:rPr>
          <w:b/>
          <w:bCs/>
        </w:rPr>
        <w:t>​</w:t>
      </w:r>
      <w:r w:rsidRPr="00DD1744">
        <w:t>​</w:t>
      </w:r>
      <w:r w:rsidRPr="00DD1744">
        <w:t>：</w:t>
      </w:r>
    </w:p>
    <w:p w14:paraId="0990A387" w14:textId="60316641" w:rsidR="00DD1744" w:rsidRPr="00DD1744" w:rsidRDefault="00DD1744" w:rsidP="00DD1744">
      <w:pPr>
        <w:numPr>
          <w:ilvl w:val="1"/>
          <w:numId w:val="11"/>
        </w:numPr>
      </w:pPr>
      <w:r w:rsidRPr="00DD1744">
        <w:t>素数域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DD1744">
        <w:t>，其中</w:t>
      </w:r>
      <w:r w:rsidRPr="00DD1744">
        <w:t> </w:t>
      </w:r>
      <w:r w:rsidRPr="00DD1744">
        <w:rPr>
          <w:i/>
          <w:iCs/>
        </w:rPr>
        <w:t>p</w:t>
      </w:r>
      <w:r w:rsidRPr="00DD1744">
        <w:t> </w:t>
      </w:r>
      <w:r w:rsidRPr="00DD1744">
        <w:t>为大素数</w:t>
      </w:r>
    </w:p>
    <w:p w14:paraId="0CDE1A6F" w14:textId="0A837FA5" w:rsidR="00DD1744" w:rsidRPr="00DD1744" w:rsidRDefault="00DD1744" w:rsidP="00DD1744">
      <w:pPr>
        <w:numPr>
          <w:ilvl w:val="1"/>
          <w:numId w:val="11"/>
        </w:numPr>
      </w:pPr>
      <w:r w:rsidRPr="00DD1744">
        <w:t>椭圆曲线方程：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</m:t>
        </m:r>
      </m:oMath>
    </w:p>
    <w:p w14:paraId="3FA8C421" w14:textId="1DED9EA6" w:rsidR="00DD1744" w:rsidRPr="00DD1744" w:rsidRDefault="00DD1744" w:rsidP="00DD1744">
      <w:pPr>
        <w:numPr>
          <w:ilvl w:val="1"/>
          <w:numId w:val="11"/>
        </w:numPr>
      </w:pPr>
      <w:r w:rsidRPr="00DD1744">
        <w:t>基点</w:t>
      </w:r>
      <w:r w:rsidRPr="00DD1744">
        <w:t> </w:t>
      </w:r>
      <m:oMath>
        <m:r>
          <w:rPr>
            <w:rFonts w:ascii="Cambria Math" w:hAnsi="Cambria Math"/>
          </w:rPr>
          <m:t>G</m:t>
        </m:r>
      </m:oMath>
      <w:r w:rsidRPr="00DD1744">
        <w:t>，阶为</w:t>
      </w:r>
      <w:r w:rsidRPr="00DD1744">
        <w:t> </w:t>
      </w:r>
      <w:r w:rsidRPr="00DD1744">
        <w:rPr>
          <w:i/>
          <w:iCs/>
        </w:rPr>
        <w:t>n</w:t>
      </w:r>
      <w:r w:rsidRPr="00DD1744">
        <w:t>（代码中使用</w:t>
      </w:r>
      <w:r w:rsidRPr="00DD1744">
        <w:t xml:space="preserve"> NIST P-256 </w:t>
      </w:r>
      <w:r w:rsidRPr="00DD1744">
        <w:t>曲线）</w:t>
      </w:r>
    </w:p>
    <w:p w14:paraId="4878FB7B" w14:textId="77777777" w:rsidR="00DD1744" w:rsidRPr="00DD1744" w:rsidRDefault="00DD1744" w:rsidP="00DD1744">
      <w:pPr>
        <w:numPr>
          <w:ilvl w:val="0"/>
          <w:numId w:val="11"/>
        </w:numPr>
      </w:pPr>
      <w:r w:rsidRPr="00DD1744">
        <w:t>​</w:t>
      </w:r>
      <w:r w:rsidRPr="00DD1744">
        <w:rPr>
          <w:b/>
          <w:bCs/>
        </w:rPr>
        <w:t>​</w:t>
      </w:r>
      <w:r w:rsidRPr="00DD1744">
        <w:rPr>
          <w:b/>
          <w:bCs/>
        </w:rPr>
        <w:t>哈希函数</w:t>
      </w:r>
      <w:r w:rsidRPr="00DD1744">
        <w:rPr>
          <w:b/>
          <w:bCs/>
        </w:rPr>
        <w:t>​</w:t>
      </w:r>
      <w:r w:rsidRPr="00DD1744">
        <w:t>​</w:t>
      </w:r>
      <w:r w:rsidRPr="00DD1744">
        <w:t>：</w:t>
      </w:r>
    </w:p>
    <w:p w14:paraId="64548130" w14:textId="4265AFCA" w:rsidR="00DD1744" w:rsidRPr="00DD1744" w:rsidRDefault="00566D38" w:rsidP="00DD1744">
      <w:pPr>
        <w:numPr>
          <w:ilvl w:val="1"/>
          <w:numId w:val="11"/>
        </w:numPr>
      </w:pPr>
      <m:oMath>
        <m:r>
          <w:rPr>
            <w:rFonts w:ascii="Cambria Math" w:hAnsi="Cambria Math"/>
          </w:rPr>
          <m:t>H: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→E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​)</m:t>
        </m:r>
      </m:oMath>
      <w:r w:rsidR="00DD1744" w:rsidRPr="00DD1744">
        <w:t>（标识到椭圆曲线点的映射）</w:t>
      </w:r>
    </w:p>
    <w:p w14:paraId="18ECF0AC" w14:textId="6C041246" w:rsidR="00DD1744" w:rsidRPr="00DD1744" w:rsidRDefault="00DD1744" w:rsidP="00DD1744">
      <w:pPr>
        <w:numPr>
          <w:ilvl w:val="1"/>
          <w:numId w:val="11"/>
        </w:numPr>
      </w:pPr>
      <w:r w:rsidRPr="00DD1744">
        <w:t>实现</w:t>
      </w:r>
      <w:r w:rsidR="00C65D43">
        <w:rPr>
          <w:rFonts w:hint="eastAsia"/>
        </w:rPr>
        <w:t>：</w:t>
      </w:r>
      <w:proofErr w:type="spellStart"/>
      <w:r w:rsidRPr="00DD1744">
        <w:t>hash_to_point</w:t>
      </w:r>
      <w:proofErr w:type="spellEnd"/>
      <w:r w:rsidRPr="00DD1744">
        <w:t>() </w:t>
      </w:r>
      <w:r w:rsidRPr="00DD1744">
        <w:t>使用</w:t>
      </w:r>
      <w:r w:rsidRPr="00DD1744">
        <w:t xml:space="preserve"> HKDF-SHA256 </w:t>
      </w:r>
      <w:r w:rsidRPr="00DD1744">
        <w:t>和</w:t>
      </w:r>
      <w:r w:rsidRPr="00DD1744">
        <w:t xml:space="preserve"> Tonelli-Shanks </w:t>
      </w:r>
      <w:r w:rsidRPr="00DD1744">
        <w:t>算法</w:t>
      </w:r>
    </w:p>
    <w:p w14:paraId="54D9AEFB" w14:textId="77777777" w:rsidR="00DD1744" w:rsidRPr="00DD1744" w:rsidRDefault="00DD1744" w:rsidP="00DD1744">
      <w:pPr>
        <w:numPr>
          <w:ilvl w:val="0"/>
          <w:numId w:val="11"/>
        </w:numPr>
      </w:pPr>
      <w:r w:rsidRPr="00DD1744">
        <w:t>​</w:t>
      </w:r>
      <w:r w:rsidRPr="00DD1744">
        <w:rPr>
          <w:b/>
          <w:bCs/>
        </w:rPr>
        <w:t>​</w:t>
      </w:r>
      <w:r w:rsidRPr="00DD1744">
        <w:rPr>
          <w:b/>
          <w:bCs/>
        </w:rPr>
        <w:t>加法同态加密</w:t>
      </w:r>
      <w:r w:rsidRPr="00DD1744">
        <w:rPr>
          <w:b/>
          <w:bCs/>
        </w:rPr>
        <w:t>​</w:t>
      </w:r>
      <w:r w:rsidRPr="00DD1744">
        <w:t>​</w:t>
      </w:r>
      <w:r w:rsidRPr="00DD1744">
        <w:t>：</w:t>
      </w:r>
    </w:p>
    <w:p w14:paraId="3E1AAB60" w14:textId="1B0C9A3B" w:rsidR="00DD1744" w:rsidRPr="00DD1744" w:rsidRDefault="00DD1744" w:rsidP="00DD1744">
      <w:pPr>
        <w:numPr>
          <w:ilvl w:val="1"/>
          <w:numId w:val="11"/>
        </w:numPr>
      </w:pPr>
      <w:proofErr w:type="spellStart"/>
      <w:r w:rsidRPr="00DD1744">
        <w:t>Paillier</w:t>
      </w:r>
      <w:proofErr w:type="spellEnd"/>
      <w:r w:rsidRPr="00DD1744">
        <w:t xml:space="preserve"> </w:t>
      </w:r>
      <w:r w:rsidRPr="00DD1744">
        <w:t>加密系统：</w:t>
      </w:r>
      <m:oMath>
        <m:r>
          <w:rPr>
            <w:rFonts w:ascii="Cambria Math" w:hAnsi="Cambria Math"/>
          </w:rPr>
          <m:t>(AGen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AEnc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ADec</m:t>
        </m:r>
        <m:r>
          <w:rPr>
            <w:rFonts w:ascii="Cambria Math" w:hAnsi="Cambria Math"/>
          </w:rPr>
          <m:t>)</m:t>
        </m:r>
      </m:oMath>
    </w:p>
    <w:p w14:paraId="202D53B3" w14:textId="62097E36" w:rsidR="00DD1744" w:rsidRPr="00DD1744" w:rsidRDefault="00DD1744" w:rsidP="00DD1744">
      <w:pPr>
        <w:numPr>
          <w:ilvl w:val="1"/>
          <w:numId w:val="11"/>
        </w:numPr>
      </w:pPr>
      <w:r w:rsidRPr="00DD1744">
        <w:t>满足</w:t>
      </w:r>
      <w:r w:rsidRPr="00DD1744">
        <w:t> </w:t>
      </w:r>
      <m:oMath>
        <m:r>
          <w:rPr>
            <w:rFonts w:ascii="Cambria Math" w:hAnsi="Cambria Math"/>
          </w:rPr>
          <m:t>AEnc(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​)</m:t>
        </m:r>
        <m:r>
          <w:rPr>
            <w:rFonts w:ascii="Cambria Math" w:hAnsi="Cambria Math" w:cs="Cambria Math"/>
          </w:rPr>
          <m:t>⊕</m:t>
        </m:r>
        <m:r>
          <w:rPr>
            <w:rFonts w:ascii="Cambria Math" w:hAnsi="Cambria Math"/>
          </w:rPr>
          <m:t>AEnc(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​)=</m:t>
        </m:r>
        <m:r>
          <w:rPr>
            <w:rFonts w:ascii="Cambria Math" w:hAnsi="Cambria Math"/>
          </w:rPr>
          <m:t>AEnc(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​)</m:t>
        </m:r>
      </m:oMath>
    </w:p>
    <w:p w14:paraId="05F0BAFE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>协议流程推导</w:t>
      </w:r>
    </w:p>
    <w:p w14:paraId="7F426841" w14:textId="77777777" w:rsidR="00DD1744" w:rsidRPr="00DD1744" w:rsidRDefault="00DD1744" w:rsidP="00DD1744">
      <w:r w:rsidRPr="00DD1744">
        <w:t>​</w:t>
      </w:r>
      <w:r w:rsidRPr="00DD1744">
        <w:rPr>
          <w:b/>
          <w:bCs/>
        </w:rPr>
        <w:t>​Setup​</w:t>
      </w:r>
      <w:r w:rsidRPr="00DD1744">
        <w:t>​</w:t>
      </w:r>
      <w:r w:rsidRPr="00DD1744">
        <w:t>：</w:t>
      </w:r>
    </w:p>
    <w:p w14:paraId="31A6787B" w14:textId="37D9BC86" w:rsidR="00DD1744" w:rsidRPr="00DD1744" w:rsidRDefault="00DD1744" w:rsidP="00DD1744">
      <w:pPr>
        <w:numPr>
          <w:ilvl w:val="0"/>
          <w:numId w:val="12"/>
        </w:numPr>
      </w:pPr>
      <w:r w:rsidRPr="00DD1744">
        <w:rPr>
          <w:i/>
          <w:iCs/>
        </w:rPr>
        <w:t>P</w:t>
      </w:r>
      <w:r w:rsidRPr="00DD1744">
        <w:t>1​ </w:t>
      </w:r>
      <w:r w:rsidRPr="00DD1744">
        <w:t>随机选择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←[1,n-1]</m:t>
        </m:r>
      </m:oMath>
    </w:p>
    <w:p w14:paraId="5A68CBB1" w14:textId="439108CC" w:rsidR="00DD1744" w:rsidRPr="00DD1744" w:rsidRDefault="00DD1744" w:rsidP="00DD1744">
      <w:pPr>
        <w:numPr>
          <w:ilvl w:val="0"/>
          <w:numId w:val="12"/>
        </w:numPr>
      </w:pPr>
      <w:r w:rsidRPr="00DD1744">
        <w:rPr>
          <w:i/>
          <w:iCs/>
        </w:rPr>
        <w:t>P</w:t>
      </w:r>
      <w:r w:rsidRPr="00DD1744">
        <w:t>2​ </w:t>
      </w:r>
      <w:r w:rsidRPr="00DD1744">
        <w:t>生成</w:t>
      </w:r>
      <w:r w:rsidRPr="00DD1744">
        <w:t xml:space="preserve"> </w:t>
      </w:r>
      <w:proofErr w:type="spellStart"/>
      <w:r w:rsidRPr="00DD1744">
        <w:t>Paillier</w:t>
      </w:r>
      <w:proofErr w:type="spellEnd"/>
      <w:r w:rsidRPr="00DD1744">
        <w:t xml:space="preserve"> </w:t>
      </w:r>
      <w:r w:rsidRPr="00DD1744">
        <w:t>密钥对</w:t>
      </w:r>
      <w:r w:rsidRPr="00DD1744">
        <w:t> 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pk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sk)←</m:t>
        </m:r>
        <m:r>
          <w:rPr>
            <w:rFonts w:ascii="Cambria Math" w:hAnsi="Cambria Math"/>
          </w:rPr>
          <m:t>AGen(</m:t>
        </m:r>
        <m:r>
          <w:rPr>
            <w:rFonts w:ascii="Cambria Math" w:hAnsi="Cambria Math"/>
          </w:rPr>
          <m:t>λ)</m:t>
        </m:r>
      </m:oMath>
      <w:r w:rsidRPr="00DD1744">
        <w:t> </w:t>
      </w:r>
      <w:r w:rsidRPr="00DD1744">
        <w:t>并发送</w:t>
      </w:r>
      <w:r w:rsidRPr="00DD1744">
        <w:t> </w:t>
      </w:r>
      <m:oMath>
        <m:r>
          <w:rPr>
            <w:rFonts w:ascii="Cambria Math" w:hAnsi="Cambria Math"/>
          </w:rPr>
          <m:t>pk</m:t>
        </m:r>
        <m:r>
          <w:rPr>
            <w:rFonts w:ascii="Cambria Math" w:hAnsi="Cambria Math"/>
          </w:rPr>
          <m:t> </m:t>
        </m:r>
      </m:oMath>
      <w:r w:rsidRPr="00DD1744">
        <w:t>给</w:t>
      </w:r>
      <w:r w:rsidRPr="00DD1744">
        <w:t>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</m:t>
        </m:r>
      </m:oMath>
    </w:p>
    <w:p w14:paraId="015B2A4F" w14:textId="629337EA" w:rsidR="00DD1744" w:rsidRPr="00DD1744" w:rsidRDefault="00DD1744" w:rsidP="00DD1744">
      <w:r w:rsidRPr="00DD1744">
        <w:t>​</w:t>
      </w:r>
      <w:r w:rsidRPr="00DD1744">
        <w:rPr>
          <w:b/>
          <w:bCs/>
        </w:rPr>
        <w:t>​Round 1 (</w:t>
      </w:r>
      <w:r w:rsidRPr="00DD1744">
        <w:rPr>
          <w:b/>
          <w:bCs/>
          <w:i/>
          <w:iCs/>
        </w:rPr>
        <w:t>P</w:t>
      </w:r>
      <w:r w:rsidRPr="00DD1744">
        <w:rPr>
          <w:b/>
          <w:bCs/>
        </w:rPr>
        <w:t>1​→</w:t>
      </w:r>
      <w:r w:rsidRPr="00DD1744">
        <w:rPr>
          <w:b/>
          <w:bCs/>
          <w:i/>
          <w:iCs/>
        </w:rPr>
        <w:t>P</w:t>
      </w:r>
      <w:r w:rsidRPr="00DD1744">
        <w:rPr>
          <w:b/>
          <w:bCs/>
        </w:rPr>
        <w:t>2​)​</w:t>
      </w:r>
      <w:r w:rsidRPr="00DD1744">
        <w:t>​</w:t>
      </w:r>
      <w:r w:rsidRPr="00DD1744">
        <w:t>：</w:t>
      </w:r>
      <w:r w:rsidRPr="00DD1744">
        <w:br/>
      </w:r>
      <m:oMathPara>
        <m:oMath>
          <m:r>
            <w:rPr>
              <w:rFonts w:ascii="Cambria Math" w:hAnsi="Cambria Math" w:cs="Cambria Math"/>
            </w:rPr>
            <m:t>∀</m:t>
          </m:r>
          <m:r>
            <w:rPr>
              <w:rFonts w:ascii="Cambria Math" w:hAnsi="Cambria Math"/>
            </w:rPr>
            <m:t>vi​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V:Mi​=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​]H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vi​)</m:t>
          </m:r>
        </m:oMath>
      </m:oMathPara>
    </w:p>
    <w:p w14:paraId="2172C67C" w14:textId="198CED79" w:rsidR="00DD1744" w:rsidRPr="00DD1744" w:rsidRDefault="00C65D43" w:rsidP="00DD1744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​</m:t>
        </m:r>
      </m:oMath>
      <w:r w:rsidR="00DD1744" w:rsidRPr="00DD1744">
        <w:t> </w:t>
      </w:r>
      <w:r w:rsidR="00DD1744" w:rsidRPr="00DD1744">
        <w:t>是椭圆曲线点（代码中序列化为</w:t>
      </w:r>
      <w:r w:rsidR="00DD1744" w:rsidRPr="00DD1744">
        <w:t xml:space="preserve"> x </w:t>
      </w:r>
      <w:r w:rsidR="00DD1744" w:rsidRPr="00DD1744">
        <w:t>坐标）</w:t>
      </w:r>
    </w:p>
    <w:p w14:paraId="4B3535D9" w14:textId="2A5A8B4E" w:rsidR="00DD1744" w:rsidRPr="00DD1744" w:rsidRDefault="00DD1744" w:rsidP="00DD1744">
      <w:pPr>
        <w:numPr>
          <w:ilvl w:val="0"/>
          <w:numId w:val="13"/>
        </w:numPr>
      </w:pPr>
      <w:r w:rsidRPr="00DD1744">
        <w:lastRenderedPageBreak/>
        <w:t>发送随机排列的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 {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r>
          <w:rPr>
            <w:rFonts w:ascii="Cambria Math" w:hAnsi="Cambria Math"/>
          </w:rPr>
          <m:t>​</m:t>
        </m:r>
      </m:oMath>
    </w:p>
    <w:p w14:paraId="535FB104" w14:textId="77777777" w:rsidR="00DD1744" w:rsidRPr="00DD1744" w:rsidRDefault="00DD1744" w:rsidP="00DD1744">
      <w:r w:rsidRPr="00DD1744">
        <w:t>​</w:t>
      </w:r>
      <w:r w:rsidRPr="00DD1744">
        <w:rPr>
          <w:b/>
          <w:bCs/>
        </w:rPr>
        <w:t>​Round 2 (</w:t>
      </w:r>
      <w:r w:rsidRPr="00DD1744">
        <w:rPr>
          <w:b/>
          <w:bCs/>
          <w:i/>
          <w:iCs/>
        </w:rPr>
        <w:t>P</w:t>
      </w:r>
      <w:r w:rsidRPr="00DD1744">
        <w:rPr>
          <w:b/>
          <w:bCs/>
        </w:rPr>
        <w:t>2​→</w:t>
      </w:r>
      <w:r w:rsidRPr="00DD1744">
        <w:rPr>
          <w:b/>
          <w:bCs/>
          <w:i/>
          <w:iCs/>
        </w:rPr>
        <w:t>P</w:t>
      </w:r>
      <w:r w:rsidRPr="00DD1744">
        <w:rPr>
          <w:b/>
          <w:bCs/>
        </w:rPr>
        <w:t>1​)​</w:t>
      </w:r>
      <w:r w:rsidRPr="00DD1744">
        <w:t>​</w:t>
      </w:r>
      <w:r w:rsidRPr="00DD1744">
        <w:t>：</w:t>
      </w:r>
    </w:p>
    <w:p w14:paraId="1916CD42" w14:textId="299CB98C" w:rsidR="00DD1744" w:rsidRPr="00DD1744" w:rsidRDefault="00DD1744" w:rsidP="00DD1744">
      <w:pPr>
        <w:numPr>
          <w:ilvl w:val="0"/>
          <w:numId w:val="14"/>
        </w:numPr>
      </w:pPr>
      <w:r w:rsidRPr="00DD1744">
        <w:t>计算双掩码：</w:t>
      </w:r>
      <w:r w:rsidRPr="00DD1744">
        <w:br/>
      </w:r>
      <m:oMathPara>
        <m:oMath>
          <m:r>
            <w:rPr>
              <w:rFonts w:ascii="Cambria Math" w:hAnsi="Cambria Math" w:cs="Cambria Math"/>
            </w:rPr>
            <m:t>∀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​: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​=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​]H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​)</m:t>
          </m:r>
          <m:r>
            <w:br/>
          </m:r>
        </m:oMath>
      </m:oMathPara>
      <w:r w:rsidRPr="00DD1744">
        <w:t>发送随机排列的</w:t>
      </w:r>
      <w:r w:rsidRPr="00DD1744">
        <w:t> 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</w:p>
    <w:p w14:paraId="1ACD188C" w14:textId="6FFA1DAE" w:rsidR="00DD1744" w:rsidRPr="00DD1744" w:rsidRDefault="00DD1744" w:rsidP="00DD1744">
      <w:pPr>
        <w:numPr>
          <w:ilvl w:val="0"/>
          <w:numId w:val="14"/>
        </w:numPr>
      </w:pPr>
      <w:r w:rsidRPr="00DD1744">
        <w:t>处理自身集合</w:t>
      </w:r>
      <w:r w:rsidR="00C65D43">
        <w:rPr>
          <w:rFonts w:hint="eastAsia"/>
        </w:rPr>
        <w:t>.</w:t>
      </w:r>
    </w:p>
    <w:p w14:paraId="563CC824" w14:textId="77777777" w:rsidR="00DD1744" w:rsidRPr="00DD1744" w:rsidRDefault="00DD1744" w:rsidP="00DD1744">
      <w:r w:rsidRPr="00DD1744">
        <w:t>​</w:t>
      </w:r>
      <w:r w:rsidRPr="00DD1744">
        <w:rPr>
          <w:b/>
          <w:bCs/>
        </w:rPr>
        <w:t>​Round 3 (</w:t>
      </w:r>
      <w:r w:rsidRPr="00DD1744">
        <w:rPr>
          <w:b/>
          <w:bCs/>
          <w:i/>
          <w:iCs/>
        </w:rPr>
        <w:t>P</w:t>
      </w:r>
      <w:r w:rsidRPr="00DD1744">
        <w:rPr>
          <w:b/>
          <w:bCs/>
        </w:rPr>
        <w:t>1​→</w:t>
      </w:r>
      <w:r w:rsidRPr="00DD1744">
        <w:rPr>
          <w:b/>
          <w:bCs/>
          <w:i/>
          <w:iCs/>
        </w:rPr>
        <w:t>P</w:t>
      </w:r>
      <w:r w:rsidRPr="00DD1744">
        <w:rPr>
          <w:b/>
          <w:bCs/>
        </w:rPr>
        <w:t>2​)​</w:t>
      </w:r>
      <w:r w:rsidRPr="00DD1744">
        <w:t>​</w:t>
      </w:r>
      <w:r w:rsidRPr="00DD1744">
        <w:t>：</w:t>
      </w:r>
    </w:p>
    <w:p w14:paraId="74D703C3" w14:textId="4758554B" w:rsidR="00DD1744" w:rsidRPr="00DD1744" w:rsidRDefault="00DD1744" w:rsidP="00DD1744">
      <w:pPr>
        <w:numPr>
          <w:ilvl w:val="0"/>
          <w:numId w:val="15"/>
        </w:numPr>
      </w:pPr>
      <w:r w:rsidRPr="00DD1744">
        <w:t>计算双掩码：</w:t>
      </w:r>
      <w:r w:rsidRPr="00DD1744">
        <w:br/>
      </w:r>
      <m:oMathPara>
        <m:oMath>
          <m:r>
            <w:rPr>
              <w:rFonts w:ascii="Cambria Math" w:hAnsi="Cambria Math" w:cs="Cambria Math"/>
            </w:rPr>
            <m:t>∀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​: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​=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​=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​]H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​)</m:t>
          </m:r>
        </m:oMath>
      </m:oMathPara>
    </w:p>
    <w:p w14:paraId="77B84540" w14:textId="0402F5CD" w:rsidR="00DD1744" w:rsidRPr="00DD1744" w:rsidRDefault="00DD1744" w:rsidP="00DD1744">
      <w:pPr>
        <w:numPr>
          <w:ilvl w:val="0"/>
          <w:numId w:val="15"/>
        </w:numPr>
      </w:pPr>
      <w:r w:rsidRPr="00DD1744">
        <w:t>求交集：</w:t>
      </w:r>
      <w:r w:rsidRPr="00DD1744">
        <w:br/>
      </w:r>
      <m:oMathPara>
        <m:oMath>
          <m:r>
            <w:rPr>
              <w:rFonts w:ascii="Cambria Math" w:hAnsi="Cambria Math"/>
            </w:rPr>
            <m:t>J=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 w:cs="Cambria Math"/>
            </w:rPr>
            <m:t>∣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 w:cs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 w:cs="Cambria Math"/>
            </w:rPr>
            <m:t>∈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​}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/>
            </w:rPr>
            <m:t>​}</m:t>
          </m:r>
          <m:r>
            <w:br/>
          </m:r>
        </m:oMath>
      </m:oMathPara>
      <w:r w:rsidRPr="00DD1744">
        <w:t>交集基数</w:t>
      </w:r>
      <w:r w:rsidRPr="00DD1744">
        <w:t> </w:t>
      </w:r>
      <m:oMath>
        <m:r>
          <w:rPr>
            <w:rFonts w:ascii="Cambria Math" w:hAnsi="Cambria Math"/>
          </w:rPr>
          <m:t>C=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 w:cs="Cambria Math"/>
          </w:rPr>
          <m:t>∣</m:t>
        </m:r>
      </m:oMath>
      <w:r w:rsidRPr="00DD1744">
        <w:t>（双方可知）</w:t>
      </w:r>
    </w:p>
    <w:p w14:paraId="73459A5D" w14:textId="7302A56F" w:rsidR="00DD1744" w:rsidRPr="00DD1744" w:rsidRDefault="00DD1744" w:rsidP="00DD1744">
      <w:pPr>
        <w:numPr>
          <w:ilvl w:val="0"/>
          <w:numId w:val="15"/>
        </w:numPr>
      </w:pPr>
      <w:r w:rsidRPr="00DD1744">
        <w:t>同态求和：</w:t>
      </w:r>
      <w:r w:rsidRPr="00DD1744"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​=</m:t>
          </m:r>
          <m:nary>
            <m:naryPr>
              <m:chr m:val="⨁"/>
              <m:supHide m:val="1"/>
              <m:ctrlPr>
                <w:rPr>
                  <w:rFonts w:ascii="Cambria Math" w:hAnsi="Cambria Math" w:cs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 w:cs="Cambria Math"/>
                </w:rPr>
                <m:t>∈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ctrlPr>
                <w:rPr>
                  <w:rFonts w:ascii="Cambria Math" w:hAnsi="Cambria Math"/>
                  <w:i/>
                  <w:iCs/>
                </w:rPr>
              </m:ctrlPr>
            </m:sup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nary>
          <m:r>
            <w:rPr>
              <w:rFonts w:ascii="Cambria Math" w:hAnsi="Cambria Math"/>
            </w:rPr>
            <m:t>​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​=</m:t>
          </m:r>
          <m:r>
            <w:rPr>
              <w:rFonts w:ascii="Cambria Math" w:hAnsi="Cambria Math"/>
            </w:rPr>
            <m:t>AEnc(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 w:cs="Cambria Math"/>
                </w:rPr>
                <m:t>∈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ctrlPr>
                <w:rPr>
                  <w:rFonts w:ascii="Cambria Math" w:hAnsi="Cambria Math"/>
                  <w:i/>
                  <w:iCs/>
                </w:rPr>
              </m:ctrlPr>
            </m:sup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nary>
          <m:r>
            <w:rPr>
              <w:rFonts w:ascii="Cambria Math" w:hAnsi="Cambria Math"/>
            </w:rPr>
            <m:t>​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  <w:r w:rsidRPr="00DD1744">
        <w:t>发送</w:t>
      </w:r>
      <m:oMath>
        <m:r>
          <w:rPr>
            <w:rFonts w:ascii="Cambria Math" w:hAnsi="Cambria Math"/>
          </w:rPr>
          <m:t> ARefresh(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enc</m:t>
            </m:r>
          </m:sub>
        </m:sSub>
        <m:r>
          <w:rPr>
            <w:rFonts w:ascii="Cambria Math" w:hAnsi="Cambria Math"/>
          </w:rPr>
          <m:t>​)</m:t>
        </m:r>
      </m:oMath>
      <w:r w:rsidRPr="00DD1744">
        <w:t>（刷新随机性）</w:t>
      </w:r>
    </w:p>
    <w:p w14:paraId="503FD433" w14:textId="77777777" w:rsidR="00DD1744" w:rsidRPr="00DD1744" w:rsidRDefault="00DD1744" w:rsidP="00DD1744">
      <w:r w:rsidRPr="00DD1744">
        <w:t>​</w:t>
      </w:r>
      <w:r w:rsidRPr="00DD1744">
        <w:rPr>
          <w:b/>
          <w:bCs/>
        </w:rPr>
        <w:t>​Output (</w:t>
      </w:r>
      <w:r w:rsidRPr="00DD1744">
        <w:rPr>
          <w:b/>
          <w:bCs/>
          <w:i/>
          <w:iCs/>
        </w:rPr>
        <w:t>P</w:t>
      </w:r>
      <w:r w:rsidRPr="00DD1744">
        <w:rPr>
          <w:b/>
          <w:bCs/>
        </w:rPr>
        <w:t>2​)​</w:t>
      </w:r>
      <w:r w:rsidRPr="00DD1744">
        <w:t>​</w:t>
      </w:r>
      <w:r w:rsidRPr="00DD1744">
        <w:t>：</w:t>
      </w:r>
    </w:p>
    <w:p w14:paraId="3BBC9074" w14:textId="1E7677BD" w:rsidR="00DD1744" w:rsidRPr="00DD1744" w:rsidRDefault="00DD1744" w:rsidP="00DD1744">
      <w:pPr>
        <w:numPr>
          <w:ilvl w:val="0"/>
          <w:numId w:val="16"/>
        </w:numPr>
      </w:pPr>
      <w:r w:rsidRPr="00DD1744">
        <w:t>解密：</w:t>
      </w:r>
      <m:oMath>
        <m:r>
          <w:rPr>
            <w:rFonts w:ascii="Cambria Math" w:hAnsi="Cambria Math"/>
          </w:rPr>
          <m:t>S=</m:t>
        </m:r>
        <m:r>
          <w:rPr>
            <w:rFonts w:ascii="Cambria Math" w:hAnsi="Cambria Math"/>
          </w:rPr>
          <m:t>ADec(</m:t>
        </m:r>
        <m:r>
          <w:rPr>
            <w:rFonts w:ascii="Cambria Math" w:hAnsi="Cambria Math"/>
          </w:rPr>
          <m:t>sk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enc</m:t>
        </m:r>
        <m:r>
          <w:rPr>
            <w:rFonts w:ascii="Cambria Math" w:hAnsi="Cambria Math"/>
          </w:rPr>
          <m:t>​)</m:t>
        </m:r>
      </m:oMath>
    </w:p>
    <w:p w14:paraId="4BFE8982" w14:textId="5765F4C7" w:rsidR="00DD1744" w:rsidRPr="00DD1744" w:rsidRDefault="00DD1744" w:rsidP="00DD1744">
      <w:pPr>
        <w:numPr>
          <w:ilvl w:val="0"/>
          <w:numId w:val="16"/>
        </w:numPr>
      </w:pPr>
      <w:r w:rsidRPr="00DD1744">
        <w:t>输出：</w:t>
      </w:r>
      <m:oMath>
        <m:r>
          <w:rPr>
            <w:rFonts w:ascii="Cambria Math" w:hAnsi="Cambria Math"/>
          </w:rPr>
          <m:t>S</m:t>
        </m:r>
      </m:oMath>
      <w:r w:rsidRPr="00DD1744">
        <w:t>（</w:t>
      </w:r>
      <w:proofErr w:type="gramStart"/>
      <w:r w:rsidRPr="00DD1744">
        <w:t>关联值</w:t>
      </w:r>
      <w:proofErr w:type="gramEnd"/>
      <w:r w:rsidRPr="00DD1744">
        <w:t>之和）</w:t>
      </w:r>
    </w:p>
    <w:p w14:paraId="7EEE121F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>关键算法实现</w:t>
      </w:r>
    </w:p>
    <w:p w14:paraId="0E3A1D8F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 xml:space="preserve">1. </w:t>
      </w:r>
      <w:r w:rsidRPr="00DD1744">
        <w:rPr>
          <w:b/>
          <w:bCs/>
        </w:rPr>
        <w:t>椭圆曲线运算</w:t>
      </w:r>
    </w:p>
    <w:p w14:paraId="47E98DE6" w14:textId="6AF60F70" w:rsidR="00DD1744" w:rsidRPr="00DD1744" w:rsidRDefault="00C65D43" w:rsidP="00DD1744">
      <w:r>
        <w:rPr>
          <w:noProof/>
        </w:rPr>
        <w:lastRenderedPageBreak/>
        <w:drawing>
          <wp:inline distT="0" distB="0" distL="0" distR="0" wp14:anchorId="023BB922" wp14:editId="1F67C4D0">
            <wp:extent cx="5274310" cy="2444750"/>
            <wp:effectExtent l="0" t="0" r="2540" b="0"/>
            <wp:docPr id="1984225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5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744" w:rsidRPr="00DD1744">
        <w:t xml:space="preserve">    </w:t>
      </w:r>
    </w:p>
    <w:p w14:paraId="65F5836C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 xml:space="preserve">2. </w:t>
      </w:r>
      <w:proofErr w:type="gramStart"/>
      <w:r w:rsidRPr="00DD1744">
        <w:rPr>
          <w:b/>
          <w:bCs/>
        </w:rPr>
        <w:t>哈希到曲线</w:t>
      </w:r>
      <w:proofErr w:type="gramEnd"/>
    </w:p>
    <w:p w14:paraId="20F4C9CF" w14:textId="2E7F53BE" w:rsidR="00DD1744" w:rsidRPr="00DD1744" w:rsidRDefault="00C65D43" w:rsidP="00DD1744">
      <w:pPr>
        <w:rPr>
          <w:b/>
          <w:bCs/>
        </w:rPr>
      </w:pPr>
      <w:r>
        <w:rPr>
          <w:noProof/>
        </w:rPr>
        <w:drawing>
          <wp:inline distT="0" distB="0" distL="0" distR="0" wp14:anchorId="65BC6029" wp14:editId="4F94EC77">
            <wp:extent cx="5274310" cy="2480945"/>
            <wp:effectExtent l="0" t="0" r="2540" b="0"/>
            <wp:docPr id="2093518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18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744" w:rsidRPr="00DD1744">
        <w:rPr>
          <w:b/>
          <w:bCs/>
        </w:rPr>
        <w:t xml:space="preserve">3. </w:t>
      </w:r>
      <w:r w:rsidR="00DD1744" w:rsidRPr="00DD1744">
        <w:rPr>
          <w:b/>
          <w:bCs/>
        </w:rPr>
        <w:t>协议流程</w:t>
      </w:r>
    </w:p>
    <w:p w14:paraId="638B5597" w14:textId="77777777" w:rsidR="00C65D43" w:rsidRDefault="00C65D43" w:rsidP="00DD1744">
      <w:pPr>
        <w:rPr>
          <w:b/>
          <w:bCs/>
        </w:rPr>
      </w:pPr>
      <w:r>
        <w:rPr>
          <w:noProof/>
        </w:rPr>
        <w:drawing>
          <wp:inline distT="0" distB="0" distL="0" distR="0" wp14:anchorId="7D47B5C5" wp14:editId="0565AE6D">
            <wp:extent cx="5274310" cy="1303020"/>
            <wp:effectExtent l="0" t="0" r="2540" b="0"/>
            <wp:docPr id="691477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7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E267" w14:textId="69CB2D8E" w:rsidR="00C65D43" w:rsidRDefault="00C65D43" w:rsidP="00DD1744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29F9088" wp14:editId="29436045">
            <wp:extent cx="5274310" cy="2259330"/>
            <wp:effectExtent l="0" t="0" r="2540" b="7620"/>
            <wp:docPr id="428624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4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EAAF" w14:textId="28E13A6E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>数学安全性分析</w:t>
      </w:r>
    </w:p>
    <w:p w14:paraId="233E206E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 xml:space="preserve">1. </w:t>
      </w:r>
      <w:r w:rsidRPr="00DD1744">
        <w:rPr>
          <w:b/>
          <w:bCs/>
        </w:rPr>
        <w:t>隐私保护原理</w:t>
      </w:r>
    </w:p>
    <w:p w14:paraId="216EE22C" w14:textId="198A6641" w:rsidR="00DD1744" w:rsidRPr="00DD1744" w:rsidRDefault="00DD1744" w:rsidP="00DD1744">
      <w:pPr>
        <w:numPr>
          <w:ilvl w:val="0"/>
          <w:numId w:val="17"/>
        </w:numPr>
      </w:pPr>
      <w:r w:rsidRPr="00DD1744">
        <w:t>​</w:t>
      </w:r>
      <w:r w:rsidRPr="00DD1744">
        <w:rPr>
          <w:b/>
          <w:bCs/>
        </w:rPr>
        <w:t>​</w:t>
      </w:r>
      <w:r w:rsidRPr="00DD1744">
        <w:rPr>
          <w:b/>
          <w:bCs/>
        </w:rPr>
        <w:t>标识隐藏</w:t>
      </w:r>
      <w:r w:rsidRPr="00DD1744">
        <w:rPr>
          <w:b/>
          <w:bCs/>
        </w:rPr>
        <w:t>​</w:t>
      </w:r>
      <w:r w:rsidRPr="00DD1744">
        <w:t>​</w:t>
      </w:r>
      <w:r w:rsidRPr="00DD1744">
        <w:t>：攻击者无法从</w:t>
      </w:r>
      <w:r w:rsidRPr="00DD1744">
        <w:t> </w:t>
      </w:r>
      <m:oMath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k]H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v)</m:t>
        </m:r>
      </m:oMath>
      <w:r w:rsidRPr="00DD1744">
        <w:t> </w:t>
      </w:r>
      <w:r w:rsidRPr="00DD1744">
        <w:t>反推</w:t>
      </w:r>
      <w:r w:rsidRPr="00DD1744">
        <w:t> </w:t>
      </w:r>
      <m:oMath>
        <m:r>
          <w:rPr>
            <w:rFonts w:ascii="Cambria Math" w:hAnsi="Cambria Math"/>
          </w:rPr>
          <m:t>v</m:t>
        </m:r>
      </m:oMath>
      <w:r w:rsidRPr="00DD1744">
        <w:t>（</w:t>
      </w:r>
      <w:r w:rsidRPr="00DD1744">
        <w:t xml:space="preserve">ECDLP </w:t>
      </w:r>
      <w:r w:rsidRPr="00DD1744">
        <w:t>困难问题）</w:t>
      </w:r>
    </w:p>
    <w:p w14:paraId="35E76D07" w14:textId="210566A9" w:rsidR="00DD1744" w:rsidRPr="00DD1744" w:rsidRDefault="00DD1744" w:rsidP="00DD1744">
      <w:pPr>
        <w:numPr>
          <w:ilvl w:val="0"/>
          <w:numId w:val="17"/>
        </w:numPr>
      </w:pPr>
      <w:r w:rsidRPr="00DD1744">
        <w:t>​</w:t>
      </w:r>
      <w:r w:rsidRPr="00DD1744">
        <w:rPr>
          <w:b/>
          <w:bCs/>
        </w:rPr>
        <w:t>​</w:t>
      </w:r>
      <w:proofErr w:type="gramStart"/>
      <w:r w:rsidRPr="00DD1744">
        <w:rPr>
          <w:b/>
          <w:bCs/>
        </w:rPr>
        <w:t>关联值</w:t>
      </w:r>
      <w:proofErr w:type="gramEnd"/>
      <w:r w:rsidRPr="00DD1744">
        <w:rPr>
          <w:b/>
          <w:bCs/>
        </w:rPr>
        <w:t>隐藏</w:t>
      </w:r>
      <w:r w:rsidRPr="00DD1744">
        <w:rPr>
          <w:b/>
          <w:bCs/>
        </w:rPr>
        <w:t>​</w:t>
      </w:r>
      <w:r w:rsidRPr="00DD1744">
        <w:t>​</w:t>
      </w:r>
      <w:r w:rsidRPr="00DD1744">
        <w:t>：</w:t>
      </w:r>
      <w:proofErr w:type="spellStart"/>
      <w:r w:rsidRPr="00DD1744">
        <w:t>Paillier</w:t>
      </w:r>
      <w:proofErr w:type="spellEnd"/>
      <w:r w:rsidRPr="00DD1744">
        <w:t xml:space="preserve"> </w:t>
      </w:r>
      <w:r w:rsidRPr="00DD1744">
        <w:t>加密的语义安全性保护</w:t>
      </w:r>
      <w:r w:rsidRPr="00DD1744">
        <w:t>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​</m:t>
        </m:r>
      </m:oMath>
    </w:p>
    <w:p w14:paraId="0A4E847B" w14:textId="67861C29" w:rsidR="00DD1744" w:rsidRPr="00DD1744" w:rsidRDefault="00DD1744" w:rsidP="00DD1744">
      <w:pPr>
        <w:numPr>
          <w:ilvl w:val="0"/>
          <w:numId w:val="17"/>
        </w:numPr>
      </w:pPr>
      <w:r w:rsidRPr="00DD1744">
        <w:t>​</w:t>
      </w:r>
      <w:r w:rsidRPr="00DD1744">
        <w:rPr>
          <w:b/>
          <w:bCs/>
        </w:rPr>
        <w:t>​</w:t>
      </w:r>
      <w:r w:rsidRPr="00DD1744">
        <w:rPr>
          <w:b/>
          <w:bCs/>
        </w:rPr>
        <w:t>双掩码机制</w:t>
      </w:r>
      <w:r w:rsidRPr="00DD1744">
        <w:rPr>
          <w:b/>
          <w:bCs/>
        </w:rPr>
        <w:t>​</w:t>
      </w:r>
      <w:r w:rsidRPr="00DD1744">
        <w:t>​</w:t>
      </w:r>
      <w:r w:rsidRPr="00DD1744">
        <w:t>：</w:t>
      </w:r>
      <m:oMath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d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​k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="00C65D43">
        <w:rPr>
          <w:rFonts w:hint="eastAsia"/>
        </w:rPr>
        <w:t xml:space="preserve"> </w:t>
      </w:r>
      <w:r w:rsidRPr="00DD1744">
        <w:t>​ </w:t>
      </w:r>
      <w:r w:rsidRPr="00DD1744">
        <w:t>在</w:t>
      </w:r>
      <w:r w:rsidRPr="00DD1744">
        <w:t xml:space="preserve"> DDH </w:t>
      </w:r>
      <w:r w:rsidRPr="00DD1744">
        <w:t>假设下与随机点不可区分</w:t>
      </w:r>
    </w:p>
    <w:p w14:paraId="013D1B7C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 xml:space="preserve">2. </w:t>
      </w:r>
      <w:r w:rsidRPr="00DD1744">
        <w:rPr>
          <w:b/>
          <w:bCs/>
        </w:rPr>
        <w:t>正确性证明</w:t>
      </w:r>
    </w:p>
    <w:p w14:paraId="20540B63" w14:textId="3091835B" w:rsidR="00DD1744" w:rsidRPr="00DD1744" w:rsidRDefault="00DD1744" w:rsidP="00DD1744">
      <w:r w:rsidRPr="00DD1744">
        <w:t>当</w:t>
      </w:r>
      <w:r w:rsidRPr="00DD1744">
        <w:t> </w:t>
      </w:r>
      <m:oMath>
        <m:r>
          <w:rPr>
            <w:rFonts w:ascii="Cambria Math" w:hAnsi="Cambria Math"/>
          </w:rPr>
          <m:t>vi​=wj​</m:t>
        </m:r>
        <m:r>
          <w:rPr>
            <w:rFonts w:ascii="Cambria Math" w:hAnsi="Cambria Math"/>
          </w:rPr>
          <m:t> </m:t>
        </m:r>
      </m:oMath>
      <w:r w:rsidRPr="00DD1744">
        <w:t>时：</w:t>
      </w:r>
      <w:r w:rsidRPr="00DD1744">
        <w:br/>
      </w: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​]H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​)=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​=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​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​]H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​)=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​=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​]H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​)=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​]H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​)</m:t>
          </m:r>
          <m:r>
            <w:br/>
          </m:r>
        </m:oMath>
      </m:oMathPara>
      <w:r w:rsidRPr="00DD1744">
        <w:t>故</w:t>
      </w:r>
      <w:r w:rsidRPr="00DD1744">
        <w:t> 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​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​}</m:t>
        </m:r>
      </m:oMath>
      <w:r w:rsidRPr="00DD1744">
        <w:t>，交集检测正确。</w:t>
      </w:r>
    </w:p>
    <w:p w14:paraId="5345964D" w14:textId="77777777" w:rsidR="00DD1744" w:rsidRPr="00DD1744" w:rsidRDefault="00DD1744" w:rsidP="00DD1744">
      <w:pPr>
        <w:rPr>
          <w:b/>
          <w:bCs/>
        </w:rPr>
      </w:pPr>
      <w:r w:rsidRPr="00DD1744">
        <w:rPr>
          <w:b/>
          <w:bCs/>
        </w:rPr>
        <w:t xml:space="preserve">3. </w:t>
      </w:r>
      <w:r w:rsidRPr="00DD1744">
        <w:rPr>
          <w:b/>
          <w:bCs/>
        </w:rPr>
        <w:t>复杂度优化</w:t>
      </w:r>
    </w:p>
    <w:p w14:paraId="2FA3FC4D" w14:textId="77777777" w:rsidR="00DD1744" w:rsidRPr="00DD1744" w:rsidRDefault="00DD1744" w:rsidP="00DD1744">
      <w:pPr>
        <w:numPr>
          <w:ilvl w:val="0"/>
          <w:numId w:val="18"/>
        </w:numPr>
      </w:pPr>
      <w:r w:rsidRPr="00DD1744">
        <w:t>​</w:t>
      </w:r>
      <w:r w:rsidRPr="00DD1744">
        <w:rPr>
          <w:b/>
          <w:bCs/>
        </w:rPr>
        <w:t>​</w:t>
      </w:r>
      <w:r w:rsidRPr="00DD1744">
        <w:rPr>
          <w:b/>
          <w:bCs/>
        </w:rPr>
        <w:t>点运算</w:t>
      </w:r>
      <w:r w:rsidRPr="00DD1744">
        <w:rPr>
          <w:b/>
          <w:bCs/>
        </w:rPr>
        <w:t>​</w:t>
      </w:r>
      <w:r w:rsidRPr="00DD1744">
        <w:t>​</w:t>
      </w:r>
      <w:r w:rsidRPr="00DD1744">
        <w:t>：</w:t>
      </w:r>
      <w:r w:rsidRPr="00DD1744">
        <w:t xml:space="preserve">double-and-add </w:t>
      </w:r>
      <w:r w:rsidRPr="00DD1744">
        <w:t>算法复杂度</w:t>
      </w:r>
      <w:r w:rsidRPr="00DD1744">
        <w:t> </w:t>
      </w:r>
      <w:r w:rsidRPr="00DD1744">
        <w:rPr>
          <w:i/>
          <w:iCs/>
        </w:rPr>
        <w:t>O</w:t>
      </w:r>
      <w:r w:rsidRPr="00DD1744">
        <w:t>(</w:t>
      </w:r>
      <w:proofErr w:type="spellStart"/>
      <w:r w:rsidRPr="00DD1744">
        <w:t>log</w:t>
      </w:r>
      <w:r w:rsidRPr="00DD1744">
        <w:rPr>
          <w:i/>
          <w:iCs/>
        </w:rPr>
        <w:t>k</w:t>
      </w:r>
      <w:proofErr w:type="spellEnd"/>
      <w:r w:rsidRPr="00DD1744">
        <w:t>)</w:t>
      </w:r>
    </w:p>
    <w:p w14:paraId="4112DC8E" w14:textId="77777777" w:rsidR="00DD1744" w:rsidRPr="00DD1744" w:rsidRDefault="00DD1744" w:rsidP="00DD1744">
      <w:pPr>
        <w:numPr>
          <w:ilvl w:val="0"/>
          <w:numId w:val="18"/>
        </w:numPr>
      </w:pPr>
      <w:r w:rsidRPr="00DD1744">
        <w:t>​</w:t>
      </w:r>
      <w:r w:rsidRPr="00DD1744">
        <w:rPr>
          <w:b/>
          <w:bCs/>
        </w:rPr>
        <w:t>​</w:t>
      </w:r>
      <w:r w:rsidRPr="00DD1744">
        <w:rPr>
          <w:b/>
          <w:bCs/>
        </w:rPr>
        <w:t>批量处理</w:t>
      </w:r>
      <w:r w:rsidRPr="00DD1744">
        <w:rPr>
          <w:b/>
          <w:bCs/>
        </w:rPr>
        <w:t>​</w:t>
      </w:r>
      <w:r w:rsidRPr="00DD1744">
        <w:t>​</w:t>
      </w:r>
      <w:r w:rsidRPr="00DD1744">
        <w:t>：</w:t>
      </w:r>
      <w:proofErr w:type="spellStart"/>
      <w:r w:rsidRPr="00DD1744">
        <w:t>Paillier</w:t>
      </w:r>
      <w:proofErr w:type="spellEnd"/>
      <w:r w:rsidRPr="00DD1744">
        <w:t xml:space="preserve"> </w:t>
      </w:r>
      <w:r w:rsidRPr="00DD1744">
        <w:t>支持同态加法</w:t>
      </w:r>
      <w:r w:rsidRPr="00DD1744">
        <w:t> </w:t>
      </w:r>
      <w:r w:rsidRPr="00DD1744">
        <w:rPr>
          <w:rFonts w:ascii="Cambria Math" w:hAnsi="Cambria Math" w:cs="Cambria Math"/>
        </w:rPr>
        <w:t>⊕</w:t>
      </w:r>
      <w:proofErr w:type="spellStart"/>
      <w:r w:rsidRPr="00DD1744">
        <w:rPr>
          <w:i/>
          <w:iCs/>
        </w:rPr>
        <w:t>j</w:t>
      </w:r>
      <w:r w:rsidRPr="00DD1744">
        <w:rPr>
          <w:rFonts w:ascii="Cambria Math" w:hAnsi="Cambria Math" w:cs="Cambria Math"/>
        </w:rPr>
        <w:t>∈</w:t>
      </w:r>
      <w:r w:rsidRPr="00DD1744">
        <w:rPr>
          <w:i/>
          <w:iCs/>
        </w:rPr>
        <w:t>J</w:t>
      </w:r>
      <w:proofErr w:type="spellEnd"/>
      <w:r w:rsidRPr="00DD1744">
        <w:t>​</w:t>
      </w:r>
      <w:proofErr w:type="spellStart"/>
      <w:r w:rsidRPr="00DD1744">
        <w:rPr>
          <w:i/>
          <w:iCs/>
        </w:rPr>
        <w:t>Bj</w:t>
      </w:r>
      <w:proofErr w:type="spellEnd"/>
      <w:r w:rsidRPr="00DD1744">
        <w:t>​</w:t>
      </w:r>
    </w:p>
    <w:p w14:paraId="0BA41179" w14:textId="77777777" w:rsidR="00DD1744" w:rsidRPr="00DD1744" w:rsidRDefault="00DD1744" w:rsidP="00DD1744">
      <w:pPr>
        <w:numPr>
          <w:ilvl w:val="0"/>
          <w:numId w:val="18"/>
        </w:numPr>
      </w:pPr>
      <w:r w:rsidRPr="00DD1744">
        <w:t>​</w:t>
      </w:r>
      <w:r w:rsidRPr="00DD1744">
        <w:rPr>
          <w:b/>
          <w:bCs/>
        </w:rPr>
        <w:t>​</w:t>
      </w:r>
      <w:r w:rsidRPr="00DD1744">
        <w:rPr>
          <w:b/>
          <w:bCs/>
        </w:rPr>
        <w:t>通信优化</w:t>
      </w:r>
      <w:r w:rsidRPr="00DD1744">
        <w:rPr>
          <w:b/>
          <w:bCs/>
        </w:rPr>
        <w:t>​</w:t>
      </w:r>
      <w:r w:rsidRPr="00DD1744">
        <w:t>​</w:t>
      </w:r>
      <w:r w:rsidRPr="00DD1744">
        <w:t>：仅传输椭圆曲线点</w:t>
      </w:r>
      <w:r w:rsidRPr="00DD1744">
        <w:t xml:space="preserve"> x </w:t>
      </w:r>
      <w:r w:rsidRPr="00DD1744">
        <w:t>坐标（</w:t>
      </w:r>
      <w:r w:rsidRPr="00DD1744">
        <w:t xml:space="preserve">32 </w:t>
      </w:r>
      <w:r w:rsidRPr="00DD1744">
        <w:t>字节）</w:t>
      </w:r>
    </w:p>
    <w:p w14:paraId="7B8139EA" w14:textId="573BC2CC" w:rsidR="00CA0BD5" w:rsidRPr="00DD1744" w:rsidRDefault="00CA0BD5" w:rsidP="009D370F"/>
    <w:sectPr w:rsidR="00CA0BD5" w:rsidRPr="00DD1744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B68F2" w14:textId="77777777" w:rsidR="0080244D" w:rsidRDefault="0080244D" w:rsidP="0084422E">
      <w:pPr>
        <w:spacing w:after="0" w:line="240" w:lineRule="auto"/>
      </w:pPr>
      <w:r>
        <w:separator/>
      </w:r>
    </w:p>
  </w:endnote>
  <w:endnote w:type="continuationSeparator" w:id="0">
    <w:p w14:paraId="22FFBD03" w14:textId="77777777" w:rsidR="0080244D" w:rsidRDefault="0080244D" w:rsidP="0084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864179"/>
      <w:docPartObj>
        <w:docPartGallery w:val="Page Numbers (Bottom of Page)"/>
        <w:docPartUnique/>
      </w:docPartObj>
    </w:sdtPr>
    <w:sdtContent>
      <w:p w14:paraId="69E50908" w14:textId="42A6EB15" w:rsidR="0084422E" w:rsidRDefault="0084422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49D1C9" w14:textId="77777777" w:rsidR="0084422E" w:rsidRDefault="0084422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F173" w14:textId="77777777" w:rsidR="0080244D" w:rsidRDefault="0080244D" w:rsidP="0084422E">
      <w:pPr>
        <w:spacing w:after="0" w:line="240" w:lineRule="auto"/>
      </w:pPr>
      <w:r>
        <w:separator/>
      </w:r>
    </w:p>
  </w:footnote>
  <w:footnote w:type="continuationSeparator" w:id="0">
    <w:p w14:paraId="62527A4A" w14:textId="77777777" w:rsidR="0080244D" w:rsidRDefault="0080244D" w:rsidP="0084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10FD"/>
    <w:multiLevelType w:val="multilevel"/>
    <w:tmpl w:val="D08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F20D0B"/>
    <w:multiLevelType w:val="multilevel"/>
    <w:tmpl w:val="3D6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02347B"/>
    <w:multiLevelType w:val="multilevel"/>
    <w:tmpl w:val="42E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FE4A3D"/>
    <w:multiLevelType w:val="hybridMultilevel"/>
    <w:tmpl w:val="3E72120E"/>
    <w:lvl w:ilvl="0" w:tplc="D7E872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1F3E29"/>
    <w:multiLevelType w:val="multilevel"/>
    <w:tmpl w:val="F372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D2204"/>
    <w:multiLevelType w:val="multilevel"/>
    <w:tmpl w:val="7828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9A515F"/>
    <w:multiLevelType w:val="multilevel"/>
    <w:tmpl w:val="D13E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55B80"/>
    <w:multiLevelType w:val="hybridMultilevel"/>
    <w:tmpl w:val="23CA57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BE563A8"/>
    <w:multiLevelType w:val="multilevel"/>
    <w:tmpl w:val="C22A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7755C"/>
    <w:multiLevelType w:val="multilevel"/>
    <w:tmpl w:val="3DF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716DF5"/>
    <w:multiLevelType w:val="multilevel"/>
    <w:tmpl w:val="5A9E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13AE1"/>
    <w:multiLevelType w:val="multilevel"/>
    <w:tmpl w:val="EF02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EF5A8F"/>
    <w:multiLevelType w:val="hybridMultilevel"/>
    <w:tmpl w:val="861ED1B6"/>
    <w:lvl w:ilvl="0" w:tplc="E72E85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58F7680"/>
    <w:multiLevelType w:val="multilevel"/>
    <w:tmpl w:val="B8E0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895196"/>
    <w:multiLevelType w:val="multilevel"/>
    <w:tmpl w:val="5BB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573B35"/>
    <w:multiLevelType w:val="multilevel"/>
    <w:tmpl w:val="49F0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4C2FA1"/>
    <w:multiLevelType w:val="multilevel"/>
    <w:tmpl w:val="D512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530BEA"/>
    <w:multiLevelType w:val="multilevel"/>
    <w:tmpl w:val="A6CC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EE22F4"/>
    <w:multiLevelType w:val="multilevel"/>
    <w:tmpl w:val="3D5C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2133D7"/>
    <w:multiLevelType w:val="hybridMultilevel"/>
    <w:tmpl w:val="53A675B4"/>
    <w:lvl w:ilvl="0" w:tplc="0736F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7902912">
    <w:abstractNumId w:val="7"/>
  </w:num>
  <w:num w:numId="2" w16cid:durableId="549607882">
    <w:abstractNumId w:val="12"/>
  </w:num>
  <w:num w:numId="3" w16cid:durableId="126247614">
    <w:abstractNumId w:val="3"/>
  </w:num>
  <w:num w:numId="4" w16cid:durableId="786849434">
    <w:abstractNumId w:val="19"/>
  </w:num>
  <w:num w:numId="5" w16cid:durableId="1208300780">
    <w:abstractNumId w:val="14"/>
  </w:num>
  <w:num w:numId="6" w16cid:durableId="47607163">
    <w:abstractNumId w:val="18"/>
  </w:num>
  <w:num w:numId="7" w16cid:durableId="2144225639">
    <w:abstractNumId w:val="13"/>
  </w:num>
  <w:num w:numId="8" w16cid:durableId="688750387">
    <w:abstractNumId w:val="9"/>
  </w:num>
  <w:num w:numId="9" w16cid:durableId="773742216">
    <w:abstractNumId w:val="17"/>
  </w:num>
  <w:num w:numId="10" w16cid:durableId="1976330276">
    <w:abstractNumId w:val="2"/>
  </w:num>
  <w:num w:numId="11" w16cid:durableId="1282759623">
    <w:abstractNumId w:val="16"/>
  </w:num>
  <w:num w:numId="12" w16cid:durableId="1293486880">
    <w:abstractNumId w:val="6"/>
  </w:num>
  <w:num w:numId="13" w16cid:durableId="953174369">
    <w:abstractNumId w:val="15"/>
  </w:num>
  <w:num w:numId="14" w16cid:durableId="1487043075">
    <w:abstractNumId w:val="11"/>
  </w:num>
  <w:num w:numId="15" w16cid:durableId="157039966">
    <w:abstractNumId w:val="4"/>
  </w:num>
  <w:num w:numId="16" w16cid:durableId="434325831">
    <w:abstractNumId w:val="1"/>
  </w:num>
  <w:num w:numId="17" w16cid:durableId="693848636">
    <w:abstractNumId w:val="0"/>
  </w:num>
  <w:num w:numId="18" w16cid:durableId="253826677">
    <w:abstractNumId w:val="5"/>
  </w:num>
  <w:num w:numId="19" w16cid:durableId="2010982244">
    <w:abstractNumId w:val="8"/>
  </w:num>
  <w:num w:numId="20" w16cid:durableId="2134982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B"/>
    <w:rsid w:val="00007770"/>
    <w:rsid w:val="00044D8F"/>
    <w:rsid w:val="000451F2"/>
    <w:rsid w:val="00046FBA"/>
    <w:rsid w:val="00052721"/>
    <w:rsid w:val="00071B03"/>
    <w:rsid w:val="00093559"/>
    <w:rsid w:val="000C5AF3"/>
    <w:rsid w:val="000D219F"/>
    <w:rsid w:val="000E50FA"/>
    <w:rsid w:val="000F043E"/>
    <w:rsid w:val="00135CBC"/>
    <w:rsid w:val="00150148"/>
    <w:rsid w:val="00160237"/>
    <w:rsid w:val="00165D13"/>
    <w:rsid w:val="00174165"/>
    <w:rsid w:val="00190E98"/>
    <w:rsid w:val="00192B64"/>
    <w:rsid w:val="001A146B"/>
    <w:rsid w:val="001B0EA0"/>
    <w:rsid w:val="001B6747"/>
    <w:rsid w:val="001D64C0"/>
    <w:rsid w:val="001F0399"/>
    <w:rsid w:val="002039DC"/>
    <w:rsid w:val="00205C9A"/>
    <w:rsid w:val="00214E34"/>
    <w:rsid w:val="002303AB"/>
    <w:rsid w:val="00234D5B"/>
    <w:rsid w:val="00242C70"/>
    <w:rsid w:val="00295F85"/>
    <w:rsid w:val="002B1CFF"/>
    <w:rsid w:val="002B22DB"/>
    <w:rsid w:val="002E3F82"/>
    <w:rsid w:val="002F1FE3"/>
    <w:rsid w:val="002F4115"/>
    <w:rsid w:val="003029D3"/>
    <w:rsid w:val="003150A3"/>
    <w:rsid w:val="0031563D"/>
    <w:rsid w:val="00330D09"/>
    <w:rsid w:val="00332DDB"/>
    <w:rsid w:val="003758C4"/>
    <w:rsid w:val="00381945"/>
    <w:rsid w:val="00384095"/>
    <w:rsid w:val="003B7998"/>
    <w:rsid w:val="003C1159"/>
    <w:rsid w:val="003C422D"/>
    <w:rsid w:val="00402845"/>
    <w:rsid w:val="004253D5"/>
    <w:rsid w:val="00440798"/>
    <w:rsid w:val="004663BC"/>
    <w:rsid w:val="004A130D"/>
    <w:rsid w:val="004C20B5"/>
    <w:rsid w:val="004F2E8C"/>
    <w:rsid w:val="004F3E67"/>
    <w:rsid w:val="00504D51"/>
    <w:rsid w:val="00511DC4"/>
    <w:rsid w:val="00515188"/>
    <w:rsid w:val="0052787E"/>
    <w:rsid w:val="00566D38"/>
    <w:rsid w:val="005776D8"/>
    <w:rsid w:val="00587BF2"/>
    <w:rsid w:val="005954A3"/>
    <w:rsid w:val="00596D48"/>
    <w:rsid w:val="005D6C6C"/>
    <w:rsid w:val="005E2914"/>
    <w:rsid w:val="00631213"/>
    <w:rsid w:val="00634235"/>
    <w:rsid w:val="0063626D"/>
    <w:rsid w:val="00683AEC"/>
    <w:rsid w:val="006948E8"/>
    <w:rsid w:val="006A4F8A"/>
    <w:rsid w:val="006C6E8F"/>
    <w:rsid w:val="006E3E2A"/>
    <w:rsid w:val="00717CE5"/>
    <w:rsid w:val="00724E9A"/>
    <w:rsid w:val="007A5131"/>
    <w:rsid w:val="007A7956"/>
    <w:rsid w:val="007D304E"/>
    <w:rsid w:val="00801293"/>
    <w:rsid w:val="0080244D"/>
    <w:rsid w:val="008151F9"/>
    <w:rsid w:val="00816704"/>
    <w:rsid w:val="008428B7"/>
    <w:rsid w:val="0084422E"/>
    <w:rsid w:val="008A28EF"/>
    <w:rsid w:val="008B74D9"/>
    <w:rsid w:val="008E0FD3"/>
    <w:rsid w:val="009110C1"/>
    <w:rsid w:val="00922B20"/>
    <w:rsid w:val="0097282F"/>
    <w:rsid w:val="00997B0C"/>
    <w:rsid w:val="009A78F2"/>
    <w:rsid w:val="009C3FE2"/>
    <w:rsid w:val="009D030C"/>
    <w:rsid w:val="009D0628"/>
    <w:rsid w:val="009D0DD1"/>
    <w:rsid w:val="009D370F"/>
    <w:rsid w:val="009E60FE"/>
    <w:rsid w:val="00A012D3"/>
    <w:rsid w:val="00A13854"/>
    <w:rsid w:val="00A43D9C"/>
    <w:rsid w:val="00A62A0A"/>
    <w:rsid w:val="00A67A73"/>
    <w:rsid w:val="00AA523B"/>
    <w:rsid w:val="00AB05E8"/>
    <w:rsid w:val="00AE3A7C"/>
    <w:rsid w:val="00AE3E19"/>
    <w:rsid w:val="00AF089B"/>
    <w:rsid w:val="00B00F9F"/>
    <w:rsid w:val="00B02936"/>
    <w:rsid w:val="00B06F86"/>
    <w:rsid w:val="00B15FAE"/>
    <w:rsid w:val="00B2198B"/>
    <w:rsid w:val="00B64EC7"/>
    <w:rsid w:val="00B652C7"/>
    <w:rsid w:val="00B851D6"/>
    <w:rsid w:val="00B91122"/>
    <w:rsid w:val="00B96465"/>
    <w:rsid w:val="00BA6023"/>
    <w:rsid w:val="00BC659B"/>
    <w:rsid w:val="00BD15B3"/>
    <w:rsid w:val="00BF25C3"/>
    <w:rsid w:val="00C65D43"/>
    <w:rsid w:val="00C815FB"/>
    <w:rsid w:val="00CA0BD5"/>
    <w:rsid w:val="00CC0D43"/>
    <w:rsid w:val="00CD7831"/>
    <w:rsid w:val="00CE0AC1"/>
    <w:rsid w:val="00CE1751"/>
    <w:rsid w:val="00D04BA6"/>
    <w:rsid w:val="00D2752D"/>
    <w:rsid w:val="00D76413"/>
    <w:rsid w:val="00DB1721"/>
    <w:rsid w:val="00DD1744"/>
    <w:rsid w:val="00DD39C2"/>
    <w:rsid w:val="00E02562"/>
    <w:rsid w:val="00E042E7"/>
    <w:rsid w:val="00E06ABD"/>
    <w:rsid w:val="00E5299C"/>
    <w:rsid w:val="00E57618"/>
    <w:rsid w:val="00E77704"/>
    <w:rsid w:val="00E94E83"/>
    <w:rsid w:val="00EA2E1B"/>
    <w:rsid w:val="00EB2B7B"/>
    <w:rsid w:val="00EC0861"/>
    <w:rsid w:val="00EC21C2"/>
    <w:rsid w:val="00EC6CC9"/>
    <w:rsid w:val="00ED3312"/>
    <w:rsid w:val="00EE3A66"/>
    <w:rsid w:val="00F1182C"/>
    <w:rsid w:val="00F13AF2"/>
    <w:rsid w:val="00F20B78"/>
    <w:rsid w:val="00F67212"/>
    <w:rsid w:val="00F67298"/>
    <w:rsid w:val="00F86EB4"/>
    <w:rsid w:val="00F96A24"/>
    <w:rsid w:val="00FA3288"/>
    <w:rsid w:val="00FA51DA"/>
    <w:rsid w:val="00FB008E"/>
    <w:rsid w:val="00FC72E0"/>
    <w:rsid w:val="00FD3A0A"/>
    <w:rsid w:val="00FF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A50CB"/>
  <w15:docId w15:val="{BF353365-7F0E-4052-881B-6062C075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AEC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A78F2"/>
    <w:pPr>
      <w:keepNext/>
      <w:keepLines/>
      <w:spacing w:before="480" w:after="80"/>
      <w:outlineLvl w:val="0"/>
    </w:pPr>
    <w:rPr>
      <w:rFonts w:eastAsia="黑体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0861"/>
    <w:pPr>
      <w:keepNext/>
      <w:keepLines/>
      <w:spacing w:before="160" w:after="80"/>
      <w:outlineLvl w:val="1"/>
    </w:pPr>
    <w:rPr>
      <w:rFonts w:ascii="Cambria" w:eastAsia="黑体" w:hAnsi="Cambria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1721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4422E"/>
    <w:pPr>
      <w:keepNext/>
      <w:keepLines/>
      <w:spacing w:before="80" w:after="40"/>
      <w:outlineLvl w:val="3"/>
    </w:pPr>
    <w:rPr>
      <w:rFonts w:eastAsia="黑体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59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5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5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5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5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8F2"/>
    <w:rPr>
      <w:rFonts w:ascii="Times New Roman" w:eastAsia="黑体" w:hAnsi="Times New Roman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0861"/>
    <w:rPr>
      <w:rFonts w:ascii="Cambria" w:eastAsia="黑体" w:hAnsi="Cambria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DB1721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4422E"/>
    <w:rPr>
      <w:rFonts w:ascii="Times New Roman" w:eastAsia="黑体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5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5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5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5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5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59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234D5B"/>
    <w:pPr>
      <w:widowControl w:val="0"/>
      <w:spacing w:after="0" w:line="240" w:lineRule="auto"/>
    </w:pPr>
  </w:style>
  <w:style w:type="character" w:styleId="af">
    <w:name w:val="Hyperlink"/>
    <w:basedOn w:val="a0"/>
    <w:uiPriority w:val="99"/>
    <w:unhideWhenUsed/>
    <w:rsid w:val="00AE3A7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3A7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29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2914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4422E"/>
    <w:pPr>
      <w:widowControl/>
      <w:spacing w:before="240" w:after="0" w:line="259" w:lineRule="auto"/>
      <w:outlineLvl w:val="9"/>
    </w:pPr>
    <w:rPr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84422E"/>
    <w:pPr>
      <w:widowControl/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f1">
    <w:name w:val="header"/>
    <w:basedOn w:val="a"/>
    <w:link w:val="af2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4422E"/>
    <w:rPr>
      <w:rFonts w:ascii="Times New Roman" w:eastAsia="宋体" w:hAnsi="Times New Roman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4422E"/>
    <w:rPr>
      <w:rFonts w:ascii="Times New Roman" w:eastAsia="宋体" w:hAnsi="Times New Roman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B15FAE"/>
    <w:rPr>
      <w:color w:val="96607D" w:themeColor="followedHyperlink"/>
      <w:u w:val="single"/>
    </w:rPr>
  </w:style>
  <w:style w:type="character" w:styleId="af6">
    <w:name w:val="Placeholder Text"/>
    <w:basedOn w:val="a0"/>
    <w:uiPriority w:val="99"/>
    <w:semiHidden/>
    <w:rsid w:val="00B91122"/>
    <w:rPr>
      <w:color w:val="666666"/>
    </w:rPr>
  </w:style>
  <w:style w:type="paragraph" w:customStyle="1" w:styleId="MTDisplayEquation">
    <w:name w:val="MTDisplayEquation"/>
    <w:basedOn w:val="a"/>
    <w:next w:val="a"/>
    <w:link w:val="MTDisplayEquation0"/>
    <w:rsid w:val="00E02562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0256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6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225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9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4127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486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210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850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5588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477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986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795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037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194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18864945">
          <w:marLeft w:val="0"/>
          <w:marRight w:val="0"/>
          <w:marTop w:val="18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91736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auto"/>
            <w:bottom w:val="none" w:sz="0" w:space="0" w:color="auto"/>
            <w:right w:val="none" w:sz="0" w:space="0" w:color="auto"/>
          </w:divBdr>
        </w:div>
      </w:divsChild>
    </w:div>
    <w:div w:id="10131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5088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3776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699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093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5926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114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676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2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93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531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232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2690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251815811">
          <w:marLeft w:val="0"/>
          <w:marRight w:val="0"/>
          <w:marTop w:val="18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321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auto"/>
            <w:bottom w:val="none" w:sz="0" w:space="0" w:color="auto"/>
            <w:right w:val="none" w:sz="0" w:space="0" w:color="auto"/>
          </w:divBdr>
        </w:div>
      </w:divsChild>
    </w:div>
    <w:div w:id="15043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7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333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293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729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0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473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76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591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03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752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072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D91A-73DC-4FC0-A9F8-16025FB8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z</dc:creator>
  <cp:keywords/>
  <dc:description/>
  <cp:lastModifiedBy>狼 独孤</cp:lastModifiedBy>
  <cp:revision>17</cp:revision>
  <cp:lastPrinted>2024-04-21T10:22:00Z</cp:lastPrinted>
  <dcterms:created xsi:type="dcterms:W3CDTF">2024-03-11T15:48:00Z</dcterms:created>
  <dcterms:modified xsi:type="dcterms:W3CDTF">2025-07-18T10:12:00Z</dcterms:modified>
</cp:coreProperties>
</file>