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嗖唛商城上线计划书</w:t>
      </w:r>
    </w:p>
    <w:tbl>
      <w:tblPr>
        <w:tblStyle w:val="7"/>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8" w:hRule="atLeast"/>
        </w:trPr>
        <w:tc>
          <w:tcPr>
            <w:tcW w:w="4410" w:type="dxa"/>
            <w:vAlign w:val="center"/>
          </w:tcPr>
          <w:p>
            <w:pPr>
              <w:jc w:val="center"/>
              <w:rPr>
                <w:rFonts w:hint="eastAsia"/>
                <w:vertAlign w:val="baseline"/>
                <w:lang w:val="en-US" w:eastAsia="zh-CN"/>
              </w:rPr>
            </w:pPr>
            <w:r>
              <w:rPr>
                <w:rFonts w:hint="eastAsia"/>
                <w:vertAlign w:val="baseline"/>
                <w:lang w:val="en-US" w:eastAsia="zh-CN"/>
              </w:rPr>
              <w:t>版本号</w:t>
            </w:r>
          </w:p>
        </w:tc>
        <w:tc>
          <w:tcPr>
            <w:tcW w:w="4410" w:type="dxa"/>
            <w:vAlign w:val="center"/>
          </w:tcPr>
          <w:p>
            <w:pPr>
              <w:jc w:val="center"/>
              <w:rPr>
                <w:rFonts w:hint="eastAsia"/>
                <w:vertAlign w:val="baseline"/>
                <w:lang w:val="en-US" w:eastAsia="zh-CN"/>
              </w:rPr>
            </w:pPr>
            <w:r>
              <w:rPr>
                <w:rFonts w:hint="eastAsia"/>
                <w:vertAlign w:val="baseline"/>
                <w:lang w:val="en-US" w:eastAsia="zh-CN"/>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8" w:hRule="atLeast"/>
        </w:trPr>
        <w:tc>
          <w:tcPr>
            <w:tcW w:w="4410" w:type="dxa"/>
            <w:vAlign w:val="center"/>
          </w:tcPr>
          <w:p>
            <w:pPr>
              <w:jc w:val="center"/>
              <w:rPr>
                <w:rFonts w:hint="eastAsia"/>
                <w:vertAlign w:val="baseline"/>
                <w:lang w:eastAsia="zh-CN"/>
              </w:rPr>
            </w:pPr>
            <w:r>
              <w:rPr>
                <w:rFonts w:hint="eastAsia"/>
                <w:vertAlign w:val="baseline"/>
                <w:lang w:eastAsia="zh-CN"/>
              </w:rPr>
              <w:t>作</w:t>
            </w:r>
            <w:r>
              <w:rPr>
                <w:rFonts w:hint="eastAsia"/>
                <w:vertAlign w:val="baseline"/>
                <w:lang w:val="en-US" w:eastAsia="zh-CN"/>
              </w:rPr>
              <w:t xml:space="preserve">  </w:t>
            </w:r>
            <w:r>
              <w:rPr>
                <w:rFonts w:hint="eastAsia"/>
                <w:vertAlign w:val="baseline"/>
                <w:lang w:eastAsia="zh-CN"/>
              </w:rPr>
              <w:t>者</w:t>
            </w:r>
          </w:p>
        </w:tc>
        <w:tc>
          <w:tcPr>
            <w:tcW w:w="4410" w:type="dxa"/>
            <w:vAlign w:val="center"/>
          </w:tcPr>
          <w:p>
            <w:pPr>
              <w:jc w:val="center"/>
              <w:rPr>
                <w:rFonts w:hint="eastAsia"/>
                <w:vertAlign w:val="baseline"/>
                <w:lang w:eastAsia="zh-CN"/>
              </w:rPr>
            </w:pPr>
            <w:r>
              <w:rPr>
                <w:rFonts w:hint="eastAsia"/>
                <w:vertAlign w:val="baseline"/>
                <w:lang w:eastAsia="zh-CN"/>
              </w:rPr>
              <w:t>李</w:t>
            </w:r>
            <w:r>
              <w:rPr>
                <w:rFonts w:hint="eastAsia"/>
                <w:vertAlign w:val="baseline"/>
                <w:lang w:val="en-US" w:eastAsia="zh-CN"/>
              </w:rPr>
              <w:t xml:space="preserve"> </w:t>
            </w:r>
            <w:r>
              <w:rPr>
                <w:rFonts w:hint="eastAsia"/>
                <w:vertAlign w:val="baseline"/>
                <w:lang w:eastAsia="zh-CN"/>
              </w:rPr>
              <w:t>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8" w:hRule="atLeast"/>
        </w:trPr>
        <w:tc>
          <w:tcPr>
            <w:tcW w:w="4410" w:type="dxa"/>
            <w:vAlign w:val="center"/>
          </w:tcPr>
          <w:p>
            <w:pPr>
              <w:jc w:val="center"/>
              <w:rPr>
                <w:rFonts w:hint="eastAsia"/>
                <w:vertAlign w:val="baseline"/>
                <w:lang w:eastAsia="zh-CN"/>
              </w:rPr>
            </w:pPr>
            <w:r>
              <w:rPr>
                <w:rFonts w:hint="eastAsia"/>
                <w:vertAlign w:val="baseline"/>
                <w:lang w:eastAsia="zh-CN"/>
              </w:rPr>
              <w:t>适用人群</w:t>
            </w:r>
          </w:p>
        </w:tc>
        <w:tc>
          <w:tcPr>
            <w:tcW w:w="4410" w:type="dxa"/>
            <w:vAlign w:val="center"/>
          </w:tcPr>
          <w:p>
            <w:pPr>
              <w:jc w:val="center"/>
              <w:rPr>
                <w:rFonts w:hint="eastAsia"/>
                <w:vertAlign w:val="baseline"/>
                <w:lang w:eastAsia="zh-CN"/>
              </w:rPr>
            </w:pPr>
            <w:r>
              <w:rPr>
                <w:rFonts w:hint="eastAsia"/>
                <w:vertAlign w:val="baseline"/>
                <w:lang w:eastAsia="zh-CN"/>
              </w:rPr>
              <w:t>仅限嗖唛商城董事会代表审阅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8" w:hRule="atLeast"/>
        </w:trPr>
        <w:tc>
          <w:tcPr>
            <w:tcW w:w="4410" w:type="dxa"/>
            <w:vAlign w:val="center"/>
          </w:tcPr>
          <w:p>
            <w:pPr>
              <w:jc w:val="center"/>
              <w:rPr>
                <w:rFonts w:hint="eastAsia"/>
                <w:vertAlign w:val="baseline"/>
                <w:lang w:eastAsia="zh-CN"/>
              </w:rPr>
            </w:pPr>
            <w:r>
              <w:rPr>
                <w:rFonts w:hint="eastAsia"/>
                <w:vertAlign w:val="baseline"/>
                <w:lang w:eastAsia="zh-CN"/>
              </w:rPr>
              <w:t>保密等级</w:t>
            </w:r>
          </w:p>
        </w:tc>
        <w:tc>
          <w:tcPr>
            <w:tcW w:w="4410" w:type="dxa"/>
            <w:vAlign w:val="center"/>
          </w:tcPr>
          <w:p>
            <w:pPr>
              <w:jc w:val="center"/>
              <w:rPr>
                <w:rFonts w:hint="eastAsia"/>
                <w:vertAlign w:val="baseline"/>
                <w:lang w:eastAsia="zh-CN"/>
              </w:rPr>
            </w:pPr>
            <w:r>
              <w:rPr>
                <w:rFonts w:hint="eastAsia"/>
                <w:vertAlign w:val="baseline"/>
                <w:lang w:eastAsia="zh-CN"/>
              </w:rPr>
              <w:t>保</w:t>
            </w:r>
            <w:r>
              <w:rPr>
                <w:rFonts w:hint="eastAsia"/>
                <w:vertAlign w:val="baseline"/>
                <w:lang w:val="en-US" w:eastAsia="zh-CN"/>
              </w:rPr>
              <w:t xml:space="preserve"> </w:t>
            </w:r>
            <w:r>
              <w:rPr>
                <w:rFonts w:hint="eastAsia"/>
                <w:vertAlign w:val="baseline"/>
                <w:lang w:eastAsia="zh-CN"/>
              </w:rPr>
              <w:t>密</w:t>
            </w:r>
          </w:p>
        </w:tc>
      </w:tr>
    </w:tbl>
    <w:p>
      <w:pPr>
        <w:rPr>
          <w:rFonts w:hint="eastAsia"/>
          <w:lang w:eastAsia="zh-CN"/>
        </w:rPr>
      </w:pPr>
    </w:p>
    <w:p>
      <w:pPr>
        <w:rPr>
          <w:rFonts w:hint="eastAsia"/>
          <w:lang w:val="en-US" w:eastAsia="zh-CN"/>
        </w:rPr>
      </w:pPr>
      <w:r>
        <w:rPr>
          <w:rFonts w:hint="eastAsia"/>
          <w:lang w:val="en-US" w:eastAsia="zh-CN"/>
        </w:rPr>
        <w:t>PS：嗖唛商城以后文档保密等级分类如下：</w:t>
      </w:r>
    </w:p>
    <w:p>
      <w:pPr>
        <w:ind w:firstLine="420" w:firstLineChars="0"/>
        <w:rPr>
          <w:rFonts w:hint="eastAsia"/>
          <w:lang w:val="en-US" w:eastAsia="zh-CN"/>
        </w:rPr>
      </w:pPr>
      <w:r>
        <w:rPr>
          <w:rFonts w:hint="eastAsia"/>
          <w:color w:val="FF0000"/>
          <w:highlight w:val="none"/>
          <w:lang w:val="en-US" w:eastAsia="zh-CN"/>
        </w:rPr>
        <w:t>绝密</w:t>
      </w:r>
      <w:r>
        <w:rPr>
          <w:rFonts w:hint="eastAsia"/>
          <w:lang w:val="en-US" w:eastAsia="zh-CN"/>
        </w:rPr>
        <w:t>：仅嗖唛商城董事会成员审阅、讨论</w:t>
      </w:r>
    </w:p>
    <w:p>
      <w:pPr>
        <w:ind w:firstLine="420" w:firstLineChars="0"/>
        <w:rPr>
          <w:rFonts w:hint="eastAsia"/>
          <w:lang w:val="en-US" w:eastAsia="zh-CN"/>
        </w:rPr>
      </w:pPr>
      <w:r>
        <w:rPr>
          <w:rFonts w:hint="eastAsia"/>
          <w:color w:val="FF0000"/>
          <w:lang w:val="en-US" w:eastAsia="zh-CN"/>
        </w:rPr>
        <w:t>机密</w:t>
      </w:r>
      <w:r>
        <w:rPr>
          <w:rFonts w:hint="eastAsia"/>
          <w:lang w:val="en-US" w:eastAsia="zh-CN"/>
        </w:rPr>
        <w:t>：公司领导层以上人员审阅（前期可扩展至商城合作人员）</w:t>
      </w:r>
    </w:p>
    <w:p>
      <w:pPr>
        <w:ind w:firstLine="420" w:firstLineChars="0"/>
        <w:rPr>
          <w:rFonts w:hint="eastAsia"/>
          <w:lang w:val="en-US" w:eastAsia="zh-CN"/>
        </w:rPr>
      </w:pPr>
      <w:r>
        <w:rPr>
          <w:rFonts w:hint="eastAsia"/>
          <w:color w:val="FF0000"/>
          <w:lang w:val="en-US" w:eastAsia="zh-CN"/>
        </w:rPr>
        <w:t>保密</w:t>
      </w:r>
      <w:r>
        <w:rPr>
          <w:rFonts w:hint="eastAsia"/>
          <w:lang w:val="en-US" w:eastAsia="zh-CN"/>
        </w:rPr>
        <w:t>：常规保密，仅嗖唛商城内部人员使用</w:t>
      </w:r>
    </w:p>
    <w:p>
      <w:pPr>
        <w:ind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背景介绍</w:t>
      </w:r>
    </w:p>
    <w:p>
      <w:pPr>
        <w:ind w:firstLine="420" w:firstLineChars="0"/>
        <w:rPr>
          <w:rFonts w:hint="eastAsia"/>
          <w:lang w:val="en-US" w:eastAsia="zh-CN"/>
        </w:rPr>
      </w:pPr>
      <w:r>
        <w:rPr>
          <w:rFonts w:hint="eastAsia"/>
          <w:lang w:val="en-US" w:eastAsia="zh-CN"/>
        </w:rPr>
        <w:t>本文档是在嗖唛商城具备上线运营的各种资格，包括：货源供应，app等主流工具具备的前提下，第一次</w:t>
      </w:r>
      <w:r>
        <w:rPr>
          <w:rFonts w:hint="eastAsia"/>
          <w:color w:val="FF0000"/>
          <w:lang w:val="en-US" w:eastAsia="zh-CN"/>
        </w:rPr>
        <w:t>上线试运营</w:t>
      </w:r>
      <w:r>
        <w:rPr>
          <w:rFonts w:hint="eastAsia"/>
          <w:lang w:val="en-US" w:eastAsia="zh-CN"/>
        </w:rPr>
        <w:t>时使用。本文档因为是嗖唛商城第一次说明性质的执行文档，故版本号命名为V1.0.0。文档大致对一下几个方面做出了文本性质的解释说明：</w:t>
      </w:r>
    </w:p>
    <w:p>
      <w:pPr>
        <w:numPr>
          <w:ilvl w:val="0"/>
          <w:numId w:val="2"/>
        </w:numPr>
        <w:ind w:left="840" w:leftChars="0" w:hanging="420" w:firstLineChars="0"/>
        <w:rPr>
          <w:rFonts w:hint="eastAsia"/>
          <w:lang w:val="en-US" w:eastAsia="zh-CN"/>
        </w:rPr>
      </w:pPr>
      <w:r>
        <w:rPr>
          <w:rFonts w:hint="eastAsia"/>
          <w:lang w:val="en-US" w:eastAsia="zh-CN"/>
        </w:rPr>
        <w:t>货源</w:t>
      </w:r>
    </w:p>
    <w:p>
      <w:pPr>
        <w:numPr>
          <w:ilvl w:val="0"/>
          <w:numId w:val="2"/>
        </w:numPr>
        <w:ind w:left="840" w:leftChars="0" w:hanging="420" w:firstLineChars="0"/>
        <w:rPr>
          <w:rFonts w:hint="eastAsia"/>
          <w:lang w:val="en-US" w:eastAsia="zh-CN"/>
        </w:rPr>
      </w:pPr>
      <w:r>
        <w:rPr>
          <w:rFonts w:hint="eastAsia"/>
          <w:lang w:val="en-US" w:eastAsia="zh-CN"/>
        </w:rPr>
        <w:t>运营模式</w:t>
      </w:r>
    </w:p>
    <w:p>
      <w:pPr>
        <w:numPr>
          <w:ilvl w:val="0"/>
          <w:numId w:val="2"/>
        </w:numPr>
        <w:ind w:left="840" w:leftChars="0" w:hanging="420" w:firstLineChars="0"/>
        <w:rPr>
          <w:rFonts w:hint="eastAsia"/>
          <w:lang w:val="en-US" w:eastAsia="zh-CN"/>
        </w:rPr>
      </w:pPr>
      <w:r>
        <w:rPr>
          <w:rFonts w:hint="eastAsia"/>
          <w:lang w:val="en-US" w:eastAsia="zh-CN"/>
        </w:rPr>
        <w:t>产品定向</w:t>
      </w:r>
    </w:p>
    <w:p>
      <w:pPr>
        <w:numPr>
          <w:ilvl w:val="0"/>
          <w:numId w:val="2"/>
        </w:numPr>
        <w:ind w:left="840" w:leftChars="0" w:hanging="420" w:firstLineChars="0"/>
        <w:rPr>
          <w:rFonts w:hint="eastAsia"/>
          <w:lang w:val="en-US" w:eastAsia="zh-CN"/>
        </w:rPr>
      </w:pPr>
      <w:r>
        <w:rPr>
          <w:rFonts w:hint="eastAsia"/>
          <w:lang w:val="en-US" w:eastAsia="zh-CN"/>
        </w:rPr>
        <w:t>人员分工</w:t>
      </w:r>
    </w:p>
    <w:p>
      <w:pPr>
        <w:numPr>
          <w:ilvl w:val="0"/>
          <w:numId w:val="2"/>
        </w:numPr>
        <w:ind w:left="840" w:leftChars="0" w:hanging="420" w:firstLineChars="0"/>
        <w:rPr>
          <w:rFonts w:hint="eastAsia"/>
          <w:lang w:val="en-US" w:eastAsia="zh-CN"/>
        </w:rPr>
      </w:pPr>
      <w:r>
        <w:rPr>
          <w:rFonts w:hint="eastAsia"/>
          <w:lang w:val="en-US" w:eastAsia="zh-CN"/>
        </w:rPr>
        <w:t>后续文档管理</w:t>
      </w:r>
    </w:p>
    <w:p>
      <w:pPr>
        <w:numPr>
          <w:ilvl w:val="0"/>
          <w:numId w:val="2"/>
        </w:numPr>
        <w:ind w:left="840" w:leftChars="0" w:hanging="420" w:firstLineChars="0"/>
        <w:rPr>
          <w:rFonts w:hint="eastAsia"/>
          <w:lang w:val="en-US" w:eastAsia="zh-CN"/>
        </w:rPr>
      </w:pPr>
      <w:r>
        <w:rPr>
          <w:rFonts w:hint="eastAsia"/>
          <w:lang w:val="en-US" w:eastAsia="zh-CN"/>
        </w:rPr>
        <w:t>其它</w:t>
      </w:r>
    </w:p>
    <w:p>
      <w:pPr>
        <w:pStyle w:val="3"/>
        <w:numPr>
          <w:ilvl w:val="0"/>
          <w:numId w:val="1"/>
        </w:numPr>
        <w:rPr>
          <w:rFonts w:hint="eastAsia"/>
          <w:lang w:val="en-US" w:eastAsia="zh-CN"/>
        </w:rPr>
      </w:pPr>
      <w:r>
        <w:rPr>
          <w:rFonts w:hint="eastAsia"/>
          <w:lang w:val="en-US" w:eastAsia="zh-CN"/>
        </w:rPr>
        <w:t>文档管理</w:t>
      </w:r>
    </w:p>
    <w:p>
      <w:pPr>
        <w:rPr>
          <w:rFonts w:hint="eastAsia"/>
          <w:lang w:val="en-US" w:eastAsia="zh-CN"/>
        </w:rPr>
      </w:pPr>
      <w:r>
        <w:rPr>
          <w:rFonts w:hint="eastAsia"/>
          <w:lang w:val="en-US" w:eastAsia="zh-CN"/>
        </w:rPr>
        <w:t>关于文档版本号说明如下：</w:t>
      </w:r>
    </w:p>
    <w:p>
      <w:pPr>
        <w:ind w:firstLine="420" w:firstLineChars="0"/>
        <w:rPr>
          <w:rFonts w:hint="eastAsia"/>
          <w:lang w:val="en-US" w:eastAsia="zh-CN"/>
        </w:rPr>
      </w:pPr>
      <w:r>
        <w:rPr>
          <w:rFonts w:hint="eastAsia"/>
          <w:lang w:val="en-US" w:eastAsia="zh-CN"/>
        </w:rPr>
        <w:t>版本号采用三级命名，即：大版本+中版本+小版本</w:t>
      </w:r>
    </w:p>
    <w:p>
      <w:pPr>
        <w:ind w:firstLine="420" w:firstLineChars="0"/>
        <w:rPr>
          <w:rFonts w:hint="eastAsia"/>
          <w:lang w:val="en-US" w:eastAsia="zh-CN"/>
        </w:rPr>
      </w:pPr>
      <w:r>
        <w:rPr>
          <w:rFonts w:hint="eastAsia"/>
          <w:lang w:val="en-US" w:eastAsia="zh-CN"/>
        </w:rPr>
        <w:t>大版本：适用于嗖唛商城后续进行大的产品变更时使用，比如：增加新的主营分类，网站产品定位转型等重大操作。</w:t>
      </w:r>
    </w:p>
    <w:p>
      <w:pPr>
        <w:ind w:firstLine="420" w:firstLineChars="0"/>
        <w:rPr>
          <w:rFonts w:hint="eastAsia"/>
          <w:lang w:val="en-US" w:eastAsia="zh-CN"/>
        </w:rPr>
      </w:pPr>
      <w:r>
        <w:rPr>
          <w:rFonts w:hint="eastAsia"/>
          <w:lang w:val="en-US" w:eastAsia="zh-CN"/>
        </w:rPr>
        <w:t>中版本：适用于在现有的嗖唛商城分类体系下，扩展或者变更二级分类体系时使用，或者进行一些大范围的产品上下架，网站模块的更迭等场景。</w:t>
      </w:r>
    </w:p>
    <w:p>
      <w:pPr>
        <w:ind w:firstLine="420" w:firstLineChars="0"/>
        <w:rPr>
          <w:rFonts w:hint="eastAsia"/>
          <w:lang w:val="en-US" w:eastAsia="zh-CN"/>
        </w:rPr>
      </w:pPr>
      <w:r>
        <w:rPr>
          <w:rFonts w:hint="eastAsia"/>
          <w:lang w:val="en-US" w:eastAsia="zh-CN"/>
        </w:rPr>
        <w:t>小版本：适用于嗖唛商城在分类体系末级进行的产品上下架，或者小范围的模块变更。</w:t>
      </w:r>
    </w:p>
    <w:p>
      <w:pPr>
        <w:pStyle w:val="3"/>
        <w:numPr>
          <w:ilvl w:val="0"/>
          <w:numId w:val="1"/>
        </w:numPr>
        <w:rPr>
          <w:rFonts w:hint="eastAsia"/>
          <w:lang w:val="en-US" w:eastAsia="zh-CN"/>
        </w:rPr>
      </w:pPr>
      <w:r>
        <w:rPr>
          <w:rFonts w:hint="eastAsia"/>
          <w:lang w:val="en-US" w:eastAsia="zh-CN"/>
        </w:rPr>
        <w:t>货源方面</w:t>
      </w:r>
    </w:p>
    <w:p>
      <w:pPr>
        <w:numPr>
          <w:numId w:val="0"/>
        </w:numPr>
        <w:rPr>
          <w:rFonts w:hint="eastAsia"/>
          <w:lang w:val="en-US" w:eastAsia="zh-CN"/>
        </w:rPr>
      </w:pPr>
      <w:r>
        <w:rPr>
          <w:rFonts w:hint="eastAsia"/>
          <w:lang w:val="en-US" w:eastAsia="zh-CN"/>
        </w:rPr>
        <w:t>嗖唛商城关于货源方面的初衷是，按照传统的互联网电商模式，邀请商家入驻到嗖唛电商平台，但是嗖唛商城，目前由于：</w:t>
      </w:r>
      <w:r>
        <w:rPr>
          <w:rFonts w:hint="eastAsia"/>
          <w:color w:val="FF0000"/>
          <w:highlight w:val="yellow"/>
          <w:lang w:val="en-US" w:eastAsia="zh-CN"/>
        </w:rPr>
        <w:t>人员配备不足，服务体系不完善，后续资金不保证，业务操作人员时间</w:t>
      </w:r>
      <w:r>
        <w:rPr>
          <w:rFonts w:hint="eastAsia"/>
          <w:lang w:val="en-US" w:eastAsia="zh-CN"/>
        </w:rPr>
        <w:t>等方面存在不确定性，前期运营存在很大风险。所以会按照目前适合自己商城特点的一种特色模式来建设自己的货源团队。</w:t>
      </w:r>
    </w:p>
    <w:p>
      <w:pPr>
        <w:numPr>
          <w:numId w:val="0"/>
        </w:numPr>
        <w:rPr>
          <w:rFonts w:hint="eastAsia"/>
          <w:lang w:val="en-US" w:eastAsia="zh-CN"/>
        </w:rPr>
      </w:pPr>
      <w:r>
        <w:rPr>
          <w:rFonts w:hint="eastAsia"/>
          <w:lang w:val="en-US" w:eastAsia="zh-CN"/>
        </w:rPr>
        <w:t>所谓特色模式，指的是：嗖唛商城的商家入驻模式是一种虚拟的商家入驻，即由嗖唛商城的业务人员负责联系货源，把联系到的货源转嫁到嗖唛平台，其本质是嗖唛商城自营模式。这个时候在进行业务合作的时候应注意一下几点：</w:t>
      </w:r>
    </w:p>
    <w:p>
      <w:pPr>
        <w:numPr>
          <w:ilvl w:val="0"/>
          <w:numId w:val="3"/>
        </w:numPr>
        <w:ind w:left="840" w:leftChars="0" w:hanging="420" w:firstLineChars="0"/>
        <w:rPr>
          <w:rFonts w:hint="eastAsia"/>
          <w:lang w:val="en-US" w:eastAsia="zh-CN"/>
        </w:rPr>
      </w:pPr>
      <w:r>
        <w:rPr>
          <w:rFonts w:hint="eastAsia"/>
          <w:lang w:val="en-US" w:eastAsia="zh-CN"/>
        </w:rPr>
        <w:t>嗖唛商城的商家命名和产品命名，必须与所采纳的货源信息保持完全统一，除评论，销量等涉及到第三方的信息除外</w:t>
      </w:r>
    </w:p>
    <w:p>
      <w:pPr>
        <w:numPr>
          <w:ilvl w:val="0"/>
          <w:numId w:val="3"/>
        </w:numPr>
        <w:ind w:left="840" w:leftChars="0" w:hanging="420" w:firstLineChars="0"/>
        <w:rPr>
          <w:rFonts w:hint="eastAsia"/>
          <w:lang w:val="en-US" w:eastAsia="zh-CN"/>
        </w:rPr>
      </w:pPr>
      <w:r>
        <w:rPr>
          <w:rFonts w:hint="eastAsia"/>
          <w:lang w:val="en-US" w:eastAsia="zh-CN"/>
        </w:rPr>
        <w:t>嗖唛商城业务人员在选择货源时，坚持一个地区优先原则，所谓地区优先原则指的是，所选择的货源所在地，最好是自己能够扩展品牌知名度，便于推广的地方，以此最大限度地保证出货率，促进后续合作升级</w:t>
      </w:r>
    </w:p>
    <w:p>
      <w:pPr>
        <w:numPr>
          <w:ilvl w:val="0"/>
          <w:numId w:val="3"/>
        </w:numPr>
        <w:ind w:left="840" w:leftChars="0" w:hanging="420" w:firstLineChars="0"/>
        <w:rPr>
          <w:rFonts w:hint="eastAsia"/>
          <w:lang w:val="en-US" w:eastAsia="zh-CN"/>
        </w:rPr>
      </w:pPr>
      <w:r>
        <w:rPr>
          <w:rFonts w:hint="eastAsia"/>
          <w:lang w:val="en-US" w:eastAsia="zh-CN"/>
        </w:rPr>
        <w:t>在进行货源选择时，需与供货商明确一下内容：</w:t>
      </w:r>
    </w:p>
    <w:p>
      <w:pPr>
        <w:numPr>
          <w:ilvl w:val="0"/>
          <w:numId w:val="4"/>
        </w:numPr>
        <w:ind w:left="840" w:leftChars="0"/>
        <w:rPr>
          <w:rFonts w:hint="eastAsia"/>
          <w:lang w:val="en-US" w:eastAsia="zh-CN"/>
        </w:rPr>
      </w:pPr>
      <w:r>
        <w:rPr>
          <w:rFonts w:hint="eastAsia"/>
          <w:lang w:val="en-US" w:eastAsia="zh-CN"/>
        </w:rPr>
        <w:t>是否具有淘宝店铺</w:t>
      </w:r>
    </w:p>
    <w:p>
      <w:pPr>
        <w:numPr>
          <w:ilvl w:val="0"/>
          <w:numId w:val="4"/>
        </w:numPr>
        <w:ind w:left="840" w:leftChars="0"/>
        <w:rPr>
          <w:rFonts w:hint="eastAsia"/>
          <w:lang w:val="en-US" w:eastAsia="zh-CN"/>
        </w:rPr>
      </w:pPr>
      <w:r>
        <w:rPr>
          <w:rFonts w:hint="eastAsia"/>
          <w:lang w:val="en-US" w:eastAsia="zh-CN"/>
        </w:rPr>
        <w:t>有新品上新时，能否提供关于新品的图片以及商品信息</w:t>
      </w:r>
    </w:p>
    <w:p>
      <w:pPr>
        <w:numPr>
          <w:ilvl w:val="0"/>
          <w:numId w:val="4"/>
        </w:numPr>
        <w:ind w:left="840" w:leftChars="0"/>
        <w:rPr>
          <w:rFonts w:hint="eastAsia"/>
          <w:lang w:val="en-US" w:eastAsia="zh-CN"/>
        </w:rPr>
      </w:pPr>
      <w:r>
        <w:rPr>
          <w:rFonts w:hint="eastAsia"/>
          <w:lang w:val="en-US" w:eastAsia="zh-CN"/>
        </w:rPr>
        <w:t>商品后续的售卖状态以及库存状态如何同步给我们平台</w:t>
      </w:r>
    </w:p>
    <w:p>
      <w:pPr>
        <w:numPr>
          <w:ilvl w:val="0"/>
          <w:numId w:val="4"/>
        </w:numPr>
        <w:ind w:left="840" w:leftChars="0"/>
        <w:rPr>
          <w:rFonts w:hint="eastAsia"/>
          <w:lang w:val="en-US" w:eastAsia="zh-CN"/>
        </w:rPr>
      </w:pPr>
      <w:r>
        <w:rPr>
          <w:rFonts w:hint="eastAsia"/>
          <w:lang w:val="en-US" w:eastAsia="zh-CN"/>
        </w:rPr>
        <w:t>物流选择方面</w:t>
      </w:r>
    </w:p>
    <w:p>
      <w:pPr>
        <w:numPr>
          <w:ilvl w:val="0"/>
          <w:numId w:val="4"/>
        </w:numPr>
        <w:ind w:left="840" w:leftChars="0"/>
        <w:rPr>
          <w:rFonts w:hint="eastAsia"/>
          <w:lang w:val="en-US" w:eastAsia="zh-CN"/>
        </w:rPr>
      </w:pPr>
      <w:r>
        <w:rPr>
          <w:rFonts w:hint="eastAsia"/>
          <w:lang w:val="en-US" w:eastAsia="zh-CN"/>
        </w:rPr>
        <w:t>合作深入以后的，产品优惠如何</w:t>
      </w:r>
    </w:p>
    <w:p>
      <w:pPr>
        <w:numPr>
          <w:ilvl w:val="0"/>
          <w:numId w:val="4"/>
        </w:numPr>
        <w:ind w:left="840" w:leftChars="0"/>
        <w:rPr>
          <w:rFonts w:hint="eastAsia"/>
          <w:lang w:val="en-US" w:eastAsia="zh-CN"/>
        </w:rPr>
      </w:pPr>
      <w:r>
        <w:rPr>
          <w:rFonts w:hint="eastAsia"/>
          <w:lang w:val="en-US" w:eastAsia="zh-CN"/>
        </w:rPr>
        <w:t>双方是否需要签订产品服务协议</w:t>
      </w:r>
    </w:p>
    <w:p>
      <w:pPr>
        <w:numPr>
          <w:ilvl w:val="0"/>
          <w:numId w:val="4"/>
        </w:numPr>
        <w:ind w:left="840" w:leftChars="0"/>
        <w:rPr>
          <w:rFonts w:hint="eastAsia"/>
          <w:lang w:val="en-US" w:eastAsia="zh-CN"/>
        </w:rPr>
      </w:pPr>
      <w:r>
        <w:rPr>
          <w:rFonts w:hint="eastAsia"/>
          <w:lang w:val="en-US" w:eastAsia="zh-CN"/>
        </w:rPr>
        <w:t>其它事宜</w:t>
      </w:r>
    </w:p>
    <w:p>
      <w:pPr>
        <w:numPr>
          <w:ilvl w:val="0"/>
          <w:numId w:val="3"/>
        </w:numPr>
        <w:ind w:left="840" w:leftChars="0" w:hanging="420" w:firstLineChars="0"/>
        <w:rPr>
          <w:rFonts w:hint="eastAsia"/>
          <w:lang w:val="en-US" w:eastAsia="zh-CN"/>
        </w:rPr>
      </w:pPr>
      <w:r>
        <w:rPr>
          <w:rFonts w:hint="eastAsia"/>
          <w:lang w:val="en-US" w:eastAsia="zh-CN"/>
        </w:rPr>
        <w:t>建立一个专门的阿里巴巴账号，密码与董事会成员共享，对嗖唛商城合作的供应商统一收藏仅阿里巴巴账号，方便后续订单的及时准确处理。</w:t>
      </w:r>
    </w:p>
    <w:p>
      <w:pPr>
        <w:pStyle w:val="3"/>
        <w:numPr>
          <w:ilvl w:val="0"/>
          <w:numId w:val="5"/>
        </w:numPr>
        <w:rPr>
          <w:rFonts w:hint="eastAsia"/>
          <w:lang w:val="en-US" w:eastAsia="zh-CN"/>
        </w:rPr>
      </w:pPr>
      <w:r>
        <w:rPr>
          <w:rFonts w:hint="eastAsia"/>
          <w:lang w:val="en-US" w:eastAsia="zh-CN"/>
        </w:rPr>
        <w:t>运营模式</w:t>
      </w:r>
    </w:p>
    <w:p>
      <w:pPr>
        <w:numPr>
          <w:numId w:val="0"/>
        </w:numPr>
        <w:rPr>
          <w:rFonts w:hint="eastAsia"/>
          <w:lang w:val="en-US" w:eastAsia="zh-CN"/>
        </w:rPr>
      </w:pPr>
      <w:r>
        <w:rPr>
          <w:rFonts w:hint="eastAsia"/>
          <w:lang w:val="en-US" w:eastAsia="zh-CN"/>
        </w:rPr>
        <w:t>嗖唛商城由于存在人员配置不足，服务体系不完善等问题，导致前期不可能很好的投入到平台全方位的投入运营的活动中去，所以需要找一些合作客户，帮助平台来打理商城各端业务。具体说明如下：</w:t>
      </w:r>
    </w:p>
    <w:p>
      <w:pPr>
        <w:numPr>
          <w:numId w:val="0"/>
        </w:numPr>
        <w:rPr>
          <w:rFonts w:hint="eastAsia"/>
          <w:lang w:val="en-US" w:eastAsia="zh-CN"/>
        </w:rPr>
      </w:pPr>
      <w:r>
        <w:rPr>
          <w:rFonts w:hint="eastAsia"/>
          <w:lang w:val="en-US" w:eastAsia="zh-CN"/>
        </w:rPr>
        <w:t>嗖唛商城董事会成员把自己所负责的店铺，分配到自己身边能胜任管理商城店铺的朋友等人身上，交由他们来打理店铺，同时嗖唛商城给予店铺管理人员必要的分红。具体分红比例由各模块负责人与店铺管理人员协商确定，确定之后，报备到【李光】处，并在后台管理系统中设定分红比例。</w:t>
      </w:r>
    </w:p>
    <w:p>
      <w:pPr>
        <w:numPr>
          <w:numId w:val="0"/>
        </w:numPr>
        <w:rPr>
          <w:rFonts w:hint="eastAsia"/>
          <w:lang w:val="en-US" w:eastAsia="zh-CN"/>
        </w:rPr>
      </w:pPr>
      <w:r>
        <w:rPr>
          <w:rFonts w:hint="eastAsia"/>
          <w:lang w:val="en-US" w:eastAsia="zh-CN"/>
        </w:rPr>
        <w:t>当店铺有订单产生时，由店铺管理人员把订单信息报备到其对应的模块负责人，由模块负责人通知到各董事会成员，讨论确定后，进入专属阿里巴巴账号，进行联系发货。</w:t>
      </w:r>
    </w:p>
    <w:p>
      <w:pPr>
        <w:numPr>
          <w:numId w:val="0"/>
        </w:numPr>
        <w:rPr>
          <w:rFonts w:hint="eastAsia"/>
          <w:lang w:val="en-US" w:eastAsia="zh-CN"/>
        </w:rPr>
      </w:pPr>
      <w:r>
        <w:rPr>
          <w:rFonts w:hint="eastAsia"/>
          <w:lang w:val="en-US" w:eastAsia="zh-CN"/>
        </w:rPr>
        <w:t>当有新品上架或下架时，以及商品信息变更再上架时，必须由店铺负责人，通知到具体的模块负责人，最后同步给【李光】，后经董事会讨论决定是否执行上架售卖操作。</w:t>
      </w:r>
    </w:p>
    <w:p>
      <w:pPr>
        <w:pStyle w:val="3"/>
        <w:numPr>
          <w:ilvl w:val="0"/>
          <w:numId w:val="5"/>
        </w:numPr>
        <w:rPr>
          <w:rFonts w:hint="eastAsia"/>
          <w:lang w:val="en-US" w:eastAsia="zh-CN"/>
        </w:rPr>
      </w:pPr>
      <w:r>
        <w:rPr>
          <w:rFonts w:hint="eastAsia"/>
          <w:lang w:val="en-US" w:eastAsia="zh-CN"/>
        </w:rPr>
        <w:t>产品定向</w:t>
      </w:r>
    </w:p>
    <w:p>
      <w:pPr>
        <w:numPr>
          <w:numId w:val="0"/>
        </w:numPr>
        <w:rPr>
          <w:rFonts w:hint="eastAsia"/>
          <w:lang w:val="en-US" w:eastAsia="zh-CN"/>
        </w:rPr>
      </w:pPr>
      <w:r>
        <w:rPr>
          <w:rFonts w:hint="eastAsia"/>
          <w:lang w:val="en-US" w:eastAsia="zh-CN"/>
        </w:rPr>
        <w:t>目前嗖唛商城平台计划打造以特产为主流的，同时辅助与休闲零食类的衍生品的购物平台。关于使用人群等说明后续补充。</w:t>
      </w:r>
    </w:p>
    <w:p>
      <w:pPr>
        <w:pStyle w:val="3"/>
        <w:numPr>
          <w:ilvl w:val="0"/>
          <w:numId w:val="5"/>
        </w:numPr>
        <w:rPr>
          <w:rFonts w:hint="eastAsia"/>
          <w:lang w:val="en-US" w:eastAsia="zh-CN"/>
        </w:rPr>
      </w:pPr>
      <w:r>
        <w:rPr>
          <w:rFonts w:hint="eastAsia"/>
          <w:lang w:val="en-US" w:eastAsia="zh-CN"/>
        </w:rPr>
        <w:t>人员分工</w:t>
      </w:r>
    </w:p>
    <w:p>
      <w:pPr>
        <w:numPr>
          <w:numId w:val="0"/>
        </w:numPr>
        <w:rPr>
          <w:rFonts w:hint="eastAsia"/>
          <w:lang w:val="en-US" w:eastAsia="zh-CN"/>
        </w:rPr>
      </w:pPr>
      <w:r>
        <w:rPr>
          <w:rFonts w:hint="eastAsia"/>
          <w:lang w:val="en-US" w:eastAsia="zh-CN"/>
        </w:rPr>
        <w:t>嗖唛商城目前具备资源如下：</w:t>
      </w:r>
    </w:p>
    <w:p>
      <w:pPr>
        <w:numPr>
          <w:numId w:val="0"/>
        </w:numPr>
        <w:rPr>
          <w:rFonts w:hint="eastAsia"/>
          <w:lang w:val="en-US" w:eastAsia="zh-CN"/>
        </w:rPr>
      </w:pPr>
      <w:r>
        <w:rPr>
          <w:rFonts w:hint="eastAsia"/>
          <w:lang w:val="en-US" w:eastAsia="zh-CN"/>
        </w:rPr>
        <w:t>数据后台管理系统、卖家中心系统、工单系统、</w:t>
      </w:r>
    </w:p>
    <w:p>
      <w:pPr>
        <w:numPr>
          <w:numId w:val="0"/>
        </w:numPr>
        <w:rPr>
          <w:rFonts w:hint="eastAsia"/>
          <w:lang w:val="en-US" w:eastAsia="zh-CN"/>
        </w:rPr>
      </w:pPr>
      <w:r>
        <w:rPr>
          <w:rFonts w:hint="eastAsia"/>
          <w:lang w:val="en-US" w:eastAsia="zh-CN"/>
        </w:rPr>
        <w:t>PC主站、m主站、APP（安卓）、微信公众号、新浪微博、小程序（待引入）</w:t>
      </w:r>
    </w:p>
    <w:p>
      <w:pPr>
        <w:numPr>
          <w:numId w:val="0"/>
        </w:numPr>
        <w:rPr>
          <w:rFonts w:hint="eastAsia"/>
          <w:lang w:val="en-US" w:eastAsia="zh-CN"/>
        </w:rPr>
      </w:pPr>
      <w:r>
        <w:rPr>
          <w:rFonts w:hint="eastAsia"/>
          <w:lang w:val="en-US" w:eastAsia="zh-CN"/>
        </w:rPr>
        <w:t>根据人员各自特点和特长分工如下：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李 光：数据后台管理系统，卖家中心系统、工单系统</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杜印：PC主站、m主站、新浪微博</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李传发：APP、微信公众号、小程序（待定）</w:t>
      </w:r>
    </w:p>
    <w:p>
      <w:pPr>
        <w:pStyle w:val="3"/>
        <w:numPr>
          <w:ilvl w:val="0"/>
          <w:numId w:val="5"/>
        </w:numPr>
        <w:rPr>
          <w:rFonts w:hint="eastAsia"/>
          <w:lang w:val="en-US" w:eastAsia="zh-CN"/>
        </w:rPr>
      </w:pPr>
      <w:r>
        <w:rPr>
          <w:rFonts w:hint="eastAsia"/>
          <w:lang w:val="en-US" w:eastAsia="zh-CN"/>
        </w:rPr>
        <w:t>其它</w:t>
      </w:r>
    </w:p>
    <w:p>
      <w:pPr>
        <w:pStyle w:val="4"/>
        <w:rPr>
          <w:rFonts w:hint="eastAsia"/>
          <w:lang w:val="en-US" w:eastAsia="zh-CN"/>
        </w:rPr>
      </w:pPr>
      <w:r>
        <w:rPr>
          <w:rFonts w:hint="eastAsia"/>
          <w:lang w:val="en-US" w:eastAsia="zh-CN"/>
        </w:rPr>
        <w:t>6.1、本周工作安排</w:t>
      </w:r>
    </w:p>
    <w:p>
      <w:pPr>
        <w:rPr>
          <w:rFonts w:hint="eastAsia"/>
          <w:lang w:val="en-US" w:eastAsia="zh-CN"/>
        </w:rPr>
      </w:pPr>
      <w:r>
        <w:rPr>
          <w:rFonts w:hint="eastAsia"/>
          <w:lang w:val="en-US" w:eastAsia="zh-CN"/>
        </w:rPr>
        <w:t>时间：2017-12-16——2017-12-17</w:t>
      </w:r>
    </w:p>
    <w:p>
      <w:pPr>
        <w:rPr>
          <w:rFonts w:hint="eastAsia"/>
          <w:lang w:val="en-US" w:eastAsia="zh-CN"/>
        </w:rPr>
      </w:pPr>
      <w:r>
        <w:rPr>
          <w:rFonts w:hint="eastAsia"/>
          <w:lang w:val="en-US" w:eastAsia="zh-CN"/>
        </w:rPr>
        <w:t>事宜：商品后台数据准备和转型</w:t>
      </w:r>
    </w:p>
    <w:p>
      <w:pPr>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嗖唛商城业务操作人员，在向平台导入商品时，需记录以下信息，不可缺少。</w:t>
      </w:r>
    </w:p>
    <w:p>
      <w:pPr>
        <w:numPr>
          <w:ilvl w:val="0"/>
          <w:numId w:val="6"/>
        </w:numPr>
        <w:ind w:left="840" w:leftChars="0" w:hanging="420" w:firstLineChars="0"/>
        <w:rPr>
          <w:rFonts w:hint="eastAsia"/>
          <w:lang w:val="en-US" w:eastAsia="zh-CN"/>
        </w:rPr>
      </w:pPr>
      <w:r>
        <w:rPr>
          <w:rFonts w:hint="eastAsia"/>
          <w:lang w:val="en-US" w:eastAsia="zh-CN"/>
        </w:rPr>
        <w:t>所属店铺</w:t>
      </w:r>
    </w:p>
    <w:p>
      <w:pPr>
        <w:numPr>
          <w:ilvl w:val="0"/>
          <w:numId w:val="6"/>
        </w:numPr>
        <w:ind w:left="840" w:leftChars="0" w:hanging="420" w:firstLineChars="0"/>
        <w:rPr>
          <w:rFonts w:hint="eastAsia"/>
          <w:lang w:val="en-US" w:eastAsia="zh-CN"/>
        </w:rPr>
      </w:pPr>
      <w:r>
        <w:rPr>
          <w:rFonts w:hint="eastAsia"/>
          <w:lang w:val="en-US" w:eastAsia="zh-CN"/>
        </w:rPr>
        <w:t>店铺淘宝链接地址</w:t>
      </w:r>
    </w:p>
    <w:p>
      <w:pPr>
        <w:numPr>
          <w:ilvl w:val="0"/>
          <w:numId w:val="6"/>
        </w:numPr>
        <w:ind w:left="840" w:leftChars="0" w:hanging="420" w:firstLineChars="0"/>
        <w:rPr>
          <w:rFonts w:hint="eastAsia"/>
          <w:lang w:val="en-US" w:eastAsia="zh-CN"/>
        </w:rPr>
      </w:pPr>
      <w:r>
        <w:rPr>
          <w:rFonts w:hint="eastAsia"/>
          <w:lang w:val="en-US" w:eastAsia="zh-CN"/>
        </w:rPr>
        <w:t>导入商品地址</w:t>
      </w:r>
    </w:p>
    <w:p>
      <w:pPr>
        <w:numPr>
          <w:ilvl w:val="0"/>
          <w:numId w:val="6"/>
        </w:numPr>
        <w:ind w:left="840" w:leftChars="0" w:hanging="420" w:firstLineChars="0"/>
        <w:rPr>
          <w:rFonts w:hint="eastAsia"/>
          <w:lang w:val="en-US" w:eastAsia="zh-CN"/>
        </w:rPr>
      </w:pPr>
      <w:r>
        <w:rPr>
          <w:rFonts w:hint="eastAsia"/>
          <w:lang w:val="en-US" w:eastAsia="zh-CN"/>
        </w:rPr>
        <w:t>商品分类信息（从初级精确到末级）</w:t>
      </w:r>
    </w:p>
    <w:p>
      <w:pPr>
        <w:numPr>
          <w:ilvl w:val="0"/>
          <w:numId w:val="6"/>
        </w:numPr>
        <w:ind w:left="840" w:leftChars="0" w:hanging="420" w:firstLineChars="0"/>
        <w:rPr>
          <w:rFonts w:hint="eastAsia"/>
          <w:lang w:val="en-US" w:eastAsia="zh-CN"/>
        </w:rPr>
      </w:pPr>
      <w:r>
        <w:rPr>
          <w:rFonts w:hint="eastAsia"/>
          <w:lang w:val="en-US" w:eastAsia="zh-CN"/>
        </w:rPr>
        <w:t>商品名称</w:t>
      </w:r>
    </w:p>
    <w:p>
      <w:pPr>
        <w:numPr>
          <w:ilvl w:val="0"/>
          <w:numId w:val="6"/>
        </w:numPr>
        <w:ind w:left="840" w:leftChars="0" w:hanging="420" w:firstLineChars="0"/>
        <w:rPr>
          <w:rFonts w:hint="eastAsia"/>
          <w:lang w:val="en-US" w:eastAsia="zh-CN"/>
        </w:rPr>
      </w:pPr>
      <w:r>
        <w:rPr>
          <w:rFonts w:hint="eastAsia"/>
          <w:lang w:val="en-US" w:eastAsia="zh-CN"/>
        </w:rPr>
        <w:t>商品导入价格</w:t>
      </w:r>
    </w:p>
    <w:p>
      <w:pPr>
        <w:numPr>
          <w:ilvl w:val="0"/>
          <w:numId w:val="6"/>
        </w:numPr>
        <w:ind w:left="840" w:leftChars="0" w:hanging="420" w:firstLineChars="0"/>
        <w:rPr>
          <w:rFonts w:hint="eastAsia"/>
          <w:lang w:val="en-US" w:eastAsia="zh-CN"/>
        </w:rPr>
      </w:pPr>
      <w:r>
        <w:rPr>
          <w:rFonts w:hint="eastAsia"/>
          <w:lang w:val="en-US" w:eastAsia="zh-CN"/>
        </w:rPr>
        <w:t>商品淘宝店铺价格</w:t>
      </w:r>
    </w:p>
    <w:p>
      <w:pPr>
        <w:pStyle w:val="4"/>
        <w:rPr>
          <w:rFonts w:hint="eastAsia"/>
          <w:lang w:val="en-US" w:eastAsia="zh-CN"/>
        </w:rPr>
      </w:pPr>
      <w:r>
        <w:rPr>
          <w:rFonts w:hint="eastAsia"/>
          <w:lang w:val="en-US" w:eastAsia="zh-CN"/>
        </w:rPr>
        <w:t>6.2、本月工作安排</w:t>
      </w:r>
    </w:p>
    <w:p>
      <w:pPr>
        <w:rPr>
          <w:rFonts w:hint="eastAsia"/>
          <w:lang w:val="en-US" w:eastAsia="zh-CN"/>
        </w:rPr>
      </w:pPr>
      <w:r>
        <w:rPr>
          <w:rFonts w:hint="eastAsia"/>
          <w:lang w:val="en-US" w:eastAsia="zh-CN"/>
        </w:rPr>
        <w:t>截止到本月底，嗖唛商城计划引进是个店铺，至少100种商品。所以截止到月末，这个目标必须完成，以此保证下个月的商城推广服务。</w:t>
      </w:r>
    </w:p>
    <w:p>
      <w:pPr>
        <w:pStyle w:val="4"/>
        <w:rPr>
          <w:rFonts w:hint="eastAsia"/>
          <w:lang w:val="en-US" w:eastAsia="zh-CN"/>
        </w:rPr>
      </w:pPr>
      <w:r>
        <w:rPr>
          <w:rFonts w:hint="eastAsia"/>
          <w:lang w:val="en-US" w:eastAsia="zh-CN"/>
        </w:rPr>
        <w:t>6.3、年前安排</w:t>
      </w:r>
    </w:p>
    <w:p>
      <w:pPr>
        <w:rPr>
          <w:rFonts w:hint="eastAsia"/>
          <w:lang w:val="en-US" w:eastAsia="zh-CN"/>
        </w:rPr>
      </w:pPr>
      <w:r>
        <w:rPr>
          <w:rFonts w:hint="eastAsia"/>
          <w:lang w:val="en-US" w:eastAsia="zh-CN"/>
        </w:rPr>
        <w:t>截止到春节回家，嗖唛商城计划保证所引入商品的业务操作人员的业务熟练性，在此期间以微信分享，社交等途径逐步推广商城的知名度。</w:t>
      </w:r>
    </w:p>
    <w:p>
      <w:pPr>
        <w:pStyle w:val="4"/>
        <w:rPr>
          <w:rFonts w:hint="eastAsia"/>
          <w:lang w:val="en-US" w:eastAsia="zh-CN"/>
        </w:rPr>
      </w:pPr>
      <w:r>
        <w:rPr>
          <w:rFonts w:hint="eastAsia"/>
          <w:lang w:val="en-US" w:eastAsia="zh-CN"/>
        </w:rPr>
        <w:t>6.4、行为原则</w:t>
      </w:r>
    </w:p>
    <w:p>
      <w:pPr>
        <w:rPr>
          <w:rFonts w:hint="eastAsia"/>
          <w:lang w:val="en-US" w:eastAsia="zh-CN"/>
        </w:rPr>
      </w:pPr>
      <w:r>
        <w:rPr>
          <w:rFonts w:hint="eastAsia"/>
          <w:lang w:val="en-US" w:eastAsia="zh-CN"/>
        </w:rPr>
        <w:t>在进行嗖唛商城推广时，业务人员一定要认清嗖唛商城现实状况，走适合自己的道路。心中一定要明确这一思想，本着【前期不赚钱，只是做推广】的这样一种心理预期模式，否则希望越大，失望越大。不利于后续的可持续推广操作。切记切记！！</w:t>
      </w:r>
    </w:p>
    <w:p>
      <w:pPr>
        <w:pStyle w:val="4"/>
        <w:rPr>
          <w:rFonts w:hint="eastAsia"/>
          <w:lang w:val="en-US" w:eastAsia="zh-CN"/>
        </w:rPr>
      </w:pPr>
      <w:r>
        <w:rPr>
          <w:rFonts w:hint="eastAsia"/>
          <w:lang w:val="en-US" w:eastAsia="zh-CN"/>
        </w:rPr>
        <w:t>6.5、关于推广营销</w:t>
      </w:r>
    </w:p>
    <w:p>
      <w:pPr>
        <w:rPr>
          <w:rFonts w:hint="eastAsia"/>
          <w:lang w:val="en-US" w:eastAsia="zh-CN"/>
        </w:rPr>
      </w:pPr>
      <w:r>
        <w:rPr>
          <w:rFonts w:hint="eastAsia"/>
          <w:lang w:val="en-US" w:eastAsia="zh-CN"/>
        </w:rPr>
        <w:t>前期为了扩大知名度，可以采用：首单减多少，打多少折，团购优惠等措施，前提是：价格定位要合适，优惠幅度要在自己能承受的范围之内。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3FB9"/>
    <w:multiLevelType w:val="singleLevel"/>
    <w:tmpl w:val="5A313FB9"/>
    <w:lvl w:ilvl="0" w:tentative="0">
      <w:start w:val="1"/>
      <w:numFmt w:val="decimal"/>
      <w:suff w:val="nothing"/>
      <w:lvlText w:val="%1、"/>
      <w:lvlJc w:val="left"/>
    </w:lvl>
  </w:abstractNum>
  <w:abstractNum w:abstractNumId="1">
    <w:nsid w:val="5A31405B"/>
    <w:multiLevelType w:val="singleLevel"/>
    <w:tmpl w:val="5A31405B"/>
    <w:lvl w:ilvl="0" w:tentative="0">
      <w:start w:val="1"/>
      <w:numFmt w:val="bullet"/>
      <w:lvlText w:val=""/>
      <w:lvlJc w:val="left"/>
      <w:pPr>
        <w:ind w:left="420" w:hanging="420"/>
      </w:pPr>
      <w:rPr>
        <w:rFonts w:hint="default" w:ascii="Wingdings" w:hAnsi="Wingdings"/>
      </w:rPr>
    </w:lvl>
  </w:abstractNum>
  <w:abstractNum w:abstractNumId="2">
    <w:nsid w:val="5A3144B6"/>
    <w:multiLevelType w:val="singleLevel"/>
    <w:tmpl w:val="5A3144B6"/>
    <w:lvl w:ilvl="0" w:tentative="0">
      <w:start w:val="1"/>
      <w:numFmt w:val="bullet"/>
      <w:lvlText w:val=""/>
      <w:lvlJc w:val="left"/>
      <w:pPr>
        <w:ind w:left="420" w:hanging="420"/>
      </w:pPr>
      <w:rPr>
        <w:rFonts w:hint="default" w:ascii="Wingdings" w:hAnsi="Wingdings"/>
      </w:rPr>
    </w:lvl>
  </w:abstractNum>
  <w:abstractNum w:abstractNumId="3">
    <w:nsid w:val="5A3145D1"/>
    <w:multiLevelType w:val="singleLevel"/>
    <w:tmpl w:val="5A3145D1"/>
    <w:lvl w:ilvl="0" w:tentative="0">
      <w:start w:val="1"/>
      <w:numFmt w:val="decimal"/>
      <w:suff w:val="nothing"/>
      <w:lvlText w:val="%1、"/>
      <w:lvlJc w:val="left"/>
    </w:lvl>
  </w:abstractNum>
  <w:abstractNum w:abstractNumId="4">
    <w:nsid w:val="5A3146DD"/>
    <w:multiLevelType w:val="singleLevel"/>
    <w:tmpl w:val="5A3146DD"/>
    <w:lvl w:ilvl="0" w:tentative="0">
      <w:start w:val="3"/>
      <w:numFmt w:val="decimal"/>
      <w:suff w:val="nothing"/>
      <w:lvlText w:val="%1、"/>
      <w:lvlJc w:val="left"/>
    </w:lvl>
  </w:abstractNum>
  <w:abstractNum w:abstractNumId="5">
    <w:nsid w:val="5A314B2F"/>
    <w:multiLevelType w:val="singleLevel"/>
    <w:tmpl w:val="5A314B2F"/>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11C8D"/>
    <w:rsid w:val="1AF5085C"/>
    <w:rsid w:val="26A43BDC"/>
    <w:rsid w:val="2DA838B0"/>
    <w:rsid w:val="2DAA19C4"/>
    <w:rsid w:val="31057C14"/>
    <w:rsid w:val="3EF53901"/>
    <w:rsid w:val="4D3C3E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2017-12-13T15:52:57Z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