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57E5" w:rsidRDefault="00DA57E5" w:rsidP="00DA57E5">
      <w:r>
        <w:t>AWT stands for</w:t>
      </w:r>
    </w:p>
    <w:p w:rsidR="007D0CB8" w:rsidRDefault="00DA57E5" w:rsidP="00DA57E5">
      <w:r>
        <w:t>a)</w:t>
      </w:r>
      <w:r w:rsidR="00114B81" w:rsidRPr="00114B81">
        <w:t xml:space="preserve"> </w:t>
      </w:r>
      <w:r w:rsidR="00114B81">
        <w:t>Abstract Windowing Toolkit</w:t>
      </w:r>
    </w:p>
    <w:p w:rsidR="00DA57E5" w:rsidRDefault="007D0CB8" w:rsidP="00DA57E5">
      <w:r w:rsidRPr="007D0CB8">
        <w:t>Abstract window toolkit</w:t>
      </w:r>
      <w:r>
        <w:t xml:space="preserve"> 5</w:t>
      </w:r>
    </w:p>
    <w:p w:rsidR="00E54440" w:rsidRPr="00E54440" w:rsidRDefault="00E54440" w:rsidP="00E54440">
      <w:pPr>
        <w:rPr>
          <w:b/>
          <w:bCs/>
        </w:rPr>
      </w:pPr>
      <w:r w:rsidRPr="00E54440">
        <w:rPr>
          <w:b/>
          <w:bCs/>
        </w:rPr>
        <w:t>Abstract Window Toolkit (AWT) in Java</w:t>
      </w:r>
    </w:p>
    <w:p w:rsidR="00E54440" w:rsidRPr="00E54440" w:rsidRDefault="00E54440" w:rsidP="00E54440">
      <w:r w:rsidRPr="00E54440">
        <w:pict>
          <v:rect id="_x0000_i1055" style="width:0;height:1.5pt" o:hralign="center" o:hrstd="t" o:hr="t" fillcolor="#a0a0a0" stroked="f"/>
        </w:pict>
      </w:r>
    </w:p>
    <w:p w:rsidR="00E54440" w:rsidRPr="00E54440" w:rsidRDefault="00E54440" w:rsidP="00E54440">
      <w:r w:rsidRPr="00E54440">
        <w:rPr>
          <w:b/>
          <w:bCs/>
        </w:rPr>
        <w:t>AWT</w:t>
      </w:r>
      <w:r w:rsidRPr="00E54440">
        <w:t xml:space="preserve"> stands for </w:t>
      </w:r>
      <w:r w:rsidRPr="00E54440">
        <w:rPr>
          <w:b/>
          <w:bCs/>
        </w:rPr>
        <w:t>Abstract Window Toolkit</w:t>
      </w:r>
      <w:r w:rsidRPr="00E54440">
        <w:t>.</w:t>
      </w:r>
    </w:p>
    <w:p w:rsidR="00E54440" w:rsidRPr="00E54440" w:rsidRDefault="00E54440" w:rsidP="00E54440">
      <w:r w:rsidRPr="00E54440">
        <w:t xml:space="preserve">It is a </w:t>
      </w:r>
      <w:r w:rsidRPr="00E54440">
        <w:rPr>
          <w:b/>
          <w:bCs/>
        </w:rPr>
        <w:t>platform-dependent</w:t>
      </w:r>
      <w:r w:rsidRPr="00E54440">
        <w:t xml:space="preserve"> windowing, graphics, and user-interface widget toolkit provided by Java.</w:t>
      </w:r>
    </w:p>
    <w:p w:rsidR="00E54440" w:rsidRPr="00E54440" w:rsidRDefault="00E54440" w:rsidP="00E54440">
      <w:r w:rsidRPr="00E54440">
        <w:pict>
          <v:rect id="_x0000_i1056" style="width:0;height:1.5pt" o:hralign="center" o:hrstd="t" o:hr="t" fillcolor="#a0a0a0" stroked="f"/>
        </w:pict>
      </w:r>
    </w:p>
    <w:p w:rsidR="00E54440" w:rsidRPr="00E54440" w:rsidRDefault="00E54440" w:rsidP="00E54440">
      <w:pPr>
        <w:rPr>
          <w:b/>
          <w:bCs/>
        </w:rPr>
      </w:pPr>
      <w:r w:rsidRPr="00E54440">
        <w:rPr>
          <w:b/>
          <w:bCs/>
        </w:rPr>
        <w:t>What is AWT?</w:t>
      </w:r>
    </w:p>
    <w:p w:rsidR="00E54440" w:rsidRPr="00E54440" w:rsidRDefault="00E54440" w:rsidP="00E54440">
      <w:pPr>
        <w:numPr>
          <w:ilvl w:val="0"/>
          <w:numId w:val="1"/>
        </w:numPr>
      </w:pPr>
      <w:r w:rsidRPr="00E54440">
        <w:t xml:space="preserve">AWT is Java’s original </w:t>
      </w:r>
      <w:r w:rsidRPr="00E54440">
        <w:rPr>
          <w:b/>
          <w:bCs/>
        </w:rPr>
        <w:t>GUI (Graphical User Interface) toolkit</w:t>
      </w:r>
      <w:r w:rsidRPr="00E54440">
        <w:t xml:space="preserve"> used to create windows, buttons, menus, and other graphical components.</w:t>
      </w:r>
    </w:p>
    <w:p w:rsidR="00E54440" w:rsidRPr="00E54440" w:rsidRDefault="00E54440" w:rsidP="00E54440">
      <w:pPr>
        <w:numPr>
          <w:ilvl w:val="0"/>
          <w:numId w:val="1"/>
        </w:numPr>
      </w:pPr>
      <w:r w:rsidRPr="00E54440">
        <w:t xml:space="preserve">It provides </w:t>
      </w:r>
      <w:r w:rsidRPr="00E54440">
        <w:rPr>
          <w:b/>
          <w:bCs/>
        </w:rPr>
        <w:t>basic GUI components</w:t>
      </w:r>
      <w:r w:rsidRPr="00E54440">
        <w:t xml:space="preserve"> like buttons, labels, text fields, checkboxes, and more.</w:t>
      </w:r>
    </w:p>
    <w:p w:rsidR="00E54440" w:rsidRPr="00E54440" w:rsidRDefault="00E54440" w:rsidP="00E54440">
      <w:pPr>
        <w:numPr>
          <w:ilvl w:val="0"/>
          <w:numId w:val="1"/>
        </w:numPr>
      </w:pPr>
      <w:r w:rsidRPr="00E54440">
        <w:t xml:space="preserve">AWT uses the </w:t>
      </w:r>
      <w:r w:rsidRPr="00E54440">
        <w:rPr>
          <w:b/>
          <w:bCs/>
        </w:rPr>
        <w:t>underlying operating system's GUI resources</w:t>
      </w:r>
      <w:r w:rsidRPr="00E54440">
        <w:t xml:space="preserve"> to render components (called </w:t>
      </w:r>
      <w:r w:rsidRPr="00E54440">
        <w:rPr>
          <w:b/>
          <w:bCs/>
        </w:rPr>
        <w:t>heavyweight components</w:t>
      </w:r>
      <w:r w:rsidRPr="00E54440">
        <w:t>).</w:t>
      </w:r>
    </w:p>
    <w:p w:rsidR="00E54440" w:rsidRPr="00E54440" w:rsidRDefault="00E54440" w:rsidP="00E54440">
      <w:r w:rsidRPr="00E54440">
        <w:pict>
          <v:rect id="_x0000_i1057" style="width:0;height:1.5pt" o:hralign="center" o:hrstd="t" o:hr="t" fillcolor="#a0a0a0" stroked="f"/>
        </w:pict>
      </w:r>
    </w:p>
    <w:p w:rsidR="00E54440" w:rsidRPr="00E54440" w:rsidRDefault="00E54440" w:rsidP="00E54440">
      <w:pPr>
        <w:rPr>
          <w:b/>
          <w:bCs/>
        </w:rPr>
      </w:pPr>
      <w:r w:rsidRPr="00E54440">
        <w:rPr>
          <w:b/>
          <w:bCs/>
        </w:rPr>
        <w:t>Key Features of AWT:</w:t>
      </w:r>
    </w:p>
    <w:p w:rsidR="00E54440" w:rsidRPr="00E54440" w:rsidRDefault="00E54440" w:rsidP="00E54440">
      <w:pPr>
        <w:numPr>
          <w:ilvl w:val="0"/>
          <w:numId w:val="2"/>
        </w:numPr>
      </w:pPr>
      <w:r w:rsidRPr="00E54440">
        <w:t>Provides components like Button, Label, TextField, Checkbox, Frame, etc.</w:t>
      </w:r>
    </w:p>
    <w:p w:rsidR="00E54440" w:rsidRPr="00E54440" w:rsidRDefault="00E54440" w:rsidP="00E54440">
      <w:pPr>
        <w:numPr>
          <w:ilvl w:val="0"/>
          <w:numId w:val="2"/>
        </w:numPr>
      </w:pPr>
      <w:r w:rsidRPr="00E54440">
        <w:t>Supports event handling mechanism for user interaction.</w:t>
      </w:r>
    </w:p>
    <w:p w:rsidR="00E54440" w:rsidRPr="00E54440" w:rsidRDefault="00E54440" w:rsidP="00E54440">
      <w:pPr>
        <w:numPr>
          <w:ilvl w:val="0"/>
          <w:numId w:val="2"/>
        </w:numPr>
      </w:pPr>
      <w:r w:rsidRPr="00E54440">
        <w:t>Includes layout managers to arrange components.</w:t>
      </w:r>
    </w:p>
    <w:p w:rsidR="00E54440" w:rsidRPr="00E54440" w:rsidRDefault="00E54440" w:rsidP="00E54440">
      <w:pPr>
        <w:numPr>
          <w:ilvl w:val="0"/>
          <w:numId w:val="2"/>
        </w:numPr>
      </w:pPr>
      <w:r w:rsidRPr="00E54440">
        <w:t>Provides classes for drawing graphics (Graphics class).</w:t>
      </w:r>
    </w:p>
    <w:p w:rsidR="00E54440" w:rsidRPr="00E54440" w:rsidRDefault="00E54440" w:rsidP="00E54440">
      <w:pPr>
        <w:numPr>
          <w:ilvl w:val="0"/>
          <w:numId w:val="2"/>
        </w:numPr>
      </w:pPr>
      <w:r w:rsidRPr="00E54440">
        <w:t>Uses native OS components, so GUIs may look different on different platforms.</w:t>
      </w:r>
    </w:p>
    <w:p w:rsidR="00E54440" w:rsidRPr="00E54440" w:rsidRDefault="00E54440" w:rsidP="00E54440">
      <w:r w:rsidRPr="00E54440">
        <w:pict>
          <v:rect id="_x0000_i1058" style="width:0;height:1.5pt" o:hralign="center" o:hrstd="t" o:hr="t" fillcolor="#a0a0a0" stroked="f"/>
        </w:pict>
      </w:r>
    </w:p>
    <w:p w:rsidR="00E54440" w:rsidRPr="00E54440" w:rsidRDefault="00E54440" w:rsidP="00E54440">
      <w:pPr>
        <w:rPr>
          <w:b/>
          <w:bCs/>
        </w:rPr>
      </w:pPr>
      <w:r w:rsidRPr="00E54440">
        <w:rPr>
          <w:b/>
          <w:bCs/>
        </w:rPr>
        <w:t>Example of a simple AWT program:</w:t>
      </w:r>
    </w:p>
    <w:p w:rsidR="00E54440" w:rsidRPr="00E54440" w:rsidRDefault="00E54440" w:rsidP="00E54440">
      <w:r w:rsidRPr="00E54440">
        <w:t>java</w:t>
      </w:r>
    </w:p>
    <w:p w:rsidR="00E54440" w:rsidRPr="00E54440" w:rsidRDefault="00E54440" w:rsidP="00E54440">
      <w:r w:rsidRPr="00E54440">
        <w:t>Copy code</w:t>
      </w:r>
    </w:p>
    <w:p w:rsidR="00E54440" w:rsidRPr="00E54440" w:rsidRDefault="00E54440" w:rsidP="00E54440">
      <w:r w:rsidRPr="00E54440">
        <w:t xml:space="preserve">import </w:t>
      </w:r>
      <w:proofErr w:type="gramStart"/>
      <w:r w:rsidRPr="00E54440">
        <w:t>java.awt.*</w:t>
      </w:r>
      <w:proofErr w:type="gramEnd"/>
      <w:r w:rsidRPr="00E54440">
        <w:t>;</w:t>
      </w:r>
    </w:p>
    <w:p w:rsidR="00E54440" w:rsidRPr="00E54440" w:rsidRDefault="00E54440" w:rsidP="00E54440">
      <w:r w:rsidRPr="00E54440">
        <w:t xml:space="preserve">import </w:t>
      </w:r>
      <w:proofErr w:type="gramStart"/>
      <w:r w:rsidRPr="00E54440">
        <w:t>java.awt.event</w:t>
      </w:r>
      <w:proofErr w:type="gramEnd"/>
      <w:r w:rsidRPr="00E54440">
        <w:t>.*;</w:t>
      </w:r>
    </w:p>
    <w:p w:rsidR="00E54440" w:rsidRPr="00E54440" w:rsidRDefault="00E54440" w:rsidP="00E54440"/>
    <w:p w:rsidR="00E54440" w:rsidRPr="00E54440" w:rsidRDefault="00E54440" w:rsidP="00E54440">
      <w:r w:rsidRPr="00E54440">
        <w:t>public class AWTExample extends Frame {</w:t>
      </w:r>
    </w:p>
    <w:p w:rsidR="00E54440" w:rsidRPr="00E54440" w:rsidRDefault="00E54440" w:rsidP="00E54440">
      <w:r w:rsidRPr="00E54440">
        <w:t xml:space="preserve">    </w:t>
      </w:r>
      <w:proofErr w:type="gramStart"/>
      <w:r w:rsidRPr="00E54440">
        <w:t>AWTExample(</w:t>
      </w:r>
      <w:proofErr w:type="gramEnd"/>
      <w:r w:rsidRPr="00E54440">
        <w:t>) {</w:t>
      </w:r>
    </w:p>
    <w:p w:rsidR="00E54440" w:rsidRPr="00E54440" w:rsidRDefault="00E54440" w:rsidP="00E54440">
      <w:r w:rsidRPr="00E54440">
        <w:t xml:space="preserve">        Button b = new </w:t>
      </w:r>
      <w:proofErr w:type="gramStart"/>
      <w:r w:rsidRPr="00E54440">
        <w:t>Button(</w:t>
      </w:r>
      <w:proofErr w:type="gramEnd"/>
      <w:r w:rsidRPr="00E54440">
        <w:t>"Click Me");</w:t>
      </w:r>
    </w:p>
    <w:p w:rsidR="00E54440" w:rsidRPr="00E54440" w:rsidRDefault="00E54440" w:rsidP="00E54440">
      <w:r w:rsidRPr="00E54440">
        <w:t xml:space="preserve">        </w:t>
      </w:r>
      <w:proofErr w:type="gramStart"/>
      <w:r w:rsidRPr="00E54440">
        <w:t>b.setBounds</w:t>
      </w:r>
      <w:proofErr w:type="gramEnd"/>
      <w:r w:rsidRPr="00E54440">
        <w:t>(50, 100, 80, 30);</w:t>
      </w:r>
    </w:p>
    <w:p w:rsidR="00E54440" w:rsidRPr="00E54440" w:rsidRDefault="00E54440" w:rsidP="00E54440">
      <w:r w:rsidRPr="00E54440">
        <w:lastRenderedPageBreak/>
        <w:t xml:space="preserve">        </w:t>
      </w:r>
    </w:p>
    <w:p w:rsidR="00E54440" w:rsidRPr="00E54440" w:rsidRDefault="00E54440" w:rsidP="00E54440">
      <w:r w:rsidRPr="00E54440">
        <w:t xml:space="preserve">        add(b);</w:t>
      </w:r>
    </w:p>
    <w:p w:rsidR="00E54440" w:rsidRPr="00E54440" w:rsidRDefault="00E54440" w:rsidP="00E54440">
      <w:r w:rsidRPr="00E54440">
        <w:t xml:space="preserve">        </w:t>
      </w:r>
      <w:proofErr w:type="gramStart"/>
      <w:r w:rsidRPr="00E54440">
        <w:t>setSize(</w:t>
      </w:r>
      <w:proofErr w:type="gramEnd"/>
      <w:r w:rsidRPr="00E54440">
        <w:t>200, 200);</w:t>
      </w:r>
    </w:p>
    <w:p w:rsidR="00E54440" w:rsidRPr="00E54440" w:rsidRDefault="00E54440" w:rsidP="00E54440">
      <w:r w:rsidRPr="00E54440">
        <w:t xml:space="preserve">        setLayout(null);</w:t>
      </w:r>
    </w:p>
    <w:p w:rsidR="00E54440" w:rsidRPr="00E54440" w:rsidRDefault="00E54440" w:rsidP="00E54440">
      <w:r w:rsidRPr="00E54440">
        <w:t xml:space="preserve">        setVisible(true);</w:t>
      </w:r>
    </w:p>
    <w:p w:rsidR="00E54440" w:rsidRPr="00E54440" w:rsidRDefault="00E54440" w:rsidP="00E54440">
      <w:r w:rsidRPr="00E54440">
        <w:t xml:space="preserve">        </w:t>
      </w:r>
    </w:p>
    <w:p w:rsidR="00E54440" w:rsidRPr="00E54440" w:rsidRDefault="00E54440" w:rsidP="00E54440">
      <w:r w:rsidRPr="00E54440">
        <w:t xml:space="preserve">        </w:t>
      </w:r>
      <w:proofErr w:type="gramStart"/>
      <w:r w:rsidRPr="00E54440">
        <w:t>b.addActionListener</w:t>
      </w:r>
      <w:proofErr w:type="gramEnd"/>
      <w:r w:rsidRPr="00E54440">
        <w:t xml:space="preserve">(new </w:t>
      </w:r>
      <w:proofErr w:type="gramStart"/>
      <w:r w:rsidRPr="00E54440">
        <w:t>ActionListener(</w:t>
      </w:r>
      <w:proofErr w:type="gramEnd"/>
      <w:r w:rsidRPr="00E54440">
        <w:t>) {</w:t>
      </w:r>
    </w:p>
    <w:p w:rsidR="00E54440" w:rsidRPr="00E54440" w:rsidRDefault="00E54440" w:rsidP="00E54440">
      <w:r w:rsidRPr="00E54440">
        <w:t xml:space="preserve">            public void </w:t>
      </w:r>
      <w:proofErr w:type="gramStart"/>
      <w:r w:rsidRPr="00E54440">
        <w:t>actionPerformed(</w:t>
      </w:r>
      <w:proofErr w:type="gramEnd"/>
      <w:r w:rsidRPr="00E54440">
        <w:t>ActionEvent e) {</w:t>
      </w:r>
    </w:p>
    <w:p w:rsidR="00E54440" w:rsidRPr="00E54440" w:rsidRDefault="00E54440" w:rsidP="00E54440">
      <w:r w:rsidRPr="00E54440">
        <w:t xml:space="preserve">                System.out.println("Button clicked!");</w:t>
      </w:r>
    </w:p>
    <w:p w:rsidR="00E54440" w:rsidRPr="00E54440" w:rsidRDefault="00E54440" w:rsidP="00E54440">
      <w:r w:rsidRPr="00E54440">
        <w:t xml:space="preserve">            }</w:t>
      </w:r>
    </w:p>
    <w:p w:rsidR="00E54440" w:rsidRPr="00E54440" w:rsidRDefault="00E54440" w:rsidP="00E54440">
      <w:r w:rsidRPr="00E54440">
        <w:t xml:space="preserve">        });</w:t>
      </w:r>
    </w:p>
    <w:p w:rsidR="00E54440" w:rsidRPr="00E54440" w:rsidRDefault="00E54440" w:rsidP="00E54440">
      <w:r w:rsidRPr="00E54440">
        <w:t xml:space="preserve">    }</w:t>
      </w:r>
    </w:p>
    <w:p w:rsidR="00E54440" w:rsidRPr="00E54440" w:rsidRDefault="00E54440" w:rsidP="00E54440"/>
    <w:p w:rsidR="00E54440" w:rsidRPr="00E54440" w:rsidRDefault="00E54440" w:rsidP="00E54440">
      <w:r w:rsidRPr="00E54440">
        <w:t xml:space="preserve">    public static void </w:t>
      </w:r>
      <w:proofErr w:type="gramStart"/>
      <w:r w:rsidRPr="00E54440">
        <w:t>main(String[</w:t>
      </w:r>
      <w:proofErr w:type="gramEnd"/>
      <w:r w:rsidRPr="00E54440">
        <w:t>] args) {</w:t>
      </w:r>
    </w:p>
    <w:p w:rsidR="00E54440" w:rsidRPr="00E54440" w:rsidRDefault="00E54440" w:rsidP="00E54440">
      <w:r w:rsidRPr="00E54440">
        <w:t xml:space="preserve">        new </w:t>
      </w:r>
      <w:proofErr w:type="gramStart"/>
      <w:r w:rsidRPr="00E54440">
        <w:t>AWTExample(</w:t>
      </w:r>
      <w:proofErr w:type="gramEnd"/>
      <w:r w:rsidRPr="00E54440">
        <w:t>);</w:t>
      </w:r>
    </w:p>
    <w:p w:rsidR="00E54440" w:rsidRPr="00E54440" w:rsidRDefault="00E54440" w:rsidP="00E54440">
      <w:r w:rsidRPr="00E54440">
        <w:t xml:space="preserve">    }</w:t>
      </w:r>
    </w:p>
    <w:p w:rsidR="00E54440" w:rsidRPr="00E54440" w:rsidRDefault="00E54440" w:rsidP="00E54440">
      <w:r w:rsidRPr="00E54440">
        <w:t>}</w:t>
      </w:r>
    </w:p>
    <w:p w:rsidR="00E54440" w:rsidRPr="00E54440" w:rsidRDefault="00E54440" w:rsidP="00E54440">
      <w:r w:rsidRPr="00E54440">
        <w:pict>
          <v:rect id="_x0000_i1059" style="width:0;height:1.5pt" o:hralign="center" o:hrstd="t" o:hr="t" fillcolor="#a0a0a0" stroked="f"/>
        </w:pict>
      </w:r>
    </w:p>
    <w:p w:rsidR="00E54440" w:rsidRPr="00E54440" w:rsidRDefault="00E54440" w:rsidP="00E54440">
      <w:pPr>
        <w:rPr>
          <w:b/>
          <w:bCs/>
        </w:rPr>
      </w:pPr>
      <w:r w:rsidRPr="00E54440">
        <w:rPr>
          <w:b/>
          <w:bCs/>
        </w:rPr>
        <w:t>Summary:</w:t>
      </w:r>
    </w:p>
    <w:p w:rsidR="00E54440" w:rsidRPr="00E54440" w:rsidRDefault="00E54440" w:rsidP="00E54440">
      <w:pPr>
        <w:numPr>
          <w:ilvl w:val="0"/>
          <w:numId w:val="3"/>
        </w:numPr>
      </w:pPr>
      <w:r w:rsidRPr="00E54440">
        <w:t xml:space="preserve">AWT is Java’s </w:t>
      </w:r>
      <w:r w:rsidRPr="00E54440">
        <w:rPr>
          <w:b/>
          <w:bCs/>
        </w:rPr>
        <w:t>original GUI toolkit</w:t>
      </w:r>
      <w:r w:rsidRPr="00E54440">
        <w:t>.</w:t>
      </w:r>
    </w:p>
    <w:p w:rsidR="00E54440" w:rsidRPr="00E54440" w:rsidRDefault="00E54440" w:rsidP="00E54440">
      <w:pPr>
        <w:numPr>
          <w:ilvl w:val="0"/>
          <w:numId w:val="3"/>
        </w:numPr>
      </w:pPr>
      <w:r w:rsidRPr="00E54440">
        <w:t xml:space="preserve">It provides </w:t>
      </w:r>
      <w:r w:rsidRPr="00E54440">
        <w:rPr>
          <w:b/>
          <w:bCs/>
        </w:rPr>
        <w:t>basic GUI components</w:t>
      </w:r>
      <w:r w:rsidRPr="00E54440">
        <w:t xml:space="preserve"> and uses </w:t>
      </w:r>
      <w:r w:rsidRPr="00E54440">
        <w:rPr>
          <w:b/>
          <w:bCs/>
        </w:rPr>
        <w:t>native OS widgets</w:t>
      </w:r>
      <w:r w:rsidRPr="00E54440">
        <w:t>.</w:t>
      </w:r>
    </w:p>
    <w:p w:rsidR="00E54440" w:rsidRPr="00E54440" w:rsidRDefault="00E54440" w:rsidP="00E54440">
      <w:pPr>
        <w:numPr>
          <w:ilvl w:val="0"/>
          <w:numId w:val="3"/>
        </w:numPr>
      </w:pPr>
      <w:r w:rsidRPr="00E54440">
        <w:t xml:space="preserve">Enables creation of </w:t>
      </w:r>
      <w:r w:rsidRPr="00E54440">
        <w:rPr>
          <w:b/>
          <w:bCs/>
        </w:rPr>
        <w:t>windowed applications</w:t>
      </w:r>
      <w:r w:rsidRPr="00E54440">
        <w:t xml:space="preserve"> with buttons, menus, and event handling.</w:t>
      </w:r>
    </w:p>
    <w:p w:rsidR="00E54440" w:rsidRPr="00E54440" w:rsidRDefault="00E54440" w:rsidP="00E54440"/>
    <w:sectPr w:rsidR="00E54440" w:rsidRPr="00E54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4C98"/>
    <w:multiLevelType w:val="multilevel"/>
    <w:tmpl w:val="464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C7D72"/>
    <w:multiLevelType w:val="multilevel"/>
    <w:tmpl w:val="94F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53ADB"/>
    <w:multiLevelType w:val="multilevel"/>
    <w:tmpl w:val="41A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83823">
    <w:abstractNumId w:val="2"/>
  </w:num>
  <w:num w:numId="2" w16cid:durableId="1485394816">
    <w:abstractNumId w:val="1"/>
  </w:num>
  <w:num w:numId="3" w16cid:durableId="44641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BA"/>
    <w:rsid w:val="00017511"/>
    <w:rsid w:val="00114B81"/>
    <w:rsid w:val="00382D1D"/>
    <w:rsid w:val="006031CD"/>
    <w:rsid w:val="006F602A"/>
    <w:rsid w:val="007D0CB8"/>
    <w:rsid w:val="00A5251D"/>
    <w:rsid w:val="00D9159D"/>
    <w:rsid w:val="00DA4FB8"/>
    <w:rsid w:val="00DA57E5"/>
    <w:rsid w:val="00DA68BA"/>
    <w:rsid w:val="00E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295D"/>
  <w15:chartTrackingRefBased/>
  <w15:docId w15:val="{81973F4A-E6D3-4471-BC17-7B3E077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0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4</cp:revision>
  <dcterms:created xsi:type="dcterms:W3CDTF">2025-05-30T15:10:00Z</dcterms:created>
  <dcterms:modified xsi:type="dcterms:W3CDTF">2025-05-31T03:16:00Z</dcterms:modified>
</cp:coreProperties>
</file>