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63B9" w14:textId="77777777" w:rsidR="00051E6A" w:rsidRPr="00603141" w:rsidRDefault="00051E6A" w:rsidP="00051E6A">
      <w:pPr>
        <w:pStyle w:val="Title"/>
        <w:rPr>
          <w:b/>
          <w:bCs/>
        </w:rPr>
      </w:pPr>
      <w:r>
        <w:rPr>
          <w:b/>
          <w:bCs/>
        </w:rPr>
        <w:t xml:space="preserve">                           </w:t>
      </w:r>
      <w:r w:rsidRPr="00603141">
        <w:rPr>
          <w:b/>
          <w:bCs/>
        </w:rPr>
        <w:t xml:space="preserve">Website Hacking </w:t>
      </w:r>
    </w:p>
    <w:p w14:paraId="2DB16F13" w14:textId="77777777" w:rsidR="00051E6A" w:rsidRPr="00603141" w:rsidRDefault="00051E6A" w:rsidP="00051E6A">
      <w:pPr>
        <w:pStyle w:val="Title"/>
        <w:rPr>
          <w:b/>
          <w:bCs/>
        </w:rPr>
      </w:pPr>
      <w:r w:rsidRPr="00603141">
        <w:rPr>
          <w:b/>
          <w:bCs/>
        </w:rPr>
        <w:t xml:space="preserve">                              Revision </w:t>
      </w:r>
    </w:p>
    <w:p w14:paraId="0AFEEE98" w14:textId="143B0653" w:rsidR="00051E6A" w:rsidRPr="00603141" w:rsidRDefault="00051E6A" w:rsidP="00051E6A">
      <w:pPr>
        <w:pStyle w:val="Heading1"/>
        <w:rPr>
          <w:b/>
          <w:bCs/>
          <w:sz w:val="44"/>
          <w:szCs w:val="44"/>
        </w:rPr>
      </w:pPr>
      <w:r>
        <w:rPr>
          <w:sz w:val="44"/>
          <w:szCs w:val="44"/>
        </w:rPr>
        <w:t xml:space="preserve">                                      </w:t>
      </w:r>
      <w:r w:rsidRPr="00603141">
        <w:rPr>
          <w:b/>
          <w:bCs/>
          <w:sz w:val="44"/>
          <w:szCs w:val="44"/>
        </w:rPr>
        <w:t xml:space="preserve">Day </w:t>
      </w:r>
      <w:r>
        <w:rPr>
          <w:b/>
          <w:bCs/>
          <w:sz w:val="44"/>
          <w:szCs w:val="44"/>
        </w:rPr>
        <w:t>1</w:t>
      </w:r>
      <w:r>
        <w:rPr>
          <w:b/>
          <w:bCs/>
          <w:sz w:val="44"/>
          <w:szCs w:val="44"/>
        </w:rPr>
        <w:t>3</w:t>
      </w:r>
    </w:p>
    <w:p w14:paraId="216BDA90" w14:textId="77777777" w:rsidR="00051E6A" w:rsidRDefault="00051E6A" w:rsidP="00051E6A">
      <w:pPr>
        <w:rPr>
          <w:b/>
          <w:bCs/>
          <w:sz w:val="36"/>
          <w:szCs w:val="36"/>
          <w:lang w:val="en-US"/>
        </w:rPr>
      </w:pPr>
      <w:r w:rsidRPr="00603141">
        <w:rPr>
          <w:b/>
          <w:bCs/>
          <w:sz w:val="36"/>
          <w:szCs w:val="36"/>
          <w:lang w:val="en-US"/>
        </w:rPr>
        <w:t xml:space="preserve">Topic – </w:t>
      </w:r>
      <w:r>
        <w:rPr>
          <w:b/>
          <w:bCs/>
          <w:sz w:val="36"/>
          <w:szCs w:val="36"/>
          <w:lang w:val="en-US"/>
        </w:rPr>
        <w:t>Dios</w:t>
      </w:r>
      <w:r>
        <w:rPr>
          <w:b/>
          <w:bCs/>
          <w:sz w:val="36"/>
          <w:szCs w:val="36"/>
          <w:lang w:val="en-US"/>
        </w:rPr>
        <w:t xml:space="preserve"> by SQL Injection</w:t>
      </w:r>
    </w:p>
    <w:p w14:paraId="14818FE8" w14:textId="01CFF7A6" w:rsidR="00051E6A" w:rsidRPr="00051E6A" w:rsidRDefault="00051E6A" w:rsidP="00051E6A">
      <w:pPr>
        <w:rPr>
          <w:sz w:val="36"/>
          <w:szCs w:val="36"/>
        </w:rPr>
      </w:pPr>
      <w:r w:rsidRPr="00051E6A">
        <w:rPr>
          <w:sz w:val="36"/>
          <w:szCs w:val="36"/>
        </w:rPr>
        <w:t xml:space="preserve">DIOS, or Dump </w:t>
      </w:r>
      <w:r w:rsidRPr="00051E6A">
        <w:rPr>
          <w:sz w:val="36"/>
          <w:szCs w:val="36"/>
        </w:rPr>
        <w:t>in</w:t>
      </w:r>
      <w:r w:rsidRPr="00051E6A">
        <w:rPr>
          <w:sz w:val="36"/>
          <w:szCs w:val="36"/>
        </w:rPr>
        <w:t xml:space="preserve"> One Shot, is an advanced SQL Injection (SQLi) technique used by attackers to extract entire database structures (table names, column names) and data contents (usernames, passwords) in a single, well-crafted query, rather than using multiple incremental queries. </w:t>
      </w:r>
    </w:p>
    <w:p w14:paraId="497A63A3" w14:textId="77777777" w:rsidR="00051E6A" w:rsidRPr="00051E6A" w:rsidRDefault="00051E6A" w:rsidP="00051E6A">
      <w:pPr>
        <w:rPr>
          <w:sz w:val="36"/>
          <w:szCs w:val="36"/>
        </w:rPr>
      </w:pPr>
      <w:r w:rsidRPr="00051E6A">
        <w:rPr>
          <w:sz w:val="36"/>
          <w:szCs w:val="36"/>
        </w:rPr>
        <w:t>This method is highly efficient for bypassing WAF (Web Application Firewall) filters and speeding up the data exfiltration process in time-sensitive engagements. </w:t>
      </w:r>
    </w:p>
    <w:p w14:paraId="774D526E" w14:textId="77777777" w:rsidR="00051E6A" w:rsidRPr="00051E6A" w:rsidRDefault="00051E6A" w:rsidP="00051E6A">
      <w:pPr>
        <w:rPr>
          <w:sz w:val="36"/>
          <w:szCs w:val="36"/>
        </w:rPr>
      </w:pPr>
      <w:r w:rsidRPr="00051E6A">
        <w:rPr>
          <w:sz w:val="36"/>
          <w:szCs w:val="36"/>
        </w:rPr>
        <w:t>How DIOS Works</w:t>
      </w:r>
    </w:p>
    <w:p w14:paraId="6C604D94" w14:textId="47CBDCE9" w:rsidR="00051E6A" w:rsidRPr="00051E6A" w:rsidRDefault="00051E6A" w:rsidP="00051E6A">
      <w:pPr>
        <w:rPr>
          <w:sz w:val="36"/>
          <w:szCs w:val="36"/>
        </w:rPr>
      </w:pPr>
      <w:r w:rsidRPr="00051E6A">
        <w:rPr>
          <w:sz w:val="36"/>
          <w:szCs w:val="36"/>
        </w:rPr>
        <w:t>DIOS works by leveraging metadata stored in the </w:t>
      </w:r>
      <w:r w:rsidRPr="00051E6A">
        <w:rPr>
          <w:sz w:val="36"/>
          <w:szCs w:val="36"/>
        </w:rPr>
        <w:t>information schema</w:t>
      </w:r>
      <w:r w:rsidRPr="00051E6A">
        <w:rPr>
          <w:sz w:val="36"/>
          <w:szCs w:val="36"/>
        </w:rPr>
        <w:t> (in MySQL/MariaDB) or similar system tables in other DBMS (like </w:t>
      </w:r>
      <w:hyperlink r:id="rId5" w:tgtFrame="_blank" w:history="1">
        <w:r w:rsidRPr="00051E6A">
          <w:rPr>
            <w:rStyle w:val="Hyperlink"/>
            <w:sz w:val="36"/>
            <w:szCs w:val="36"/>
          </w:rPr>
          <w:t>Oracle</w:t>
        </w:r>
      </w:hyperlink>
      <w:r w:rsidRPr="00051E6A">
        <w:rPr>
          <w:sz w:val="36"/>
          <w:szCs w:val="36"/>
        </w:rPr>
        <w:t> or MSSQL). It combines SQL functions to concatenate massive amounts of data into a single, compact response. </w:t>
      </w:r>
    </w:p>
    <w:p w14:paraId="458D1E47" w14:textId="77777777" w:rsidR="00051E6A" w:rsidRPr="00051E6A" w:rsidRDefault="00051E6A" w:rsidP="00051E6A">
      <w:pPr>
        <w:numPr>
          <w:ilvl w:val="0"/>
          <w:numId w:val="1"/>
        </w:numPr>
        <w:rPr>
          <w:sz w:val="36"/>
          <w:szCs w:val="36"/>
        </w:rPr>
      </w:pPr>
      <w:r w:rsidRPr="00051E6A">
        <w:rPr>
          <w:sz w:val="36"/>
          <w:szCs w:val="36"/>
        </w:rPr>
        <w:t>Core Functions: Attackers heavily rely on GROUP_CONCAT(), CONCAT_WS(), and subqueries.</w:t>
      </w:r>
    </w:p>
    <w:p w14:paraId="51CF58D7" w14:textId="77777777" w:rsidR="00051E6A" w:rsidRPr="00051E6A" w:rsidRDefault="00051E6A" w:rsidP="00051E6A">
      <w:pPr>
        <w:numPr>
          <w:ilvl w:val="0"/>
          <w:numId w:val="1"/>
        </w:numPr>
        <w:rPr>
          <w:sz w:val="36"/>
          <w:szCs w:val="36"/>
        </w:rPr>
      </w:pPr>
      <w:r w:rsidRPr="00051E6A">
        <w:rPr>
          <w:sz w:val="36"/>
          <w:szCs w:val="36"/>
        </w:rPr>
        <w:t>Methodology:</w:t>
      </w:r>
    </w:p>
    <w:p w14:paraId="1A902226" w14:textId="77777777" w:rsidR="00051E6A" w:rsidRPr="00051E6A" w:rsidRDefault="00051E6A" w:rsidP="00051E6A">
      <w:pPr>
        <w:numPr>
          <w:ilvl w:val="1"/>
          <w:numId w:val="1"/>
        </w:numPr>
        <w:rPr>
          <w:sz w:val="36"/>
          <w:szCs w:val="36"/>
        </w:rPr>
      </w:pPr>
      <w:r w:rsidRPr="00051E6A">
        <w:rPr>
          <w:sz w:val="36"/>
          <w:szCs w:val="36"/>
        </w:rPr>
        <w:t>Identify Injection Point: Locate a vulnerable GET/POST parameter (e.g., id=1').</w:t>
      </w:r>
    </w:p>
    <w:p w14:paraId="267AD0D1" w14:textId="77777777" w:rsidR="00051E6A" w:rsidRPr="00051E6A" w:rsidRDefault="00051E6A" w:rsidP="00051E6A">
      <w:pPr>
        <w:numPr>
          <w:ilvl w:val="1"/>
          <w:numId w:val="1"/>
        </w:numPr>
        <w:rPr>
          <w:sz w:val="36"/>
          <w:szCs w:val="36"/>
        </w:rPr>
      </w:pPr>
      <w:r w:rsidRPr="00051E6A">
        <w:rPr>
          <w:sz w:val="36"/>
          <w:szCs w:val="36"/>
        </w:rPr>
        <w:lastRenderedPageBreak/>
        <w:t>Determine Columns: Find the number of columns using ORDER BY.</w:t>
      </w:r>
    </w:p>
    <w:p w14:paraId="50A9A091" w14:textId="77777777" w:rsidR="00051E6A" w:rsidRPr="00051E6A" w:rsidRDefault="00051E6A" w:rsidP="00051E6A">
      <w:pPr>
        <w:numPr>
          <w:ilvl w:val="1"/>
          <w:numId w:val="1"/>
        </w:numPr>
        <w:rPr>
          <w:sz w:val="36"/>
          <w:szCs w:val="36"/>
        </w:rPr>
      </w:pPr>
      <w:r w:rsidRPr="00051E6A">
        <w:rPr>
          <w:sz w:val="36"/>
          <w:szCs w:val="36"/>
        </w:rPr>
        <w:t>Inject Payload: Use UNION SELECT to insert the DIOS payload into a visible column. </w:t>
      </w:r>
    </w:p>
    <w:p w14:paraId="1681AED3" w14:textId="77777777" w:rsidR="00051E6A" w:rsidRPr="00051E6A" w:rsidRDefault="00051E6A" w:rsidP="00051E6A">
      <w:pPr>
        <w:rPr>
          <w:sz w:val="36"/>
          <w:szCs w:val="36"/>
        </w:rPr>
      </w:pPr>
      <w:r w:rsidRPr="00051E6A">
        <w:rPr>
          <w:sz w:val="36"/>
          <w:szCs w:val="36"/>
        </w:rPr>
        <w:t>Example DIOS Payload (MySQL)</w:t>
      </w:r>
    </w:p>
    <w:p w14:paraId="081C8775" w14:textId="77777777" w:rsidR="00051E6A" w:rsidRPr="00051E6A" w:rsidRDefault="00051E6A" w:rsidP="00051E6A">
      <w:pPr>
        <w:rPr>
          <w:sz w:val="36"/>
          <w:szCs w:val="36"/>
        </w:rPr>
      </w:pPr>
      <w:r w:rsidRPr="00051E6A">
        <w:rPr>
          <w:sz w:val="36"/>
          <w:szCs w:val="36"/>
        </w:rPr>
        <w:t>A typical DIOS payload looks similar to this, aiming to dump all table and column names in one go:</w:t>
      </w:r>
    </w:p>
    <w:p w14:paraId="49854CD3" w14:textId="18F040FF" w:rsidR="00051E6A" w:rsidRPr="00051E6A" w:rsidRDefault="00051E6A" w:rsidP="00051E6A">
      <w:pPr>
        <w:rPr>
          <w:sz w:val="36"/>
          <w:szCs w:val="36"/>
        </w:rPr>
      </w:pPr>
      <w:hyperlink r:id="rId6" w:tgtFrame="_blank" w:history="1">
        <w:r w:rsidRPr="00051E6A">
          <w:rPr>
            <w:rStyle w:val="Hyperlink"/>
            <w:sz w:val="36"/>
            <w:szCs w:val="36"/>
          </w:rPr>
          <w:t>medium.com</w:t>
        </w:r>
      </w:hyperlink>
      <w:r w:rsidRPr="00051E6A">
        <w:rPr>
          <w:sz w:val="36"/>
          <w:szCs w:val="36"/>
        </w:rPr>
        <w:t xml:space="preserve"> provides an example of a DIOS payload designed to extract table and column names. Advanced DIOS techniques may include using hex encoding, comments, variable manipulation with session variables for large data, and HTML tags for readability. </w:t>
      </w:r>
      <w:r w:rsidRPr="00051E6A">
        <w:rPr>
          <w:sz w:val="36"/>
          <w:szCs w:val="36"/>
        </w:rPr>
        <w:t>Defences</w:t>
      </w:r>
      <w:r w:rsidRPr="00051E6A">
        <w:rPr>
          <w:sz w:val="36"/>
          <w:szCs w:val="36"/>
        </w:rPr>
        <w:t xml:space="preserve"> include parameterized queries, input validation, restricting database user access, reducing </w:t>
      </w:r>
      <w:proofErr w:type="spellStart"/>
      <w:r w:rsidRPr="00051E6A">
        <w:rPr>
          <w:sz w:val="36"/>
          <w:szCs w:val="36"/>
        </w:rPr>
        <w:t>group_concat_max_len</w:t>
      </w:r>
      <w:proofErr w:type="spellEnd"/>
      <w:r w:rsidRPr="00051E6A">
        <w:rPr>
          <w:sz w:val="36"/>
          <w:szCs w:val="36"/>
        </w:rPr>
        <w:t>, and WAF configurations. </w:t>
      </w:r>
    </w:p>
    <w:p w14:paraId="7113E3A8" w14:textId="376E66D5" w:rsidR="00051E6A" w:rsidRDefault="00051E6A" w:rsidP="00051E6A">
      <w:pPr>
        <w:rPr>
          <w:b/>
          <w:bCs/>
          <w:sz w:val="36"/>
          <w:szCs w:val="36"/>
          <w:lang w:val="en-US"/>
        </w:rPr>
      </w:pPr>
      <w:r>
        <w:rPr>
          <w:b/>
          <w:bCs/>
          <w:sz w:val="36"/>
          <w:szCs w:val="36"/>
          <w:lang w:val="en-US"/>
        </w:rPr>
        <w:t xml:space="preserve"> </w:t>
      </w:r>
    </w:p>
    <w:p w14:paraId="58A0C3D3" w14:textId="77777777" w:rsidR="002F7EEA" w:rsidRDefault="002F7EEA"/>
    <w:sectPr w:rsidR="002F7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4DDF"/>
    <w:multiLevelType w:val="multilevel"/>
    <w:tmpl w:val="3DB0D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6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E6A"/>
    <w:rsid w:val="00024902"/>
    <w:rsid w:val="00051E6A"/>
    <w:rsid w:val="002F7EEA"/>
    <w:rsid w:val="00510EF4"/>
    <w:rsid w:val="00606611"/>
    <w:rsid w:val="00C72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806F"/>
  <w15:chartTrackingRefBased/>
  <w15:docId w15:val="{9F7F475C-B87B-4A76-BB3F-9656CE1C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E6A"/>
  </w:style>
  <w:style w:type="paragraph" w:styleId="Heading1">
    <w:name w:val="heading 1"/>
    <w:basedOn w:val="Normal"/>
    <w:next w:val="Normal"/>
    <w:link w:val="Heading1Char"/>
    <w:uiPriority w:val="9"/>
    <w:qFormat/>
    <w:rsid w:val="00051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E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E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E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E6A"/>
    <w:rPr>
      <w:rFonts w:eastAsiaTheme="majorEastAsia" w:cstheme="majorBidi"/>
      <w:color w:val="272727" w:themeColor="text1" w:themeTint="D8"/>
    </w:rPr>
  </w:style>
  <w:style w:type="paragraph" w:styleId="Title">
    <w:name w:val="Title"/>
    <w:basedOn w:val="Normal"/>
    <w:next w:val="Normal"/>
    <w:link w:val="TitleChar"/>
    <w:uiPriority w:val="10"/>
    <w:qFormat/>
    <w:rsid w:val="00051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E6A"/>
    <w:pPr>
      <w:spacing w:before="160"/>
      <w:jc w:val="center"/>
    </w:pPr>
    <w:rPr>
      <w:i/>
      <w:iCs/>
      <w:color w:val="404040" w:themeColor="text1" w:themeTint="BF"/>
    </w:rPr>
  </w:style>
  <w:style w:type="character" w:customStyle="1" w:styleId="QuoteChar">
    <w:name w:val="Quote Char"/>
    <w:basedOn w:val="DefaultParagraphFont"/>
    <w:link w:val="Quote"/>
    <w:uiPriority w:val="29"/>
    <w:rsid w:val="00051E6A"/>
    <w:rPr>
      <w:i/>
      <w:iCs/>
      <w:color w:val="404040" w:themeColor="text1" w:themeTint="BF"/>
    </w:rPr>
  </w:style>
  <w:style w:type="paragraph" w:styleId="ListParagraph">
    <w:name w:val="List Paragraph"/>
    <w:basedOn w:val="Normal"/>
    <w:uiPriority w:val="34"/>
    <w:qFormat/>
    <w:rsid w:val="00051E6A"/>
    <w:pPr>
      <w:ind w:left="720"/>
      <w:contextualSpacing/>
    </w:pPr>
  </w:style>
  <w:style w:type="character" w:styleId="IntenseEmphasis">
    <w:name w:val="Intense Emphasis"/>
    <w:basedOn w:val="DefaultParagraphFont"/>
    <w:uiPriority w:val="21"/>
    <w:qFormat/>
    <w:rsid w:val="00051E6A"/>
    <w:rPr>
      <w:i/>
      <w:iCs/>
      <w:color w:val="2F5496" w:themeColor="accent1" w:themeShade="BF"/>
    </w:rPr>
  </w:style>
  <w:style w:type="paragraph" w:styleId="IntenseQuote">
    <w:name w:val="Intense Quote"/>
    <w:basedOn w:val="Normal"/>
    <w:next w:val="Normal"/>
    <w:link w:val="IntenseQuoteChar"/>
    <w:uiPriority w:val="30"/>
    <w:qFormat/>
    <w:rsid w:val="00051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E6A"/>
    <w:rPr>
      <w:i/>
      <w:iCs/>
      <w:color w:val="2F5496" w:themeColor="accent1" w:themeShade="BF"/>
    </w:rPr>
  </w:style>
  <w:style w:type="character" w:styleId="IntenseReference">
    <w:name w:val="Intense Reference"/>
    <w:basedOn w:val="DefaultParagraphFont"/>
    <w:uiPriority w:val="32"/>
    <w:qFormat/>
    <w:rsid w:val="00051E6A"/>
    <w:rPr>
      <w:b/>
      <w:bCs/>
      <w:smallCaps/>
      <w:color w:val="2F5496" w:themeColor="accent1" w:themeShade="BF"/>
      <w:spacing w:val="5"/>
    </w:rPr>
  </w:style>
  <w:style w:type="character" w:styleId="Hyperlink">
    <w:name w:val="Hyperlink"/>
    <w:basedOn w:val="DefaultParagraphFont"/>
    <w:uiPriority w:val="99"/>
    <w:unhideWhenUsed/>
    <w:rsid w:val="00051E6A"/>
    <w:rPr>
      <w:color w:val="0563C1" w:themeColor="hyperlink"/>
      <w:u w:val="single"/>
    </w:rPr>
  </w:style>
  <w:style w:type="character" w:styleId="UnresolvedMention">
    <w:name w:val="Unresolved Mention"/>
    <w:basedOn w:val="DefaultParagraphFont"/>
    <w:uiPriority w:val="99"/>
    <w:semiHidden/>
    <w:unhideWhenUsed/>
    <w:rsid w:val="00051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paqsmithgun/the-use-of-dios-dump-in-one-shot-in-sql-injection-attacks-44a2de1b127b" TargetMode="External"/><Relationship Id="rId5" Type="http://schemas.openxmlformats.org/officeDocument/2006/relationships/hyperlink" Target="https://www.orac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1</cp:revision>
  <dcterms:created xsi:type="dcterms:W3CDTF">2026-01-15T17:19:00Z</dcterms:created>
  <dcterms:modified xsi:type="dcterms:W3CDTF">2026-01-15T17:23:00Z</dcterms:modified>
</cp:coreProperties>
</file>