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9596" w14:textId="06095684" w:rsidR="00025DAC" w:rsidRDefault="0035007C">
      <w:r>
        <w:t>Module 4 Technical Essentials</w:t>
      </w:r>
    </w:p>
    <w:p w14:paraId="2F48C2B9" w14:textId="01A9DFB8" w:rsidR="0035007C" w:rsidRDefault="0035007C">
      <w:r>
        <w:rPr>
          <w:noProof/>
        </w:rPr>
        <w:drawing>
          <wp:inline distT="0" distB="0" distL="0" distR="0" wp14:anchorId="1428D03E" wp14:editId="3C06A5BE">
            <wp:extent cx="4525811" cy="2151529"/>
            <wp:effectExtent l="0" t="0" r="8255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9" b="5307"/>
                    <a:stretch/>
                  </pic:blipFill>
                  <pic:spPr bwMode="auto">
                    <a:xfrm>
                      <a:off x="0" y="0"/>
                      <a:ext cx="4574085" cy="217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9818A" wp14:editId="7FE9B733">
            <wp:extent cx="4526123" cy="2146639"/>
            <wp:effectExtent l="0" t="0" r="8255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6" b="5698"/>
                    <a:stretch/>
                  </pic:blipFill>
                  <pic:spPr bwMode="auto">
                    <a:xfrm>
                      <a:off x="0" y="0"/>
                      <a:ext cx="4563344" cy="216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84D97" wp14:editId="3F3BDBAE">
            <wp:extent cx="4503196" cy="2131970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9" b="5605"/>
                    <a:stretch/>
                  </pic:blipFill>
                  <pic:spPr bwMode="auto">
                    <a:xfrm>
                      <a:off x="0" y="0"/>
                      <a:ext cx="4518599" cy="213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C"/>
    <w:rsid w:val="001A10A2"/>
    <w:rsid w:val="00245C77"/>
    <w:rsid w:val="0035007C"/>
    <w:rsid w:val="004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4FC"/>
  <w15:chartTrackingRefBased/>
  <w15:docId w15:val="{C92E3256-F237-4C5A-B83A-BF6768CE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3</cp:revision>
  <dcterms:created xsi:type="dcterms:W3CDTF">2022-01-10T13:53:00Z</dcterms:created>
  <dcterms:modified xsi:type="dcterms:W3CDTF">2022-01-12T12:14:00Z</dcterms:modified>
</cp:coreProperties>
</file>