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7180" w14:textId="6A25B638" w:rsidR="00582572" w:rsidRDefault="00F6283A">
      <w:r w:rsidRPr="00F6283A">
        <w:rPr>
          <w:noProof/>
        </w:rPr>
        <w:drawing>
          <wp:inline distT="0" distB="0" distL="0" distR="0" wp14:anchorId="43CC676C" wp14:editId="381D048F">
            <wp:extent cx="6645910" cy="2842895"/>
            <wp:effectExtent l="0" t="0" r="2540" b="0"/>
            <wp:docPr id="69359406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94062" name="Picture 1" descr="A screen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FA9F" w14:textId="42C69539" w:rsidR="00F6283A" w:rsidRDefault="00F6283A">
      <w:r w:rsidRPr="00F6283A">
        <w:rPr>
          <w:noProof/>
        </w:rPr>
        <w:drawing>
          <wp:inline distT="0" distB="0" distL="0" distR="0" wp14:anchorId="57578D30" wp14:editId="295C1013">
            <wp:extent cx="6645910" cy="3401060"/>
            <wp:effectExtent l="0" t="0" r="2540" b="8890"/>
            <wp:docPr id="1441661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1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50E9" w14:textId="13832BEE" w:rsidR="007405C6" w:rsidRPr="007405C6" w:rsidRDefault="007405C6" w:rsidP="007405C6">
      <w:pPr>
        <w:shd w:val="clear" w:color="auto" w:fill="F8F4F1"/>
        <w:spacing w:after="0" w:line="480" w:lineRule="atLeast"/>
        <w:outlineLvl w:val="1"/>
        <w:rPr>
          <w:rFonts w:ascii="Roboto" w:eastAsia="Times New Roman" w:hAnsi="Roboto" w:cs="Times New Roman"/>
          <w:b/>
          <w:bCs/>
          <w:color w:val="111111"/>
          <w:kern w:val="0"/>
          <w:sz w:val="36"/>
          <w:szCs w:val="36"/>
          <w:lang w:eastAsia="en-IN"/>
          <w14:ligatures w14:val="none"/>
        </w:rPr>
      </w:pPr>
      <w:hyperlink r:id="rId7" w:tgtFrame="_blank" w:history="1">
        <w:r w:rsidRPr="007405C6">
          <w:rPr>
            <w:rFonts w:ascii="Roboto" w:eastAsia="Times New Roman" w:hAnsi="Roboto" w:cs="Times New Roman"/>
            <w:b/>
            <w:bCs/>
            <w:color w:val="000000"/>
            <w:kern w:val="0"/>
            <w:sz w:val="36"/>
            <w:szCs w:val="36"/>
            <w:u w:val="single"/>
            <w:lang w:eastAsia="en-IN"/>
            <w14:ligatures w14:val="none"/>
          </w:rPr>
          <w:t>Hooks in React JS</w:t>
        </w:r>
      </w:hyperlink>
    </w:p>
    <w:p w14:paraId="5897BB75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React Hooks</w:t>
      </w: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 were introduced in version 16.8 of React and provide a way to use state and other React features in functional components without writing a class. They allow developers to "hook" into React features such as state and lifecycle methods, making the code more concise and easier to understand.</w:t>
      </w:r>
    </w:p>
    <w:p w14:paraId="4FFF55EA" w14:textId="77777777" w:rsidR="007405C6" w:rsidRPr="007405C6" w:rsidRDefault="007405C6" w:rsidP="007405C6">
      <w:pPr>
        <w:shd w:val="clear" w:color="auto" w:fill="F8F4F1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Key Principles</w:t>
      </w:r>
    </w:p>
    <w:p w14:paraId="118FC6C1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Hooks can only be called inside React function components and at the top level of a component. They cannot be conditional and are not compatible with class components.</w:t>
      </w:r>
    </w:p>
    <w:p w14:paraId="53C89E4C" w14:textId="77777777" w:rsidR="007405C6" w:rsidRPr="007405C6" w:rsidRDefault="007405C6" w:rsidP="007405C6">
      <w:pPr>
        <w:shd w:val="clear" w:color="auto" w:fill="F8F4F1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Common Hooks</w:t>
      </w:r>
    </w:p>
    <w:p w14:paraId="526DAEB0" w14:textId="77777777" w:rsidR="007405C6" w:rsidRPr="007405C6" w:rsidRDefault="007405C6" w:rsidP="007405C6">
      <w:pPr>
        <w:shd w:val="clear" w:color="auto" w:fill="F8F4F1"/>
        <w:spacing w:before="120" w:after="120" w:line="330" w:lineRule="atLeast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</w:p>
    <w:p w14:paraId="54D3710D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The 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bdr w:val="single" w:sz="4" w:space="1" w:color="auto" w:frame="1"/>
          <w:lang w:eastAsia="en-IN"/>
          <w14:ligatures w14:val="none"/>
        </w:rPr>
        <w:t>useState</w:t>
      </w:r>
      <w:proofErr w:type="spellEnd"/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 hook allows you to add state to a functional component. It returns a state variable and a function to update it.</w:t>
      </w:r>
    </w:p>
    <w:p w14:paraId="4EA4D4C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import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React, 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 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from 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"react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4834343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AB835EF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lastRenderedPageBreak/>
        <w:t>function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FavoriteColor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67F9EE6F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[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"red"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A3D05A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20E654F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return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(</w:t>
      </w:r>
    </w:p>
    <w:p w14:paraId="4D513D92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&lt;&gt;</w:t>
      </w:r>
    </w:p>
    <w:p w14:paraId="40B3FAE2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&lt;h1&gt;My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is {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}!&lt;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/h1&gt;</w:t>
      </w:r>
    </w:p>
    <w:p w14:paraId="53AC78B5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&lt;button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"blue"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)}&gt;Blue&lt;/button&gt;</w:t>
      </w:r>
    </w:p>
    <w:p w14:paraId="1A9F91F8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&lt;button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"red"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)}&gt;Red&lt;/button&gt;</w:t>
      </w:r>
    </w:p>
    <w:p w14:paraId="76AFA53E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&lt;button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"pink"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)}&gt;Pink&lt;/button&gt;</w:t>
      </w:r>
    </w:p>
    <w:p w14:paraId="4B6326AC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&lt;button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={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()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"green"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)}&gt;Green&lt;/button&gt;</w:t>
      </w:r>
    </w:p>
    <w:p w14:paraId="35CF64BC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&lt;/&gt;</w:t>
      </w:r>
    </w:p>
    <w:p w14:paraId="70584860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</w:p>
    <w:p w14:paraId="05DD810A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DAC2158" w14:textId="77777777" w:rsidR="007405C6" w:rsidRPr="007405C6" w:rsidRDefault="007405C6" w:rsidP="007405C6">
      <w:pPr>
        <w:shd w:val="clear" w:color="auto" w:fill="F8F4F1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5D0FBBA8" wp14:editId="3F9F04B5">
                <wp:extent cx="302895" cy="302895"/>
                <wp:effectExtent l="0" t="0" r="0" b="0"/>
                <wp:docPr id="1935706266" name="AutoShape 13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10B9D" id="AutoShape 13" o:spid="_x0000_s1026" alt="Copy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F87F619" w14:textId="77777777" w:rsidR="007405C6" w:rsidRPr="007405C6" w:rsidRDefault="007405C6" w:rsidP="007405C6">
      <w:pPr>
        <w:shd w:val="clear" w:color="auto" w:fill="F8F4F1"/>
        <w:spacing w:before="120" w:after="120" w:line="330" w:lineRule="atLeast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useEffect</w:t>
      </w:r>
      <w:proofErr w:type="spellEnd"/>
    </w:p>
    <w:p w14:paraId="4DF901B6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The 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bdr w:val="single" w:sz="4" w:space="1" w:color="auto" w:frame="1"/>
          <w:lang w:eastAsia="en-IN"/>
          <w14:ligatures w14:val="none"/>
        </w:rPr>
        <w:t>useEffect</w:t>
      </w:r>
      <w:proofErr w:type="spellEnd"/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 hook allows you to perform side effects in your components, such as fetching data or directly manipulating the DOM.</w:t>
      </w:r>
    </w:p>
    <w:p w14:paraId="64C37ADB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import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React, 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from 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"react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A4D184C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AA9F54D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function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DataFetcher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25344EB6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[data,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null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2BC5762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713E70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=&gt; {</w:t>
      </w:r>
    </w:p>
    <w:p w14:paraId="097547DA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fetch(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"https://api.example.com/data"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3521EBB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.then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(response =&gt;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response.json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3071D00A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.then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(data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(data)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946DCE3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}, []);</w:t>
      </w:r>
    </w:p>
    <w:p w14:paraId="4E94AE5B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F1B43F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return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&lt;div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&gt;{data ?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JSON.stringify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(data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"Loading...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}&lt;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/div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&gt;;</w:t>
      </w:r>
      <w:proofErr w:type="gramEnd"/>
    </w:p>
    <w:p w14:paraId="2B9CB0E6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53B437E" w14:textId="77777777" w:rsidR="007405C6" w:rsidRPr="007405C6" w:rsidRDefault="007405C6" w:rsidP="007405C6">
      <w:pPr>
        <w:shd w:val="clear" w:color="auto" w:fill="F8F4F1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52846414" wp14:editId="3C002251">
                <wp:extent cx="302895" cy="302895"/>
                <wp:effectExtent l="0" t="0" r="0" b="0"/>
                <wp:docPr id="1257093493" name="AutoShape 14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8786F" id="AutoShape 14" o:spid="_x0000_s1026" alt="Copy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D990DBE" w14:textId="77777777" w:rsidR="007405C6" w:rsidRPr="007405C6" w:rsidRDefault="007405C6" w:rsidP="007405C6">
      <w:pPr>
        <w:shd w:val="clear" w:color="auto" w:fill="F8F4F1"/>
        <w:spacing w:before="120" w:after="120" w:line="330" w:lineRule="atLeast"/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useContext</w:t>
      </w:r>
      <w:proofErr w:type="spellEnd"/>
    </w:p>
    <w:p w14:paraId="33B10B1D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The 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bdr w:val="single" w:sz="4" w:space="1" w:color="auto" w:frame="1"/>
          <w:lang w:eastAsia="en-IN"/>
          <w14:ligatures w14:val="none"/>
        </w:rPr>
        <w:t>useContext</w:t>
      </w:r>
      <w:proofErr w:type="spellEnd"/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 hook allows you to access context values without passing props down manually at every level.</w:t>
      </w:r>
    </w:p>
    <w:p w14:paraId="2A043040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import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React, 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 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from 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"react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7DBBE37C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import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ThemeContext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 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from 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"./</w:t>
      </w:r>
      <w:proofErr w:type="spellStart"/>
      <w:proofErr w:type="gramEnd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ThemeContext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2C12FCE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7C7F95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function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ThemedButton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16375F48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theme =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useContext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ThemeContext</w:t>
      </w:r>
      <w:proofErr w:type="spellEnd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54F1336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5A0F87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return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&lt;button style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={{ background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theme.background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theme.color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}}&gt;Themed Button&lt;/button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&gt;;</w:t>
      </w:r>
      <w:proofErr w:type="gramEnd"/>
    </w:p>
    <w:p w14:paraId="2B683AF5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58AA810D" w14:textId="77777777" w:rsidR="007405C6" w:rsidRPr="007405C6" w:rsidRDefault="007405C6" w:rsidP="007405C6">
      <w:pPr>
        <w:shd w:val="clear" w:color="auto" w:fill="F8F4F1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6C31491A" wp14:editId="39CE55D1">
                <wp:extent cx="302895" cy="302895"/>
                <wp:effectExtent l="0" t="0" r="0" b="0"/>
                <wp:docPr id="303243688" name="AutoShape 15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E2182" id="AutoShape 15" o:spid="_x0000_s1026" alt="Copy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025A478" w14:textId="77777777" w:rsidR="007405C6" w:rsidRPr="007405C6" w:rsidRDefault="007405C6" w:rsidP="007405C6">
      <w:pPr>
        <w:shd w:val="clear" w:color="auto" w:fill="F8F4F1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Custom Hooks</w:t>
      </w:r>
    </w:p>
    <w:p w14:paraId="5F2353C7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Custom hooks allow you to extract and reuse stateful logic across multiple components. They are regular JavaScript functions whose names start with "use" and can call other hooks.</w:t>
      </w:r>
    </w:p>
    <w:p w14:paraId="6951DE5E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import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from </w:t>
      </w:r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"react</w:t>
      </w:r>
      <w:proofErr w:type="gramStart"/>
      <w:r w:rsidRPr="007405C6">
        <w:rPr>
          <w:rFonts w:ascii="Consolas" w:eastAsia="Times New Roman" w:hAnsi="Consolas" w:cs="Times New Roman"/>
          <w:color w:val="7E0B0B"/>
          <w:kern w:val="0"/>
          <w:sz w:val="21"/>
          <w:szCs w:val="21"/>
          <w:lang w:eastAsia="en-IN"/>
          <w14:ligatures w14:val="none"/>
        </w:rPr>
        <w:t>"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04CCBDA1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93782B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function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useFetch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 {</w:t>
      </w:r>
    </w:p>
    <w:p w14:paraId="5D75E9AD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[data,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null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F928CCF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430977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 =&gt; {</w:t>
      </w:r>
    </w:p>
    <w:p w14:paraId="572EDDBC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fetch(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BFD4FA9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.then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(response =&gt; </w:t>
      </w:r>
      <w:proofErr w:type="spellStart"/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response.json</w:t>
      </w:r>
      <w:proofErr w:type="spellEnd"/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7FE5E27A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.then</w:t>
      </w:r>
      <w:proofErr w:type="gram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(data =&gt; 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(data)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2E6B97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}, [</w:t>
      </w:r>
      <w:proofErr w:type="spell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CE250B4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13EE2DA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1B6AC7"/>
          <w:kern w:val="0"/>
          <w:sz w:val="21"/>
          <w:szCs w:val="21"/>
          <w:lang w:eastAsia="en-IN"/>
          <w14:ligatures w14:val="none"/>
        </w:rPr>
        <w:t>return</w:t>
      </w: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data;</w:t>
      </w:r>
      <w:proofErr w:type="gramEnd"/>
    </w:p>
    <w:p w14:paraId="1491C0C1" w14:textId="77777777" w:rsidR="007405C6" w:rsidRPr="007405C6" w:rsidRDefault="007405C6" w:rsidP="007405C6">
      <w:pPr>
        <w:shd w:val="clear" w:color="auto" w:fill="F8F4F1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69C73D2" w14:textId="77777777" w:rsidR="007405C6" w:rsidRPr="007405C6" w:rsidRDefault="007405C6" w:rsidP="007405C6">
      <w:pPr>
        <w:shd w:val="clear" w:color="auto" w:fill="F8F4F1"/>
        <w:spacing w:after="0" w:line="240" w:lineRule="auto"/>
        <w:textAlignment w:val="top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:lang w:eastAsia="en-IN"/>
          <w14:ligatures w14:val="none"/>
        </w:rPr>
        <mc:AlternateContent>
          <mc:Choice Requires="wps">
            <w:drawing>
              <wp:inline distT="0" distB="0" distL="0" distR="0" wp14:anchorId="3BBF1801" wp14:editId="2D08B97A">
                <wp:extent cx="302895" cy="302895"/>
                <wp:effectExtent l="0" t="0" r="0" b="0"/>
                <wp:docPr id="1108790732" name="AutoShape 16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EEF58" id="AutoShape 16" o:spid="_x0000_s1026" alt="Copy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B14129C" w14:textId="77777777" w:rsidR="007405C6" w:rsidRPr="007405C6" w:rsidRDefault="007405C6" w:rsidP="007405C6">
      <w:pPr>
        <w:shd w:val="clear" w:color="auto" w:fill="F8F4F1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Benefits of Using Hooks</w:t>
      </w:r>
    </w:p>
    <w:p w14:paraId="3C1AC3E9" w14:textId="77777777" w:rsidR="007405C6" w:rsidRPr="007405C6" w:rsidRDefault="007405C6" w:rsidP="007405C6">
      <w:pPr>
        <w:numPr>
          <w:ilvl w:val="0"/>
          <w:numId w:val="3"/>
        </w:numPr>
        <w:shd w:val="clear" w:color="auto" w:fill="F8F4F1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Simpler Code</w:t>
      </w: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: Functional components with hooks are often more concise and easier to understand than class components.</w:t>
      </w:r>
    </w:p>
    <w:p w14:paraId="69DAA84B" w14:textId="77777777" w:rsidR="007405C6" w:rsidRPr="007405C6" w:rsidRDefault="007405C6" w:rsidP="007405C6">
      <w:pPr>
        <w:numPr>
          <w:ilvl w:val="0"/>
          <w:numId w:val="3"/>
        </w:numPr>
        <w:shd w:val="clear" w:color="auto" w:fill="F8F4F1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Reusability</w:t>
      </w: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: Hooks make it easier to reuse stateful logic without changing the component hierarchy.</w:t>
      </w:r>
    </w:p>
    <w:p w14:paraId="04773F9C" w14:textId="77777777" w:rsidR="007405C6" w:rsidRPr="007405C6" w:rsidRDefault="007405C6" w:rsidP="007405C6">
      <w:pPr>
        <w:numPr>
          <w:ilvl w:val="0"/>
          <w:numId w:val="3"/>
        </w:numPr>
        <w:shd w:val="clear" w:color="auto" w:fill="F8F4F1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Improved Maintainability</w:t>
      </w: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: Code using hooks is often easier to test and debug.</w:t>
      </w:r>
    </w:p>
    <w:p w14:paraId="6DCFE889" w14:textId="77777777" w:rsidR="007405C6" w:rsidRPr="007405C6" w:rsidRDefault="007405C6" w:rsidP="007405C6">
      <w:pPr>
        <w:shd w:val="clear" w:color="auto" w:fill="F8F4F1"/>
        <w:spacing w:before="180" w:after="180" w:line="330" w:lineRule="atLeast"/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Important Considerations</w:t>
      </w:r>
    </w:p>
    <w:p w14:paraId="5C18B7B2" w14:textId="77777777" w:rsidR="007405C6" w:rsidRPr="007405C6" w:rsidRDefault="007405C6" w:rsidP="007405C6">
      <w:pPr>
        <w:numPr>
          <w:ilvl w:val="0"/>
          <w:numId w:val="4"/>
        </w:numPr>
        <w:shd w:val="clear" w:color="auto" w:fill="F8F4F1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Hooks are optional and </w:t>
      </w:r>
      <w:proofErr w:type="gramStart"/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backward-compatible</w:t>
      </w:r>
      <w:proofErr w:type="gramEnd"/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, allowing partial or full project adoption without rewriting existing code.</w:t>
      </w:r>
    </w:p>
    <w:p w14:paraId="3B4BFF1B" w14:textId="77777777" w:rsidR="007405C6" w:rsidRPr="007405C6" w:rsidRDefault="007405C6" w:rsidP="007405C6">
      <w:pPr>
        <w:numPr>
          <w:ilvl w:val="0"/>
          <w:numId w:val="4"/>
        </w:numPr>
        <w:shd w:val="clear" w:color="auto" w:fill="F8F4F1"/>
        <w:spacing w:after="0" w:line="330" w:lineRule="atLeast"/>
        <w:ind w:left="945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React has no plans to eliminate classes; hooks and class components can coexist.</w:t>
      </w:r>
    </w:p>
    <w:p w14:paraId="6D8687AC" w14:textId="77777777" w:rsidR="007405C6" w:rsidRPr="007405C6" w:rsidRDefault="007405C6" w:rsidP="007405C6">
      <w:pPr>
        <w:shd w:val="clear" w:color="auto" w:fill="F8F4F1"/>
        <w:spacing w:after="0" w:line="330" w:lineRule="atLeast"/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405C6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en-IN"/>
          <w14:ligatures w14:val="none"/>
        </w:rPr>
        <w:t>By using hooks, developers can create more efficient and maintainable React applications, leveraging the power of functional components and stateful logic.</w:t>
      </w:r>
    </w:p>
    <w:p w14:paraId="20933C0D" w14:textId="77777777" w:rsidR="00F6283A" w:rsidRDefault="00F6283A"/>
    <w:sectPr w:rsidR="00F6283A" w:rsidSect="00F628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F78"/>
    <w:multiLevelType w:val="multilevel"/>
    <w:tmpl w:val="5F6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B08"/>
    <w:multiLevelType w:val="multilevel"/>
    <w:tmpl w:val="69A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0C41"/>
    <w:multiLevelType w:val="multilevel"/>
    <w:tmpl w:val="93A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20B85"/>
    <w:multiLevelType w:val="multilevel"/>
    <w:tmpl w:val="384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29433">
    <w:abstractNumId w:val="0"/>
  </w:num>
  <w:num w:numId="2" w16cid:durableId="1265504963">
    <w:abstractNumId w:val="3"/>
  </w:num>
  <w:num w:numId="3" w16cid:durableId="433867670">
    <w:abstractNumId w:val="1"/>
  </w:num>
  <w:num w:numId="4" w16cid:durableId="1396054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83A"/>
    <w:rsid w:val="002F4092"/>
    <w:rsid w:val="002F7048"/>
    <w:rsid w:val="00582572"/>
    <w:rsid w:val="007405C6"/>
    <w:rsid w:val="00946C97"/>
    <w:rsid w:val="009C318D"/>
    <w:rsid w:val="00AA24ED"/>
    <w:rsid w:val="00DE569E"/>
    <w:rsid w:val="00E165D4"/>
    <w:rsid w:val="00F058AF"/>
    <w:rsid w:val="00F6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1273"/>
  <w15:chartTrackingRefBased/>
  <w15:docId w15:val="{71F9B33A-809F-42AD-A17E-05EC70B9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8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1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1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ba9c96c34003866174c627b36b8225538773fc24916b0886525098eeea72a634JmltdHM9MTc2Nzc0NDAwMA&amp;ptn=3&amp;ver=2&amp;hsh=4&amp;fclid=38686e4f-3529-6c9e-23ef-788434566d57&amp;psq=wha+are+hooks+in+react+js&amp;u=a1aHR0cHM6Ly93d3cudzNzY2hvb2xzLmNvbS9yZWFjdC9yZWFjdF9ob29rcy5hc3A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3</Pages>
  <Words>415</Words>
  <Characters>2586</Characters>
  <Application>Microsoft Office Word</Application>
  <DocSecurity>0</DocSecurity>
  <Lines>86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Sourya (Cognizant)</dc:creator>
  <cp:keywords/>
  <dc:description/>
  <cp:lastModifiedBy>Saha, Sourya (Cognizant)</cp:lastModifiedBy>
  <cp:revision>4</cp:revision>
  <dcterms:created xsi:type="dcterms:W3CDTF">2026-01-06T10:59:00Z</dcterms:created>
  <dcterms:modified xsi:type="dcterms:W3CDTF">2026-01-08T06:31:00Z</dcterms:modified>
</cp:coreProperties>
</file>