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60772"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b/>
          <w:bCs/>
          <w:sz w:val="24"/>
          <w:szCs w:val="24"/>
        </w:rPr>
        <w:t>Name:</w:t>
      </w:r>
      <w:r w:rsidRPr="00A43740">
        <w:rPr>
          <w:rFonts w:ascii="Times New Roman" w:hAnsi="Times New Roman" w:cs="Times New Roman"/>
          <w:sz w:val="24"/>
          <w:szCs w:val="24"/>
        </w:rPr>
        <w:t xml:space="preserve"> </w:t>
      </w:r>
      <w:r>
        <w:rPr>
          <w:rFonts w:ascii="Times New Roman" w:hAnsi="Times New Roman" w:cs="Times New Roman"/>
          <w:sz w:val="24"/>
          <w:szCs w:val="24"/>
        </w:rPr>
        <w:t>Soumya</w:t>
      </w:r>
      <w:r w:rsidRPr="00A43740">
        <w:rPr>
          <w:rFonts w:ascii="Times New Roman" w:hAnsi="Times New Roman" w:cs="Times New Roman"/>
          <w:sz w:val="24"/>
          <w:szCs w:val="24"/>
        </w:rPr>
        <w:t xml:space="preserve"> Jain</w:t>
      </w:r>
      <w:r w:rsidRPr="00A43740">
        <w:rPr>
          <w:rFonts w:ascii="Times New Roman" w:hAnsi="Times New Roman" w:cs="Times New Roman"/>
          <w:sz w:val="24"/>
          <w:szCs w:val="24"/>
        </w:rPr>
        <w:br/>
      </w:r>
      <w:r w:rsidRPr="00A43740">
        <w:rPr>
          <w:rFonts w:ascii="Times New Roman" w:hAnsi="Times New Roman" w:cs="Times New Roman"/>
          <w:b/>
          <w:bCs/>
          <w:sz w:val="24"/>
          <w:szCs w:val="24"/>
        </w:rPr>
        <w:t>Registration Number:</w:t>
      </w:r>
      <w:r w:rsidRPr="00A43740">
        <w:rPr>
          <w:rFonts w:ascii="Times New Roman" w:hAnsi="Times New Roman" w:cs="Times New Roman"/>
          <w:sz w:val="24"/>
          <w:szCs w:val="24"/>
        </w:rPr>
        <w:t xml:space="preserve"> 25BAI11459</w:t>
      </w:r>
      <w:r w:rsidRPr="00A43740">
        <w:rPr>
          <w:rFonts w:ascii="Times New Roman" w:hAnsi="Times New Roman" w:cs="Times New Roman"/>
          <w:sz w:val="24"/>
          <w:szCs w:val="24"/>
        </w:rPr>
        <w:br/>
      </w:r>
      <w:r w:rsidRPr="00A43740">
        <w:rPr>
          <w:rFonts w:ascii="Times New Roman" w:hAnsi="Times New Roman" w:cs="Times New Roman"/>
          <w:b/>
          <w:bCs/>
          <w:sz w:val="24"/>
          <w:szCs w:val="24"/>
        </w:rPr>
        <w:t>Branch:</w:t>
      </w:r>
      <w:r w:rsidRPr="00A43740">
        <w:rPr>
          <w:rFonts w:ascii="Times New Roman" w:hAnsi="Times New Roman" w:cs="Times New Roman"/>
          <w:sz w:val="24"/>
          <w:szCs w:val="24"/>
        </w:rPr>
        <w:t xml:space="preserve"> </w:t>
      </w:r>
      <w:r>
        <w:rPr>
          <w:rFonts w:ascii="Times New Roman" w:hAnsi="Times New Roman" w:cs="Times New Roman"/>
          <w:sz w:val="24"/>
          <w:szCs w:val="24"/>
        </w:rPr>
        <w:t>CSE AIML</w:t>
      </w:r>
      <w:r w:rsidRPr="00A43740">
        <w:rPr>
          <w:rFonts w:ascii="Times New Roman" w:hAnsi="Times New Roman" w:cs="Times New Roman"/>
          <w:sz w:val="24"/>
          <w:szCs w:val="24"/>
        </w:rPr>
        <w:br/>
      </w:r>
      <w:r w:rsidRPr="00A43740">
        <w:rPr>
          <w:rFonts w:ascii="Times New Roman" w:hAnsi="Times New Roman" w:cs="Times New Roman"/>
          <w:b/>
          <w:bCs/>
          <w:sz w:val="24"/>
          <w:szCs w:val="24"/>
        </w:rPr>
        <w:t>Year:</w:t>
      </w:r>
      <w:r w:rsidRPr="00A43740">
        <w:rPr>
          <w:rFonts w:ascii="Times New Roman" w:hAnsi="Times New Roman" w:cs="Times New Roman"/>
          <w:sz w:val="24"/>
          <w:szCs w:val="24"/>
        </w:rPr>
        <w:t xml:space="preserve"> 1st Year </w:t>
      </w:r>
      <w:proofErr w:type="spellStart"/>
      <w:r w:rsidRPr="00A43740">
        <w:rPr>
          <w:rFonts w:ascii="Times New Roman" w:hAnsi="Times New Roman" w:cs="Times New Roman"/>
          <w:sz w:val="24"/>
          <w:szCs w:val="24"/>
        </w:rPr>
        <w:t>B.Tech</w:t>
      </w:r>
      <w:proofErr w:type="spellEnd"/>
      <w:r w:rsidRPr="00A43740">
        <w:rPr>
          <w:rFonts w:ascii="Times New Roman" w:hAnsi="Times New Roman" w:cs="Times New Roman"/>
          <w:sz w:val="24"/>
          <w:szCs w:val="24"/>
        </w:rPr>
        <w:br/>
      </w:r>
      <w:r w:rsidRPr="00A43740">
        <w:rPr>
          <w:rFonts w:ascii="Times New Roman" w:hAnsi="Times New Roman" w:cs="Times New Roman"/>
          <w:b/>
          <w:bCs/>
          <w:sz w:val="24"/>
          <w:szCs w:val="24"/>
        </w:rPr>
        <w:t>Course Code:</w:t>
      </w:r>
      <w:r w:rsidRPr="00A43740">
        <w:rPr>
          <w:rFonts w:ascii="Times New Roman" w:hAnsi="Times New Roman" w:cs="Times New Roman"/>
          <w:sz w:val="24"/>
          <w:szCs w:val="24"/>
        </w:rPr>
        <w:t xml:space="preserve"> 0001</w:t>
      </w:r>
      <w:r w:rsidRPr="00A43740">
        <w:rPr>
          <w:rFonts w:ascii="Times New Roman" w:hAnsi="Times New Roman" w:cs="Times New Roman"/>
          <w:sz w:val="24"/>
          <w:szCs w:val="24"/>
        </w:rPr>
        <w:br/>
      </w:r>
      <w:r w:rsidRPr="00A43740">
        <w:rPr>
          <w:rFonts w:ascii="Times New Roman" w:hAnsi="Times New Roman" w:cs="Times New Roman"/>
          <w:b/>
          <w:bCs/>
          <w:sz w:val="24"/>
          <w:szCs w:val="24"/>
        </w:rPr>
        <w:t>Date:</w:t>
      </w:r>
      <w:r w:rsidRPr="00A43740">
        <w:rPr>
          <w:rFonts w:ascii="Times New Roman" w:hAnsi="Times New Roman" w:cs="Times New Roman"/>
          <w:sz w:val="24"/>
          <w:szCs w:val="24"/>
        </w:rPr>
        <w:t xml:space="preserve"> </w:t>
      </w:r>
      <w:r w:rsidR="0008620D">
        <w:rPr>
          <w:rFonts w:ascii="Times New Roman" w:hAnsi="Times New Roman" w:cs="Times New Roman"/>
          <w:sz w:val="24"/>
          <w:szCs w:val="24"/>
        </w:rPr>
        <w:t>28</w:t>
      </w:r>
      <w:r w:rsidR="0008620D" w:rsidRPr="0008620D">
        <w:rPr>
          <w:rFonts w:ascii="Times New Roman" w:hAnsi="Times New Roman" w:cs="Times New Roman"/>
          <w:sz w:val="24"/>
          <w:szCs w:val="24"/>
          <w:vertAlign w:val="superscript"/>
        </w:rPr>
        <w:t>TH</w:t>
      </w:r>
      <w:r w:rsidR="0008620D">
        <w:rPr>
          <w:rFonts w:ascii="Times New Roman" w:hAnsi="Times New Roman" w:cs="Times New Roman"/>
          <w:sz w:val="24"/>
          <w:szCs w:val="24"/>
        </w:rPr>
        <w:t xml:space="preserve"> March,2026</w:t>
      </w:r>
    </w:p>
    <w:p w14:paraId="0908777C"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pict w14:anchorId="353ACC02">
          <v:rect id="_x0000_i1073" style="width:0;height:1.5pt" o:hralign="center" o:hrstd="t" o:hr="t" fillcolor="#a0a0a0" stroked="f"/>
        </w:pict>
      </w:r>
    </w:p>
    <w:p w14:paraId="24DC8612" w14:textId="77777777" w:rsidR="00A43740" w:rsidRPr="00A43740" w:rsidRDefault="00A43740" w:rsidP="00A43740">
      <w:pPr>
        <w:rPr>
          <w:rFonts w:ascii="Times New Roman" w:hAnsi="Times New Roman" w:cs="Times New Roman"/>
          <w:b/>
          <w:bCs/>
          <w:sz w:val="24"/>
          <w:szCs w:val="24"/>
        </w:rPr>
      </w:pPr>
      <w:r w:rsidRPr="00A43740">
        <w:rPr>
          <w:rFonts w:ascii="Times New Roman" w:hAnsi="Times New Roman" w:cs="Times New Roman"/>
          <w:b/>
          <w:bCs/>
          <w:sz w:val="24"/>
          <w:szCs w:val="24"/>
        </w:rPr>
        <w:t xml:space="preserve">Introduction </w:t>
      </w:r>
    </w:p>
    <w:p w14:paraId="3B1038F4"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t>This project focuses on developing digital literacy skills essential for students in today’s digital world. As a Student Digital Ambassador, the objective was to understand and apply various aspects of digital communication, online presence, and cyber safety. The project includes tasks such as creating an infographic, building a digital portfolio, exploring online platforms, practicing professional communication, and studying cybercrime awareness. Each task helped in improving practical knowledge and understanding of how digital tools are used effectively and responsibly. This project also highlights the importance of maintaining a professional online identity and being aware of potential risks in the digital environment.</w:t>
      </w:r>
    </w:p>
    <w:p w14:paraId="7865CF5D"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pict w14:anchorId="2BB137C7">
          <v:rect id="_x0000_i1074" style="width:0;height:1.5pt" o:hralign="center" o:hrstd="t" o:hr="t" fillcolor="#a0a0a0" stroked="f"/>
        </w:pict>
      </w:r>
    </w:p>
    <w:p w14:paraId="74D1241C" w14:textId="77777777" w:rsidR="00A43740" w:rsidRPr="00A43740" w:rsidRDefault="00A43740" w:rsidP="00A43740">
      <w:pPr>
        <w:rPr>
          <w:rFonts w:ascii="Times New Roman" w:hAnsi="Times New Roman" w:cs="Times New Roman"/>
          <w:b/>
          <w:bCs/>
          <w:sz w:val="24"/>
          <w:szCs w:val="24"/>
        </w:rPr>
      </w:pPr>
      <w:r w:rsidRPr="00A43740">
        <w:rPr>
          <w:rFonts w:ascii="Times New Roman" w:hAnsi="Times New Roman" w:cs="Times New Roman"/>
          <w:b/>
          <w:bCs/>
          <w:sz w:val="24"/>
          <w:szCs w:val="24"/>
        </w:rPr>
        <w:t xml:space="preserve">Task 1 </w:t>
      </w:r>
    </w:p>
    <w:p w14:paraId="166333CB"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t>In Task 1, I created a digital literacy awareness infographic using Canva. The infographic focused on key topics such as the meaning of digital literacy, safe internet practices, and maintaining a professional online presence. I used simple visuals and icons to make the content easy to understand and visually appealing.</w:t>
      </w:r>
    </w:p>
    <w:p w14:paraId="76C6C2B1"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t>While creating the design, I learned how to organize information clearly and present it in a structured format. One challenge I faced was selecting the most relevant content and arranging it in a limited space without making it look cluttered. However, using Canva’s templates and tools helped me overcome this difficulty.</w:t>
      </w:r>
    </w:p>
    <w:p w14:paraId="4227F93C"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t>This task improved my creativity and helped me understand how visual content can be used to spread awareness effectively. It also gave me hands-on experience with digital design tools, which will be useful in future academic and professional work.</w:t>
      </w:r>
    </w:p>
    <w:p w14:paraId="1291533C"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pict w14:anchorId="48B598F8">
          <v:rect id="_x0000_i1075" style="width:0;height:1.5pt" o:hralign="center" o:hrstd="t" o:hr="t" fillcolor="#a0a0a0" stroked="f"/>
        </w:pict>
      </w:r>
    </w:p>
    <w:p w14:paraId="6C32CF81" w14:textId="77777777" w:rsidR="00A43740" w:rsidRPr="00A43740" w:rsidRDefault="00A43740" w:rsidP="00A43740">
      <w:pPr>
        <w:rPr>
          <w:rFonts w:ascii="Times New Roman" w:hAnsi="Times New Roman" w:cs="Times New Roman"/>
          <w:b/>
          <w:bCs/>
          <w:sz w:val="24"/>
          <w:szCs w:val="24"/>
        </w:rPr>
      </w:pPr>
      <w:r w:rsidRPr="00A43740">
        <w:rPr>
          <w:rFonts w:ascii="Times New Roman" w:hAnsi="Times New Roman" w:cs="Times New Roman"/>
          <w:b/>
          <w:bCs/>
          <w:sz w:val="24"/>
          <w:szCs w:val="24"/>
        </w:rPr>
        <w:t xml:space="preserve">Task 2 </w:t>
      </w:r>
    </w:p>
    <w:p w14:paraId="744F763B"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t>In Task 2, I created my digital portfolio by setting up profiles on GitHub, LinkedIn, and Kaggle. GitHub is used to store and showcase coding projects, LinkedIn is a professional networking platform, and Kaggle is used for learning and practicing data-related skills.</w:t>
      </w:r>
    </w:p>
    <w:p w14:paraId="2777A4B4"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t>I created a GitHub profile README to introduce myself and highlight my goals. On LinkedIn, I added my education details, including my college and course. These platforms help in building a professional online identity and connecting with others in the field.</w:t>
      </w:r>
    </w:p>
    <w:p w14:paraId="33F65D31"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lastRenderedPageBreak/>
        <w:t>In the coming years, I plan to use GitHub to upload my projects and track my progress. LinkedIn will help me connect with professionals and explore career opportunities, while Kaggle will help me improve my analytical and technical skills.</w:t>
      </w:r>
    </w:p>
    <w:p w14:paraId="0D61E570"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t>This task helped me understand the importance of maintaining a strong digital presence and how it can benefit my academic and career growth.</w:t>
      </w:r>
    </w:p>
    <w:p w14:paraId="7FABBBD8"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pict w14:anchorId="79BA4D76">
          <v:rect id="_x0000_i1076" style="width:0;height:1.5pt" o:hralign="center" o:hrstd="t" o:hr="t" fillcolor="#a0a0a0" stroked="f"/>
        </w:pict>
      </w:r>
    </w:p>
    <w:p w14:paraId="7A525C94"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b/>
          <w:bCs/>
          <w:sz w:val="24"/>
          <w:szCs w:val="24"/>
        </w:rPr>
        <w:t xml:space="preserve">Task 3 </w:t>
      </w:r>
      <w:r w:rsidRPr="00A43740">
        <w:rPr>
          <w:rFonts w:ascii="Times New Roman" w:hAnsi="Times New Roman" w:cs="Times New Roman"/>
          <w:sz w:val="24"/>
          <w:szCs w:val="24"/>
        </w:rPr>
        <w:t xml:space="preserve">In Task 3, I explored coding and collaboration platforms. I created an account on </w:t>
      </w:r>
      <w:proofErr w:type="spellStart"/>
      <w:r w:rsidRPr="00A43740">
        <w:rPr>
          <w:rFonts w:ascii="Times New Roman" w:hAnsi="Times New Roman" w:cs="Times New Roman"/>
          <w:sz w:val="24"/>
          <w:szCs w:val="24"/>
        </w:rPr>
        <w:t>HackerRank</w:t>
      </w:r>
      <w:proofErr w:type="spellEnd"/>
      <w:r w:rsidRPr="00A43740">
        <w:rPr>
          <w:rFonts w:ascii="Times New Roman" w:hAnsi="Times New Roman" w:cs="Times New Roman"/>
          <w:sz w:val="24"/>
          <w:szCs w:val="24"/>
        </w:rPr>
        <w:t xml:space="preserve"> and completed a beginner-level problem to understand how coding platforms work. This helped me improve my problem-solving skills and gain confidence in programming.</w:t>
      </w:r>
    </w:p>
    <w:p w14:paraId="44B69792"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t xml:space="preserve">Additionally, I created a Google Form titled “Digital Literacy Awareness Quiz” with five questions. The form included both multiple-choice and short-answer questions. I also viewed the responses through Google Sheets, which helped me understand how data is collected and </w:t>
      </w:r>
      <w:proofErr w:type="spellStart"/>
      <w:r w:rsidRPr="00A43740">
        <w:rPr>
          <w:rFonts w:ascii="Times New Roman" w:hAnsi="Times New Roman" w:cs="Times New Roman"/>
          <w:sz w:val="24"/>
          <w:szCs w:val="24"/>
        </w:rPr>
        <w:t>analyzed</w:t>
      </w:r>
      <w:proofErr w:type="spellEnd"/>
      <w:r w:rsidRPr="00A43740">
        <w:rPr>
          <w:rFonts w:ascii="Times New Roman" w:hAnsi="Times New Roman" w:cs="Times New Roman"/>
          <w:sz w:val="24"/>
          <w:szCs w:val="24"/>
        </w:rPr>
        <w:t>.</w:t>
      </w:r>
    </w:p>
    <w:p w14:paraId="2BE194FB"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t xml:space="preserve">This task showed me how digital tools can be used for learning, assessment, and collaboration. Platforms like </w:t>
      </w:r>
      <w:proofErr w:type="spellStart"/>
      <w:r w:rsidRPr="00A43740">
        <w:rPr>
          <w:rFonts w:ascii="Times New Roman" w:hAnsi="Times New Roman" w:cs="Times New Roman"/>
          <w:sz w:val="24"/>
          <w:szCs w:val="24"/>
        </w:rPr>
        <w:t>HackerRank</w:t>
      </w:r>
      <w:proofErr w:type="spellEnd"/>
      <w:r w:rsidRPr="00A43740">
        <w:rPr>
          <w:rFonts w:ascii="Times New Roman" w:hAnsi="Times New Roman" w:cs="Times New Roman"/>
          <w:sz w:val="24"/>
          <w:szCs w:val="24"/>
        </w:rPr>
        <w:t xml:space="preserve"> help in improving coding skills, while Google Forms can be used for surveys and quizzes.</w:t>
      </w:r>
    </w:p>
    <w:p w14:paraId="081D2BF7"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t>Overall, this task enhanced my understanding of online learning tools and how they can be used effectively in academics.</w:t>
      </w:r>
    </w:p>
    <w:p w14:paraId="622C60D8"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pict w14:anchorId="7B3AB33B">
          <v:rect id="_x0000_i1077" style="width:0;height:1.5pt" o:hralign="center" o:hrstd="t" o:hr="t" fillcolor="#a0a0a0" stroked="f"/>
        </w:pict>
      </w:r>
    </w:p>
    <w:p w14:paraId="5B8C2E8F" w14:textId="77777777" w:rsidR="00A43740" w:rsidRPr="00A43740" w:rsidRDefault="00A43740" w:rsidP="00A43740">
      <w:pPr>
        <w:rPr>
          <w:rFonts w:ascii="Times New Roman" w:hAnsi="Times New Roman" w:cs="Times New Roman"/>
          <w:b/>
          <w:bCs/>
          <w:sz w:val="24"/>
          <w:szCs w:val="24"/>
        </w:rPr>
      </w:pPr>
      <w:r w:rsidRPr="00A43740">
        <w:rPr>
          <w:rFonts w:ascii="Times New Roman" w:hAnsi="Times New Roman" w:cs="Times New Roman"/>
          <w:b/>
          <w:bCs/>
          <w:sz w:val="24"/>
          <w:szCs w:val="24"/>
        </w:rPr>
        <w:t xml:space="preserve">Task 4 </w:t>
      </w:r>
    </w:p>
    <w:p w14:paraId="2BE319F6"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t>In Task 4, I learned about professional communication and email etiquette. I wrote two formal emails—one requesting an assignment extension and another applying for an internship. This helped me understand the importance of using proper subject lines, polite language, and structured formatting.</w:t>
      </w:r>
    </w:p>
    <w:p w14:paraId="4267CF6E"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t>Poor digital communication can create misunderstandings and leave a negative impression. For example, sending an email without a proper subject or greeting may appear unprofessional and may not receive a response. Using clear and respectful language can improve communication and ensure the message is understood correctly.</w:t>
      </w:r>
    </w:p>
    <w:p w14:paraId="238D795E"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t>This task helped me develop better communication skills and taught me how to present myself professionally in digital interactions.</w:t>
      </w:r>
    </w:p>
    <w:p w14:paraId="0575CCCA"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pict w14:anchorId="15FAD8F2">
          <v:rect id="_x0000_i1078" style="width:0;height:1.5pt" o:hralign="center" o:hrstd="t" o:hr="t" fillcolor="#a0a0a0" stroked="f"/>
        </w:pict>
      </w:r>
    </w:p>
    <w:p w14:paraId="133E195B" w14:textId="77777777" w:rsidR="00A43740" w:rsidRPr="00A43740" w:rsidRDefault="00A43740" w:rsidP="00A43740">
      <w:pPr>
        <w:rPr>
          <w:rFonts w:ascii="Times New Roman" w:hAnsi="Times New Roman" w:cs="Times New Roman"/>
          <w:b/>
          <w:bCs/>
          <w:sz w:val="24"/>
          <w:szCs w:val="24"/>
        </w:rPr>
      </w:pPr>
      <w:r w:rsidRPr="00A43740">
        <w:rPr>
          <w:rFonts w:ascii="Times New Roman" w:hAnsi="Times New Roman" w:cs="Times New Roman"/>
          <w:b/>
          <w:bCs/>
          <w:sz w:val="24"/>
          <w:szCs w:val="24"/>
        </w:rPr>
        <w:t xml:space="preserve">Task 5 </w:t>
      </w:r>
    </w:p>
    <w:p w14:paraId="505F85D5"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t>While researching identity theft, I was surprised to learn how easily personal information can be misused through simple methods like phishing links and fake websites. Many people are unaware that sharing basic details online can lead to serious consequences such as financial loss and identity misuse.</w:t>
      </w:r>
    </w:p>
    <w:p w14:paraId="7B9E2B0B"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lastRenderedPageBreak/>
        <w:t>I realized that students are especially vulnerable because they may trust online sources without verifying them. This made me more aware of the importance of protecting personal data.</w:t>
      </w:r>
    </w:p>
    <w:p w14:paraId="7DE6500F"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t>One habit I will change is being more cautious while sharing personal information online. I will avoid clicking on unknown links and ensure that I verify the authenticity of websites before entering any sensitive details.</w:t>
      </w:r>
    </w:p>
    <w:p w14:paraId="079A5473"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pict w14:anchorId="53616ECA">
          <v:rect id="_x0000_i1079" style="width:0;height:1.5pt" o:hralign="center" o:hrstd="t" o:hr="t" fillcolor="#a0a0a0" stroked="f"/>
        </w:pict>
      </w:r>
    </w:p>
    <w:p w14:paraId="46A68323" w14:textId="77777777" w:rsidR="00A43740" w:rsidRPr="00A43740" w:rsidRDefault="00A43740" w:rsidP="00A43740">
      <w:pPr>
        <w:rPr>
          <w:rFonts w:ascii="Times New Roman" w:hAnsi="Times New Roman" w:cs="Times New Roman"/>
          <w:b/>
          <w:bCs/>
          <w:sz w:val="24"/>
          <w:szCs w:val="24"/>
        </w:rPr>
      </w:pPr>
      <w:r w:rsidRPr="00A43740">
        <w:rPr>
          <w:rFonts w:ascii="Times New Roman" w:hAnsi="Times New Roman" w:cs="Times New Roman"/>
          <w:b/>
          <w:bCs/>
          <w:sz w:val="24"/>
          <w:szCs w:val="24"/>
        </w:rPr>
        <w:t xml:space="preserve">Conclusion </w:t>
      </w:r>
    </w:p>
    <w:p w14:paraId="7D01BADD"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t>This project helped me understand the importance of digital literacy in today’s world. I gained practical knowledge about creating digital content, building an online presence, using learning platforms, and maintaining professional communication. I also became more aware of cyber threats and how to stay safe online. Overall, this project improved my technical, communication, and analytical skills. It has prepared me to use digital tools more effectively and responsibly in both academic and professional environments.</w:t>
      </w:r>
    </w:p>
    <w:p w14:paraId="466AB8BB" w14:textId="77777777" w:rsidR="00A43740" w:rsidRPr="00A43740" w:rsidRDefault="00A43740" w:rsidP="00A43740">
      <w:pPr>
        <w:rPr>
          <w:rFonts w:ascii="Times New Roman" w:hAnsi="Times New Roman" w:cs="Times New Roman"/>
          <w:sz w:val="24"/>
          <w:szCs w:val="24"/>
        </w:rPr>
      </w:pPr>
      <w:r w:rsidRPr="00A43740">
        <w:rPr>
          <w:rFonts w:ascii="Times New Roman" w:hAnsi="Times New Roman" w:cs="Times New Roman"/>
          <w:sz w:val="24"/>
          <w:szCs w:val="24"/>
        </w:rPr>
        <w:pict w14:anchorId="5BE42208">
          <v:rect id="_x0000_i1080" style="width:0;height:1.5pt" o:hralign="center" o:hrstd="t" o:hr="t" fillcolor="#a0a0a0" stroked="f"/>
        </w:pict>
      </w:r>
    </w:p>
    <w:p w14:paraId="073DAEEF" w14:textId="77777777" w:rsidR="00A43740" w:rsidRPr="00A43740" w:rsidRDefault="00A43740" w:rsidP="00A43740">
      <w:pPr>
        <w:rPr>
          <w:rFonts w:ascii="Times New Roman" w:hAnsi="Times New Roman" w:cs="Times New Roman"/>
          <w:b/>
          <w:bCs/>
          <w:sz w:val="24"/>
          <w:szCs w:val="24"/>
        </w:rPr>
      </w:pPr>
      <w:r w:rsidRPr="00A43740">
        <w:rPr>
          <w:rFonts w:ascii="Times New Roman" w:hAnsi="Times New Roman" w:cs="Times New Roman"/>
          <w:b/>
          <w:bCs/>
          <w:sz w:val="24"/>
          <w:szCs w:val="24"/>
        </w:rPr>
        <w:t>References</w:t>
      </w:r>
    </w:p>
    <w:p w14:paraId="646CC7DC" w14:textId="77777777" w:rsidR="00A43740" w:rsidRPr="00A43740" w:rsidRDefault="00A43740" w:rsidP="00A43740">
      <w:pPr>
        <w:numPr>
          <w:ilvl w:val="0"/>
          <w:numId w:val="1"/>
        </w:numPr>
        <w:rPr>
          <w:rFonts w:ascii="Times New Roman" w:hAnsi="Times New Roman" w:cs="Times New Roman"/>
          <w:sz w:val="24"/>
          <w:szCs w:val="24"/>
        </w:rPr>
      </w:pPr>
      <w:r w:rsidRPr="00A43740">
        <w:rPr>
          <w:rFonts w:ascii="Times New Roman" w:hAnsi="Times New Roman" w:cs="Times New Roman"/>
          <w:sz w:val="24"/>
          <w:szCs w:val="24"/>
        </w:rPr>
        <w:t xml:space="preserve">Canva (canva.com) </w:t>
      </w:r>
    </w:p>
    <w:p w14:paraId="3C3C363D" w14:textId="77777777" w:rsidR="00A43740" w:rsidRPr="00A43740" w:rsidRDefault="00A43740" w:rsidP="00A43740">
      <w:pPr>
        <w:numPr>
          <w:ilvl w:val="0"/>
          <w:numId w:val="1"/>
        </w:numPr>
        <w:rPr>
          <w:rFonts w:ascii="Times New Roman" w:hAnsi="Times New Roman" w:cs="Times New Roman"/>
          <w:sz w:val="24"/>
          <w:szCs w:val="24"/>
        </w:rPr>
      </w:pPr>
      <w:r w:rsidRPr="00A43740">
        <w:rPr>
          <w:rFonts w:ascii="Times New Roman" w:hAnsi="Times New Roman" w:cs="Times New Roman"/>
          <w:sz w:val="24"/>
          <w:szCs w:val="24"/>
        </w:rPr>
        <w:t xml:space="preserve">GitHub (github.com) </w:t>
      </w:r>
    </w:p>
    <w:p w14:paraId="6CF98A8A" w14:textId="77777777" w:rsidR="00A43740" w:rsidRPr="00A43740" w:rsidRDefault="00A43740" w:rsidP="00A43740">
      <w:pPr>
        <w:numPr>
          <w:ilvl w:val="0"/>
          <w:numId w:val="1"/>
        </w:numPr>
        <w:rPr>
          <w:rFonts w:ascii="Times New Roman" w:hAnsi="Times New Roman" w:cs="Times New Roman"/>
          <w:sz w:val="24"/>
          <w:szCs w:val="24"/>
        </w:rPr>
      </w:pPr>
      <w:r w:rsidRPr="00A43740">
        <w:rPr>
          <w:rFonts w:ascii="Times New Roman" w:hAnsi="Times New Roman" w:cs="Times New Roman"/>
          <w:sz w:val="24"/>
          <w:szCs w:val="24"/>
        </w:rPr>
        <w:t xml:space="preserve">LinkedIn (linkedin.com) </w:t>
      </w:r>
    </w:p>
    <w:p w14:paraId="3C44BBCE" w14:textId="77777777" w:rsidR="00A43740" w:rsidRPr="00A43740" w:rsidRDefault="00A43740" w:rsidP="00A43740">
      <w:pPr>
        <w:numPr>
          <w:ilvl w:val="0"/>
          <w:numId w:val="1"/>
        </w:numPr>
        <w:rPr>
          <w:rFonts w:ascii="Times New Roman" w:hAnsi="Times New Roman" w:cs="Times New Roman"/>
          <w:sz w:val="24"/>
          <w:szCs w:val="24"/>
        </w:rPr>
      </w:pPr>
      <w:proofErr w:type="spellStart"/>
      <w:r w:rsidRPr="00A43740">
        <w:rPr>
          <w:rFonts w:ascii="Times New Roman" w:hAnsi="Times New Roman" w:cs="Times New Roman"/>
          <w:sz w:val="24"/>
          <w:szCs w:val="24"/>
        </w:rPr>
        <w:t>HackerRank</w:t>
      </w:r>
      <w:proofErr w:type="spellEnd"/>
      <w:r w:rsidRPr="00A43740">
        <w:rPr>
          <w:rFonts w:ascii="Times New Roman" w:hAnsi="Times New Roman" w:cs="Times New Roman"/>
          <w:sz w:val="24"/>
          <w:szCs w:val="24"/>
        </w:rPr>
        <w:t xml:space="preserve"> (hackerrank.com) </w:t>
      </w:r>
    </w:p>
    <w:p w14:paraId="33E5A86D" w14:textId="77777777" w:rsidR="00A43740" w:rsidRPr="00A43740" w:rsidRDefault="00A43740" w:rsidP="00A43740">
      <w:pPr>
        <w:numPr>
          <w:ilvl w:val="0"/>
          <w:numId w:val="1"/>
        </w:numPr>
        <w:rPr>
          <w:rFonts w:ascii="Times New Roman" w:hAnsi="Times New Roman" w:cs="Times New Roman"/>
          <w:sz w:val="24"/>
          <w:szCs w:val="24"/>
        </w:rPr>
      </w:pPr>
      <w:r w:rsidRPr="00A43740">
        <w:rPr>
          <w:rFonts w:ascii="Times New Roman" w:hAnsi="Times New Roman" w:cs="Times New Roman"/>
          <w:sz w:val="24"/>
          <w:szCs w:val="24"/>
        </w:rPr>
        <w:t xml:space="preserve">Google Forms (forms.google.com) </w:t>
      </w:r>
    </w:p>
    <w:p w14:paraId="0C7B283B" w14:textId="77777777" w:rsidR="00A43740" w:rsidRPr="00A43740" w:rsidRDefault="00A43740" w:rsidP="00A43740">
      <w:pPr>
        <w:numPr>
          <w:ilvl w:val="0"/>
          <w:numId w:val="1"/>
        </w:numPr>
        <w:rPr>
          <w:rFonts w:ascii="Times New Roman" w:hAnsi="Times New Roman" w:cs="Times New Roman"/>
          <w:sz w:val="24"/>
          <w:szCs w:val="24"/>
        </w:rPr>
      </w:pPr>
      <w:r w:rsidRPr="00A43740">
        <w:rPr>
          <w:rFonts w:ascii="Times New Roman" w:hAnsi="Times New Roman" w:cs="Times New Roman"/>
          <w:sz w:val="24"/>
          <w:szCs w:val="24"/>
        </w:rPr>
        <w:t>National Cyber Crime Portal (cybercrime.gov.in)</w:t>
      </w:r>
    </w:p>
    <w:p w14:paraId="6BC30F9C" w14:textId="77777777" w:rsidR="00D20AF0" w:rsidRDefault="00D20AF0"/>
    <w:sectPr w:rsidR="00D20A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236D0"/>
    <w:multiLevelType w:val="multilevel"/>
    <w:tmpl w:val="22E0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588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740"/>
    <w:rsid w:val="0008620D"/>
    <w:rsid w:val="000A1C46"/>
    <w:rsid w:val="00A43740"/>
    <w:rsid w:val="00D20AF0"/>
    <w:rsid w:val="00F67529"/>
    <w:rsid w:val="00F72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60A31"/>
  <w15:chartTrackingRefBased/>
  <w15:docId w15:val="{539FBC82-5AD0-439F-B39D-02007AC4C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7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37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37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37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37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7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37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37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37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37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740"/>
    <w:rPr>
      <w:rFonts w:eastAsiaTheme="majorEastAsia" w:cstheme="majorBidi"/>
      <w:color w:val="272727" w:themeColor="text1" w:themeTint="D8"/>
    </w:rPr>
  </w:style>
  <w:style w:type="paragraph" w:styleId="Title">
    <w:name w:val="Title"/>
    <w:basedOn w:val="Normal"/>
    <w:next w:val="Normal"/>
    <w:link w:val="TitleChar"/>
    <w:uiPriority w:val="10"/>
    <w:qFormat/>
    <w:rsid w:val="00A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A43740"/>
    <w:rPr>
      <w:i/>
      <w:iCs/>
      <w:color w:val="404040" w:themeColor="text1" w:themeTint="BF"/>
    </w:rPr>
  </w:style>
  <w:style w:type="paragraph" w:styleId="ListParagraph">
    <w:name w:val="List Paragraph"/>
    <w:basedOn w:val="Normal"/>
    <w:uiPriority w:val="34"/>
    <w:qFormat/>
    <w:rsid w:val="00A43740"/>
    <w:pPr>
      <w:ind w:left="720"/>
      <w:contextualSpacing/>
    </w:pPr>
  </w:style>
  <w:style w:type="character" w:styleId="IntenseEmphasis">
    <w:name w:val="Intense Emphasis"/>
    <w:basedOn w:val="DefaultParagraphFont"/>
    <w:uiPriority w:val="21"/>
    <w:qFormat/>
    <w:rsid w:val="00A43740"/>
    <w:rPr>
      <w:i/>
      <w:iCs/>
      <w:color w:val="2F5496" w:themeColor="accent1" w:themeShade="BF"/>
    </w:rPr>
  </w:style>
  <w:style w:type="paragraph" w:styleId="IntenseQuote">
    <w:name w:val="Intense Quote"/>
    <w:basedOn w:val="Normal"/>
    <w:next w:val="Normal"/>
    <w:link w:val="IntenseQuoteChar"/>
    <w:uiPriority w:val="30"/>
    <w:qFormat/>
    <w:rsid w:val="00A437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3740"/>
    <w:rPr>
      <w:i/>
      <w:iCs/>
      <w:color w:val="2F5496" w:themeColor="accent1" w:themeShade="BF"/>
    </w:rPr>
  </w:style>
  <w:style w:type="character" w:styleId="IntenseReference">
    <w:name w:val="Intense Reference"/>
    <w:basedOn w:val="DefaultParagraphFont"/>
    <w:uiPriority w:val="32"/>
    <w:qFormat/>
    <w:rsid w:val="00A437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863</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Jain</dc:creator>
  <cp:keywords/>
  <dc:description/>
  <cp:lastModifiedBy>Prince Jain</cp:lastModifiedBy>
  <cp:revision>1</cp:revision>
  <dcterms:created xsi:type="dcterms:W3CDTF">2026-03-28T17:31:00Z</dcterms:created>
  <dcterms:modified xsi:type="dcterms:W3CDTF">2026-03-28T17:56:00Z</dcterms:modified>
</cp:coreProperties>
</file>