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5B87" w:rsidRPr="004E0727" w:rsidRDefault="004E0727" w:rsidP="005E1720">
      <w:pPr>
        <w:spacing w:before="100" w:beforeAutospacing="1" w:after="100" w:afterAutospacing="1" w:line="276" w:lineRule="auto"/>
        <w:outlineLvl w:val="2"/>
        <w:rPr>
          <w:rFonts w:ascii="Helvetica" w:eastAsia="Times New Roman" w:hAnsi="Helvetica" w:cs="Times New Roman"/>
          <w:color w:val="ED7D31" w:themeColor="accent2"/>
          <w:kern w:val="0"/>
          <w:lang w:eastAsia="en-GB"/>
          <w14:ligatures w14:val="none"/>
        </w:rPr>
      </w:pPr>
      <w:r w:rsidRPr="004E0727">
        <w:rPr>
          <w:rFonts w:ascii="Helvetica" w:eastAsia="Times New Roman" w:hAnsi="Helvetica" w:cs="Times New Roman"/>
          <w:color w:val="ED7D31" w:themeColor="accent2"/>
          <w:kern w:val="0"/>
          <w:lang w:eastAsia="en-GB"/>
          <w14:ligatures w14:val="none"/>
        </w:rPr>
        <w:t>Avoiding Complications</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Diabetes and high blood pressure don’t just affect sugar or BP readings. Over time, they can silently damage your kidneys, eyes, nerves, and heart—even without obvious warning signs.</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The good news is: most complications can be prevented with simple, consistent steps.</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b/>
          <w:bCs/>
          <w:color w:val="44546A" w:themeColor="text2"/>
          <w:kern w:val="0"/>
          <w:lang w:eastAsia="en-GB"/>
          <w14:ligatures w14:val="none"/>
        </w:rPr>
        <w:t>1. Know your numbers.</w:t>
      </w:r>
      <w:r w:rsidRPr="00FD54B8">
        <w:rPr>
          <w:rFonts w:ascii="Helvetica" w:eastAsia="Times New Roman" w:hAnsi="Helvetica" w:cs="Times New Roman"/>
          <w:color w:val="44546A" w:themeColor="text2"/>
          <w:kern w:val="0"/>
          <w:lang w:eastAsia="en-GB"/>
          <w14:ligatures w14:val="none"/>
        </w:rPr>
        <w:br/>
        <w:t>Check not only sugar and BP, but also cholesterol, kidney function, and eye health. Even small changes in test results may signal early damage. Regular tests are key, even if you feel fine.</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b/>
          <w:bCs/>
          <w:color w:val="44546A" w:themeColor="text2"/>
          <w:kern w:val="0"/>
          <w:lang w:eastAsia="en-GB"/>
          <w14:ligatures w14:val="none"/>
        </w:rPr>
        <w:t>2. Follow your treatment plan.</w:t>
      </w:r>
      <w:r w:rsidRPr="00FD54B8">
        <w:rPr>
          <w:rFonts w:ascii="Helvetica" w:eastAsia="Times New Roman" w:hAnsi="Helvetica" w:cs="Times New Roman"/>
          <w:color w:val="44546A" w:themeColor="text2"/>
          <w:kern w:val="0"/>
          <w:lang w:eastAsia="en-GB"/>
          <w14:ligatures w14:val="none"/>
        </w:rPr>
        <w:br/>
        <w:t>Whether it’s medicines, healthy eating, or regular doctor visits—consistency matters. Missing doses or skipping check-ups can undo months of progress.</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b/>
          <w:bCs/>
          <w:color w:val="44546A" w:themeColor="text2"/>
          <w:kern w:val="0"/>
          <w:lang w:eastAsia="en-GB"/>
          <w14:ligatures w14:val="none"/>
        </w:rPr>
        <w:t>3. Watch for warning signs.</w:t>
      </w:r>
      <w:r w:rsidRPr="00FD54B8">
        <w:rPr>
          <w:rFonts w:ascii="Helvetica" w:eastAsia="Times New Roman" w:hAnsi="Helvetica" w:cs="Times New Roman"/>
          <w:color w:val="44546A" w:themeColor="text2"/>
          <w:kern w:val="0"/>
          <w:lang w:eastAsia="en-GB"/>
          <w14:ligatures w14:val="none"/>
        </w:rPr>
        <w:br/>
        <w:t>Tingling in your feet, blurred vision, swelling in ankles, or unusual tiredness are early alerts. Don’t ignore them—report them quickly.</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b/>
          <w:bCs/>
          <w:color w:val="44546A" w:themeColor="text2"/>
          <w:kern w:val="0"/>
          <w:lang w:eastAsia="en-GB"/>
          <w14:ligatures w14:val="none"/>
        </w:rPr>
        <w:t>4. Protect what matters.</w:t>
      </w:r>
    </w:p>
    <w:p w:rsidR="00FD54B8" w:rsidRPr="00FD54B8" w:rsidRDefault="00FD54B8" w:rsidP="00FD54B8">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Keep BP below 130/82.</w:t>
      </w:r>
    </w:p>
    <w:p w:rsidR="00FD54B8" w:rsidRPr="00FD54B8" w:rsidRDefault="00FD54B8" w:rsidP="00FD54B8">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Aim for HbA1c &lt;7% (or as advised by your doctor).</w:t>
      </w:r>
    </w:p>
    <w:p w:rsidR="00FD54B8" w:rsidRPr="00FD54B8" w:rsidRDefault="00FD54B8" w:rsidP="00FD54B8">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Never smoke.</w:t>
      </w:r>
    </w:p>
    <w:p w:rsidR="00FD54B8" w:rsidRPr="00FD54B8" w:rsidRDefault="00FD54B8" w:rsidP="00FD54B8">
      <w:pPr>
        <w:numPr>
          <w:ilvl w:val="0"/>
          <w:numId w:val="6"/>
        </w:num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Get yearly eye and urine tests.</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color w:val="44546A" w:themeColor="text2"/>
          <w:kern w:val="0"/>
          <w:lang w:eastAsia="en-GB"/>
          <w14:ligatures w14:val="none"/>
        </w:rPr>
        <w:t>You don’t need to be perfect. By staying alert and acting early, you can live a long, healthy life without major complications.</w:t>
      </w:r>
    </w:p>
    <w:p w:rsidR="00FD54B8" w:rsidRPr="00FD54B8" w:rsidRDefault="00FD54B8" w:rsidP="00FD54B8">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r w:rsidRPr="00FD54B8">
        <w:rPr>
          <w:rFonts w:ascii="Helvetica" w:eastAsia="Times New Roman" w:hAnsi="Helvetica" w:cs="Times New Roman"/>
          <w:b/>
          <w:bCs/>
          <w:color w:val="44546A" w:themeColor="text2"/>
          <w:kern w:val="0"/>
          <w:lang w:eastAsia="en-GB"/>
          <w14:ligatures w14:val="none"/>
        </w:rPr>
        <w:t>Prevention is always simpler—and safer—than repair.</w:t>
      </w:r>
    </w:p>
    <w:p w:rsidR="0003642B" w:rsidRPr="001D45AA" w:rsidRDefault="0003642B" w:rsidP="00C47250">
      <w:pPr>
        <w:spacing w:before="100" w:beforeAutospacing="1" w:after="100" w:afterAutospacing="1" w:line="276" w:lineRule="auto"/>
        <w:rPr>
          <w:rFonts w:ascii="Helvetica" w:eastAsia="Times New Roman" w:hAnsi="Helvetica" w:cs="Times New Roman"/>
          <w:color w:val="44546A" w:themeColor="text2"/>
          <w:kern w:val="0"/>
          <w:lang w:eastAsia="en-GB"/>
          <w14:ligatures w14:val="none"/>
        </w:rPr>
      </w:pPr>
    </w:p>
    <w:sectPr w:rsidR="0003642B" w:rsidRPr="001D4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5CA"/>
    <w:multiLevelType w:val="multilevel"/>
    <w:tmpl w:val="6CCA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37587"/>
    <w:multiLevelType w:val="multilevel"/>
    <w:tmpl w:val="F84C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A764E"/>
    <w:multiLevelType w:val="multilevel"/>
    <w:tmpl w:val="CAC6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1E0E34"/>
    <w:multiLevelType w:val="multilevel"/>
    <w:tmpl w:val="386E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D391C"/>
    <w:multiLevelType w:val="multilevel"/>
    <w:tmpl w:val="3C02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1048E"/>
    <w:multiLevelType w:val="multilevel"/>
    <w:tmpl w:val="D5C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982904">
    <w:abstractNumId w:val="1"/>
  </w:num>
  <w:num w:numId="2" w16cid:durableId="2139100046">
    <w:abstractNumId w:val="2"/>
  </w:num>
  <w:num w:numId="3" w16cid:durableId="1741125744">
    <w:abstractNumId w:val="4"/>
  </w:num>
  <w:num w:numId="4" w16cid:durableId="1725980968">
    <w:abstractNumId w:val="3"/>
  </w:num>
  <w:num w:numId="5" w16cid:durableId="656416239">
    <w:abstractNumId w:val="0"/>
  </w:num>
  <w:num w:numId="6" w16cid:durableId="553853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2B"/>
    <w:rsid w:val="0003642B"/>
    <w:rsid w:val="00081BDC"/>
    <w:rsid w:val="000873BE"/>
    <w:rsid w:val="000D273C"/>
    <w:rsid w:val="001D45AA"/>
    <w:rsid w:val="001D7C1B"/>
    <w:rsid w:val="00465E4D"/>
    <w:rsid w:val="004E0727"/>
    <w:rsid w:val="004F4B9E"/>
    <w:rsid w:val="00510D70"/>
    <w:rsid w:val="00521318"/>
    <w:rsid w:val="00522DCF"/>
    <w:rsid w:val="005E1720"/>
    <w:rsid w:val="006773FB"/>
    <w:rsid w:val="006E4752"/>
    <w:rsid w:val="00745325"/>
    <w:rsid w:val="007828E4"/>
    <w:rsid w:val="00A15F77"/>
    <w:rsid w:val="00B0171C"/>
    <w:rsid w:val="00BA2070"/>
    <w:rsid w:val="00C47250"/>
    <w:rsid w:val="00D75B87"/>
    <w:rsid w:val="00D901ED"/>
    <w:rsid w:val="00EA1527"/>
    <w:rsid w:val="00F032DB"/>
    <w:rsid w:val="00F96828"/>
    <w:rsid w:val="00FD5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8792"/>
  <w15:chartTrackingRefBased/>
  <w15:docId w15:val="{13419F8B-3463-2947-AA41-20100E76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1991">
      <w:bodyDiv w:val="1"/>
      <w:marLeft w:val="0"/>
      <w:marRight w:val="0"/>
      <w:marTop w:val="0"/>
      <w:marBottom w:val="0"/>
      <w:divBdr>
        <w:top w:val="none" w:sz="0" w:space="0" w:color="auto"/>
        <w:left w:val="none" w:sz="0" w:space="0" w:color="auto"/>
        <w:bottom w:val="none" w:sz="0" w:space="0" w:color="auto"/>
        <w:right w:val="none" w:sz="0" w:space="0" w:color="auto"/>
      </w:divBdr>
    </w:div>
    <w:div w:id="122576429">
      <w:bodyDiv w:val="1"/>
      <w:marLeft w:val="0"/>
      <w:marRight w:val="0"/>
      <w:marTop w:val="0"/>
      <w:marBottom w:val="0"/>
      <w:divBdr>
        <w:top w:val="none" w:sz="0" w:space="0" w:color="auto"/>
        <w:left w:val="none" w:sz="0" w:space="0" w:color="auto"/>
        <w:bottom w:val="none" w:sz="0" w:space="0" w:color="auto"/>
        <w:right w:val="none" w:sz="0" w:space="0" w:color="auto"/>
      </w:divBdr>
    </w:div>
    <w:div w:id="172375651">
      <w:bodyDiv w:val="1"/>
      <w:marLeft w:val="0"/>
      <w:marRight w:val="0"/>
      <w:marTop w:val="0"/>
      <w:marBottom w:val="0"/>
      <w:divBdr>
        <w:top w:val="none" w:sz="0" w:space="0" w:color="auto"/>
        <w:left w:val="none" w:sz="0" w:space="0" w:color="auto"/>
        <w:bottom w:val="none" w:sz="0" w:space="0" w:color="auto"/>
        <w:right w:val="none" w:sz="0" w:space="0" w:color="auto"/>
      </w:divBdr>
    </w:div>
    <w:div w:id="179710933">
      <w:bodyDiv w:val="1"/>
      <w:marLeft w:val="0"/>
      <w:marRight w:val="0"/>
      <w:marTop w:val="0"/>
      <w:marBottom w:val="0"/>
      <w:divBdr>
        <w:top w:val="none" w:sz="0" w:space="0" w:color="auto"/>
        <w:left w:val="none" w:sz="0" w:space="0" w:color="auto"/>
        <w:bottom w:val="none" w:sz="0" w:space="0" w:color="auto"/>
        <w:right w:val="none" w:sz="0" w:space="0" w:color="auto"/>
      </w:divBdr>
    </w:div>
    <w:div w:id="221253375">
      <w:bodyDiv w:val="1"/>
      <w:marLeft w:val="0"/>
      <w:marRight w:val="0"/>
      <w:marTop w:val="0"/>
      <w:marBottom w:val="0"/>
      <w:divBdr>
        <w:top w:val="none" w:sz="0" w:space="0" w:color="auto"/>
        <w:left w:val="none" w:sz="0" w:space="0" w:color="auto"/>
        <w:bottom w:val="none" w:sz="0" w:space="0" w:color="auto"/>
        <w:right w:val="none" w:sz="0" w:space="0" w:color="auto"/>
      </w:divBdr>
    </w:div>
    <w:div w:id="229197468">
      <w:bodyDiv w:val="1"/>
      <w:marLeft w:val="0"/>
      <w:marRight w:val="0"/>
      <w:marTop w:val="0"/>
      <w:marBottom w:val="0"/>
      <w:divBdr>
        <w:top w:val="none" w:sz="0" w:space="0" w:color="auto"/>
        <w:left w:val="none" w:sz="0" w:space="0" w:color="auto"/>
        <w:bottom w:val="none" w:sz="0" w:space="0" w:color="auto"/>
        <w:right w:val="none" w:sz="0" w:space="0" w:color="auto"/>
      </w:divBdr>
    </w:div>
    <w:div w:id="564295398">
      <w:bodyDiv w:val="1"/>
      <w:marLeft w:val="0"/>
      <w:marRight w:val="0"/>
      <w:marTop w:val="0"/>
      <w:marBottom w:val="0"/>
      <w:divBdr>
        <w:top w:val="none" w:sz="0" w:space="0" w:color="auto"/>
        <w:left w:val="none" w:sz="0" w:space="0" w:color="auto"/>
        <w:bottom w:val="none" w:sz="0" w:space="0" w:color="auto"/>
        <w:right w:val="none" w:sz="0" w:space="0" w:color="auto"/>
      </w:divBdr>
    </w:div>
    <w:div w:id="679429642">
      <w:bodyDiv w:val="1"/>
      <w:marLeft w:val="0"/>
      <w:marRight w:val="0"/>
      <w:marTop w:val="0"/>
      <w:marBottom w:val="0"/>
      <w:divBdr>
        <w:top w:val="none" w:sz="0" w:space="0" w:color="auto"/>
        <w:left w:val="none" w:sz="0" w:space="0" w:color="auto"/>
        <w:bottom w:val="none" w:sz="0" w:space="0" w:color="auto"/>
        <w:right w:val="none" w:sz="0" w:space="0" w:color="auto"/>
      </w:divBdr>
    </w:div>
    <w:div w:id="794834787">
      <w:bodyDiv w:val="1"/>
      <w:marLeft w:val="0"/>
      <w:marRight w:val="0"/>
      <w:marTop w:val="0"/>
      <w:marBottom w:val="0"/>
      <w:divBdr>
        <w:top w:val="none" w:sz="0" w:space="0" w:color="auto"/>
        <w:left w:val="none" w:sz="0" w:space="0" w:color="auto"/>
        <w:bottom w:val="none" w:sz="0" w:space="0" w:color="auto"/>
        <w:right w:val="none" w:sz="0" w:space="0" w:color="auto"/>
      </w:divBdr>
    </w:div>
    <w:div w:id="928197403">
      <w:bodyDiv w:val="1"/>
      <w:marLeft w:val="0"/>
      <w:marRight w:val="0"/>
      <w:marTop w:val="0"/>
      <w:marBottom w:val="0"/>
      <w:divBdr>
        <w:top w:val="none" w:sz="0" w:space="0" w:color="auto"/>
        <w:left w:val="none" w:sz="0" w:space="0" w:color="auto"/>
        <w:bottom w:val="none" w:sz="0" w:space="0" w:color="auto"/>
        <w:right w:val="none" w:sz="0" w:space="0" w:color="auto"/>
      </w:divBdr>
    </w:div>
    <w:div w:id="1630547322">
      <w:bodyDiv w:val="1"/>
      <w:marLeft w:val="0"/>
      <w:marRight w:val="0"/>
      <w:marTop w:val="0"/>
      <w:marBottom w:val="0"/>
      <w:divBdr>
        <w:top w:val="none" w:sz="0" w:space="0" w:color="auto"/>
        <w:left w:val="none" w:sz="0" w:space="0" w:color="auto"/>
        <w:bottom w:val="none" w:sz="0" w:space="0" w:color="auto"/>
        <w:right w:val="none" w:sz="0" w:space="0" w:color="auto"/>
      </w:divBdr>
    </w:div>
    <w:div w:id="1767143013">
      <w:bodyDiv w:val="1"/>
      <w:marLeft w:val="0"/>
      <w:marRight w:val="0"/>
      <w:marTop w:val="0"/>
      <w:marBottom w:val="0"/>
      <w:divBdr>
        <w:top w:val="none" w:sz="0" w:space="0" w:color="auto"/>
        <w:left w:val="none" w:sz="0" w:space="0" w:color="auto"/>
        <w:bottom w:val="none" w:sz="0" w:space="0" w:color="auto"/>
        <w:right w:val="none" w:sz="0" w:space="0" w:color="auto"/>
      </w:divBdr>
    </w:div>
    <w:div w:id="1782993186">
      <w:bodyDiv w:val="1"/>
      <w:marLeft w:val="0"/>
      <w:marRight w:val="0"/>
      <w:marTop w:val="0"/>
      <w:marBottom w:val="0"/>
      <w:divBdr>
        <w:top w:val="none" w:sz="0" w:space="0" w:color="auto"/>
        <w:left w:val="none" w:sz="0" w:space="0" w:color="auto"/>
        <w:bottom w:val="none" w:sz="0" w:space="0" w:color="auto"/>
        <w:right w:val="none" w:sz="0" w:space="0" w:color="auto"/>
      </w:divBdr>
    </w:div>
    <w:div w:id="1973827730">
      <w:bodyDiv w:val="1"/>
      <w:marLeft w:val="0"/>
      <w:marRight w:val="0"/>
      <w:marTop w:val="0"/>
      <w:marBottom w:val="0"/>
      <w:divBdr>
        <w:top w:val="none" w:sz="0" w:space="0" w:color="auto"/>
        <w:left w:val="none" w:sz="0" w:space="0" w:color="auto"/>
        <w:bottom w:val="none" w:sz="0" w:space="0" w:color="auto"/>
        <w:right w:val="none" w:sz="0" w:space="0" w:color="auto"/>
      </w:divBdr>
    </w:div>
    <w:div w:id="201622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Saroop</dc:creator>
  <cp:keywords/>
  <dc:description/>
  <cp:lastModifiedBy>Sanjay Saroop</cp:lastModifiedBy>
  <cp:revision>29</cp:revision>
  <dcterms:created xsi:type="dcterms:W3CDTF">2025-07-27T07:35:00Z</dcterms:created>
  <dcterms:modified xsi:type="dcterms:W3CDTF">2025-08-27T04:10:00Z</dcterms:modified>
</cp:coreProperties>
</file>