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3642B" w:rsidRPr="00745325" w:rsidRDefault="00A33424" w:rsidP="00D901ED">
      <w:pPr>
        <w:spacing w:before="100" w:beforeAutospacing="1" w:after="100" w:afterAutospacing="1" w:line="276" w:lineRule="auto"/>
        <w:outlineLvl w:val="2"/>
        <w:rPr>
          <w:rFonts w:ascii="Helvetica" w:eastAsia="Times New Roman" w:hAnsi="Helvetica" w:cs="Times New Roman"/>
          <w:color w:val="ED7D31" w:themeColor="accent2"/>
          <w:kern w:val="0"/>
          <w:lang w:eastAsia="en-GB"/>
          <w14:ligatures w14:val="none"/>
        </w:rPr>
      </w:pPr>
      <w:r w:rsidRPr="00A33424">
        <w:rPr>
          <w:rFonts w:ascii="Helvetica" w:eastAsia="Times New Roman" w:hAnsi="Helvetica" w:cs="Times New Roman"/>
          <w:color w:val="ED7D31" w:themeColor="accent2"/>
          <w:kern w:val="0"/>
          <w:lang w:eastAsia="en-GB"/>
          <w14:ligatures w14:val="none"/>
        </w:rPr>
        <w:t>Why heart, metabolic, and hormonal problems often start years before a diagnosis</w:t>
      </w:r>
    </w:p>
    <w:p w:rsidR="00062E5F" w:rsidRPr="00062E5F" w:rsidRDefault="00062E5F" w:rsidP="00062E5F">
      <w:pPr>
        <w:spacing w:before="100" w:beforeAutospacing="1" w:after="100" w:afterAutospacing="1" w:line="276" w:lineRule="auto"/>
        <w:rPr>
          <w:rFonts w:ascii="Helvetica" w:eastAsia="Times New Roman" w:hAnsi="Helvetica" w:cs="Times New Roman"/>
          <w:color w:val="44546A" w:themeColor="text2"/>
          <w:kern w:val="0"/>
          <w:lang w:eastAsia="en-GB"/>
          <w14:ligatures w14:val="none"/>
        </w:rPr>
      </w:pPr>
      <w:r w:rsidRPr="00062E5F">
        <w:rPr>
          <w:rFonts w:ascii="Helvetica" w:eastAsia="Times New Roman" w:hAnsi="Helvetica" w:cs="Times New Roman"/>
          <w:color w:val="44546A" w:themeColor="text2"/>
          <w:kern w:val="0"/>
          <w:lang w:eastAsia="en-GB"/>
          <w14:ligatures w14:val="none"/>
        </w:rPr>
        <w:t>You may feel fine—but inside, your body could already be showing early signs of trouble. Conditions like diabetes, high blood pressure, cholesterol imbalance, or thyroid problems often build slowly, without obvious symptoms.</w:t>
      </w:r>
    </w:p>
    <w:p w:rsidR="00062E5F" w:rsidRPr="00062E5F" w:rsidRDefault="00062E5F" w:rsidP="00062E5F">
      <w:pPr>
        <w:spacing w:before="100" w:beforeAutospacing="1" w:after="100" w:afterAutospacing="1" w:line="276" w:lineRule="auto"/>
        <w:rPr>
          <w:rFonts w:ascii="Helvetica" w:eastAsia="Times New Roman" w:hAnsi="Helvetica" w:cs="Times New Roman"/>
          <w:color w:val="44546A" w:themeColor="text2"/>
          <w:kern w:val="0"/>
          <w:lang w:eastAsia="en-GB"/>
          <w14:ligatures w14:val="none"/>
        </w:rPr>
      </w:pPr>
      <w:r w:rsidRPr="00062E5F">
        <w:rPr>
          <w:rFonts w:ascii="Helvetica" w:eastAsia="Times New Roman" w:hAnsi="Helvetica" w:cs="Times New Roman"/>
          <w:b/>
          <w:bCs/>
          <w:color w:val="44546A" w:themeColor="text2"/>
          <w:kern w:val="0"/>
          <w:lang w:eastAsia="en-GB"/>
          <w14:ligatures w14:val="none"/>
        </w:rPr>
        <w:t>Silent Risk Builds Over Time</w:t>
      </w:r>
      <w:r w:rsidRPr="00062E5F">
        <w:rPr>
          <w:rFonts w:ascii="Helvetica" w:eastAsia="Times New Roman" w:hAnsi="Helvetica" w:cs="Times New Roman"/>
          <w:color w:val="44546A" w:themeColor="text2"/>
          <w:kern w:val="0"/>
          <w:lang w:eastAsia="en-GB"/>
          <w14:ligatures w14:val="none"/>
        </w:rPr>
        <w:br/>
        <w:t>Chronic conditions don’t appear overnight. They often begin with:</w:t>
      </w:r>
    </w:p>
    <w:p w:rsidR="00062E5F" w:rsidRPr="00062E5F" w:rsidRDefault="00062E5F" w:rsidP="00062E5F">
      <w:pPr>
        <w:numPr>
          <w:ilvl w:val="0"/>
          <w:numId w:val="9"/>
        </w:numPr>
        <w:spacing w:before="100" w:beforeAutospacing="1" w:after="100" w:afterAutospacing="1" w:line="276" w:lineRule="auto"/>
        <w:rPr>
          <w:rFonts w:ascii="Helvetica" w:eastAsia="Times New Roman" w:hAnsi="Helvetica" w:cs="Times New Roman"/>
          <w:color w:val="44546A" w:themeColor="text2"/>
          <w:kern w:val="0"/>
          <w:lang w:eastAsia="en-GB"/>
          <w14:ligatures w14:val="none"/>
        </w:rPr>
      </w:pPr>
      <w:r w:rsidRPr="00062E5F">
        <w:rPr>
          <w:rFonts w:ascii="Helvetica" w:eastAsia="Times New Roman" w:hAnsi="Helvetica" w:cs="Times New Roman"/>
          <w:color w:val="44546A" w:themeColor="text2"/>
          <w:kern w:val="0"/>
          <w:lang w:eastAsia="en-GB"/>
          <w14:ligatures w14:val="none"/>
        </w:rPr>
        <w:t>Gradual belly weight gain</w:t>
      </w:r>
    </w:p>
    <w:p w:rsidR="00062E5F" w:rsidRPr="00062E5F" w:rsidRDefault="00062E5F" w:rsidP="00062E5F">
      <w:pPr>
        <w:numPr>
          <w:ilvl w:val="0"/>
          <w:numId w:val="9"/>
        </w:numPr>
        <w:spacing w:before="100" w:beforeAutospacing="1" w:after="100" w:afterAutospacing="1" w:line="276" w:lineRule="auto"/>
        <w:rPr>
          <w:rFonts w:ascii="Helvetica" w:eastAsia="Times New Roman" w:hAnsi="Helvetica" w:cs="Times New Roman"/>
          <w:color w:val="44546A" w:themeColor="text2"/>
          <w:kern w:val="0"/>
          <w:lang w:eastAsia="en-GB"/>
          <w14:ligatures w14:val="none"/>
        </w:rPr>
      </w:pPr>
      <w:r w:rsidRPr="00062E5F">
        <w:rPr>
          <w:rFonts w:ascii="Helvetica" w:eastAsia="Times New Roman" w:hAnsi="Helvetica" w:cs="Times New Roman"/>
          <w:color w:val="44546A" w:themeColor="text2"/>
          <w:kern w:val="0"/>
          <w:lang w:eastAsia="en-GB"/>
          <w14:ligatures w14:val="none"/>
        </w:rPr>
        <w:t>Low energy or constant tiredness</w:t>
      </w:r>
    </w:p>
    <w:p w:rsidR="00062E5F" w:rsidRPr="00062E5F" w:rsidRDefault="00062E5F" w:rsidP="00062E5F">
      <w:pPr>
        <w:numPr>
          <w:ilvl w:val="0"/>
          <w:numId w:val="9"/>
        </w:numPr>
        <w:spacing w:before="100" w:beforeAutospacing="1" w:after="100" w:afterAutospacing="1" w:line="276" w:lineRule="auto"/>
        <w:rPr>
          <w:rFonts w:ascii="Helvetica" w:eastAsia="Times New Roman" w:hAnsi="Helvetica" w:cs="Times New Roman"/>
          <w:color w:val="44546A" w:themeColor="text2"/>
          <w:kern w:val="0"/>
          <w:lang w:eastAsia="en-GB"/>
          <w14:ligatures w14:val="none"/>
        </w:rPr>
      </w:pPr>
      <w:r w:rsidRPr="00062E5F">
        <w:rPr>
          <w:rFonts w:ascii="Helvetica" w:eastAsia="Times New Roman" w:hAnsi="Helvetica" w:cs="Times New Roman"/>
          <w:color w:val="44546A" w:themeColor="text2"/>
          <w:kern w:val="0"/>
          <w:lang w:eastAsia="en-GB"/>
          <w14:ligatures w14:val="none"/>
        </w:rPr>
        <w:t xml:space="preserve">Irregular periods or early </w:t>
      </w:r>
      <w:proofErr w:type="spellStart"/>
      <w:r w:rsidRPr="00062E5F">
        <w:rPr>
          <w:rFonts w:ascii="Helvetica" w:eastAsia="Times New Roman" w:hAnsi="Helvetica" w:cs="Times New Roman"/>
          <w:color w:val="44546A" w:themeColor="text2"/>
          <w:kern w:val="0"/>
          <w:lang w:eastAsia="en-GB"/>
          <w14:ligatures w14:val="none"/>
        </w:rPr>
        <w:t>graying</w:t>
      </w:r>
      <w:proofErr w:type="spellEnd"/>
    </w:p>
    <w:p w:rsidR="00062E5F" w:rsidRPr="00062E5F" w:rsidRDefault="00062E5F" w:rsidP="00062E5F">
      <w:pPr>
        <w:numPr>
          <w:ilvl w:val="0"/>
          <w:numId w:val="9"/>
        </w:numPr>
        <w:spacing w:before="100" w:beforeAutospacing="1" w:after="100" w:afterAutospacing="1" w:line="276" w:lineRule="auto"/>
        <w:rPr>
          <w:rFonts w:ascii="Helvetica" w:eastAsia="Times New Roman" w:hAnsi="Helvetica" w:cs="Times New Roman"/>
          <w:color w:val="44546A" w:themeColor="text2"/>
          <w:kern w:val="0"/>
          <w:lang w:eastAsia="en-GB"/>
          <w14:ligatures w14:val="none"/>
        </w:rPr>
      </w:pPr>
      <w:r w:rsidRPr="00062E5F">
        <w:rPr>
          <w:rFonts w:ascii="Helvetica" w:eastAsia="Times New Roman" w:hAnsi="Helvetica" w:cs="Times New Roman"/>
          <w:color w:val="44546A" w:themeColor="text2"/>
          <w:kern w:val="0"/>
          <w:lang w:eastAsia="en-GB"/>
          <w14:ligatures w14:val="none"/>
        </w:rPr>
        <w:t>Cravings, brain fog, or poor sleep</w:t>
      </w:r>
    </w:p>
    <w:p w:rsidR="00062E5F" w:rsidRPr="00062E5F" w:rsidRDefault="00062E5F" w:rsidP="00062E5F">
      <w:pPr>
        <w:spacing w:before="100" w:beforeAutospacing="1" w:after="100" w:afterAutospacing="1" w:line="276" w:lineRule="auto"/>
        <w:rPr>
          <w:rFonts w:ascii="Helvetica" w:eastAsia="Times New Roman" w:hAnsi="Helvetica" w:cs="Times New Roman"/>
          <w:color w:val="44546A" w:themeColor="text2"/>
          <w:kern w:val="0"/>
          <w:lang w:eastAsia="en-GB"/>
          <w14:ligatures w14:val="none"/>
        </w:rPr>
      </w:pPr>
      <w:r w:rsidRPr="00062E5F">
        <w:rPr>
          <w:rFonts w:ascii="Helvetica" w:eastAsia="Times New Roman" w:hAnsi="Helvetica" w:cs="Times New Roman"/>
          <w:color w:val="44546A" w:themeColor="text2"/>
          <w:kern w:val="0"/>
          <w:lang w:eastAsia="en-GB"/>
          <w14:ligatures w14:val="none"/>
        </w:rPr>
        <w:t>These signs may be brushed off as “stress” or “aging,” but they can point to deeper issues.</w:t>
      </w:r>
    </w:p>
    <w:p w:rsidR="00062E5F" w:rsidRPr="00062E5F" w:rsidRDefault="00062E5F" w:rsidP="00062E5F">
      <w:pPr>
        <w:spacing w:before="100" w:beforeAutospacing="1" w:after="100" w:afterAutospacing="1" w:line="276" w:lineRule="auto"/>
        <w:rPr>
          <w:rFonts w:ascii="Helvetica" w:eastAsia="Times New Roman" w:hAnsi="Helvetica" w:cs="Times New Roman"/>
          <w:color w:val="44546A" w:themeColor="text2"/>
          <w:kern w:val="0"/>
          <w:lang w:eastAsia="en-GB"/>
          <w14:ligatures w14:val="none"/>
        </w:rPr>
      </w:pPr>
      <w:r w:rsidRPr="00062E5F">
        <w:rPr>
          <w:rFonts w:ascii="Helvetica" w:eastAsia="Times New Roman" w:hAnsi="Helvetica" w:cs="Times New Roman"/>
          <w:b/>
          <w:bCs/>
          <w:color w:val="44546A" w:themeColor="text2"/>
          <w:kern w:val="0"/>
          <w:lang w:eastAsia="en-GB"/>
          <w14:ligatures w14:val="none"/>
        </w:rPr>
        <w:t>Why It Matters</w:t>
      </w:r>
      <w:r w:rsidRPr="00062E5F">
        <w:rPr>
          <w:rFonts w:ascii="Helvetica" w:eastAsia="Times New Roman" w:hAnsi="Helvetica" w:cs="Times New Roman"/>
          <w:color w:val="44546A" w:themeColor="text2"/>
          <w:kern w:val="0"/>
          <w:lang w:eastAsia="en-GB"/>
          <w14:ligatures w14:val="none"/>
        </w:rPr>
        <w:br/>
        <w:t>Catching risk early can help prevent:</w:t>
      </w:r>
    </w:p>
    <w:p w:rsidR="00062E5F" w:rsidRPr="00062E5F" w:rsidRDefault="00062E5F" w:rsidP="00062E5F">
      <w:pPr>
        <w:numPr>
          <w:ilvl w:val="0"/>
          <w:numId w:val="10"/>
        </w:numPr>
        <w:spacing w:before="100" w:beforeAutospacing="1" w:after="100" w:afterAutospacing="1" w:line="276" w:lineRule="auto"/>
        <w:rPr>
          <w:rFonts w:ascii="Helvetica" w:eastAsia="Times New Roman" w:hAnsi="Helvetica" w:cs="Times New Roman"/>
          <w:color w:val="44546A" w:themeColor="text2"/>
          <w:kern w:val="0"/>
          <w:lang w:eastAsia="en-GB"/>
          <w14:ligatures w14:val="none"/>
        </w:rPr>
      </w:pPr>
      <w:r w:rsidRPr="00062E5F">
        <w:rPr>
          <w:rFonts w:ascii="Helvetica" w:eastAsia="Times New Roman" w:hAnsi="Helvetica" w:cs="Times New Roman"/>
          <w:color w:val="44546A" w:themeColor="text2"/>
          <w:kern w:val="0"/>
          <w:lang w:eastAsia="en-GB"/>
          <w14:ligatures w14:val="none"/>
        </w:rPr>
        <w:t>Heart attacks and strokes</w:t>
      </w:r>
    </w:p>
    <w:p w:rsidR="00062E5F" w:rsidRPr="00062E5F" w:rsidRDefault="00062E5F" w:rsidP="00062E5F">
      <w:pPr>
        <w:numPr>
          <w:ilvl w:val="0"/>
          <w:numId w:val="10"/>
        </w:numPr>
        <w:spacing w:before="100" w:beforeAutospacing="1" w:after="100" w:afterAutospacing="1" w:line="276" w:lineRule="auto"/>
        <w:rPr>
          <w:rFonts w:ascii="Helvetica" w:eastAsia="Times New Roman" w:hAnsi="Helvetica" w:cs="Times New Roman"/>
          <w:color w:val="44546A" w:themeColor="text2"/>
          <w:kern w:val="0"/>
          <w:lang w:eastAsia="en-GB"/>
          <w14:ligatures w14:val="none"/>
        </w:rPr>
      </w:pPr>
      <w:r w:rsidRPr="00062E5F">
        <w:rPr>
          <w:rFonts w:ascii="Helvetica" w:eastAsia="Times New Roman" w:hAnsi="Helvetica" w:cs="Times New Roman"/>
          <w:color w:val="44546A" w:themeColor="text2"/>
          <w:kern w:val="0"/>
          <w:lang w:eastAsia="en-GB"/>
          <w14:ligatures w14:val="none"/>
        </w:rPr>
        <w:t>Kidney or eye damage</w:t>
      </w:r>
    </w:p>
    <w:p w:rsidR="00062E5F" w:rsidRPr="00062E5F" w:rsidRDefault="00062E5F" w:rsidP="00062E5F">
      <w:pPr>
        <w:numPr>
          <w:ilvl w:val="0"/>
          <w:numId w:val="10"/>
        </w:numPr>
        <w:spacing w:before="100" w:beforeAutospacing="1" w:after="100" w:afterAutospacing="1" w:line="276" w:lineRule="auto"/>
        <w:rPr>
          <w:rFonts w:ascii="Helvetica" w:eastAsia="Times New Roman" w:hAnsi="Helvetica" w:cs="Times New Roman"/>
          <w:color w:val="44546A" w:themeColor="text2"/>
          <w:kern w:val="0"/>
          <w:lang w:eastAsia="en-GB"/>
          <w14:ligatures w14:val="none"/>
        </w:rPr>
      </w:pPr>
      <w:r w:rsidRPr="00062E5F">
        <w:rPr>
          <w:rFonts w:ascii="Helvetica" w:eastAsia="Times New Roman" w:hAnsi="Helvetica" w:cs="Times New Roman"/>
          <w:color w:val="44546A" w:themeColor="text2"/>
          <w:kern w:val="0"/>
          <w:lang w:eastAsia="en-GB"/>
          <w14:ligatures w14:val="none"/>
        </w:rPr>
        <w:t>Fertility or hormonal problems</w:t>
      </w:r>
    </w:p>
    <w:p w:rsidR="00062E5F" w:rsidRPr="00062E5F" w:rsidRDefault="00062E5F" w:rsidP="00062E5F">
      <w:pPr>
        <w:numPr>
          <w:ilvl w:val="0"/>
          <w:numId w:val="10"/>
        </w:numPr>
        <w:spacing w:before="100" w:beforeAutospacing="1" w:after="100" w:afterAutospacing="1" w:line="276" w:lineRule="auto"/>
        <w:rPr>
          <w:rFonts w:ascii="Helvetica" w:eastAsia="Times New Roman" w:hAnsi="Helvetica" w:cs="Times New Roman"/>
          <w:color w:val="44546A" w:themeColor="text2"/>
          <w:kern w:val="0"/>
          <w:lang w:eastAsia="en-GB"/>
          <w14:ligatures w14:val="none"/>
        </w:rPr>
      </w:pPr>
      <w:r w:rsidRPr="00062E5F">
        <w:rPr>
          <w:rFonts w:ascii="Helvetica" w:eastAsia="Times New Roman" w:hAnsi="Helvetica" w:cs="Times New Roman"/>
          <w:color w:val="44546A" w:themeColor="text2"/>
          <w:kern w:val="0"/>
          <w:lang w:eastAsia="en-GB"/>
          <w14:ligatures w14:val="none"/>
        </w:rPr>
        <w:t>Sudden sugar or blood pressure spikes</w:t>
      </w:r>
    </w:p>
    <w:p w:rsidR="00062E5F" w:rsidRPr="00062E5F" w:rsidRDefault="00062E5F" w:rsidP="00062E5F">
      <w:pPr>
        <w:spacing w:before="100" w:beforeAutospacing="1" w:after="100" w:afterAutospacing="1" w:line="276" w:lineRule="auto"/>
        <w:rPr>
          <w:rFonts w:ascii="Helvetica" w:eastAsia="Times New Roman" w:hAnsi="Helvetica" w:cs="Times New Roman"/>
          <w:color w:val="44546A" w:themeColor="text2"/>
          <w:kern w:val="0"/>
          <w:lang w:eastAsia="en-GB"/>
          <w14:ligatures w14:val="none"/>
        </w:rPr>
      </w:pPr>
      <w:r w:rsidRPr="00062E5F">
        <w:rPr>
          <w:rFonts w:ascii="Helvetica" w:eastAsia="Times New Roman" w:hAnsi="Helvetica" w:cs="Times New Roman"/>
          <w:color w:val="44546A" w:themeColor="text2"/>
          <w:kern w:val="0"/>
          <w:lang w:eastAsia="en-GB"/>
          <w14:ligatures w14:val="none"/>
        </w:rPr>
        <w:t>Even small lifestyle changes in food, sleep, movement, and stress management can lower these risks.</w:t>
      </w:r>
    </w:p>
    <w:p w:rsidR="00062E5F" w:rsidRPr="00062E5F" w:rsidRDefault="00062E5F" w:rsidP="00062E5F">
      <w:pPr>
        <w:spacing w:before="100" w:beforeAutospacing="1" w:after="100" w:afterAutospacing="1" w:line="276" w:lineRule="auto"/>
        <w:rPr>
          <w:rFonts w:ascii="Helvetica" w:eastAsia="Times New Roman" w:hAnsi="Helvetica" w:cs="Times New Roman"/>
          <w:color w:val="44546A" w:themeColor="text2"/>
          <w:kern w:val="0"/>
          <w:lang w:eastAsia="en-GB"/>
          <w14:ligatures w14:val="none"/>
        </w:rPr>
      </w:pPr>
      <w:r w:rsidRPr="00062E5F">
        <w:rPr>
          <w:rFonts w:ascii="Helvetica" w:eastAsia="Times New Roman" w:hAnsi="Helvetica" w:cs="Times New Roman"/>
          <w:b/>
          <w:bCs/>
          <w:color w:val="44546A" w:themeColor="text2"/>
          <w:kern w:val="0"/>
          <w:lang w:eastAsia="en-GB"/>
          <w14:ligatures w14:val="none"/>
        </w:rPr>
        <w:t>How to Stay Ahead</w:t>
      </w:r>
    </w:p>
    <w:p w:rsidR="00062E5F" w:rsidRPr="00062E5F" w:rsidRDefault="00062E5F" w:rsidP="00062E5F">
      <w:pPr>
        <w:numPr>
          <w:ilvl w:val="0"/>
          <w:numId w:val="11"/>
        </w:numPr>
        <w:spacing w:before="100" w:beforeAutospacing="1" w:after="100" w:afterAutospacing="1" w:line="276" w:lineRule="auto"/>
        <w:rPr>
          <w:rFonts w:ascii="Helvetica" w:eastAsia="Times New Roman" w:hAnsi="Helvetica" w:cs="Times New Roman"/>
          <w:color w:val="44546A" w:themeColor="text2"/>
          <w:kern w:val="0"/>
          <w:lang w:eastAsia="en-GB"/>
          <w14:ligatures w14:val="none"/>
        </w:rPr>
      </w:pPr>
      <w:r w:rsidRPr="00062E5F">
        <w:rPr>
          <w:rFonts w:ascii="Helvetica" w:eastAsia="Times New Roman" w:hAnsi="Helvetica" w:cs="Times New Roman"/>
          <w:b/>
          <w:bCs/>
          <w:color w:val="44546A" w:themeColor="text2"/>
          <w:kern w:val="0"/>
          <w:lang w:eastAsia="en-GB"/>
          <w14:ligatures w14:val="none"/>
        </w:rPr>
        <w:t>Track your numbers:</w:t>
      </w:r>
      <w:r w:rsidRPr="00062E5F">
        <w:rPr>
          <w:rFonts w:ascii="Helvetica" w:eastAsia="Times New Roman" w:hAnsi="Helvetica" w:cs="Times New Roman"/>
          <w:color w:val="44546A" w:themeColor="text2"/>
          <w:kern w:val="0"/>
          <w:lang w:eastAsia="en-GB"/>
          <w14:ligatures w14:val="none"/>
        </w:rPr>
        <w:t xml:space="preserve"> Blood sugar, BP, cholesterol, waist size, and Cuore Score.</w:t>
      </w:r>
    </w:p>
    <w:p w:rsidR="00062E5F" w:rsidRPr="00062E5F" w:rsidRDefault="00062E5F" w:rsidP="00062E5F">
      <w:pPr>
        <w:numPr>
          <w:ilvl w:val="0"/>
          <w:numId w:val="11"/>
        </w:numPr>
        <w:spacing w:before="100" w:beforeAutospacing="1" w:after="100" w:afterAutospacing="1" w:line="276" w:lineRule="auto"/>
        <w:rPr>
          <w:rFonts w:ascii="Helvetica" w:eastAsia="Times New Roman" w:hAnsi="Helvetica" w:cs="Times New Roman"/>
          <w:color w:val="44546A" w:themeColor="text2"/>
          <w:kern w:val="0"/>
          <w:lang w:eastAsia="en-GB"/>
          <w14:ligatures w14:val="none"/>
        </w:rPr>
      </w:pPr>
      <w:r w:rsidRPr="00062E5F">
        <w:rPr>
          <w:rFonts w:ascii="Helvetica" w:eastAsia="Times New Roman" w:hAnsi="Helvetica" w:cs="Times New Roman"/>
          <w:b/>
          <w:bCs/>
          <w:color w:val="44546A" w:themeColor="text2"/>
          <w:kern w:val="0"/>
          <w:lang w:eastAsia="en-GB"/>
          <w14:ligatures w14:val="none"/>
        </w:rPr>
        <w:t>Notice changes:</w:t>
      </w:r>
      <w:r w:rsidRPr="00062E5F">
        <w:rPr>
          <w:rFonts w:ascii="Helvetica" w:eastAsia="Times New Roman" w:hAnsi="Helvetica" w:cs="Times New Roman"/>
          <w:color w:val="44546A" w:themeColor="text2"/>
          <w:kern w:val="0"/>
          <w:lang w:eastAsia="en-GB"/>
          <w14:ligatures w14:val="none"/>
        </w:rPr>
        <w:t xml:space="preserve"> Watch energy, mood, sleep, or weight trends.</w:t>
      </w:r>
    </w:p>
    <w:p w:rsidR="00062E5F" w:rsidRPr="00062E5F" w:rsidRDefault="00062E5F" w:rsidP="00062E5F">
      <w:pPr>
        <w:numPr>
          <w:ilvl w:val="0"/>
          <w:numId w:val="11"/>
        </w:numPr>
        <w:spacing w:before="100" w:beforeAutospacing="1" w:after="100" w:afterAutospacing="1" w:line="276" w:lineRule="auto"/>
        <w:rPr>
          <w:rFonts w:ascii="Helvetica" w:eastAsia="Times New Roman" w:hAnsi="Helvetica" w:cs="Times New Roman"/>
          <w:color w:val="44546A" w:themeColor="text2"/>
          <w:kern w:val="0"/>
          <w:lang w:eastAsia="en-GB"/>
          <w14:ligatures w14:val="none"/>
        </w:rPr>
      </w:pPr>
      <w:r w:rsidRPr="00062E5F">
        <w:rPr>
          <w:rFonts w:ascii="Helvetica" w:eastAsia="Times New Roman" w:hAnsi="Helvetica" w:cs="Times New Roman"/>
          <w:b/>
          <w:bCs/>
          <w:color w:val="44546A" w:themeColor="text2"/>
          <w:kern w:val="0"/>
          <w:lang w:eastAsia="en-GB"/>
          <w14:ligatures w14:val="none"/>
        </w:rPr>
        <w:t>Screen annually:</w:t>
      </w:r>
      <w:r w:rsidRPr="00062E5F">
        <w:rPr>
          <w:rFonts w:ascii="Helvetica" w:eastAsia="Times New Roman" w:hAnsi="Helvetica" w:cs="Times New Roman"/>
          <w:color w:val="44546A" w:themeColor="text2"/>
          <w:kern w:val="0"/>
          <w:lang w:eastAsia="en-GB"/>
          <w14:ligatures w14:val="none"/>
        </w:rPr>
        <w:t xml:space="preserve"> Don’t wait for symptoms—get tested once a year.</w:t>
      </w:r>
    </w:p>
    <w:p w:rsidR="0003642B" w:rsidRPr="00A33424" w:rsidRDefault="00062E5F" w:rsidP="00062E5F">
      <w:pPr>
        <w:spacing w:before="100" w:beforeAutospacing="1" w:after="100" w:afterAutospacing="1" w:line="276" w:lineRule="auto"/>
        <w:rPr>
          <w:rFonts w:ascii="Helvetica" w:eastAsia="Times New Roman" w:hAnsi="Helvetica" w:cs="Times New Roman"/>
          <w:color w:val="44546A" w:themeColor="text2"/>
          <w:kern w:val="0"/>
          <w:lang w:eastAsia="en-GB"/>
          <w14:ligatures w14:val="none"/>
        </w:rPr>
      </w:pPr>
      <w:r w:rsidRPr="00062E5F">
        <w:rPr>
          <w:rFonts w:ascii="Helvetica" w:eastAsia="Times New Roman" w:hAnsi="Helvetica" w:cs="Times New Roman"/>
          <w:color w:val="44546A" w:themeColor="text2"/>
          <w:kern w:val="0"/>
          <w:lang w:eastAsia="en-GB"/>
          <w14:ligatures w14:val="none"/>
        </w:rPr>
        <w:t>Early action saves effort later. Knowing your risk gives you time to act—long before a diagnosis shows up.</w:t>
      </w:r>
    </w:p>
    <w:sectPr w:rsidR="0003642B" w:rsidRPr="00A334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FE0B77"/>
    <w:multiLevelType w:val="multilevel"/>
    <w:tmpl w:val="2CC4A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E37587"/>
    <w:multiLevelType w:val="multilevel"/>
    <w:tmpl w:val="F84C4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4E6ED1"/>
    <w:multiLevelType w:val="multilevel"/>
    <w:tmpl w:val="0E02B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5B034C"/>
    <w:multiLevelType w:val="multilevel"/>
    <w:tmpl w:val="51CA3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355EA1"/>
    <w:multiLevelType w:val="multilevel"/>
    <w:tmpl w:val="2DB28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3D7C3D"/>
    <w:multiLevelType w:val="multilevel"/>
    <w:tmpl w:val="FDF66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5A764E"/>
    <w:multiLevelType w:val="multilevel"/>
    <w:tmpl w:val="CAC6A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2803149"/>
    <w:multiLevelType w:val="multilevel"/>
    <w:tmpl w:val="0074A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E37418C"/>
    <w:multiLevelType w:val="multilevel"/>
    <w:tmpl w:val="CA3C1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1D75350"/>
    <w:multiLevelType w:val="multilevel"/>
    <w:tmpl w:val="EEF01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CF34D33"/>
    <w:multiLevelType w:val="multilevel"/>
    <w:tmpl w:val="E6D2C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38982904">
    <w:abstractNumId w:val="1"/>
  </w:num>
  <w:num w:numId="2" w16cid:durableId="2139100046">
    <w:abstractNumId w:val="6"/>
  </w:num>
  <w:num w:numId="3" w16cid:durableId="1992055589">
    <w:abstractNumId w:val="5"/>
  </w:num>
  <w:num w:numId="4" w16cid:durableId="1604613133">
    <w:abstractNumId w:val="7"/>
  </w:num>
  <w:num w:numId="5" w16cid:durableId="1882588641">
    <w:abstractNumId w:val="9"/>
  </w:num>
  <w:num w:numId="6" w16cid:durableId="11491865">
    <w:abstractNumId w:val="2"/>
  </w:num>
  <w:num w:numId="7" w16cid:durableId="508058186">
    <w:abstractNumId w:val="4"/>
  </w:num>
  <w:num w:numId="8" w16cid:durableId="522091579">
    <w:abstractNumId w:val="0"/>
  </w:num>
  <w:num w:numId="9" w16cid:durableId="1307198418">
    <w:abstractNumId w:val="8"/>
  </w:num>
  <w:num w:numId="10" w16cid:durableId="263342444">
    <w:abstractNumId w:val="3"/>
  </w:num>
  <w:num w:numId="11" w16cid:durableId="13738494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42B"/>
    <w:rsid w:val="0003642B"/>
    <w:rsid w:val="00062E5F"/>
    <w:rsid w:val="00086C34"/>
    <w:rsid w:val="00087763"/>
    <w:rsid w:val="00195E90"/>
    <w:rsid w:val="001D45AA"/>
    <w:rsid w:val="001D7C1B"/>
    <w:rsid w:val="002037A4"/>
    <w:rsid w:val="002E218A"/>
    <w:rsid w:val="003141BD"/>
    <w:rsid w:val="004F4B9E"/>
    <w:rsid w:val="00521318"/>
    <w:rsid w:val="006E4752"/>
    <w:rsid w:val="00745325"/>
    <w:rsid w:val="00A33424"/>
    <w:rsid w:val="00D901ED"/>
    <w:rsid w:val="00F96828"/>
    <w:rsid w:val="00FF30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8F308"/>
  <w15:chartTrackingRefBased/>
  <w15:docId w15:val="{13419F8B-3463-2947-AA41-20100E7622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710933">
      <w:bodyDiv w:val="1"/>
      <w:marLeft w:val="0"/>
      <w:marRight w:val="0"/>
      <w:marTop w:val="0"/>
      <w:marBottom w:val="0"/>
      <w:divBdr>
        <w:top w:val="none" w:sz="0" w:space="0" w:color="auto"/>
        <w:left w:val="none" w:sz="0" w:space="0" w:color="auto"/>
        <w:bottom w:val="none" w:sz="0" w:space="0" w:color="auto"/>
        <w:right w:val="none" w:sz="0" w:space="0" w:color="auto"/>
      </w:divBdr>
    </w:div>
    <w:div w:id="501815380">
      <w:bodyDiv w:val="1"/>
      <w:marLeft w:val="0"/>
      <w:marRight w:val="0"/>
      <w:marTop w:val="0"/>
      <w:marBottom w:val="0"/>
      <w:divBdr>
        <w:top w:val="none" w:sz="0" w:space="0" w:color="auto"/>
        <w:left w:val="none" w:sz="0" w:space="0" w:color="auto"/>
        <w:bottom w:val="none" w:sz="0" w:space="0" w:color="auto"/>
        <w:right w:val="none" w:sz="0" w:space="0" w:color="auto"/>
      </w:divBdr>
    </w:div>
    <w:div w:id="582957304">
      <w:bodyDiv w:val="1"/>
      <w:marLeft w:val="0"/>
      <w:marRight w:val="0"/>
      <w:marTop w:val="0"/>
      <w:marBottom w:val="0"/>
      <w:divBdr>
        <w:top w:val="none" w:sz="0" w:space="0" w:color="auto"/>
        <w:left w:val="none" w:sz="0" w:space="0" w:color="auto"/>
        <w:bottom w:val="none" w:sz="0" w:space="0" w:color="auto"/>
        <w:right w:val="none" w:sz="0" w:space="0" w:color="auto"/>
      </w:divBdr>
    </w:div>
    <w:div w:id="719403519">
      <w:bodyDiv w:val="1"/>
      <w:marLeft w:val="0"/>
      <w:marRight w:val="0"/>
      <w:marTop w:val="0"/>
      <w:marBottom w:val="0"/>
      <w:divBdr>
        <w:top w:val="none" w:sz="0" w:space="0" w:color="auto"/>
        <w:left w:val="none" w:sz="0" w:space="0" w:color="auto"/>
        <w:bottom w:val="none" w:sz="0" w:space="0" w:color="auto"/>
        <w:right w:val="none" w:sz="0" w:space="0" w:color="auto"/>
      </w:divBdr>
    </w:div>
    <w:div w:id="761414525">
      <w:bodyDiv w:val="1"/>
      <w:marLeft w:val="0"/>
      <w:marRight w:val="0"/>
      <w:marTop w:val="0"/>
      <w:marBottom w:val="0"/>
      <w:divBdr>
        <w:top w:val="none" w:sz="0" w:space="0" w:color="auto"/>
        <w:left w:val="none" w:sz="0" w:space="0" w:color="auto"/>
        <w:bottom w:val="none" w:sz="0" w:space="0" w:color="auto"/>
        <w:right w:val="none" w:sz="0" w:space="0" w:color="auto"/>
      </w:divBdr>
    </w:div>
    <w:div w:id="839272768">
      <w:bodyDiv w:val="1"/>
      <w:marLeft w:val="0"/>
      <w:marRight w:val="0"/>
      <w:marTop w:val="0"/>
      <w:marBottom w:val="0"/>
      <w:divBdr>
        <w:top w:val="none" w:sz="0" w:space="0" w:color="auto"/>
        <w:left w:val="none" w:sz="0" w:space="0" w:color="auto"/>
        <w:bottom w:val="none" w:sz="0" w:space="0" w:color="auto"/>
        <w:right w:val="none" w:sz="0" w:space="0" w:color="auto"/>
      </w:divBdr>
    </w:div>
    <w:div w:id="1165970229">
      <w:bodyDiv w:val="1"/>
      <w:marLeft w:val="0"/>
      <w:marRight w:val="0"/>
      <w:marTop w:val="0"/>
      <w:marBottom w:val="0"/>
      <w:divBdr>
        <w:top w:val="none" w:sz="0" w:space="0" w:color="auto"/>
        <w:left w:val="none" w:sz="0" w:space="0" w:color="auto"/>
        <w:bottom w:val="none" w:sz="0" w:space="0" w:color="auto"/>
        <w:right w:val="none" w:sz="0" w:space="0" w:color="auto"/>
      </w:divBdr>
    </w:div>
    <w:div w:id="1218013487">
      <w:bodyDiv w:val="1"/>
      <w:marLeft w:val="0"/>
      <w:marRight w:val="0"/>
      <w:marTop w:val="0"/>
      <w:marBottom w:val="0"/>
      <w:divBdr>
        <w:top w:val="none" w:sz="0" w:space="0" w:color="auto"/>
        <w:left w:val="none" w:sz="0" w:space="0" w:color="auto"/>
        <w:bottom w:val="none" w:sz="0" w:space="0" w:color="auto"/>
        <w:right w:val="none" w:sz="0" w:space="0" w:color="auto"/>
      </w:divBdr>
    </w:div>
    <w:div w:id="1240679911">
      <w:bodyDiv w:val="1"/>
      <w:marLeft w:val="0"/>
      <w:marRight w:val="0"/>
      <w:marTop w:val="0"/>
      <w:marBottom w:val="0"/>
      <w:divBdr>
        <w:top w:val="none" w:sz="0" w:space="0" w:color="auto"/>
        <w:left w:val="none" w:sz="0" w:space="0" w:color="auto"/>
        <w:bottom w:val="none" w:sz="0" w:space="0" w:color="auto"/>
        <w:right w:val="none" w:sz="0" w:space="0" w:color="auto"/>
      </w:divBdr>
    </w:div>
    <w:div w:id="1393888676">
      <w:bodyDiv w:val="1"/>
      <w:marLeft w:val="0"/>
      <w:marRight w:val="0"/>
      <w:marTop w:val="0"/>
      <w:marBottom w:val="0"/>
      <w:divBdr>
        <w:top w:val="none" w:sz="0" w:space="0" w:color="auto"/>
        <w:left w:val="none" w:sz="0" w:space="0" w:color="auto"/>
        <w:bottom w:val="none" w:sz="0" w:space="0" w:color="auto"/>
        <w:right w:val="none" w:sz="0" w:space="0" w:color="auto"/>
      </w:divBdr>
    </w:div>
    <w:div w:id="1629431143">
      <w:bodyDiv w:val="1"/>
      <w:marLeft w:val="0"/>
      <w:marRight w:val="0"/>
      <w:marTop w:val="0"/>
      <w:marBottom w:val="0"/>
      <w:divBdr>
        <w:top w:val="none" w:sz="0" w:space="0" w:color="auto"/>
        <w:left w:val="none" w:sz="0" w:space="0" w:color="auto"/>
        <w:bottom w:val="none" w:sz="0" w:space="0" w:color="auto"/>
        <w:right w:val="none" w:sz="0" w:space="0" w:color="auto"/>
      </w:divBdr>
    </w:div>
    <w:div w:id="1630547322">
      <w:bodyDiv w:val="1"/>
      <w:marLeft w:val="0"/>
      <w:marRight w:val="0"/>
      <w:marTop w:val="0"/>
      <w:marBottom w:val="0"/>
      <w:divBdr>
        <w:top w:val="none" w:sz="0" w:space="0" w:color="auto"/>
        <w:left w:val="none" w:sz="0" w:space="0" w:color="auto"/>
        <w:bottom w:val="none" w:sz="0" w:space="0" w:color="auto"/>
        <w:right w:val="none" w:sz="0" w:space="0" w:color="auto"/>
      </w:divBdr>
    </w:div>
    <w:div w:id="1973827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182</Words>
  <Characters>1039</Characters>
  <Application>Microsoft Office Word</Application>
  <DocSecurity>0</DocSecurity>
  <Lines>8</Lines>
  <Paragraphs>2</Paragraphs>
  <ScaleCrop>false</ScaleCrop>
  <Company/>
  <LinksUpToDate>false</LinksUpToDate>
  <CharactersWithSpaces>1219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 Saroop</dc:creator>
  <cp:keywords/>
  <dc:description/>
  <cp:lastModifiedBy>Sanjay Saroop</cp:lastModifiedBy>
  <cp:revision>18</cp:revision>
  <dcterms:created xsi:type="dcterms:W3CDTF">2025-07-27T07:35:00Z</dcterms:created>
  <dcterms:modified xsi:type="dcterms:W3CDTF">2025-08-27T04:27:00Z</dcterms:modified>
</cp:coreProperties>
</file>