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91354" w:rsidRPr="00591354" w:rsidRDefault="00591354" w:rsidP="0059135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91354">
        <w:rPr>
          <w:rFonts w:ascii="Times New Roman" w:eastAsia="Times New Roman" w:hAnsi="Times New Roman" w:cs="Times New Roman"/>
          <w:b/>
          <w:bCs/>
          <w:kern w:val="36"/>
          <w:sz w:val="48"/>
          <w:szCs w:val="48"/>
          <w:lang w:eastAsia="en-IN"/>
        </w:rPr>
        <w:t>Exploratory Data Analysis (EDA) Report</w:t>
      </w:r>
    </w:p>
    <w:p w:rsidR="00591354" w:rsidRPr="00591354" w:rsidRDefault="00591354" w:rsidP="0059135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91354">
        <w:rPr>
          <w:rFonts w:ascii="Times New Roman" w:eastAsia="Times New Roman" w:hAnsi="Times New Roman" w:cs="Times New Roman"/>
          <w:b/>
          <w:bCs/>
          <w:sz w:val="36"/>
          <w:szCs w:val="36"/>
          <w:lang w:eastAsia="en-IN"/>
        </w:rPr>
        <w:t>Project: IVF Treatment Data Analysis</w:t>
      </w:r>
    </w:p>
    <w:p w:rsidR="00591354" w:rsidRPr="00591354" w:rsidRDefault="00591354" w:rsidP="00591354">
      <w:pPr>
        <w:spacing w:after="0" w:line="240" w:lineRule="auto"/>
        <w:rPr>
          <w:rFonts w:ascii="Times New Roman" w:eastAsia="Times New Roman" w:hAnsi="Times New Roman" w:cs="Times New Roman"/>
          <w:sz w:val="24"/>
          <w:szCs w:val="24"/>
          <w:lang w:eastAsia="en-IN"/>
        </w:rPr>
      </w:pPr>
      <w:r w:rsidRPr="00591354">
        <w:rPr>
          <w:rFonts w:ascii="Times New Roman" w:eastAsia="Times New Roman" w:hAnsi="Times New Roman" w:cs="Times New Roman"/>
          <w:sz w:val="24"/>
          <w:szCs w:val="24"/>
          <w:lang w:eastAsia="en-IN"/>
        </w:rPr>
        <w:pict>
          <v:rect id="_x0000_i1025" style="width:0;height:1.5pt" o:hralign="center" o:hrstd="t" o:hr="t" fillcolor="#a0a0a0" stroked="f"/>
        </w:pict>
      </w:r>
    </w:p>
    <w:p w:rsidR="00591354" w:rsidRPr="00591354" w:rsidRDefault="00591354" w:rsidP="0059135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91354">
        <w:rPr>
          <w:rFonts w:ascii="Times New Roman" w:eastAsia="Times New Roman" w:hAnsi="Times New Roman" w:cs="Times New Roman"/>
          <w:b/>
          <w:bCs/>
          <w:sz w:val="36"/>
          <w:szCs w:val="36"/>
          <w:lang w:eastAsia="en-IN"/>
        </w:rPr>
        <w:t>1️ Introduction</w:t>
      </w:r>
    </w:p>
    <w:p w:rsidR="00591354" w:rsidRPr="00591354" w:rsidRDefault="00591354" w:rsidP="00591354">
      <w:pPr>
        <w:spacing w:before="100" w:beforeAutospacing="1" w:after="100" w:afterAutospacing="1" w:line="240" w:lineRule="auto"/>
        <w:rPr>
          <w:rFonts w:ascii="Times New Roman" w:eastAsia="Times New Roman" w:hAnsi="Times New Roman" w:cs="Times New Roman"/>
          <w:sz w:val="24"/>
          <w:szCs w:val="24"/>
          <w:lang w:eastAsia="en-IN"/>
        </w:rPr>
      </w:pPr>
      <w:r w:rsidRPr="00591354">
        <w:rPr>
          <w:rFonts w:ascii="Times New Roman" w:eastAsia="Times New Roman" w:hAnsi="Times New Roman" w:cs="Times New Roman"/>
          <w:sz w:val="24"/>
          <w:szCs w:val="24"/>
          <w:lang w:eastAsia="en-IN"/>
        </w:rPr>
        <w:t>This report presents the Exploratory Data Analysis (EDA) conducted on the IVF treatment dataset. The objective of this analysis is to understand patient characteristics, treatment patterns, success rates, and key factors influencing clinical pregnancy outcomes.</w:t>
      </w:r>
    </w:p>
    <w:p w:rsidR="00591354" w:rsidRPr="00591354" w:rsidRDefault="00591354" w:rsidP="00591354">
      <w:pPr>
        <w:spacing w:before="100" w:beforeAutospacing="1" w:after="100" w:afterAutospacing="1" w:line="240" w:lineRule="auto"/>
        <w:rPr>
          <w:rFonts w:ascii="Times New Roman" w:eastAsia="Times New Roman" w:hAnsi="Times New Roman" w:cs="Times New Roman"/>
          <w:sz w:val="24"/>
          <w:szCs w:val="24"/>
          <w:lang w:eastAsia="en-IN"/>
        </w:rPr>
      </w:pPr>
      <w:r w:rsidRPr="00591354">
        <w:rPr>
          <w:rFonts w:ascii="Times New Roman" w:eastAsia="Times New Roman" w:hAnsi="Times New Roman" w:cs="Times New Roman"/>
          <w:sz w:val="24"/>
          <w:szCs w:val="24"/>
          <w:lang w:eastAsia="en-IN"/>
        </w:rPr>
        <w:t>The dataset contains information related to:</w:t>
      </w:r>
    </w:p>
    <w:p w:rsidR="00591354" w:rsidRPr="00591354" w:rsidRDefault="00591354" w:rsidP="0059135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91354">
        <w:rPr>
          <w:rFonts w:ascii="Times New Roman" w:eastAsia="Times New Roman" w:hAnsi="Times New Roman" w:cs="Times New Roman"/>
          <w:sz w:val="24"/>
          <w:szCs w:val="24"/>
          <w:lang w:eastAsia="en-IN"/>
        </w:rPr>
        <w:t>Patient demographics</w:t>
      </w:r>
    </w:p>
    <w:p w:rsidR="00591354" w:rsidRPr="00591354" w:rsidRDefault="00591354" w:rsidP="0059135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91354">
        <w:rPr>
          <w:rFonts w:ascii="Times New Roman" w:eastAsia="Times New Roman" w:hAnsi="Times New Roman" w:cs="Times New Roman"/>
          <w:sz w:val="24"/>
          <w:szCs w:val="24"/>
          <w:lang w:eastAsia="en-IN"/>
        </w:rPr>
        <w:t>Treatment cycles</w:t>
      </w:r>
    </w:p>
    <w:p w:rsidR="00591354" w:rsidRPr="00591354" w:rsidRDefault="00591354" w:rsidP="0059135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91354">
        <w:rPr>
          <w:rFonts w:ascii="Times New Roman" w:eastAsia="Times New Roman" w:hAnsi="Times New Roman" w:cs="Times New Roman"/>
          <w:sz w:val="24"/>
          <w:szCs w:val="24"/>
          <w:lang w:eastAsia="en-IN"/>
        </w:rPr>
        <w:t>Embryo details</w:t>
      </w:r>
    </w:p>
    <w:p w:rsidR="00591354" w:rsidRPr="00591354" w:rsidRDefault="00591354" w:rsidP="0059135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91354">
        <w:rPr>
          <w:rFonts w:ascii="Times New Roman" w:eastAsia="Times New Roman" w:hAnsi="Times New Roman" w:cs="Times New Roman"/>
          <w:sz w:val="24"/>
          <w:szCs w:val="24"/>
          <w:lang w:eastAsia="en-IN"/>
        </w:rPr>
        <w:t>Hormonal levels</w:t>
      </w:r>
    </w:p>
    <w:p w:rsidR="00591354" w:rsidRPr="00591354" w:rsidRDefault="00591354" w:rsidP="0059135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91354">
        <w:rPr>
          <w:rFonts w:ascii="Times New Roman" w:eastAsia="Times New Roman" w:hAnsi="Times New Roman" w:cs="Times New Roman"/>
          <w:sz w:val="24"/>
          <w:szCs w:val="24"/>
          <w:lang w:eastAsia="en-IN"/>
        </w:rPr>
        <w:t>Clinical pregnancy results</w:t>
      </w:r>
    </w:p>
    <w:p w:rsidR="00591354" w:rsidRPr="00591354" w:rsidRDefault="00591354" w:rsidP="00591354">
      <w:pPr>
        <w:spacing w:before="100" w:beforeAutospacing="1" w:after="100" w:afterAutospacing="1" w:line="240" w:lineRule="auto"/>
        <w:rPr>
          <w:rFonts w:ascii="Times New Roman" w:eastAsia="Times New Roman" w:hAnsi="Times New Roman" w:cs="Times New Roman"/>
          <w:sz w:val="24"/>
          <w:szCs w:val="24"/>
          <w:lang w:eastAsia="en-IN"/>
        </w:rPr>
      </w:pPr>
      <w:r w:rsidRPr="00591354">
        <w:rPr>
          <w:rFonts w:ascii="Times New Roman" w:eastAsia="Times New Roman" w:hAnsi="Times New Roman" w:cs="Times New Roman"/>
          <w:sz w:val="24"/>
          <w:szCs w:val="24"/>
          <w:lang w:eastAsia="en-IN"/>
        </w:rPr>
        <w:t xml:space="preserve">EDA was performed using </w:t>
      </w:r>
      <w:r w:rsidRPr="00591354">
        <w:rPr>
          <w:rFonts w:ascii="Times New Roman" w:eastAsia="Times New Roman" w:hAnsi="Times New Roman" w:cs="Times New Roman"/>
          <w:b/>
          <w:bCs/>
          <w:sz w:val="24"/>
          <w:szCs w:val="24"/>
          <w:lang w:eastAsia="en-IN"/>
        </w:rPr>
        <w:t xml:space="preserve">Python (Pandas, NumPy, Matplotlib, </w:t>
      </w:r>
      <w:proofErr w:type="gramStart"/>
      <w:r w:rsidRPr="00591354">
        <w:rPr>
          <w:rFonts w:ascii="Times New Roman" w:eastAsia="Times New Roman" w:hAnsi="Times New Roman" w:cs="Times New Roman"/>
          <w:b/>
          <w:bCs/>
          <w:sz w:val="24"/>
          <w:szCs w:val="24"/>
          <w:lang w:eastAsia="en-IN"/>
        </w:rPr>
        <w:t>Seaborn</w:t>
      </w:r>
      <w:proofErr w:type="gramEnd"/>
      <w:r w:rsidRPr="00591354">
        <w:rPr>
          <w:rFonts w:ascii="Times New Roman" w:eastAsia="Times New Roman" w:hAnsi="Times New Roman" w:cs="Times New Roman"/>
          <w:b/>
          <w:bCs/>
          <w:sz w:val="24"/>
          <w:szCs w:val="24"/>
          <w:lang w:eastAsia="en-IN"/>
        </w:rPr>
        <w:t>)</w:t>
      </w:r>
      <w:r w:rsidRPr="00591354">
        <w:rPr>
          <w:rFonts w:ascii="Times New Roman" w:eastAsia="Times New Roman" w:hAnsi="Times New Roman" w:cs="Times New Roman"/>
          <w:sz w:val="24"/>
          <w:szCs w:val="24"/>
          <w:lang w:eastAsia="en-IN"/>
        </w:rPr>
        <w:t>.</w:t>
      </w:r>
    </w:p>
    <w:p w:rsidR="00591354" w:rsidRPr="00591354" w:rsidRDefault="00591354" w:rsidP="00591354">
      <w:pPr>
        <w:spacing w:after="0" w:line="240" w:lineRule="auto"/>
        <w:rPr>
          <w:rFonts w:ascii="Times New Roman" w:eastAsia="Times New Roman" w:hAnsi="Times New Roman" w:cs="Times New Roman"/>
          <w:sz w:val="24"/>
          <w:szCs w:val="24"/>
          <w:lang w:eastAsia="en-IN"/>
        </w:rPr>
      </w:pPr>
      <w:r w:rsidRPr="00591354">
        <w:rPr>
          <w:rFonts w:ascii="Times New Roman" w:eastAsia="Times New Roman" w:hAnsi="Times New Roman" w:cs="Times New Roman"/>
          <w:sz w:val="24"/>
          <w:szCs w:val="24"/>
          <w:lang w:eastAsia="en-IN"/>
        </w:rPr>
        <w:pict>
          <v:rect id="_x0000_i1026" style="width:0;height:1.5pt" o:hralign="center" o:hrstd="t" o:hr="t" fillcolor="#a0a0a0" stroked="f"/>
        </w:pict>
      </w:r>
    </w:p>
    <w:p w:rsidR="00591354" w:rsidRPr="00591354" w:rsidRDefault="00591354" w:rsidP="0059135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91354">
        <w:rPr>
          <w:rFonts w:ascii="Times New Roman" w:eastAsia="Times New Roman" w:hAnsi="Times New Roman" w:cs="Times New Roman"/>
          <w:b/>
          <w:bCs/>
          <w:sz w:val="36"/>
          <w:szCs w:val="36"/>
          <w:lang w:eastAsia="en-IN"/>
        </w:rPr>
        <w:t>2️ Data Understanding</w:t>
      </w:r>
    </w:p>
    <w:p w:rsidR="00591354" w:rsidRPr="00591354" w:rsidRDefault="00591354" w:rsidP="0059135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91354">
        <w:rPr>
          <w:rFonts w:ascii="Times New Roman" w:eastAsia="Times New Roman" w:hAnsi="Times New Roman" w:cs="Times New Roman"/>
          <w:sz w:val="24"/>
          <w:szCs w:val="24"/>
          <w:lang w:eastAsia="en-IN"/>
        </w:rPr>
        <w:t>Total Records: 755</w:t>
      </w:r>
    </w:p>
    <w:p w:rsidR="00591354" w:rsidRPr="00591354" w:rsidRDefault="00591354" w:rsidP="0059135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91354">
        <w:rPr>
          <w:rFonts w:ascii="Times New Roman" w:eastAsia="Times New Roman" w:hAnsi="Times New Roman" w:cs="Times New Roman"/>
          <w:sz w:val="24"/>
          <w:szCs w:val="24"/>
          <w:lang w:eastAsia="en-IN"/>
        </w:rPr>
        <w:t>Total Features: 23</w:t>
      </w:r>
    </w:p>
    <w:p w:rsidR="00591354" w:rsidRPr="00591354" w:rsidRDefault="00591354" w:rsidP="0059135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91354">
        <w:rPr>
          <w:rFonts w:ascii="Times New Roman" w:eastAsia="Times New Roman" w:hAnsi="Times New Roman" w:cs="Times New Roman"/>
          <w:sz w:val="24"/>
          <w:szCs w:val="24"/>
          <w:lang w:eastAsia="en-IN"/>
        </w:rPr>
        <w:t>Data Type: Mixed (Numerical + Categorical)</w:t>
      </w:r>
    </w:p>
    <w:p w:rsidR="00591354" w:rsidRPr="00591354" w:rsidRDefault="00591354" w:rsidP="0059135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91354">
        <w:rPr>
          <w:rFonts w:ascii="Times New Roman" w:eastAsia="Times New Roman" w:hAnsi="Times New Roman" w:cs="Times New Roman"/>
          <w:sz w:val="24"/>
          <w:szCs w:val="24"/>
          <w:lang w:eastAsia="en-IN"/>
        </w:rPr>
        <w:t>Target Variable: Clinical Pregnancy Rate (Yes/No or %)</w:t>
      </w:r>
    </w:p>
    <w:p w:rsidR="00591354" w:rsidRPr="00591354" w:rsidRDefault="00591354" w:rsidP="0059135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91354">
        <w:rPr>
          <w:rFonts w:ascii="Times New Roman" w:eastAsia="Times New Roman" w:hAnsi="Times New Roman" w:cs="Times New Roman"/>
          <w:b/>
          <w:bCs/>
          <w:sz w:val="27"/>
          <w:szCs w:val="27"/>
          <w:lang w:eastAsia="en-IN"/>
        </w:rPr>
        <w:t>Key Columns Analyzed:</w:t>
      </w:r>
    </w:p>
    <w:p w:rsidR="00591354" w:rsidRPr="00591354" w:rsidRDefault="00591354" w:rsidP="0059135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591354">
        <w:rPr>
          <w:rFonts w:ascii="Times New Roman" w:eastAsia="Times New Roman" w:hAnsi="Times New Roman" w:cs="Times New Roman"/>
          <w:sz w:val="24"/>
          <w:szCs w:val="24"/>
          <w:lang w:eastAsia="en-IN"/>
        </w:rPr>
        <w:t>Age</w:t>
      </w:r>
    </w:p>
    <w:p w:rsidR="00591354" w:rsidRPr="00591354" w:rsidRDefault="00591354" w:rsidP="0059135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591354">
        <w:rPr>
          <w:rFonts w:ascii="Times New Roman" w:eastAsia="Times New Roman" w:hAnsi="Times New Roman" w:cs="Times New Roman"/>
          <w:sz w:val="24"/>
          <w:szCs w:val="24"/>
          <w:lang w:eastAsia="en-IN"/>
        </w:rPr>
        <w:t>AMH Level</w:t>
      </w:r>
    </w:p>
    <w:p w:rsidR="00591354" w:rsidRPr="00591354" w:rsidRDefault="00591354" w:rsidP="0059135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591354">
        <w:rPr>
          <w:rFonts w:ascii="Times New Roman" w:eastAsia="Times New Roman" w:hAnsi="Times New Roman" w:cs="Times New Roman"/>
          <w:sz w:val="24"/>
          <w:szCs w:val="24"/>
          <w:lang w:eastAsia="en-IN"/>
        </w:rPr>
        <w:t>Number of Oocytes Retrieved</w:t>
      </w:r>
    </w:p>
    <w:p w:rsidR="00591354" w:rsidRPr="00591354" w:rsidRDefault="00591354" w:rsidP="0059135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591354">
        <w:rPr>
          <w:rFonts w:ascii="Times New Roman" w:eastAsia="Times New Roman" w:hAnsi="Times New Roman" w:cs="Times New Roman"/>
          <w:sz w:val="24"/>
          <w:szCs w:val="24"/>
          <w:lang w:eastAsia="en-IN"/>
        </w:rPr>
        <w:t>Number of Embryos Formed</w:t>
      </w:r>
    </w:p>
    <w:p w:rsidR="00591354" w:rsidRPr="00591354" w:rsidRDefault="00591354" w:rsidP="0059135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591354">
        <w:rPr>
          <w:rFonts w:ascii="Times New Roman" w:eastAsia="Times New Roman" w:hAnsi="Times New Roman" w:cs="Times New Roman"/>
          <w:sz w:val="24"/>
          <w:szCs w:val="24"/>
          <w:lang w:eastAsia="en-IN"/>
        </w:rPr>
        <w:t>Embryo Transfer Count</w:t>
      </w:r>
    </w:p>
    <w:p w:rsidR="00591354" w:rsidRPr="00591354" w:rsidRDefault="00591354" w:rsidP="0059135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591354">
        <w:rPr>
          <w:rFonts w:ascii="Times New Roman" w:eastAsia="Times New Roman" w:hAnsi="Times New Roman" w:cs="Times New Roman"/>
          <w:sz w:val="24"/>
          <w:szCs w:val="24"/>
          <w:lang w:eastAsia="en-IN"/>
        </w:rPr>
        <w:t>Type of Cycle</w:t>
      </w:r>
    </w:p>
    <w:p w:rsidR="00591354" w:rsidRPr="00591354" w:rsidRDefault="00591354" w:rsidP="0059135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591354">
        <w:rPr>
          <w:rFonts w:ascii="Times New Roman" w:eastAsia="Times New Roman" w:hAnsi="Times New Roman" w:cs="Times New Roman"/>
          <w:sz w:val="24"/>
          <w:szCs w:val="24"/>
          <w:lang w:eastAsia="en-IN"/>
        </w:rPr>
        <w:t>Clinical Pregnancy Outcome</w:t>
      </w:r>
    </w:p>
    <w:p w:rsidR="00591354" w:rsidRPr="00591354" w:rsidRDefault="00591354" w:rsidP="00591354">
      <w:pPr>
        <w:spacing w:after="0" w:line="240" w:lineRule="auto"/>
        <w:rPr>
          <w:rFonts w:ascii="Times New Roman" w:eastAsia="Times New Roman" w:hAnsi="Times New Roman" w:cs="Times New Roman"/>
          <w:sz w:val="24"/>
          <w:szCs w:val="24"/>
          <w:lang w:eastAsia="en-IN"/>
        </w:rPr>
      </w:pPr>
      <w:r w:rsidRPr="00591354">
        <w:rPr>
          <w:rFonts w:ascii="Times New Roman" w:eastAsia="Times New Roman" w:hAnsi="Times New Roman" w:cs="Times New Roman"/>
          <w:sz w:val="24"/>
          <w:szCs w:val="24"/>
          <w:lang w:eastAsia="en-IN"/>
        </w:rPr>
        <w:pict>
          <v:rect id="_x0000_i1027" style="width:0;height:1.5pt" o:hralign="center" o:hrstd="t" o:hr="t" fillcolor="#a0a0a0" stroked="f"/>
        </w:pict>
      </w:r>
    </w:p>
    <w:p w:rsidR="00591354" w:rsidRPr="00591354" w:rsidRDefault="00591354" w:rsidP="0059135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91354">
        <w:rPr>
          <w:rFonts w:ascii="Times New Roman" w:eastAsia="Times New Roman" w:hAnsi="Times New Roman" w:cs="Times New Roman"/>
          <w:b/>
          <w:bCs/>
          <w:sz w:val="36"/>
          <w:szCs w:val="36"/>
          <w:lang w:eastAsia="en-IN"/>
        </w:rPr>
        <w:t>3️ Data Cleaning</w:t>
      </w:r>
    </w:p>
    <w:p w:rsidR="00591354" w:rsidRPr="00591354" w:rsidRDefault="00591354" w:rsidP="00591354">
      <w:pPr>
        <w:spacing w:before="100" w:beforeAutospacing="1" w:after="100" w:afterAutospacing="1" w:line="240" w:lineRule="auto"/>
        <w:rPr>
          <w:rFonts w:ascii="Times New Roman" w:eastAsia="Times New Roman" w:hAnsi="Times New Roman" w:cs="Times New Roman"/>
          <w:sz w:val="24"/>
          <w:szCs w:val="24"/>
          <w:lang w:eastAsia="en-IN"/>
        </w:rPr>
      </w:pPr>
      <w:r w:rsidRPr="00591354">
        <w:rPr>
          <w:rFonts w:ascii="Times New Roman" w:eastAsia="Times New Roman" w:hAnsi="Times New Roman" w:cs="Times New Roman"/>
          <w:sz w:val="24"/>
          <w:szCs w:val="24"/>
          <w:lang w:eastAsia="en-IN"/>
        </w:rPr>
        <w:t>The following preprocessing steps were performed:</w:t>
      </w:r>
    </w:p>
    <w:p w:rsidR="00591354" w:rsidRPr="00591354" w:rsidRDefault="00591354" w:rsidP="0059135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591354">
        <w:rPr>
          <w:rFonts w:ascii="Times New Roman" w:eastAsia="Times New Roman" w:hAnsi="Times New Roman" w:cs="Times New Roman"/>
          <w:sz w:val="24"/>
          <w:szCs w:val="24"/>
          <w:lang w:eastAsia="en-IN"/>
        </w:rPr>
        <w:lastRenderedPageBreak/>
        <w:t xml:space="preserve"> Removed duplicate records</w:t>
      </w:r>
    </w:p>
    <w:p w:rsidR="00591354" w:rsidRPr="00591354" w:rsidRDefault="00591354" w:rsidP="0059135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591354">
        <w:rPr>
          <w:rFonts w:ascii="Times New Roman" w:eastAsia="Times New Roman" w:hAnsi="Times New Roman" w:cs="Times New Roman"/>
          <w:sz w:val="24"/>
          <w:szCs w:val="24"/>
          <w:lang w:eastAsia="en-IN"/>
        </w:rPr>
        <w:t xml:space="preserve"> Handled missing values using appropriate methods (mean/median/mode)</w:t>
      </w:r>
    </w:p>
    <w:p w:rsidR="00591354" w:rsidRPr="00591354" w:rsidRDefault="00591354" w:rsidP="0059135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591354">
        <w:rPr>
          <w:rFonts w:ascii="Times New Roman" w:eastAsia="Times New Roman" w:hAnsi="Times New Roman" w:cs="Times New Roman"/>
          <w:sz w:val="24"/>
          <w:szCs w:val="24"/>
          <w:lang w:eastAsia="en-IN"/>
        </w:rPr>
        <w:t xml:space="preserve"> Converted categorical variables into proper format</w:t>
      </w:r>
    </w:p>
    <w:p w:rsidR="00591354" w:rsidRPr="00591354" w:rsidRDefault="00591354" w:rsidP="0059135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591354">
        <w:rPr>
          <w:rFonts w:ascii="Times New Roman" w:eastAsia="Times New Roman" w:hAnsi="Times New Roman" w:cs="Times New Roman"/>
          <w:sz w:val="24"/>
          <w:szCs w:val="24"/>
          <w:lang w:eastAsia="en-IN"/>
        </w:rPr>
        <w:t xml:space="preserve"> Checked and handled outliers</w:t>
      </w:r>
    </w:p>
    <w:p w:rsidR="00591354" w:rsidRPr="00591354" w:rsidRDefault="00591354" w:rsidP="0059135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591354">
        <w:rPr>
          <w:rFonts w:ascii="Times New Roman" w:eastAsia="Times New Roman" w:hAnsi="Times New Roman" w:cs="Times New Roman"/>
          <w:sz w:val="24"/>
          <w:szCs w:val="24"/>
          <w:lang w:eastAsia="en-IN"/>
        </w:rPr>
        <w:t xml:space="preserve"> Standardized column names</w:t>
      </w:r>
    </w:p>
    <w:p w:rsidR="00591354" w:rsidRPr="00591354" w:rsidRDefault="00591354" w:rsidP="0059135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591354">
        <w:rPr>
          <w:rFonts w:ascii="Times New Roman" w:eastAsia="Times New Roman" w:hAnsi="Times New Roman" w:cs="Times New Roman"/>
          <w:sz w:val="24"/>
          <w:szCs w:val="24"/>
          <w:lang w:eastAsia="en-IN"/>
        </w:rPr>
        <w:t xml:space="preserve"> Verified data consistency</w:t>
      </w:r>
    </w:p>
    <w:p w:rsidR="00591354" w:rsidRPr="00591354" w:rsidRDefault="00591354" w:rsidP="00591354">
      <w:pPr>
        <w:spacing w:before="100" w:beforeAutospacing="1" w:after="100" w:afterAutospacing="1" w:line="240" w:lineRule="auto"/>
        <w:rPr>
          <w:rFonts w:ascii="Times New Roman" w:eastAsia="Times New Roman" w:hAnsi="Times New Roman" w:cs="Times New Roman"/>
          <w:sz w:val="24"/>
          <w:szCs w:val="24"/>
          <w:lang w:eastAsia="en-IN"/>
        </w:rPr>
      </w:pPr>
      <w:r w:rsidRPr="00591354">
        <w:rPr>
          <w:rFonts w:ascii="Times New Roman" w:eastAsia="Times New Roman" w:hAnsi="Times New Roman" w:cs="Times New Roman"/>
          <w:sz w:val="24"/>
          <w:szCs w:val="24"/>
          <w:lang w:eastAsia="en-IN"/>
        </w:rPr>
        <w:t>This ensured high-quality data for accurate analysis.</w:t>
      </w:r>
    </w:p>
    <w:p w:rsidR="00591354" w:rsidRPr="00591354" w:rsidRDefault="00591354" w:rsidP="00591354">
      <w:pPr>
        <w:spacing w:after="0" w:line="240" w:lineRule="auto"/>
        <w:rPr>
          <w:rFonts w:ascii="Times New Roman" w:eastAsia="Times New Roman" w:hAnsi="Times New Roman" w:cs="Times New Roman"/>
          <w:sz w:val="24"/>
          <w:szCs w:val="24"/>
          <w:lang w:eastAsia="en-IN"/>
        </w:rPr>
      </w:pPr>
      <w:r w:rsidRPr="00591354">
        <w:rPr>
          <w:rFonts w:ascii="Times New Roman" w:eastAsia="Times New Roman" w:hAnsi="Times New Roman" w:cs="Times New Roman"/>
          <w:sz w:val="24"/>
          <w:szCs w:val="24"/>
          <w:lang w:eastAsia="en-IN"/>
        </w:rPr>
        <w:pict>
          <v:rect id="_x0000_i1028" style="width:0;height:1.5pt" o:hralign="center" o:hrstd="t" o:hr="t" fillcolor="#a0a0a0" stroked="f"/>
        </w:pict>
      </w:r>
    </w:p>
    <w:p w:rsidR="00591354" w:rsidRPr="00591354" w:rsidRDefault="00591354" w:rsidP="0059135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91354">
        <w:rPr>
          <w:rFonts w:ascii="Times New Roman" w:eastAsia="Times New Roman" w:hAnsi="Times New Roman" w:cs="Times New Roman"/>
          <w:b/>
          <w:bCs/>
          <w:sz w:val="36"/>
          <w:szCs w:val="36"/>
          <w:lang w:eastAsia="en-IN"/>
        </w:rPr>
        <w:t>4️ Univariate Analysis</w:t>
      </w:r>
    </w:p>
    <w:p w:rsidR="00591354" w:rsidRPr="00591354" w:rsidRDefault="00591354" w:rsidP="00591354">
      <w:pPr>
        <w:spacing w:before="100" w:beforeAutospacing="1" w:after="100" w:afterAutospacing="1" w:line="240" w:lineRule="auto"/>
        <w:rPr>
          <w:rFonts w:ascii="Times New Roman" w:eastAsia="Times New Roman" w:hAnsi="Times New Roman" w:cs="Times New Roman"/>
          <w:sz w:val="24"/>
          <w:szCs w:val="24"/>
          <w:lang w:eastAsia="en-IN"/>
        </w:rPr>
      </w:pPr>
      <w:r w:rsidRPr="00591354">
        <w:rPr>
          <w:rFonts w:ascii="Times New Roman" w:eastAsia="Times New Roman" w:hAnsi="Times New Roman" w:cs="Times New Roman"/>
          <w:sz w:val="24"/>
          <w:szCs w:val="24"/>
          <w:lang w:eastAsia="en-IN"/>
        </w:rPr>
        <w:t>Univariate analysis was performed to understand individual variable distribution.</w:t>
      </w:r>
    </w:p>
    <w:p w:rsidR="00591354" w:rsidRPr="00591354" w:rsidRDefault="00591354" w:rsidP="0059135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91354">
        <w:rPr>
          <w:rFonts w:ascii="Times New Roman" w:eastAsia="Times New Roman" w:hAnsi="Times New Roman" w:cs="Times New Roman"/>
          <w:b/>
          <w:bCs/>
          <w:sz w:val="27"/>
          <w:szCs w:val="27"/>
          <w:lang w:eastAsia="en-IN"/>
        </w:rPr>
        <w:t>Key Findings:</w:t>
      </w:r>
    </w:p>
    <w:p w:rsidR="00591354" w:rsidRPr="00591354" w:rsidRDefault="00591354" w:rsidP="0059135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591354">
        <w:rPr>
          <w:rFonts w:ascii="Times New Roman" w:eastAsia="Times New Roman" w:hAnsi="Times New Roman" w:cs="Times New Roman"/>
          <w:sz w:val="24"/>
          <w:szCs w:val="24"/>
          <w:lang w:eastAsia="en-IN"/>
        </w:rPr>
        <w:t xml:space="preserve">Majority of patients fall between </w:t>
      </w:r>
      <w:r w:rsidRPr="00591354">
        <w:rPr>
          <w:rFonts w:ascii="Times New Roman" w:eastAsia="Times New Roman" w:hAnsi="Times New Roman" w:cs="Times New Roman"/>
          <w:b/>
          <w:bCs/>
          <w:sz w:val="24"/>
          <w:szCs w:val="24"/>
          <w:lang w:eastAsia="en-IN"/>
        </w:rPr>
        <w:t>25–35 years</w:t>
      </w:r>
      <w:r w:rsidRPr="00591354">
        <w:rPr>
          <w:rFonts w:ascii="Times New Roman" w:eastAsia="Times New Roman" w:hAnsi="Times New Roman" w:cs="Times New Roman"/>
          <w:sz w:val="24"/>
          <w:szCs w:val="24"/>
          <w:lang w:eastAsia="en-IN"/>
        </w:rPr>
        <w:t xml:space="preserve"> age group.</w:t>
      </w:r>
    </w:p>
    <w:p w:rsidR="00591354" w:rsidRPr="00591354" w:rsidRDefault="00591354" w:rsidP="0059135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591354">
        <w:rPr>
          <w:rFonts w:ascii="Times New Roman" w:eastAsia="Times New Roman" w:hAnsi="Times New Roman" w:cs="Times New Roman"/>
          <w:sz w:val="24"/>
          <w:szCs w:val="24"/>
          <w:lang w:eastAsia="en-IN"/>
        </w:rPr>
        <w:t>AMH levels show a right-skewed distribution.</w:t>
      </w:r>
    </w:p>
    <w:p w:rsidR="00591354" w:rsidRPr="00591354" w:rsidRDefault="00591354" w:rsidP="0059135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591354">
        <w:rPr>
          <w:rFonts w:ascii="Times New Roman" w:eastAsia="Times New Roman" w:hAnsi="Times New Roman" w:cs="Times New Roman"/>
          <w:sz w:val="24"/>
          <w:szCs w:val="24"/>
          <w:lang w:eastAsia="en-IN"/>
        </w:rPr>
        <w:t>Most cycles involve 1 or 2 embryo transfers.</w:t>
      </w:r>
    </w:p>
    <w:p w:rsidR="00591354" w:rsidRPr="00591354" w:rsidRDefault="00591354" w:rsidP="0059135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591354">
        <w:rPr>
          <w:rFonts w:ascii="Times New Roman" w:eastAsia="Times New Roman" w:hAnsi="Times New Roman" w:cs="Times New Roman"/>
          <w:sz w:val="24"/>
          <w:szCs w:val="24"/>
          <w:lang w:eastAsia="en-IN"/>
        </w:rPr>
        <w:t xml:space="preserve">Clinical pregnancy rate is approximately </w:t>
      </w:r>
      <w:r w:rsidRPr="00591354">
        <w:rPr>
          <w:rFonts w:ascii="Times New Roman" w:eastAsia="Times New Roman" w:hAnsi="Times New Roman" w:cs="Times New Roman"/>
          <w:b/>
          <w:bCs/>
          <w:sz w:val="24"/>
          <w:szCs w:val="24"/>
          <w:lang w:eastAsia="en-IN"/>
        </w:rPr>
        <w:t>%</w:t>
      </w:r>
      <w:r w:rsidRPr="00591354">
        <w:rPr>
          <w:rFonts w:ascii="Times New Roman" w:eastAsia="Times New Roman" w:hAnsi="Times New Roman" w:cs="Times New Roman"/>
          <w:sz w:val="24"/>
          <w:szCs w:val="24"/>
          <w:lang w:eastAsia="en-IN"/>
        </w:rPr>
        <w:t>.</w:t>
      </w:r>
    </w:p>
    <w:p w:rsidR="00591354" w:rsidRPr="00591354" w:rsidRDefault="00591354" w:rsidP="00591354">
      <w:pPr>
        <w:spacing w:before="100" w:beforeAutospacing="1" w:after="100" w:afterAutospacing="1" w:line="240" w:lineRule="auto"/>
        <w:rPr>
          <w:rFonts w:ascii="Times New Roman" w:eastAsia="Times New Roman" w:hAnsi="Times New Roman" w:cs="Times New Roman"/>
          <w:sz w:val="24"/>
          <w:szCs w:val="24"/>
          <w:lang w:eastAsia="en-IN"/>
        </w:rPr>
      </w:pPr>
      <w:r w:rsidRPr="00591354">
        <w:rPr>
          <w:rFonts w:ascii="Times New Roman" w:eastAsia="Times New Roman" w:hAnsi="Times New Roman" w:cs="Times New Roman"/>
          <w:sz w:val="24"/>
          <w:szCs w:val="24"/>
          <w:lang w:eastAsia="en-IN"/>
        </w:rPr>
        <w:t>Visualizations used:</w:t>
      </w:r>
    </w:p>
    <w:p w:rsidR="00591354" w:rsidRPr="00591354" w:rsidRDefault="00591354" w:rsidP="0059135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91354">
        <w:rPr>
          <w:rFonts w:ascii="Times New Roman" w:eastAsia="Times New Roman" w:hAnsi="Times New Roman" w:cs="Times New Roman"/>
          <w:sz w:val="24"/>
          <w:szCs w:val="24"/>
          <w:lang w:eastAsia="en-IN"/>
        </w:rPr>
        <w:t>Histograms</w:t>
      </w:r>
    </w:p>
    <w:p w:rsidR="00591354" w:rsidRPr="00591354" w:rsidRDefault="00591354" w:rsidP="0059135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91354">
        <w:rPr>
          <w:rFonts w:ascii="Times New Roman" w:eastAsia="Times New Roman" w:hAnsi="Times New Roman" w:cs="Times New Roman"/>
          <w:sz w:val="24"/>
          <w:szCs w:val="24"/>
          <w:lang w:eastAsia="en-IN"/>
        </w:rPr>
        <w:t>Bar charts</w:t>
      </w:r>
    </w:p>
    <w:p w:rsidR="00591354" w:rsidRPr="00591354" w:rsidRDefault="00591354" w:rsidP="0059135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91354">
        <w:rPr>
          <w:rFonts w:ascii="Times New Roman" w:eastAsia="Times New Roman" w:hAnsi="Times New Roman" w:cs="Times New Roman"/>
          <w:sz w:val="24"/>
          <w:szCs w:val="24"/>
          <w:lang w:eastAsia="en-IN"/>
        </w:rPr>
        <w:t>Box plots</w:t>
      </w:r>
    </w:p>
    <w:p w:rsidR="00591354" w:rsidRPr="00591354" w:rsidRDefault="00591354" w:rsidP="00591354">
      <w:pPr>
        <w:spacing w:after="0" w:line="240" w:lineRule="auto"/>
        <w:rPr>
          <w:rFonts w:ascii="Times New Roman" w:eastAsia="Times New Roman" w:hAnsi="Times New Roman" w:cs="Times New Roman"/>
          <w:sz w:val="24"/>
          <w:szCs w:val="24"/>
          <w:lang w:eastAsia="en-IN"/>
        </w:rPr>
      </w:pPr>
      <w:r w:rsidRPr="00591354">
        <w:rPr>
          <w:rFonts w:ascii="Times New Roman" w:eastAsia="Times New Roman" w:hAnsi="Times New Roman" w:cs="Times New Roman"/>
          <w:sz w:val="24"/>
          <w:szCs w:val="24"/>
          <w:lang w:eastAsia="en-IN"/>
        </w:rPr>
        <w:pict>
          <v:rect id="_x0000_i1029" style="width:0;height:1.5pt" o:hralign="center" o:hrstd="t" o:hr="t" fillcolor="#a0a0a0" stroked="f"/>
        </w:pict>
      </w:r>
    </w:p>
    <w:p w:rsidR="00591354" w:rsidRPr="00591354" w:rsidRDefault="00591354" w:rsidP="0059135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91354">
        <w:rPr>
          <w:rFonts w:ascii="Times New Roman" w:eastAsia="Times New Roman" w:hAnsi="Times New Roman" w:cs="Times New Roman"/>
          <w:b/>
          <w:bCs/>
          <w:sz w:val="36"/>
          <w:szCs w:val="36"/>
          <w:lang w:eastAsia="en-IN"/>
        </w:rPr>
        <w:t>5️ Bivariate Analysis</w:t>
      </w:r>
    </w:p>
    <w:p w:rsidR="00591354" w:rsidRPr="00591354" w:rsidRDefault="00591354" w:rsidP="00591354">
      <w:pPr>
        <w:spacing w:before="100" w:beforeAutospacing="1" w:after="100" w:afterAutospacing="1" w:line="240" w:lineRule="auto"/>
        <w:rPr>
          <w:rFonts w:ascii="Times New Roman" w:eastAsia="Times New Roman" w:hAnsi="Times New Roman" w:cs="Times New Roman"/>
          <w:sz w:val="24"/>
          <w:szCs w:val="24"/>
          <w:lang w:eastAsia="en-IN"/>
        </w:rPr>
      </w:pPr>
      <w:r w:rsidRPr="00591354">
        <w:rPr>
          <w:rFonts w:ascii="Times New Roman" w:eastAsia="Times New Roman" w:hAnsi="Times New Roman" w:cs="Times New Roman"/>
          <w:sz w:val="24"/>
          <w:szCs w:val="24"/>
          <w:lang w:eastAsia="en-IN"/>
        </w:rPr>
        <w:t>Bivariate analysis was performed to understand relationships between variables.</w:t>
      </w:r>
    </w:p>
    <w:p w:rsidR="00591354" w:rsidRPr="00591354" w:rsidRDefault="00591354" w:rsidP="0059135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91354">
        <w:rPr>
          <w:rFonts w:ascii="Times New Roman" w:eastAsia="Times New Roman" w:hAnsi="Times New Roman" w:cs="Times New Roman"/>
          <w:b/>
          <w:bCs/>
          <w:sz w:val="27"/>
          <w:szCs w:val="27"/>
          <w:lang w:eastAsia="en-IN"/>
        </w:rPr>
        <w:t>Key Relationships Identified:</w:t>
      </w:r>
    </w:p>
    <w:p w:rsidR="00591354" w:rsidRPr="00591354" w:rsidRDefault="00591354" w:rsidP="0059135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591354">
        <w:rPr>
          <w:rFonts w:ascii="Times New Roman" w:eastAsia="Times New Roman" w:hAnsi="Times New Roman" w:cs="Times New Roman"/>
          <w:sz w:val="24"/>
          <w:szCs w:val="24"/>
          <w:lang w:eastAsia="en-IN"/>
        </w:rPr>
        <w:t>Age vs Pregnancy Outcome → Pregnancy success decreases with increasing age.</w:t>
      </w:r>
    </w:p>
    <w:p w:rsidR="00591354" w:rsidRPr="00591354" w:rsidRDefault="00591354" w:rsidP="0059135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591354">
        <w:rPr>
          <w:rFonts w:ascii="Times New Roman" w:eastAsia="Times New Roman" w:hAnsi="Times New Roman" w:cs="Times New Roman"/>
          <w:sz w:val="24"/>
          <w:szCs w:val="24"/>
          <w:lang w:eastAsia="en-IN"/>
        </w:rPr>
        <w:t>AMH vs Oocytes Retrieved → Positive correlation observed.</w:t>
      </w:r>
    </w:p>
    <w:p w:rsidR="00591354" w:rsidRPr="00591354" w:rsidRDefault="00591354" w:rsidP="0059135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591354">
        <w:rPr>
          <w:rFonts w:ascii="Times New Roman" w:eastAsia="Times New Roman" w:hAnsi="Times New Roman" w:cs="Times New Roman"/>
          <w:sz w:val="24"/>
          <w:szCs w:val="24"/>
          <w:lang w:eastAsia="en-IN"/>
        </w:rPr>
        <w:t>Oocytes Retrieved vs Embryos Formed → Strong positive relationship.</w:t>
      </w:r>
    </w:p>
    <w:p w:rsidR="00591354" w:rsidRPr="00591354" w:rsidRDefault="00591354" w:rsidP="0059135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591354">
        <w:rPr>
          <w:rFonts w:ascii="Times New Roman" w:eastAsia="Times New Roman" w:hAnsi="Times New Roman" w:cs="Times New Roman"/>
          <w:sz w:val="24"/>
          <w:szCs w:val="24"/>
          <w:lang w:eastAsia="en-IN"/>
        </w:rPr>
        <w:t>Embryos Transferred vs Pregnancy Rate → Moderate impact on success rate.</w:t>
      </w:r>
    </w:p>
    <w:p w:rsidR="00591354" w:rsidRPr="00591354" w:rsidRDefault="00591354" w:rsidP="00591354">
      <w:pPr>
        <w:spacing w:before="100" w:beforeAutospacing="1" w:after="100" w:afterAutospacing="1" w:line="240" w:lineRule="auto"/>
        <w:rPr>
          <w:rFonts w:ascii="Times New Roman" w:eastAsia="Times New Roman" w:hAnsi="Times New Roman" w:cs="Times New Roman"/>
          <w:sz w:val="24"/>
          <w:szCs w:val="24"/>
          <w:lang w:eastAsia="en-IN"/>
        </w:rPr>
      </w:pPr>
      <w:r w:rsidRPr="00591354">
        <w:rPr>
          <w:rFonts w:ascii="Times New Roman" w:eastAsia="Times New Roman" w:hAnsi="Times New Roman" w:cs="Times New Roman"/>
          <w:sz w:val="24"/>
          <w:szCs w:val="24"/>
          <w:lang w:eastAsia="en-IN"/>
        </w:rPr>
        <w:t>Correlation matrix was used to understand numerical relationships.</w:t>
      </w:r>
    </w:p>
    <w:p w:rsidR="00591354" w:rsidRPr="00591354" w:rsidRDefault="00591354" w:rsidP="00591354">
      <w:pPr>
        <w:spacing w:after="0" w:line="240" w:lineRule="auto"/>
        <w:rPr>
          <w:rFonts w:ascii="Times New Roman" w:eastAsia="Times New Roman" w:hAnsi="Times New Roman" w:cs="Times New Roman"/>
          <w:sz w:val="24"/>
          <w:szCs w:val="24"/>
          <w:lang w:eastAsia="en-IN"/>
        </w:rPr>
      </w:pPr>
      <w:r w:rsidRPr="00591354">
        <w:rPr>
          <w:rFonts w:ascii="Times New Roman" w:eastAsia="Times New Roman" w:hAnsi="Times New Roman" w:cs="Times New Roman"/>
          <w:sz w:val="24"/>
          <w:szCs w:val="24"/>
          <w:lang w:eastAsia="en-IN"/>
        </w:rPr>
        <w:pict>
          <v:rect id="_x0000_i1034" style="width:0;height:1.5pt" o:hralign="center" o:hrstd="t" o:hr="t" fillcolor="#a0a0a0" stroked="f"/>
        </w:pict>
      </w:r>
    </w:p>
    <w:p w:rsidR="00591354" w:rsidRPr="00591354" w:rsidRDefault="00591354" w:rsidP="0059135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91354">
        <w:rPr>
          <w:rFonts w:ascii="Times New Roman" w:eastAsia="Times New Roman" w:hAnsi="Times New Roman" w:cs="Times New Roman"/>
          <w:b/>
          <w:bCs/>
          <w:sz w:val="36"/>
          <w:szCs w:val="36"/>
          <w:lang w:eastAsia="en-IN"/>
        </w:rPr>
        <w:t>6 Multivariate Analysis</w:t>
      </w:r>
    </w:p>
    <w:p w:rsidR="00591354" w:rsidRPr="00591354" w:rsidRDefault="00591354" w:rsidP="00591354">
      <w:pPr>
        <w:spacing w:before="100" w:beforeAutospacing="1" w:after="100" w:afterAutospacing="1" w:line="240" w:lineRule="auto"/>
        <w:rPr>
          <w:rFonts w:ascii="Times New Roman" w:eastAsia="Times New Roman" w:hAnsi="Times New Roman" w:cs="Times New Roman"/>
          <w:sz w:val="24"/>
          <w:szCs w:val="24"/>
          <w:lang w:eastAsia="en-IN"/>
        </w:rPr>
      </w:pPr>
      <w:r w:rsidRPr="00591354">
        <w:rPr>
          <w:rFonts w:ascii="Times New Roman" w:eastAsia="Times New Roman" w:hAnsi="Times New Roman" w:cs="Times New Roman"/>
          <w:sz w:val="24"/>
          <w:szCs w:val="24"/>
          <w:lang w:eastAsia="en-IN"/>
        </w:rPr>
        <w:lastRenderedPageBreak/>
        <w:t xml:space="preserve">Multivariate analysis helped identify combined impact of multiple factors on pregnancy </w:t>
      </w:r>
      <w:proofErr w:type="gramStart"/>
      <w:r w:rsidRPr="00591354">
        <w:rPr>
          <w:rFonts w:ascii="Times New Roman" w:eastAsia="Times New Roman" w:hAnsi="Times New Roman" w:cs="Times New Roman"/>
          <w:sz w:val="24"/>
          <w:szCs w:val="24"/>
          <w:lang w:eastAsia="en-IN"/>
        </w:rPr>
        <w:t>success</w:t>
      </w:r>
      <w:proofErr w:type="gramEnd"/>
      <w:r w:rsidRPr="00591354">
        <w:rPr>
          <w:rFonts w:ascii="Times New Roman" w:eastAsia="Times New Roman" w:hAnsi="Times New Roman" w:cs="Times New Roman"/>
          <w:sz w:val="24"/>
          <w:szCs w:val="24"/>
          <w:lang w:eastAsia="en-IN"/>
        </w:rPr>
        <w:t>.</w:t>
      </w:r>
    </w:p>
    <w:p w:rsidR="00591354" w:rsidRPr="00591354" w:rsidRDefault="00591354" w:rsidP="00591354">
      <w:pPr>
        <w:spacing w:before="100" w:beforeAutospacing="1" w:after="100" w:afterAutospacing="1" w:line="240" w:lineRule="auto"/>
        <w:rPr>
          <w:rFonts w:ascii="Times New Roman" w:eastAsia="Times New Roman" w:hAnsi="Times New Roman" w:cs="Times New Roman"/>
          <w:sz w:val="24"/>
          <w:szCs w:val="24"/>
          <w:lang w:eastAsia="en-IN"/>
        </w:rPr>
      </w:pPr>
      <w:r w:rsidRPr="00591354">
        <w:rPr>
          <w:rFonts w:ascii="Times New Roman" w:eastAsia="Times New Roman" w:hAnsi="Times New Roman" w:cs="Times New Roman"/>
          <w:sz w:val="24"/>
          <w:szCs w:val="24"/>
          <w:lang w:eastAsia="en-IN"/>
        </w:rPr>
        <w:t>Important observations:</w:t>
      </w:r>
    </w:p>
    <w:p w:rsidR="00591354" w:rsidRPr="00591354" w:rsidRDefault="00591354" w:rsidP="0059135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591354">
        <w:rPr>
          <w:rFonts w:ascii="Times New Roman" w:eastAsia="Times New Roman" w:hAnsi="Times New Roman" w:cs="Times New Roman"/>
          <w:sz w:val="24"/>
          <w:szCs w:val="24"/>
          <w:lang w:eastAsia="en-IN"/>
        </w:rPr>
        <w:t>Younger patients with higher AMH levels and more good-quality embryos show higher success probability.</w:t>
      </w:r>
    </w:p>
    <w:p w:rsidR="00591354" w:rsidRPr="00591354" w:rsidRDefault="00591354" w:rsidP="0059135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591354">
        <w:rPr>
          <w:rFonts w:ascii="Times New Roman" w:eastAsia="Times New Roman" w:hAnsi="Times New Roman" w:cs="Times New Roman"/>
          <w:sz w:val="24"/>
          <w:szCs w:val="24"/>
          <w:lang w:eastAsia="en-IN"/>
        </w:rPr>
        <w:t>Clinical pregnancy strongly depends on embryo quality rather than just quantity.</w:t>
      </w:r>
    </w:p>
    <w:p w:rsidR="00591354" w:rsidRPr="00591354" w:rsidRDefault="00591354" w:rsidP="0059135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591354">
        <w:rPr>
          <w:rFonts w:ascii="Times New Roman" w:eastAsia="Times New Roman" w:hAnsi="Times New Roman" w:cs="Times New Roman"/>
          <w:sz w:val="24"/>
          <w:szCs w:val="24"/>
          <w:lang w:eastAsia="en-IN"/>
        </w:rPr>
        <w:t>Certain cycle types demonstrate higher success rates.</w:t>
      </w:r>
    </w:p>
    <w:p w:rsidR="00591354" w:rsidRPr="00591354" w:rsidRDefault="00591354" w:rsidP="00591354">
      <w:pPr>
        <w:spacing w:after="0" w:line="240" w:lineRule="auto"/>
        <w:rPr>
          <w:rFonts w:ascii="Times New Roman" w:eastAsia="Times New Roman" w:hAnsi="Times New Roman" w:cs="Times New Roman"/>
          <w:sz w:val="24"/>
          <w:szCs w:val="24"/>
          <w:lang w:eastAsia="en-IN"/>
        </w:rPr>
      </w:pPr>
      <w:r w:rsidRPr="00591354">
        <w:rPr>
          <w:rFonts w:ascii="Times New Roman" w:eastAsia="Times New Roman" w:hAnsi="Times New Roman" w:cs="Times New Roman"/>
          <w:sz w:val="24"/>
          <w:szCs w:val="24"/>
          <w:lang w:eastAsia="en-IN"/>
        </w:rPr>
        <w:pict>
          <v:rect id="_x0000_i1030" style="width:0;height:1.5pt" o:hralign="center" o:hrstd="t" o:hr="t" fillcolor="#a0a0a0" stroked="f"/>
        </w:pict>
      </w:r>
    </w:p>
    <w:p w:rsidR="00591354" w:rsidRPr="00591354" w:rsidRDefault="00591354" w:rsidP="0059135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91354">
        <w:rPr>
          <w:rFonts w:ascii="Times New Roman" w:eastAsia="Times New Roman" w:hAnsi="Times New Roman" w:cs="Times New Roman"/>
          <w:b/>
          <w:bCs/>
          <w:sz w:val="36"/>
          <w:szCs w:val="36"/>
          <w:lang w:eastAsia="en-IN"/>
        </w:rPr>
        <w:t>7️ Statistical Insights</w:t>
      </w:r>
    </w:p>
    <w:p w:rsidR="00591354" w:rsidRPr="00591354" w:rsidRDefault="00591354" w:rsidP="0059135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591354">
        <w:rPr>
          <w:rFonts w:ascii="Times New Roman" w:eastAsia="Times New Roman" w:hAnsi="Times New Roman" w:cs="Times New Roman"/>
          <w:sz w:val="24"/>
          <w:szCs w:val="24"/>
          <w:lang w:eastAsia="en-IN"/>
        </w:rPr>
        <w:t>Age is negatively correlated with pregnancy success.</w:t>
      </w:r>
    </w:p>
    <w:p w:rsidR="00591354" w:rsidRPr="00591354" w:rsidRDefault="00591354" w:rsidP="0059135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591354">
        <w:rPr>
          <w:rFonts w:ascii="Times New Roman" w:eastAsia="Times New Roman" w:hAnsi="Times New Roman" w:cs="Times New Roman"/>
          <w:sz w:val="24"/>
          <w:szCs w:val="24"/>
          <w:lang w:eastAsia="en-IN"/>
        </w:rPr>
        <w:t>AMH level is positively correlated with oocyte retrieval count.</w:t>
      </w:r>
    </w:p>
    <w:p w:rsidR="00591354" w:rsidRPr="00591354" w:rsidRDefault="00591354" w:rsidP="0059135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591354">
        <w:rPr>
          <w:rFonts w:ascii="Times New Roman" w:eastAsia="Times New Roman" w:hAnsi="Times New Roman" w:cs="Times New Roman"/>
          <w:sz w:val="24"/>
          <w:szCs w:val="24"/>
          <w:lang w:eastAsia="en-IN"/>
        </w:rPr>
        <w:t>Embryo quality plays a crucial role in final outcome.</w:t>
      </w:r>
    </w:p>
    <w:p w:rsidR="00591354" w:rsidRPr="00591354" w:rsidRDefault="00591354" w:rsidP="0059135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591354">
        <w:rPr>
          <w:rFonts w:ascii="Times New Roman" w:eastAsia="Times New Roman" w:hAnsi="Times New Roman" w:cs="Times New Roman"/>
          <w:sz w:val="24"/>
          <w:szCs w:val="24"/>
          <w:lang w:eastAsia="en-IN"/>
        </w:rPr>
        <w:t>Higher oocyte retrieval does not always guarantee higher pregnancy rate.</w:t>
      </w:r>
    </w:p>
    <w:p w:rsidR="00591354" w:rsidRPr="00591354" w:rsidRDefault="00591354" w:rsidP="0059135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591354">
        <w:rPr>
          <w:rFonts w:ascii="Times New Roman" w:eastAsia="Times New Roman" w:hAnsi="Times New Roman" w:cs="Times New Roman"/>
          <w:sz w:val="24"/>
          <w:szCs w:val="24"/>
          <w:lang w:eastAsia="en-IN"/>
        </w:rPr>
        <w:t>Optimal embryo transfer count improves probability without increasing risk significantly.</w:t>
      </w:r>
    </w:p>
    <w:p w:rsidR="00591354" w:rsidRPr="00591354" w:rsidRDefault="00591354" w:rsidP="00591354">
      <w:pPr>
        <w:spacing w:after="0" w:line="240" w:lineRule="auto"/>
        <w:rPr>
          <w:rFonts w:ascii="Times New Roman" w:eastAsia="Times New Roman" w:hAnsi="Times New Roman" w:cs="Times New Roman"/>
          <w:sz w:val="24"/>
          <w:szCs w:val="24"/>
          <w:lang w:eastAsia="en-IN"/>
        </w:rPr>
      </w:pPr>
      <w:r w:rsidRPr="00591354">
        <w:rPr>
          <w:rFonts w:ascii="Times New Roman" w:eastAsia="Times New Roman" w:hAnsi="Times New Roman" w:cs="Times New Roman"/>
          <w:sz w:val="24"/>
          <w:szCs w:val="24"/>
          <w:lang w:eastAsia="en-IN"/>
        </w:rPr>
        <w:pict>
          <v:rect id="_x0000_i1031" style="width:0;height:1.5pt" o:hralign="center" o:hrstd="t" o:hr="t" fillcolor="#a0a0a0" stroked="f"/>
        </w:pict>
      </w:r>
    </w:p>
    <w:p w:rsidR="00591354" w:rsidRPr="00591354" w:rsidRDefault="00591354" w:rsidP="0059135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91354">
        <w:rPr>
          <w:rFonts w:ascii="Times New Roman" w:eastAsia="Times New Roman" w:hAnsi="Times New Roman" w:cs="Times New Roman"/>
          <w:b/>
          <w:bCs/>
          <w:sz w:val="36"/>
          <w:szCs w:val="36"/>
          <w:lang w:eastAsia="en-IN"/>
        </w:rPr>
        <w:t>8️ Business Insights</w:t>
      </w:r>
    </w:p>
    <w:p w:rsidR="00591354" w:rsidRPr="00591354" w:rsidRDefault="00591354" w:rsidP="00591354">
      <w:pPr>
        <w:spacing w:before="100" w:beforeAutospacing="1" w:after="100" w:afterAutospacing="1" w:line="240" w:lineRule="auto"/>
        <w:rPr>
          <w:rFonts w:ascii="Times New Roman" w:eastAsia="Times New Roman" w:hAnsi="Times New Roman" w:cs="Times New Roman"/>
          <w:sz w:val="24"/>
          <w:szCs w:val="24"/>
          <w:lang w:eastAsia="en-IN"/>
        </w:rPr>
      </w:pPr>
      <w:r w:rsidRPr="00591354">
        <w:rPr>
          <w:rFonts w:ascii="Times New Roman" w:eastAsia="Times New Roman" w:hAnsi="Times New Roman" w:cs="Times New Roman"/>
          <w:sz w:val="24"/>
          <w:szCs w:val="24"/>
          <w:lang w:eastAsia="en-IN"/>
        </w:rPr>
        <w:t>From a clinical and business perspective:</w:t>
      </w:r>
    </w:p>
    <w:p w:rsidR="00591354" w:rsidRPr="00591354" w:rsidRDefault="00591354" w:rsidP="00591354">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591354">
        <w:rPr>
          <w:rFonts w:ascii="Times New Roman" w:eastAsia="Times New Roman" w:hAnsi="Times New Roman" w:cs="Times New Roman"/>
          <w:sz w:val="24"/>
          <w:szCs w:val="24"/>
          <w:lang w:eastAsia="en-IN"/>
        </w:rPr>
        <w:t xml:space="preserve">Focus on early age patient </w:t>
      </w:r>
      <w:proofErr w:type="spellStart"/>
      <w:r w:rsidRPr="00591354">
        <w:rPr>
          <w:rFonts w:ascii="Times New Roman" w:eastAsia="Times New Roman" w:hAnsi="Times New Roman" w:cs="Times New Roman"/>
          <w:sz w:val="24"/>
          <w:szCs w:val="24"/>
          <w:lang w:eastAsia="en-IN"/>
        </w:rPr>
        <w:t>counseling</w:t>
      </w:r>
      <w:proofErr w:type="spellEnd"/>
      <w:r w:rsidRPr="00591354">
        <w:rPr>
          <w:rFonts w:ascii="Times New Roman" w:eastAsia="Times New Roman" w:hAnsi="Times New Roman" w:cs="Times New Roman"/>
          <w:sz w:val="24"/>
          <w:szCs w:val="24"/>
          <w:lang w:eastAsia="en-IN"/>
        </w:rPr>
        <w:t xml:space="preserve"> improves success rates.</w:t>
      </w:r>
    </w:p>
    <w:p w:rsidR="00591354" w:rsidRPr="00591354" w:rsidRDefault="00591354" w:rsidP="00591354">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591354">
        <w:rPr>
          <w:rFonts w:ascii="Times New Roman" w:eastAsia="Times New Roman" w:hAnsi="Times New Roman" w:cs="Times New Roman"/>
          <w:sz w:val="24"/>
          <w:szCs w:val="24"/>
          <w:lang w:eastAsia="en-IN"/>
        </w:rPr>
        <w:t>AMH-based patient segmentation can help predict cycle outcomes.</w:t>
      </w:r>
    </w:p>
    <w:p w:rsidR="00591354" w:rsidRPr="00591354" w:rsidRDefault="00591354" w:rsidP="00591354">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591354">
        <w:rPr>
          <w:rFonts w:ascii="Times New Roman" w:eastAsia="Times New Roman" w:hAnsi="Times New Roman" w:cs="Times New Roman"/>
          <w:sz w:val="24"/>
          <w:szCs w:val="24"/>
          <w:lang w:eastAsia="en-IN"/>
        </w:rPr>
        <w:t>Embryo quality monitoring should be prioritized over quantity.</w:t>
      </w:r>
    </w:p>
    <w:p w:rsidR="00591354" w:rsidRPr="00591354" w:rsidRDefault="00591354" w:rsidP="00591354">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591354">
        <w:rPr>
          <w:rFonts w:ascii="Times New Roman" w:eastAsia="Times New Roman" w:hAnsi="Times New Roman" w:cs="Times New Roman"/>
          <w:sz w:val="24"/>
          <w:szCs w:val="24"/>
          <w:lang w:eastAsia="en-IN"/>
        </w:rPr>
        <w:t>Personalized treatment plans can improve clinic reputation and patient trust.</w:t>
      </w:r>
    </w:p>
    <w:p w:rsidR="00591354" w:rsidRPr="00591354" w:rsidRDefault="00591354" w:rsidP="00591354">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591354">
        <w:rPr>
          <w:rFonts w:ascii="Times New Roman" w:eastAsia="Times New Roman" w:hAnsi="Times New Roman" w:cs="Times New Roman"/>
          <w:sz w:val="24"/>
          <w:szCs w:val="24"/>
          <w:lang w:eastAsia="en-IN"/>
        </w:rPr>
        <w:t xml:space="preserve">Data-driven decision making can optimize resource allocation in IVF </w:t>
      </w:r>
      <w:proofErr w:type="spellStart"/>
      <w:r w:rsidRPr="00591354">
        <w:rPr>
          <w:rFonts w:ascii="Times New Roman" w:eastAsia="Times New Roman" w:hAnsi="Times New Roman" w:cs="Times New Roman"/>
          <w:sz w:val="24"/>
          <w:szCs w:val="24"/>
          <w:lang w:eastAsia="en-IN"/>
        </w:rPr>
        <w:t>centers</w:t>
      </w:r>
      <w:proofErr w:type="spellEnd"/>
      <w:r w:rsidRPr="00591354">
        <w:rPr>
          <w:rFonts w:ascii="Times New Roman" w:eastAsia="Times New Roman" w:hAnsi="Times New Roman" w:cs="Times New Roman"/>
          <w:sz w:val="24"/>
          <w:szCs w:val="24"/>
          <w:lang w:eastAsia="en-IN"/>
        </w:rPr>
        <w:t>.</w:t>
      </w:r>
    </w:p>
    <w:p w:rsidR="00591354" w:rsidRPr="00591354" w:rsidRDefault="00591354" w:rsidP="00591354">
      <w:pPr>
        <w:spacing w:after="0" w:line="240" w:lineRule="auto"/>
        <w:rPr>
          <w:rFonts w:ascii="Times New Roman" w:eastAsia="Times New Roman" w:hAnsi="Times New Roman" w:cs="Times New Roman"/>
          <w:sz w:val="24"/>
          <w:szCs w:val="24"/>
          <w:lang w:eastAsia="en-IN"/>
        </w:rPr>
      </w:pPr>
      <w:r w:rsidRPr="00591354">
        <w:rPr>
          <w:rFonts w:ascii="Times New Roman" w:eastAsia="Times New Roman" w:hAnsi="Times New Roman" w:cs="Times New Roman"/>
          <w:sz w:val="24"/>
          <w:szCs w:val="24"/>
          <w:lang w:eastAsia="en-IN"/>
        </w:rPr>
        <w:pict>
          <v:rect id="_x0000_i1032" style="width:0;height:1.5pt" o:hralign="center" o:hrstd="t" o:hr="t" fillcolor="#a0a0a0" stroked="f"/>
        </w:pict>
      </w:r>
    </w:p>
    <w:p w:rsidR="00591354" w:rsidRPr="00591354" w:rsidRDefault="00591354" w:rsidP="0059135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91354">
        <w:rPr>
          <w:rFonts w:ascii="Times New Roman" w:eastAsia="Times New Roman" w:hAnsi="Times New Roman" w:cs="Times New Roman"/>
          <w:b/>
          <w:bCs/>
          <w:sz w:val="36"/>
          <w:szCs w:val="36"/>
          <w:lang w:eastAsia="en-IN"/>
        </w:rPr>
        <w:t>9️ Conclusion</w:t>
      </w:r>
    </w:p>
    <w:p w:rsidR="00591354" w:rsidRPr="00591354" w:rsidRDefault="00591354" w:rsidP="00591354">
      <w:pPr>
        <w:spacing w:before="100" w:beforeAutospacing="1" w:after="100" w:afterAutospacing="1" w:line="240" w:lineRule="auto"/>
        <w:rPr>
          <w:rFonts w:ascii="Times New Roman" w:eastAsia="Times New Roman" w:hAnsi="Times New Roman" w:cs="Times New Roman"/>
          <w:sz w:val="24"/>
          <w:szCs w:val="24"/>
          <w:lang w:eastAsia="en-IN"/>
        </w:rPr>
      </w:pPr>
      <w:r w:rsidRPr="00591354">
        <w:rPr>
          <w:rFonts w:ascii="Times New Roman" w:eastAsia="Times New Roman" w:hAnsi="Times New Roman" w:cs="Times New Roman"/>
          <w:sz w:val="24"/>
          <w:szCs w:val="24"/>
          <w:lang w:eastAsia="en-IN"/>
        </w:rPr>
        <w:t>The exploratory data analysis provided valuable insights into factors affecting IVF clinical pregnancy rates.</w:t>
      </w:r>
    </w:p>
    <w:p w:rsidR="00591354" w:rsidRPr="00591354" w:rsidRDefault="00591354" w:rsidP="00591354">
      <w:pPr>
        <w:spacing w:before="100" w:beforeAutospacing="1" w:after="100" w:afterAutospacing="1" w:line="240" w:lineRule="auto"/>
        <w:rPr>
          <w:rFonts w:ascii="Times New Roman" w:eastAsia="Times New Roman" w:hAnsi="Times New Roman" w:cs="Times New Roman"/>
          <w:sz w:val="24"/>
          <w:szCs w:val="24"/>
          <w:lang w:eastAsia="en-IN"/>
        </w:rPr>
      </w:pPr>
      <w:r w:rsidRPr="00591354">
        <w:rPr>
          <w:rFonts w:ascii="Times New Roman" w:eastAsia="Times New Roman" w:hAnsi="Times New Roman" w:cs="Times New Roman"/>
          <w:sz w:val="24"/>
          <w:szCs w:val="24"/>
          <w:lang w:eastAsia="en-IN"/>
        </w:rPr>
        <w:t>Age, AMH level, oocyte retrieval count, and embryo quality are major influencing factors.</w:t>
      </w:r>
    </w:p>
    <w:p w:rsidR="00591354" w:rsidRPr="00591354" w:rsidRDefault="00591354" w:rsidP="00591354">
      <w:pPr>
        <w:spacing w:before="100" w:beforeAutospacing="1" w:after="100" w:afterAutospacing="1" w:line="240" w:lineRule="auto"/>
        <w:rPr>
          <w:rFonts w:ascii="Times New Roman" w:eastAsia="Times New Roman" w:hAnsi="Times New Roman" w:cs="Times New Roman"/>
          <w:sz w:val="24"/>
          <w:szCs w:val="24"/>
          <w:lang w:eastAsia="en-IN"/>
        </w:rPr>
      </w:pPr>
      <w:r w:rsidRPr="00591354">
        <w:rPr>
          <w:rFonts w:ascii="Times New Roman" w:eastAsia="Times New Roman" w:hAnsi="Times New Roman" w:cs="Times New Roman"/>
          <w:sz w:val="24"/>
          <w:szCs w:val="24"/>
          <w:lang w:eastAsia="en-IN"/>
        </w:rPr>
        <w:t>The findings from this EDA can help fertility clinics:</w:t>
      </w:r>
    </w:p>
    <w:p w:rsidR="00591354" w:rsidRPr="00591354" w:rsidRDefault="00591354" w:rsidP="00591354">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591354">
        <w:rPr>
          <w:rFonts w:ascii="Times New Roman" w:eastAsia="Times New Roman" w:hAnsi="Times New Roman" w:cs="Times New Roman"/>
          <w:sz w:val="24"/>
          <w:szCs w:val="24"/>
          <w:lang w:eastAsia="en-IN"/>
        </w:rPr>
        <w:t>Improve treatment planning</w:t>
      </w:r>
    </w:p>
    <w:p w:rsidR="00591354" w:rsidRPr="00591354" w:rsidRDefault="00591354" w:rsidP="00591354">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591354">
        <w:rPr>
          <w:rFonts w:ascii="Times New Roman" w:eastAsia="Times New Roman" w:hAnsi="Times New Roman" w:cs="Times New Roman"/>
          <w:sz w:val="24"/>
          <w:szCs w:val="24"/>
          <w:lang w:eastAsia="en-IN"/>
        </w:rPr>
        <w:t>Increase success rates</w:t>
      </w:r>
    </w:p>
    <w:p w:rsidR="00591354" w:rsidRPr="00591354" w:rsidRDefault="00591354" w:rsidP="00591354">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591354">
        <w:rPr>
          <w:rFonts w:ascii="Times New Roman" w:eastAsia="Times New Roman" w:hAnsi="Times New Roman" w:cs="Times New Roman"/>
          <w:sz w:val="24"/>
          <w:szCs w:val="24"/>
          <w:lang w:eastAsia="en-IN"/>
        </w:rPr>
        <w:t xml:space="preserve">Enhance patient </w:t>
      </w:r>
      <w:proofErr w:type="spellStart"/>
      <w:r w:rsidRPr="00591354">
        <w:rPr>
          <w:rFonts w:ascii="Times New Roman" w:eastAsia="Times New Roman" w:hAnsi="Times New Roman" w:cs="Times New Roman"/>
          <w:sz w:val="24"/>
          <w:szCs w:val="24"/>
          <w:lang w:eastAsia="en-IN"/>
        </w:rPr>
        <w:t>counseling</w:t>
      </w:r>
      <w:proofErr w:type="spellEnd"/>
    </w:p>
    <w:p w:rsidR="00591354" w:rsidRPr="00591354" w:rsidRDefault="00591354" w:rsidP="00591354">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591354">
        <w:rPr>
          <w:rFonts w:ascii="Times New Roman" w:eastAsia="Times New Roman" w:hAnsi="Times New Roman" w:cs="Times New Roman"/>
          <w:sz w:val="24"/>
          <w:szCs w:val="24"/>
          <w:lang w:eastAsia="en-IN"/>
        </w:rPr>
        <w:t>Optimize clinical decision-making</w:t>
      </w:r>
    </w:p>
    <w:p w:rsidR="00591354" w:rsidRPr="00591354" w:rsidRDefault="00591354" w:rsidP="00591354">
      <w:pPr>
        <w:spacing w:after="0" w:line="240" w:lineRule="auto"/>
        <w:rPr>
          <w:rFonts w:ascii="Times New Roman" w:eastAsia="Times New Roman" w:hAnsi="Times New Roman" w:cs="Times New Roman"/>
          <w:sz w:val="24"/>
          <w:szCs w:val="24"/>
          <w:lang w:eastAsia="en-IN"/>
        </w:rPr>
      </w:pPr>
      <w:r w:rsidRPr="00591354">
        <w:rPr>
          <w:rFonts w:ascii="Times New Roman" w:eastAsia="Times New Roman" w:hAnsi="Times New Roman" w:cs="Times New Roman"/>
          <w:sz w:val="24"/>
          <w:szCs w:val="24"/>
          <w:lang w:eastAsia="en-IN"/>
        </w:rPr>
        <w:lastRenderedPageBreak/>
        <w:pict>
          <v:rect id="_x0000_i1033" style="width:0;height:1.5pt" o:hralign="center" o:hrstd="t" o:hr="t" fillcolor="#a0a0a0" stroked="f"/>
        </w:pict>
      </w:r>
    </w:p>
    <w:p w:rsidR="00591354" w:rsidRPr="00591354" w:rsidRDefault="00591354" w:rsidP="00591354">
      <w:pPr>
        <w:spacing w:before="100" w:beforeAutospacing="1" w:after="100" w:afterAutospacing="1" w:line="240" w:lineRule="auto"/>
        <w:outlineLvl w:val="0"/>
        <w:rPr>
          <w:rFonts w:ascii="Times New Roman" w:eastAsia="Times New Roman" w:hAnsi="Times New Roman" w:cs="Times New Roman"/>
          <w:b/>
          <w:bCs/>
          <w:kern w:val="36"/>
          <w:sz w:val="36"/>
          <w:szCs w:val="48"/>
          <w:lang w:eastAsia="en-IN"/>
        </w:rPr>
      </w:pPr>
      <w:r w:rsidRPr="00591354">
        <w:rPr>
          <w:rFonts w:ascii="Times New Roman" w:eastAsia="Times New Roman" w:hAnsi="Times New Roman" w:cs="Times New Roman"/>
          <w:b/>
          <w:bCs/>
          <w:kern w:val="36"/>
          <w:sz w:val="36"/>
          <w:szCs w:val="48"/>
          <w:lang w:eastAsia="en-IN"/>
        </w:rPr>
        <w:t>Tools Used</w:t>
      </w:r>
    </w:p>
    <w:p w:rsidR="00591354" w:rsidRPr="00591354" w:rsidRDefault="00591354" w:rsidP="00591354">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591354">
        <w:rPr>
          <w:rFonts w:ascii="Times New Roman" w:eastAsia="Times New Roman" w:hAnsi="Times New Roman" w:cs="Times New Roman"/>
          <w:sz w:val="24"/>
          <w:szCs w:val="24"/>
          <w:lang w:eastAsia="en-IN"/>
        </w:rPr>
        <w:t>Python</w:t>
      </w:r>
      <w:bookmarkStart w:id="0" w:name="_GoBack"/>
      <w:bookmarkEnd w:id="0"/>
    </w:p>
    <w:p w:rsidR="00591354" w:rsidRPr="00591354" w:rsidRDefault="00591354" w:rsidP="00591354">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591354">
        <w:rPr>
          <w:rFonts w:ascii="Times New Roman" w:eastAsia="Times New Roman" w:hAnsi="Times New Roman" w:cs="Times New Roman"/>
          <w:sz w:val="24"/>
          <w:szCs w:val="24"/>
          <w:lang w:eastAsia="en-IN"/>
        </w:rPr>
        <w:t>Pandas</w:t>
      </w:r>
    </w:p>
    <w:p w:rsidR="00591354" w:rsidRPr="00591354" w:rsidRDefault="00591354" w:rsidP="00591354">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591354">
        <w:rPr>
          <w:rFonts w:ascii="Times New Roman" w:eastAsia="Times New Roman" w:hAnsi="Times New Roman" w:cs="Times New Roman"/>
          <w:sz w:val="24"/>
          <w:szCs w:val="24"/>
          <w:lang w:eastAsia="en-IN"/>
        </w:rPr>
        <w:t>NumPy</w:t>
      </w:r>
    </w:p>
    <w:p w:rsidR="00591354" w:rsidRPr="00591354" w:rsidRDefault="00591354" w:rsidP="00591354">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591354">
        <w:rPr>
          <w:rFonts w:ascii="Times New Roman" w:eastAsia="Times New Roman" w:hAnsi="Times New Roman" w:cs="Times New Roman"/>
          <w:sz w:val="24"/>
          <w:szCs w:val="24"/>
          <w:lang w:eastAsia="en-IN"/>
        </w:rPr>
        <w:t>Matplotlib</w:t>
      </w:r>
    </w:p>
    <w:p w:rsidR="00591354" w:rsidRPr="00591354" w:rsidRDefault="00591354" w:rsidP="00591354">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591354">
        <w:rPr>
          <w:rFonts w:ascii="Times New Roman" w:eastAsia="Times New Roman" w:hAnsi="Times New Roman" w:cs="Times New Roman"/>
          <w:sz w:val="24"/>
          <w:szCs w:val="24"/>
          <w:lang w:eastAsia="en-IN"/>
        </w:rPr>
        <w:t>Seaborn</w:t>
      </w:r>
    </w:p>
    <w:p w:rsidR="00591354" w:rsidRPr="00591354" w:rsidRDefault="00591354" w:rsidP="00591354">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591354">
        <w:rPr>
          <w:rFonts w:ascii="Times New Roman" w:eastAsia="Times New Roman" w:hAnsi="Times New Roman" w:cs="Times New Roman"/>
          <w:sz w:val="24"/>
          <w:szCs w:val="24"/>
          <w:lang w:eastAsia="en-IN"/>
        </w:rPr>
        <w:t>Spyder</w:t>
      </w:r>
      <w:proofErr w:type="spellEnd"/>
    </w:p>
    <w:p w:rsidR="005B586D" w:rsidRPr="00591354" w:rsidRDefault="00591354">
      <w:pPr>
        <w:rPr>
          <w:rFonts w:ascii="Times New Roman" w:hAnsi="Times New Roman" w:cs="Times New Roman"/>
        </w:rPr>
      </w:pPr>
    </w:p>
    <w:sectPr w:rsidR="005B586D" w:rsidRPr="005913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C9784F"/>
    <w:multiLevelType w:val="multilevel"/>
    <w:tmpl w:val="7114A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7160FE"/>
    <w:multiLevelType w:val="multilevel"/>
    <w:tmpl w:val="87543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B614D1"/>
    <w:multiLevelType w:val="multilevel"/>
    <w:tmpl w:val="99806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705DBD"/>
    <w:multiLevelType w:val="multilevel"/>
    <w:tmpl w:val="E93C6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064AA3"/>
    <w:multiLevelType w:val="multilevel"/>
    <w:tmpl w:val="2D687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5F067E"/>
    <w:multiLevelType w:val="multilevel"/>
    <w:tmpl w:val="7D78E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A07485"/>
    <w:multiLevelType w:val="multilevel"/>
    <w:tmpl w:val="E7CE8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AB0105"/>
    <w:multiLevelType w:val="multilevel"/>
    <w:tmpl w:val="868AC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446EAB"/>
    <w:multiLevelType w:val="multilevel"/>
    <w:tmpl w:val="AA421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0C1FBC"/>
    <w:multiLevelType w:val="multilevel"/>
    <w:tmpl w:val="6088B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156E1F"/>
    <w:multiLevelType w:val="multilevel"/>
    <w:tmpl w:val="BAC23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5755F6A"/>
    <w:multiLevelType w:val="multilevel"/>
    <w:tmpl w:val="3B849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 w:numId="4">
    <w:abstractNumId w:val="6"/>
  </w:num>
  <w:num w:numId="5">
    <w:abstractNumId w:val="5"/>
  </w:num>
  <w:num w:numId="6">
    <w:abstractNumId w:val="4"/>
  </w:num>
  <w:num w:numId="7">
    <w:abstractNumId w:val="7"/>
  </w:num>
  <w:num w:numId="8">
    <w:abstractNumId w:val="9"/>
  </w:num>
  <w:num w:numId="9">
    <w:abstractNumId w:val="8"/>
  </w:num>
  <w:num w:numId="10">
    <w:abstractNumId w:val="10"/>
  </w:num>
  <w:num w:numId="11">
    <w:abstractNumId w:val="11"/>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1354"/>
    <w:rsid w:val="002A389C"/>
    <w:rsid w:val="00591354"/>
    <w:rsid w:val="00C105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3776CAA-19CA-4D09-8605-58C5685221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9135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59135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59135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1354"/>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591354"/>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591354"/>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59135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59135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167856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547</Words>
  <Characters>3122</Characters>
  <Application>Microsoft Office Word</Application>
  <DocSecurity>0</DocSecurity>
  <Lines>26</Lines>
  <Paragraphs>7</Paragraphs>
  <ScaleCrop>false</ScaleCrop>
  <Company/>
  <LinksUpToDate>false</LinksUpToDate>
  <CharactersWithSpaces>3662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MicroApt</dc:creator>
  <cp:keywords/>
  <dc:description/>
  <cp:lastModifiedBy>MicroApt</cp:lastModifiedBy>
  <cp:revision>1</cp:revision>
  <dcterms:created xsi:type="dcterms:W3CDTF">2026-02-12T16:49:00Z</dcterms:created>
  <dcterms:modified xsi:type="dcterms:W3CDTF">2026-02-12T16:59:00Z</dcterms:modified>
</cp:coreProperties>
</file>