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A4EC9E" w14:textId="77777777" w:rsidR="006142BC" w:rsidRPr="00BA45FC" w:rsidRDefault="00BA45FC">
      <w:pPr>
        <w:rPr>
          <w:b/>
          <w:sz w:val="32"/>
          <w:szCs w:val="32"/>
        </w:rPr>
      </w:pPr>
      <w:bookmarkStart w:id="0" w:name="_GoBack"/>
      <w:bookmarkEnd w:id="0"/>
      <w:r w:rsidRPr="00BA45FC">
        <w:rPr>
          <w:b/>
          <w:sz w:val="32"/>
          <w:szCs w:val="32"/>
        </w:rPr>
        <w:t>Common Terms and Conditions</w:t>
      </w:r>
    </w:p>
    <w:p w14:paraId="541658BE" w14:textId="77777777" w:rsidR="00BA45FC" w:rsidRDefault="00BA45FC" w:rsidP="00BA45FC">
      <w:pPr>
        <w:pStyle w:val="NoSpacing"/>
        <w:numPr>
          <w:ilvl w:val="0"/>
          <w:numId w:val="1"/>
        </w:numPr>
      </w:pPr>
      <w:r>
        <w:t>No illegal use of vehicle</w:t>
      </w:r>
    </w:p>
    <w:p w14:paraId="785747B6" w14:textId="77777777" w:rsidR="00BA45FC" w:rsidRDefault="00BA45FC" w:rsidP="00BA45FC">
      <w:pPr>
        <w:pStyle w:val="NoSpacing"/>
        <w:numPr>
          <w:ilvl w:val="0"/>
          <w:numId w:val="1"/>
        </w:numPr>
      </w:pPr>
      <w:r>
        <w:t>No unlicensed drivers</w:t>
      </w:r>
    </w:p>
    <w:p w14:paraId="47671763" w14:textId="77777777" w:rsidR="00BA45FC" w:rsidRDefault="00BA45FC" w:rsidP="00BA45FC">
      <w:pPr>
        <w:pStyle w:val="NoSpacing"/>
        <w:numPr>
          <w:ilvl w:val="0"/>
          <w:numId w:val="1"/>
        </w:numPr>
      </w:pPr>
      <w:r>
        <w:t>Carry insurance in specified amounts</w:t>
      </w:r>
    </w:p>
    <w:p w14:paraId="58F91DFC" w14:textId="77777777" w:rsidR="00BA45FC" w:rsidRDefault="00BA45FC" w:rsidP="00BA45FC">
      <w:pPr>
        <w:pStyle w:val="NoSpacing"/>
        <w:numPr>
          <w:ilvl w:val="0"/>
          <w:numId w:val="1"/>
        </w:numPr>
      </w:pPr>
      <w:r>
        <w:t>Repair accident damages</w:t>
      </w:r>
    </w:p>
    <w:p w14:paraId="68003166" w14:textId="77777777" w:rsidR="00BA45FC" w:rsidRDefault="00BA45FC" w:rsidP="00BA45FC">
      <w:pPr>
        <w:pStyle w:val="NoSpacing"/>
        <w:numPr>
          <w:ilvl w:val="0"/>
          <w:numId w:val="1"/>
        </w:numPr>
      </w:pPr>
      <w:r>
        <w:t>Mileage allowance and excessive mileage charges</w:t>
      </w:r>
    </w:p>
    <w:p w14:paraId="6A7402A0" w14:textId="77777777" w:rsidR="00BA45FC" w:rsidRDefault="00BA45FC" w:rsidP="00BA45FC">
      <w:pPr>
        <w:pStyle w:val="NoSpacing"/>
        <w:numPr>
          <w:ilvl w:val="0"/>
          <w:numId w:val="1"/>
        </w:numPr>
      </w:pPr>
      <w:r>
        <w:t>Wear and tear conditions and charges</w:t>
      </w:r>
    </w:p>
    <w:p w14:paraId="7F959587" w14:textId="77777777" w:rsidR="00BA45FC" w:rsidRDefault="00BA45FC" w:rsidP="00BA45FC">
      <w:pPr>
        <w:pStyle w:val="NoSpacing"/>
        <w:numPr>
          <w:ilvl w:val="0"/>
          <w:numId w:val="1"/>
        </w:numPr>
      </w:pPr>
      <w:r>
        <w:t>Lease-end purchase option and price</w:t>
      </w:r>
    </w:p>
    <w:sectPr w:rsidR="00BA4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0437F"/>
    <w:multiLevelType w:val="hybridMultilevel"/>
    <w:tmpl w:val="258A6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5FC"/>
    <w:rsid w:val="005250D2"/>
    <w:rsid w:val="006142BC"/>
    <w:rsid w:val="00BA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125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45F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45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dcterms:created xsi:type="dcterms:W3CDTF">2010-05-25T16:07:00Z</dcterms:created>
  <dcterms:modified xsi:type="dcterms:W3CDTF">2010-05-25T16:07:00Z</dcterms:modified>
</cp:coreProperties>
</file>