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3E" w:rsidRDefault="00D76538">
      <w:pPr>
        <w:pStyle w:val="NoSpacing"/>
        <w:jc w:val="left"/>
        <w:rPr>
          <w:rFonts w:ascii="Papyrus" w:hAnsi="Papyrus"/>
          <w:b/>
          <w:color w:val="3333CC"/>
          <w:sz w:val="28"/>
          <w:szCs w:val="28"/>
        </w:rPr>
      </w:pPr>
      <w:r>
        <w:rPr>
          <w:rFonts w:ascii="Papyrus" w:hAnsi="Papyrus"/>
          <w:b/>
          <w:color w:val="3333CC"/>
          <w:sz w:val="28"/>
          <w:szCs w:val="28"/>
        </w:rPr>
        <w:t>S</w:t>
      </w:r>
      <w:r w:rsidR="00E83EE4" w:rsidRPr="00366A55">
        <w:rPr>
          <w:rFonts w:ascii="Papyrus" w:hAnsi="Papyrus"/>
          <w:b/>
          <w:color w:val="3333CC"/>
          <w:sz w:val="28"/>
          <w:szCs w:val="28"/>
        </w:rPr>
        <w:t>ample Thai Banquet Menu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Appetizers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Spring Rolls with cellophane noodles and dipping sauce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Royal Crab Cakes with piquant dipping sauce</w:t>
      </w:r>
    </w:p>
    <w:p w:rsidR="0049323E" w:rsidRDefault="00E83EE4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Grilled Chicken and Shrimp Satay with curried peanut sauce, chili garlic sauce, and spicy cucumber relish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Entrées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Whole Charcoal Roasted Salmon with Green Curry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Salmon marinated in a mild green curry sauce and gently baked in a charcoal fired oven.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Bangkok Grilled Chicken</w:t>
      </w:r>
    </w:p>
    <w:p w:rsidR="0049323E" w:rsidRDefault="00E83EE4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Chicken marinated in a mild coconut, garlic, and spice mixture, and quickly grilled over charcoal. 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Served with hot &amp; sour sauce.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Pad Thai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The quintessential Thai noodle dish, with shrimp, chicken, tofu, bean sprouts, and roasted peanuts. Served with cucumber relish and chili sauce.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Green Mango Salad with emerald mint dressing on a bed of mixed greens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Coffee, Tea, Thai Tea, or Chai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color w:val="3333CC"/>
          <w:sz w:val="28"/>
          <w:szCs w:val="28"/>
        </w:rPr>
      </w:pPr>
      <w:r w:rsidRPr="00366A55">
        <w:rPr>
          <w:rFonts w:ascii="Papyrus" w:hAnsi="Papyrus"/>
          <w:b/>
          <w:color w:val="3333CC"/>
          <w:sz w:val="28"/>
          <w:szCs w:val="28"/>
        </w:rPr>
        <w:t>Sample Tuscan Banquet Menu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Appetizers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Potato slices with Crème Fraiche 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and Red &amp; Black Caviar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Fresh Figs with Goat Cheese and Prosciutto</w:t>
      </w:r>
    </w:p>
    <w:p w:rsidR="0049323E" w:rsidRDefault="00E83EE4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Grilled Spicy Shrimp Brochette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Entrées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A17E7A">
      <w:pPr>
        <w:pStyle w:val="NoSpacing"/>
        <w:jc w:val="left"/>
        <w:rPr>
          <w:rFonts w:ascii="Papyrus" w:hAnsi="Papyrus"/>
          <w:b/>
          <w:sz w:val="18"/>
          <w:szCs w:val="18"/>
        </w:rPr>
      </w:pPr>
      <w:r>
        <w:rPr>
          <w:rFonts w:ascii="Papyrus" w:hAnsi="Papyrus"/>
          <w:b/>
          <w:sz w:val="18"/>
          <w:szCs w:val="18"/>
        </w:rPr>
        <w:t>Chilled Braised Salmon L</w:t>
      </w:r>
      <w:r w:rsidR="00E83EE4" w:rsidRPr="00366A55">
        <w:rPr>
          <w:rFonts w:ascii="Papyrus" w:hAnsi="Papyrus"/>
          <w:b/>
          <w:sz w:val="18"/>
          <w:szCs w:val="18"/>
        </w:rPr>
        <w:t xml:space="preserve">ayered with 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Glazed Sliced Cucumbers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Salmon poached in a court bouillon, then chilled and layered with thinly sliced cucumbers</w:t>
      </w:r>
      <w:r>
        <w:rPr>
          <w:rFonts w:ascii="Papyrus" w:hAnsi="Papyrus"/>
          <w:sz w:val="18"/>
          <w:szCs w:val="18"/>
        </w:rPr>
        <w:t xml:space="preserve">. </w:t>
      </w:r>
      <w:r w:rsidRPr="00366A55">
        <w:rPr>
          <w:rFonts w:ascii="Papyrus" w:hAnsi="Papyrus"/>
          <w:sz w:val="18"/>
          <w:szCs w:val="18"/>
        </w:rPr>
        <w:t xml:space="preserve"> 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Tuscan Style Grilled Butterflied Leg of Lamb</w:t>
      </w:r>
    </w:p>
    <w:p w:rsidR="0049323E" w:rsidRDefault="00E83EE4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Lamb marinated in garlic, olive oil, herbs, and spices, 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>
        <w:rPr>
          <w:rFonts w:ascii="Papyrus" w:hAnsi="Papyrus"/>
          <w:sz w:val="18"/>
          <w:szCs w:val="18"/>
        </w:rPr>
        <w:t xml:space="preserve">and </w:t>
      </w:r>
      <w:r w:rsidRPr="00366A55">
        <w:rPr>
          <w:rFonts w:ascii="Papyrus" w:hAnsi="Papyrus"/>
          <w:sz w:val="18"/>
          <w:szCs w:val="18"/>
        </w:rPr>
        <w:t>then charcoal grilled.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lastRenderedPageBreak/>
        <w:t>Roast Quail Stuffed</w:t>
      </w:r>
    </w:p>
    <w:p w:rsidR="0049323E" w:rsidRDefault="00E83EE4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Roasted quail, stuffed with wild rice, pate de foie gras, mushrooms, herbs, and brandy, and 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served with grappa and white wine sauce.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Grilled Vegetables</w:t>
      </w:r>
    </w:p>
    <w:p w:rsidR="0049323E" w:rsidRDefault="00E83EE4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Red new potatoes, onions, carrots, eggplant, zucchini, and squash</w:t>
      </w:r>
      <w:r w:rsidR="00A17E7A">
        <w:rPr>
          <w:rFonts w:ascii="Papyrus" w:hAnsi="Papyrus"/>
          <w:sz w:val="18"/>
          <w:szCs w:val="18"/>
        </w:rPr>
        <w:t>.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Green Salad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Coffee, Tea, or Chai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color w:val="3333CC"/>
          <w:sz w:val="28"/>
          <w:szCs w:val="28"/>
        </w:rPr>
      </w:pPr>
      <w:r w:rsidRPr="00366A55">
        <w:rPr>
          <w:rFonts w:ascii="Papyrus" w:hAnsi="Papyrus"/>
          <w:b/>
          <w:color w:val="3333CC"/>
          <w:sz w:val="28"/>
          <w:szCs w:val="28"/>
        </w:rPr>
        <w:t>Sample Indian Banquet Menu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Appetizers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Shrimp Fritters with tomato relish</w:t>
      </w:r>
    </w:p>
    <w:p w:rsidR="0049323E" w:rsidRDefault="00E83EE4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Cheese Platter and Fresh Breads</w:t>
      </w:r>
    </w:p>
    <w:p w:rsidR="0049323E" w:rsidRDefault="00E83EE4">
      <w:pPr>
        <w:pStyle w:val="NoSpacing"/>
        <w:spacing w:after="6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Samosas with tamarind sauce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Entrée – Mixed Grill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Indian Lamb &amp; Beef Kebab, Tandoori Chicken Tikka, and Smoked Salmon Fillet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Traditional Indian marinades of fresh spices, mint, and yogurt are used to marinade the lamb, beef, and chicken. The salmon is marinated and then lightly smoked with apple wood.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Saffron Rice</w:t>
      </w:r>
    </w:p>
    <w:p w:rsidR="0049323E" w:rsidRDefault="00E83EE4">
      <w:pPr>
        <w:pStyle w:val="NoSpacing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 xml:space="preserve">Decorated with sautéed peaches, almonds, 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sz w:val="18"/>
          <w:szCs w:val="18"/>
        </w:rPr>
        <w:t>and pistachios.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Tomato, Mint, and Coconut Chutney</w:t>
      </w:r>
      <w:r>
        <w:rPr>
          <w:rFonts w:ascii="Papyrus" w:hAnsi="Papyrus"/>
          <w:b/>
          <w:sz w:val="18"/>
          <w:szCs w:val="18"/>
        </w:rPr>
        <w:t>s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Cucumber Yogurt Raita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Poori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Deep fried whole wheat puffy bread</w:t>
      </w: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Green Salad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Coffee, Tea, or Indian Chai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color w:val="3333CC"/>
          <w:sz w:val="32"/>
          <w:szCs w:val="32"/>
        </w:rPr>
      </w:pPr>
      <w:r w:rsidRPr="00366A55">
        <w:rPr>
          <w:rFonts w:ascii="Papyrus" w:hAnsi="Papyrus"/>
          <w:b/>
          <w:color w:val="3333CC"/>
          <w:sz w:val="32"/>
          <w:szCs w:val="32"/>
        </w:rPr>
        <w:t>Catering Services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  <w:sz w:val="24"/>
          <w:szCs w:val="24"/>
        </w:rPr>
      </w:pPr>
      <w:r w:rsidRPr="00366A55">
        <w:rPr>
          <w:rFonts w:ascii="Papyrus" w:hAnsi="Papyrus"/>
          <w:b/>
          <w:sz w:val="24"/>
          <w:szCs w:val="24"/>
        </w:rPr>
        <w:t>Sample Banquet Menus and Buffet Pricing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Food:</w:t>
      </w:r>
      <w:r w:rsidRPr="00366A55">
        <w:rPr>
          <w:rFonts w:ascii="Papyrus" w:hAnsi="Papyrus"/>
          <w:sz w:val="18"/>
          <w:szCs w:val="18"/>
        </w:rPr>
        <w:t xml:space="preserve"> $40 per person, plus delivery and gratuity.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lastRenderedPageBreak/>
        <w:t>Bookings:</w:t>
      </w:r>
      <w:r w:rsidRPr="00366A55">
        <w:rPr>
          <w:rFonts w:ascii="Papyrus" w:hAnsi="Papyrus"/>
          <w:sz w:val="18"/>
          <w:szCs w:val="18"/>
        </w:rPr>
        <w:t xml:space="preserve"> Deposit of fifty percent of food cost due at time of booking. Balance due upon delivery. Deposit is non-refundable in case of cancellation.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Service:</w:t>
      </w:r>
      <w:r w:rsidRPr="00366A55">
        <w:rPr>
          <w:rFonts w:ascii="Papyrus" w:hAnsi="Papyrus"/>
          <w:sz w:val="18"/>
          <w:szCs w:val="18"/>
        </w:rPr>
        <w:t xml:space="preserve"> $20 per hour, per staff member for set-up of buffet, dining tables, and bar; buffet service or full table service; and clean-up.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Equipment:</w:t>
      </w:r>
      <w:r w:rsidRPr="00366A55">
        <w:rPr>
          <w:rFonts w:ascii="Papyrus" w:hAnsi="Papyrus"/>
          <w:sz w:val="18"/>
          <w:szCs w:val="18"/>
        </w:rPr>
        <w:t xml:space="preserve"> Rentals available. </w:t>
      </w:r>
    </w:p>
    <w:p w:rsidR="0049323E" w:rsidRDefault="00E83EE4">
      <w:pPr>
        <w:pStyle w:val="NoSpacing"/>
        <w:spacing w:after="120"/>
        <w:jc w:val="left"/>
        <w:rPr>
          <w:rFonts w:ascii="Papyrus" w:hAnsi="Papyrus"/>
          <w:sz w:val="18"/>
          <w:szCs w:val="18"/>
        </w:rPr>
      </w:pPr>
      <w:r w:rsidRPr="00366A55">
        <w:rPr>
          <w:rFonts w:ascii="Papyrus" w:hAnsi="Papyrus"/>
          <w:b/>
          <w:sz w:val="18"/>
          <w:szCs w:val="18"/>
        </w:rPr>
        <w:t>Additional Venues:</w:t>
      </w:r>
      <w:r w:rsidRPr="00366A55">
        <w:rPr>
          <w:rFonts w:ascii="Papyrus" w:hAnsi="Papyrus"/>
          <w:sz w:val="18"/>
          <w:szCs w:val="18"/>
        </w:rPr>
        <w:t xml:space="preserve"> An elegant banquet room for up to 140 persons is available for rent. Our outdoor patio overlooking the river can seat 55, open or tented and weather permitting.</w:t>
      </w:r>
    </w:p>
    <w:p w:rsidR="0049323E" w:rsidRDefault="0049323E">
      <w:pPr>
        <w:pStyle w:val="NoSpacing"/>
        <w:jc w:val="left"/>
        <w:rPr>
          <w:rFonts w:ascii="Papyrus" w:hAnsi="Papyrus"/>
          <w:sz w:val="18"/>
          <w:szCs w:val="18"/>
        </w:rPr>
      </w:pP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Your Name, Owner</w:t>
      </w: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Blue Chair Catering</w:t>
      </w: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White Horse, Yukon Territory</w:t>
      </w: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Tel: 867-555-4783</w:t>
      </w:r>
    </w:p>
    <w:p w:rsidR="0049323E" w:rsidRDefault="00E83EE4">
      <w:pPr>
        <w:pStyle w:val="NoSpacing"/>
        <w:jc w:val="left"/>
        <w:rPr>
          <w:rFonts w:ascii="Papyrus" w:hAnsi="Papyrus"/>
          <w:b/>
        </w:rPr>
      </w:pPr>
      <w:r w:rsidRPr="00366A55">
        <w:rPr>
          <w:rFonts w:ascii="Papyrus" w:hAnsi="Papyrus"/>
          <w:b/>
        </w:rPr>
        <w:t>www.bluechair.com.ca</w:t>
      </w:r>
    </w:p>
    <w:p w:rsidR="0049323E" w:rsidRDefault="0049323E"/>
    <w:sectPr w:rsidR="0049323E" w:rsidSect="00F51C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0E1" w:rsidRDefault="00D570E1" w:rsidP="007A0968">
      <w:pPr>
        <w:spacing w:before="0" w:line="240" w:lineRule="auto"/>
      </w:pPr>
      <w:r>
        <w:separator/>
      </w:r>
    </w:p>
  </w:endnote>
  <w:endnote w:type="continuationSeparator" w:id="1">
    <w:p w:rsidR="00D570E1" w:rsidRDefault="00D570E1" w:rsidP="007A09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968" w:rsidRDefault="007A09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968" w:rsidRDefault="007A09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968" w:rsidRDefault="007A09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0E1" w:rsidRDefault="00D570E1" w:rsidP="007A0968">
      <w:pPr>
        <w:spacing w:before="0" w:line="240" w:lineRule="auto"/>
      </w:pPr>
      <w:r>
        <w:separator/>
      </w:r>
    </w:p>
  </w:footnote>
  <w:footnote w:type="continuationSeparator" w:id="1">
    <w:p w:rsidR="00D570E1" w:rsidRDefault="00D570E1" w:rsidP="007A09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968" w:rsidRDefault="007A09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968" w:rsidRDefault="007A09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968" w:rsidRDefault="007A09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litPgBreakAndParaMark/>
  </w:compat>
  <w:rsids>
    <w:rsidRoot w:val="00E83EE4"/>
    <w:rsid w:val="000A17B6"/>
    <w:rsid w:val="003D1D2C"/>
    <w:rsid w:val="003F3315"/>
    <w:rsid w:val="003F4CFD"/>
    <w:rsid w:val="00481A27"/>
    <w:rsid w:val="0049323E"/>
    <w:rsid w:val="006D1E21"/>
    <w:rsid w:val="007A0968"/>
    <w:rsid w:val="0097579B"/>
    <w:rsid w:val="00A17E7A"/>
    <w:rsid w:val="00A91017"/>
    <w:rsid w:val="00AB0A78"/>
    <w:rsid w:val="00D570E1"/>
    <w:rsid w:val="00D76538"/>
    <w:rsid w:val="00E06638"/>
    <w:rsid w:val="00E83EE4"/>
    <w:rsid w:val="00F5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EE4"/>
    <w:pPr>
      <w:spacing w:before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A096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968"/>
  </w:style>
  <w:style w:type="paragraph" w:styleId="Footer">
    <w:name w:val="footer"/>
    <w:basedOn w:val="Normal"/>
    <w:link w:val="FooterChar"/>
    <w:uiPriority w:val="99"/>
    <w:semiHidden/>
    <w:unhideWhenUsed/>
    <w:rsid w:val="007A096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2006-12-11T03:55:00Z</dcterms:created>
  <dcterms:modified xsi:type="dcterms:W3CDTF">2006-12-11T03:55:00Z</dcterms:modified>
</cp:coreProperties>
</file>