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4660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365F91" w:themeColor="accent1" w:themeShade="BF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D67F3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67F3E" w:rsidRDefault="00D67F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D67F3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C79FCCAC336946E3B1E240ECE6800E9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67F3E" w:rsidRDefault="00D67F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Greening Your Work and Your Commute</w:t>
                    </w:r>
                  </w:p>
                </w:sdtContent>
              </w:sdt>
            </w:tc>
          </w:tr>
          <w:tr w:rsidR="00D67F3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E189EB5191434E57A4D26AA8950599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67F3E" w:rsidRDefault="00D67F3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Raising awareness and reducing your carbon footprint</w:t>
                    </w:r>
                  </w:p>
                </w:tc>
              </w:sdtContent>
            </w:sdt>
          </w:tr>
        </w:tbl>
        <w:p w:rsidR="00D67F3E" w:rsidRDefault="00D67F3E"/>
        <w:p w:rsidR="00D67F3E" w:rsidRDefault="00D67F3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D67F3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BDF954B5F1E14039AC73318DBBAB7B95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67F3E" w:rsidRDefault="00D67F3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E27451F548774822851FBF4A2D7264D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4-1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67F3E" w:rsidRDefault="00D67F3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4/14/2010</w:t>
                    </w:r>
                  </w:p>
                </w:sdtContent>
              </w:sdt>
              <w:p w:rsidR="00D67F3E" w:rsidRDefault="00D67F3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D67F3E" w:rsidRDefault="00D67F3E"/>
        <w:p w:rsidR="00D67F3E" w:rsidRDefault="00D67F3E">
          <w:pPr>
            <w:rPr>
              <w:rFonts w:asciiTheme="majorHAnsi" w:eastAsiaTheme="majorEastAsia" w:hAnsiTheme="majorHAnsi" w:cstheme="majorBidi"/>
              <w:color w:val="365F91" w:themeColor="accent1" w:themeShade="BF"/>
              <w:spacing w:val="5"/>
              <w:kern w:val="28"/>
              <w:sz w:val="52"/>
              <w:szCs w:val="52"/>
            </w:rPr>
          </w:pPr>
          <w:r>
            <w:rPr>
              <w:color w:val="365F91" w:themeColor="accent1" w:themeShade="BF"/>
            </w:rPr>
            <w:br w:type="page"/>
          </w:r>
        </w:p>
      </w:sdtContent>
    </w:sdt>
    <w:p w:rsidR="0060094C" w:rsidRPr="00AF69D6" w:rsidRDefault="0060094C" w:rsidP="00CD6FF4">
      <w:pPr>
        <w:pStyle w:val="Title"/>
        <w:rPr>
          <w:color w:val="365F91" w:themeColor="accent1" w:themeShade="BF"/>
        </w:rPr>
      </w:pPr>
      <w:r w:rsidRPr="00AF69D6">
        <w:rPr>
          <w:color w:val="365F91" w:themeColor="accent1" w:themeShade="BF"/>
        </w:rPr>
        <w:lastRenderedPageBreak/>
        <w:t>Green</w:t>
      </w:r>
      <w:r w:rsidR="0007755E" w:rsidRPr="00AF69D6">
        <w:rPr>
          <w:color w:val="365F91" w:themeColor="accent1" w:themeShade="BF"/>
        </w:rPr>
        <w:t xml:space="preserve">ing Your </w:t>
      </w:r>
      <w:r w:rsidR="002E3CDB">
        <w:rPr>
          <w:color w:val="365F91" w:themeColor="accent1" w:themeShade="BF"/>
        </w:rPr>
        <w:t>Work</w:t>
      </w:r>
      <w:r w:rsidR="0012345B" w:rsidRPr="00AF69D6">
        <w:rPr>
          <w:color w:val="365F91" w:themeColor="accent1" w:themeShade="BF"/>
        </w:rPr>
        <w:t xml:space="preserve"> and Your </w:t>
      </w:r>
      <w:r w:rsidR="002E3CDB">
        <w:rPr>
          <w:color w:val="365F91" w:themeColor="accent1" w:themeShade="BF"/>
        </w:rPr>
        <w:t>Commute</w:t>
      </w:r>
    </w:p>
    <w:p w:rsidR="00100F42" w:rsidRDefault="00ED31CA" w:rsidP="00CD6FF4">
      <w:pPr>
        <w:pStyle w:val="Subtitle"/>
      </w:pPr>
      <w:r>
        <w:t>Raising awareness and r</w:t>
      </w:r>
      <w:r w:rsidR="00100F42">
        <w:t>educing your</w:t>
      </w:r>
      <w:r w:rsidR="00673733">
        <w:t xml:space="preserve"> carbon footprint</w:t>
      </w:r>
      <w:r w:rsidR="00100F42">
        <w:t xml:space="preserve"> </w:t>
      </w:r>
    </w:p>
    <w:p w:rsidR="0060094C" w:rsidRDefault="0060094C" w:rsidP="0060094C">
      <w:r>
        <w:t xml:space="preserve">Did you know that by our everyday habits and choices, the average </w:t>
      </w:r>
      <w:r w:rsidRPr="00927396">
        <w:t>American put</w:t>
      </w:r>
      <w:r>
        <w:t>s</w:t>
      </w:r>
      <w:r w:rsidRPr="00927396">
        <w:t xml:space="preserve"> out 22 tons of </w:t>
      </w:r>
      <w:r>
        <w:t>carbon dioxide (CO</w:t>
      </w:r>
      <w:r w:rsidRPr="00D1139B">
        <w:rPr>
          <w:vertAlign w:val="subscript"/>
        </w:rPr>
        <w:t>2</w:t>
      </w:r>
      <w:r>
        <w:t>) per year? Experts studying the recent climate history of the earth agree now that global warming is occurring at a precipitous rate, and human activities are the dominant force driving the trend. Our smokestacks, tailpipes, and burning forests emit CO</w:t>
      </w:r>
      <w:r w:rsidRPr="00D1139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and other gasses that add to the planet’s natural greenhouse effect, allowing sunlight in, but preventing some of the resulting heat from radiating back to space. M</w:t>
      </w:r>
      <w:r w:rsidRPr="00E902B8">
        <w:t>any climate experts say that without big curbs in greenhouse gas emissions, the 21st century could see temperatures rise 3 to 8 degrees, weather patterns sharply shift, ice sheets shrink</w:t>
      </w:r>
      <w:r>
        <w:t>,</w:t>
      </w:r>
      <w:r w:rsidRPr="00E902B8">
        <w:t xml:space="preserve"> and seas rise several feet. </w:t>
      </w:r>
      <w:r>
        <w:t xml:space="preserve">The problem of global warming seems overwhelming, but there is a lot you can do to help. Reducing your personal share of global </w:t>
      </w:r>
      <w:r w:rsidR="0009159C">
        <w:t>warming emissions is easier than</w:t>
      </w:r>
      <w:r>
        <w:t xml:space="preserve"> you think. </w:t>
      </w:r>
    </w:p>
    <w:p w:rsidR="00673733" w:rsidRDefault="00673733" w:rsidP="0060094C">
      <w:r w:rsidRPr="00673733">
        <w:t xml:space="preserve">The average car in the U.S. releases about 1 </w:t>
      </w:r>
      <w:r w:rsidR="00AD10B8">
        <w:t>lb.</w:t>
      </w:r>
      <w:r w:rsidRPr="00673733">
        <w:t xml:space="preserve"> of CO</w:t>
      </w:r>
      <w:r w:rsidRPr="00AD10B8">
        <w:rPr>
          <w:vertAlign w:val="subscript"/>
        </w:rPr>
        <w:t>2</w:t>
      </w:r>
      <w:r w:rsidRPr="00673733">
        <w:t xml:space="preserve"> for every mile driven. Avoiding 20 miles of driving per week eliminate</w:t>
      </w:r>
      <w:r w:rsidR="001A2635">
        <w:t>s</w:t>
      </w:r>
      <w:r w:rsidRPr="00673733">
        <w:t xml:space="preserve"> about 1,000 </w:t>
      </w:r>
      <w:r w:rsidR="00AD10B8">
        <w:t>lbs.</w:t>
      </w:r>
      <w:r w:rsidRPr="00673733">
        <w:t xml:space="preserve"> of </w:t>
      </w:r>
      <w:r w:rsidR="00AD10B8" w:rsidRPr="00673733">
        <w:t>CO</w:t>
      </w:r>
      <w:r w:rsidR="00AD10B8" w:rsidRPr="00AD10B8">
        <w:rPr>
          <w:vertAlign w:val="subscript"/>
        </w:rPr>
        <w:t>2</w:t>
      </w:r>
      <w:r w:rsidRPr="00673733">
        <w:t xml:space="preserve"> emissions per year.</w:t>
      </w:r>
    </w:p>
    <w:p w:rsidR="002E3CDB" w:rsidRPr="00367DEA" w:rsidRDefault="002E3CDB" w:rsidP="002E3CDB">
      <w:pPr>
        <w:pStyle w:val="Heading1"/>
      </w:pPr>
      <w:r>
        <w:t>S</w:t>
      </w:r>
      <w:r w:rsidR="00430657" w:rsidRPr="0043065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254367" cy="3380763"/>
            <wp:effectExtent l="19050" t="0" r="0" b="0"/>
            <wp:wrapSquare wrapText="bothSides"/>
            <wp:docPr id="5" name="Picture 3" descr="C:\Users\Jen\AppData\Local\Microsoft\Windows\Temporary Internet Files\Content.IE5\YI4JG5SS\MPj0400465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\AppData\Local\Microsoft\Windows\Temporary Internet Files\Content.IE5\YI4JG5SS\MPj04004650000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184" cy="338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mall Steps to Take at Your Office or School</w:t>
      </w:r>
    </w:p>
    <w:p w:rsidR="002E3CDB" w:rsidRDefault="002E3CDB" w:rsidP="002E3CDB">
      <w:r>
        <w:t>All of us are capable of m</w:t>
      </w:r>
      <w:r w:rsidRPr="00367DEA">
        <w:t xml:space="preserve">aking a few small changes </w:t>
      </w:r>
      <w:r>
        <w:t xml:space="preserve">at work or in school that </w:t>
      </w:r>
      <w:r w:rsidRPr="00367DEA">
        <w:t xml:space="preserve">can lead to big reductions </w:t>
      </w:r>
      <w:r>
        <w:t>in</w:t>
      </w:r>
      <w:r w:rsidRPr="00367DEA">
        <w:t xml:space="preserve"> greenhouse gas emissions, increase the nation's energy independence</w:t>
      </w:r>
      <w:r>
        <w:t>,</w:t>
      </w:r>
      <w:r w:rsidRPr="00367DEA">
        <w:t xml:space="preserve"> and save money</w:t>
      </w:r>
      <w:r>
        <w:t xml:space="preserve"> on energy bills</w:t>
      </w:r>
      <w:r w:rsidRPr="00367DEA">
        <w:t xml:space="preserve">. </w:t>
      </w:r>
      <w:r>
        <w:t xml:space="preserve">Reduce the environmental impact of your office or school by raising awareness and taking simple steps to reduce energy use. </w:t>
      </w:r>
    </w:p>
    <w:p w:rsidR="002E3CDB" w:rsidRDefault="002E3CDB" w:rsidP="002E3CDB">
      <w:pPr>
        <w:pStyle w:val="Heading3"/>
      </w:pPr>
      <w:r w:rsidRPr="00367DEA">
        <w:t>Manage office equipment energy use better</w:t>
      </w:r>
    </w:p>
    <w:p w:rsidR="002E3CDB" w:rsidRDefault="00E66AA9" w:rsidP="002E3CDB">
      <w:hyperlink r:id="rId6" w:history="1">
        <w:r w:rsidR="002E3CDB" w:rsidRPr="00367DEA">
          <w:t>Office equipment and electronics use energy</w:t>
        </w:r>
      </w:hyperlink>
      <w:r w:rsidR="002E3CDB" w:rsidRPr="00367DEA">
        <w:t xml:space="preserve"> even when idle or on stand-by. </w:t>
      </w:r>
      <w:r w:rsidR="002E3CDB">
        <w:t>A</w:t>
      </w:r>
      <w:r w:rsidR="002E3CDB" w:rsidRPr="00367DEA">
        <w:t xml:space="preserve">ctivate the </w:t>
      </w:r>
      <w:hyperlink r:id="rId7" w:history="1">
        <w:r w:rsidR="002E3CDB" w:rsidRPr="00367DEA">
          <w:t>power management features</w:t>
        </w:r>
      </w:hyperlink>
      <w:r w:rsidR="002E3CDB" w:rsidRPr="00367DEA">
        <w:t xml:space="preserve"> on your computer and monitor, unplug laptop power cords when not in use</w:t>
      </w:r>
      <w:r w:rsidR="002E3CDB">
        <w:t>,</w:t>
      </w:r>
      <w:r w:rsidR="002E3CDB" w:rsidRPr="00367DEA">
        <w:t xml:space="preserve"> and turn off equipment and lights at the end of the day. </w:t>
      </w:r>
      <w:r w:rsidR="002E3CDB">
        <w:t xml:space="preserve">Better yet, use </w:t>
      </w:r>
      <w:r w:rsidR="002E3CDB" w:rsidRPr="00367DEA">
        <w:t xml:space="preserve">a power strip that can be turned off </w:t>
      </w:r>
      <w:r w:rsidR="002E3CDB">
        <w:t xml:space="preserve">when equipment is not in use. </w:t>
      </w:r>
    </w:p>
    <w:p w:rsidR="002E3CDB" w:rsidRDefault="002E3CDB" w:rsidP="002E3CDB">
      <w:pPr>
        <w:pStyle w:val="Heading3"/>
      </w:pPr>
      <w:r>
        <w:t>Encourage your employer or school to think green</w:t>
      </w:r>
    </w:p>
    <w:p w:rsidR="002E3CDB" w:rsidRPr="00367DEA" w:rsidRDefault="002E3CDB" w:rsidP="002E3CDB">
      <w:r>
        <w:t xml:space="preserve">Spearhead environmental awareness in your office by asking </w:t>
      </w:r>
      <w:r w:rsidRPr="00367DEA">
        <w:t xml:space="preserve">your employer to offer benefits that </w:t>
      </w:r>
      <w:r>
        <w:t xml:space="preserve">encourage workers to take public transportation or work at home. In schools, students and educators can work together to </w:t>
      </w:r>
      <w:r w:rsidRPr="00367DEA">
        <w:t>estimate the school’s greenhouse gas emissions and conceptualize ways to mitigate their school’s climate impact.</w:t>
      </w:r>
    </w:p>
    <w:p w:rsidR="002E3CDB" w:rsidRDefault="002E3CDB" w:rsidP="002E3CDB">
      <w:pPr>
        <w:pStyle w:val="Heading3"/>
      </w:pPr>
      <w:r>
        <w:lastRenderedPageBreak/>
        <w:t>Reduce, r</w:t>
      </w:r>
      <w:r w:rsidRPr="00367DEA">
        <w:t>euse</w:t>
      </w:r>
      <w:r>
        <w:t>, r</w:t>
      </w:r>
      <w:r w:rsidRPr="00367DEA">
        <w:t>ecycle</w:t>
      </w:r>
    </w:p>
    <w:p w:rsidR="002E3CDB" w:rsidRPr="00367DEA" w:rsidRDefault="00E66AA9" w:rsidP="002E3CDB">
      <w:hyperlink r:id="rId8" w:history="1">
        <w:r w:rsidR="002E3CDB" w:rsidRPr="00367DEA">
          <w:t>Recycle</w:t>
        </w:r>
      </w:hyperlink>
      <w:r w:rsidR="002E3CDB" w:rsidRPr="00367DEA">
        <w:t xml:space="preserve"> paper, newspapers, beverage containers, electronic equipment</w:t>
      </w:r>
      <w:r w:rsidR="002E3CDB">
        <w:t>,</w:t>
      </w:r>
      <w:r w:rsidR="002E3CDB" w:rsidRPr="00367DEA">
        <w:t xml:space="preserve"> and batteries. You can reduce, reuse</w:t>
      </w:r>
      <w:r w:rsidR="002E3CDB">
        <w:t>,</w:t>
      </w:r>
      <w:r w:rsidR="002E3CDB" w:rsidRPr="00367DEA">
        <w:t xml:space="preserve"> and recycle at the office </w:t>
      </w:r>
      <w:r w:rsidR="002E3CDB">
        <w:t xml:space="preserve">or in the classroom </w:t>
      </w:r>
      <w:r w:rsidR="002E3CDB" w:rsidRPr="00367DEA">
        <w:t>by using two-sided printing and copying</w:t>
      </w:r>
      <w:r w:rsidR="002E3CDB">
        <w:t xml:space="preserve">, </w:t>
      </w:r>
      <w:r w:rsidR="002E3CDB" w:rsidRPr="00367DEA">
        <w:t>buying supplies made with recycled content</w:t>
      </w:r>
      <w:r w:rsidR="002E3CDB">
        <w:t xml:space="preserve">, </w:t>
      </w:r>
      <w:r w:rsidR="002E3CDB" w:rsidRPr="00367DEA">
        <w:t xml:space="preserve">recycling used printer cartridges. For old electronics, investigate </w:t>
      </w:r>
      <w:hyperlink r:id="rId9" w:history="1">
        <w:r w:rsidR="002E3CDB" w:rsidRPr="00367DEA">
          <w:t>leasing programs</w:t>
        </w:r>
      </w:hyperlink>
      <w:r w:rsidR="002E3CDB" w:rsidRPr="00367DEA">
        <w:t xml:space="preserve"> to ensure reuse and recycling or donate used equipment to schools or other organizations. </w:t>
      </w:r>
    </w:p>
    <w:p w:rsidR="0012345B" w:rsidRPr="00367DEA" w:rsidRDefault="0012345B" w:rsidP="0012345B">
      <w:pPr>
        <w:pStyle w:val="Heading1"/>
      </w:pPr>
      <w:r w:rsidRPr="00367DEA">
        <w:t>On the Road</w:t>
      </w:r>
    </w:p>
    <w:p w:rsidR="0012345B" w:rsidRDefault="0012345B" w:rsidP="0012345B">
      <w:r w:rsidRPr="00367DEA">
        <w:t>The burning of gasoline and diesel fuel releases CO</w:t>
      </w:r>
      <w:r w:rsidRPr="0017667A">
        <w:rPr>
          <w:vertAlign w:val="subscript"/>
        </w:rPr>
        <w:t>2</w:t>
      </w:r>
      <w:r w:rsidRPr="00367DEA">
        <w:t xml:space="preserve"> into the atmosphere and contributes to climate change, but these emissions can be reduced by improving your car’s fuel efficiency. </w:t>
      </w:r>
    </w:p>
    <w:p w:rsidR="0012345B" w:rsidRDefault="0012345B" w:rsidP="0012345B">
      <w:pPr>
        <w:pStyle w:val="Heading3"/>
      </w:pPr>
      <w:r w:rsidRPr="00367DEA">
        <w:t xml:space="preserve">Buy </w:t>
      </w:r>
      <w:r>
        <w:t>an efficient vehicle</w:t>
      </w:r>
    </w:p>
    <w:p w:rsidR="0012345B" w:rsidRPr="00367DEA" w:rsidRDefault="0012345B" w:rsidP="0012345B">
      <w:r w:rsidRPr="00367DEA">
        <w:t>Before buying a new or used vehicle</w:t>
      </w:r>
      <w:r>
        <w:t xml:space="preserve">, research the emissions and fuel economy performance of different vehicles </w:t>
      </w:r>
      <w:r w:rsidRPr="00367DEA">
        <w:t>to help you choose the cleanest, most fuel-efficient vehicle that meets your needs</w:t>
      </w:r>
      <w:r>
        <w:t xml:space="preserve"> (see </w:t>
      </w:r>
      <w:r w:rsidRPr="00664897">
        <w:t>www.epa.gov</w:t>
      </w:r>
      <w:r>
        <w:t>)</w:t>
      </w:r>
      <w:r w:rsidRPr="00367DEA">
        <w:t xml:space="preserve">. </w:t>
      </w:r>
    </w:p>
    <w:p w:rsidR="0012345B" w:rsidRDefault="0012345B" w:rsidP="0012345B">
      <w:pPr>
        <w:pStyle w:val="Heading3"/>
      </w:pPr>
      <w:r w:rsidRPr="00367DEA">
        <w:t>Drive smart</w:t>
      </w:r>
    </w:p>
    <w:p w:rsidR="0012345B" w:rsidRDefault="0012345B" w:rsidP="0012345B">
      <w:r w:rsidRPr="00367DEA">
        <w:t>To improve fuel economy and reduce greenhouse gas emissions, go easy on the brakes and gas pedal, avoid hard accelerations, reduce time spent idling</w:t>
      </w:r>
      <w:r>
        <w:t>,</w:t>
      </w:r>
      <w:r w:rsidRPr="00367DEA">
        <w:t xml:space="preserve"> and unload unnecessary items in your trunk to reduce weight. If you have a removable roof rack and you are not using it, take it off to improve your fuel economy by as much as 5 percent. </w:t>
      </w:r>
    </w:p>
    <w:p w:rsidR="0012345B" w:rsidRDefault="0012345B" w:rsidP="0012345B">
      <w:pPr>
        <w:pStyle w:val="Heading3"/>
      </w:pPr>
      <w:r w:rsidRPr="00367DEA">
        <w:t xml:space="preserve">Tune your </w:t>
      </w:r>
      <w:r>
        <w:t>car and check your tires</w:t>
      </w:r>
    </w:p>
    <w:p w:rsidR="0012345B" w:rsidRDefault="0012345B" w:rsidP="0012345B">
      <w:r>
        <w:t xml:space="preserve">Keep your car </w:t>
      </w:r>
      <w:r w:rsidRPr="00367DEA">
        <w:t xml:space="preserve">well-maintained </w:t>
      </w:r>
      <w:r>
        <w:t>and check your tire pressure regularly to keep you</w:t>
      </w:r>
      <w:r w:rsidR="00482510">
        <w:t>r</w:t>
      </w:r>
      <w:r>
        <w:t xml:space="preserve"> </w:t>
      </w:r>
      <w:r w:rsidRPr="00367DEA">
        <w:t xml:space="preserve">car </w:t>
      </w:r>
      <w:r>
        <w:t xml:space="preserve">running more efficiently and safely. </w:t>
      </w:r>
      <w:proofErr w:type="spellStart"/>
      <w:r w:rsidR="0009159C">
        <w:t>Under</w:t>
      </w:r>
      <w:r w:rsidRPr="00367DEA">
        <w:t>inflation</w:t>
      </w:r>
      <w:proofErr w:type="spellEnd"/>
      <w:r w:rsidRPr="00367DEA">
        <w:t xml:space="preserve"> increases tire wear, reduces your fuel economy by up to 3 percent</w:t>
      </w:r>
      <w:r>
        <w:t>,</w:t>
      </w:r>
      <w:r w:rsidRPr="00367DEA">
        <w:t xml:space="preserve"> and leads to higher greenhouse gas emissions and releases of air pollutants. </w:t>
      </w:r>
    </w:p>
    <w:p w:rsidR="002E3CDB" w:rsidRDefault="002E3CDB" w:rsidP="002E3CDB">
      <w:pPr>
        <w:pStyle w:val="Heading3"/>
      </w:pPr>
      <w:r w:rsidRPr="00367DEA">
        <w:t>Give your car a break</w:t>
      </w:r>
    </w:p>
    <w:p w:rsidR="002E3CDB" w:rsidRPr="00367DEA" w:rsidRDefault="002E3CDB" w:rsidP="002E3CDB">
      <w:r w:rsidRPr="00367DEA">
        <w:t xml:space="preserve">Use </w:t>
      </w:r>
      <w:r w:rsidRPr="0000279A">
        <w:t>public transportation</w:t>
      </w:r>
      <w:r w:rsidRPr="00367DEA">
        <w:t xml:space="preserve">, </w:t>
      </w:r>
      <w:r w:rsidRPr="0000279A">
        <w:t>carpool</w:t>
      </w:r>
      <w:r>
        <w:t xml:space="preserve">, run several errands at once, and </w:t>
      </w:r>
      <w:r w:rsidRPr="0000279A">
        <w:t>walk or bike</w:t>
      </w:r>
      <w:r w:rsidRPr="00367DEA">
        <w:t xml:space="preserve"> whenever possible to avoid using your car. </w:t>
      </w:r>
      <w:r>
        <w:t xml:space="preserve">If possible, telecommute for work, and limit face-to-face meetings that involve travel. </w:t>
      </w:r>
      <w:r w:rsidRPr="00367DEA">
        <w:t xml:space="preserve">Leaving your car at home just two days a week will reduce greenhouse gas emissions by an average of 1,590 </w:t>
      </w:r>
      <w:r>
        <w:t>lbs.</w:t>
      </w:r>
      <w:r w:rsidRPr="00367DEA">
        <w:t xml:space="preserve"> per year. </w:t>
      </w:r>
    </w:p>
    <w:p w:rsidR="0012345B" w:rsidRDefault="0012345B" w:rsidP="0012345B">
      <w:pPr>
        <w:pStyle w:val="Heading3"/>
      </w:pPr>
      <w:r>
        <w:t>Use alternative f</w:t>
      </w:r>
      <w:r w:rsidRPr="00367DEA">
        <w:t>uels</w:t>
      </w:r>
    </w:p>
    <w:p w:rsidR="0012345B" w:rsidRDefault="0012345B" w:rsidP="0012345B">
      <w:r w:rsidRPr="00367DEA">
        <w:t xml:space="preserve">Find out if you own </w:t>
      </w:r>
      <w:r>
        <w:t xml:space="preserve">one </w:t>
      </w:r>
      <w:proofErr w:type="gramStart"/>
      <w:r>
        <w:t xml:space="preserve">of the approximately 5 million </w:t>
      </w:r>
      <w:r w:rsidRPr="00367DEA">
        <w:t>Flex Fuel Vehicle</w:t>
      </w:r>
      <w:r>
        <w:t>s</w:t>
      </w:r>
      <w:r w:rsidRPr="00367DEA">
        <w:t xml:space="preserve"> (FFV)</w:t>
      </w:r>
      <w:r>
        <w:t xml:space="preserve"> on the road</w:t>
      </w:r>
      <w:proofErr w:type="gramEnd"/>
      <w:r>
        <w:t xml:space="preserve"> today</w:t>
      </w:r>
      <w:r w:rsidRPr="00367DEA">
        <w:t xml:space="preserve">. FFVs can be fueled with </w:t>
      </w:r>
      <w:r>
        <w:t xml:space="preserve">traditional gasoline or with </w:t>
      </w:r>
      <w:r w:rsidRPr="00367DEA">
        <w:t>a fuel blend containing 85% ethanol</w:t>
      </w:r>
      <w:r>
        <w:t xml:space="preserve">, which is </w:t>
      </w:r>
      <w:r w:rsidRPr="00367DEA">
        <w:t>produced from renewable crops such as corn</w:t>
      </w:r>
      <w:r>
        <w:t xml:space="preserve">. Using ethanol as fuel for your car significantly lowers </w:t>
      </w:r>
      <w:r w:rsidRPr="00367DEA">
        <w:t xml:space="preserve">greenhouse gas emissions. </w:t>
      </w:r>
    </w:p>
    <w:p w:rsidR="007D283C" w:rsidRPr="00F2005C" w:rsidRDefault="007D283C" w:rsidP="007D283C">
      <w:pPr>
        <w:rPr>
          <w:i/>
        </w:rPr>
      </w:pPr>
      <w:bookmarkStart w:id="0" w:name="whatare"/>
      <w:bookmarkEnd w:id="0"/>
      <w:r w:rsidRPr="00F2005C">
        <w:rPr>
          <w:i/>
        </w:rPr>
        <w:t>Sources: www.epa.gov and www.thegreenguide.com</w:t>
      </w:r>
      <w:r w:rsidR="00F2005C">
        <w:rPr>
          <w:i/>
        </w:rPr>
        <w:t>.</w:t>
      </w:r>
    </w:p>
    <w:p w:rsidR="00AD0453" w:rsidRDefault="00AD0453"/>
    <w:sectPr w:rsidR="00AD0453" w:rsidSect="00D67F3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83C"/>
    <w:rsid w:val="00037DDB"/>
    <w:rsid w:val="0007755E"/>
    <w:rsid w:val="0009159C"/>
    <w:rsid w:val="00100F42"/>
    <w:rsid w:val="0012345B"/>
    <w:rsid w:val="001A2635"/>
    <w:rsid w:val="00246F0B"/>
    <w:rsid w:val="0025714E"/>
    <w:rsid w:val="002C7129"/>
    <w:rsid w:val="002D0B8E"/>
    <w:rsid w:val="002E3CDB"/>
    <w:rsid w:val="00430657"/>
    <w:rsid w:val="00482510"/>
    <w:rsid w:val="004E5A48"/>
    <w:rsid w:val="00514EE3"/>
    <w:rsid w:val="00557399"/>
    <w:rsid w:val="0060094C"/>
    <w:rsid w:val="00673733"/>
    <w:rsid w:val="007677F3"/>
    <w:rsid w:val="007C1AAF"/>
    <w:rsid w:val="007D283C"/>
    <w:rsid w:val="00925569"/>
    <w:rsid w:val="009C16E5"/>
    <w:rsid w:val="00AD0453"/>
    <w:rsid w:val="00AD10B8"/>
    <w:rsid w:val="00AF69D6"/>
    <w:rsid w:val="00B7231D"/>
    <w:rsid w:val="00B86A2C"/>
    <w:rsid w:val="00CD6FF4"/>
    <w:rsid w:val="00D26431"/>
    <w:rsid w:val="00D67F3E"/>
    <w:rsid w:val="00DE50E1"/>
    <w:rsid w:val="00E45B4D"/>
    <w:rsid w:val="00E66AA9"/>
    <w:rsid w:val="00ED31CA"/>
    <w:rsid w:val="00EE78E1"/>
    <w:rsid w:val="00F134B6"/>
    <w:rsid w:val="00F20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3C"/>
  </w:style>
  <w:style w:type="paragraph" w:styleId="Heading1">
    <w:name w:val="heading 1"/>
    <w:basedOn w:val="Normal"/>
    <w:next w:val="Normal"/>
    <w:link w:val="Heading1Char"/>
    <w:uiPriority w:val="9"/>
    <w:qFormat/>
    <w:rsid w:val="007D2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5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55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2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6F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F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F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6F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D31CA"/>
  </w:style>
  <w:style w:type="paragraph" w:styleId="BalloonText">
    <w:name w:val="Balloon Text"/>
    <w:basedOn w:val="Normal"/>
    <w:link w:val="BalloonTextChar"/>
    <w:uiPriority w:val="99"/>
    <w:semiHidden/>
    <w:unhideWhenUsed/>
    <w:rsid w:val="00ED3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7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5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a.gov/msw/recycl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nergystar.gov/index.cfm?fuseaction=find_a_product.showProductGroup&amp;pgw_code=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nergystar.gov/index.cfm?fuseaction=find_a_product.showProductCategory&amp;pcw_code=OEF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pa.gov/ecyclin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9FCCAC336946E3B1E240ECE680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5470D-4DDB-4F81-AC78-13A5868A94FC}"/>
      </w:docPartPr>
      <w:docPartBody>
        <w:p w:rsidR="00000000" w:rsidRDefault="00261C9F" w:rsidP="00261C9F">
          <w:pPr>
            <w:pStyle w:val="C79FCCAC336946E3B1E240ECE6800E9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E189EB5191434E57A4D26AA895059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D9DDA-4A58-4AB4-8D90-5FF26E6C3A53}"/>
      </w:docPartPr>
      <w:docPartBody>
        <w:p w:rsidR="00000000" w:rsidRDefault="00261C9F" w:rsidP="00261C9F">
          <w:pPr>
            <w:pStyle w:val="E189EB5191434E57A4D26AA8950599ED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BDF954B5F1E14039AC73318DBBAB7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73DA3-4744-40EA-8248-313CF3288E37}"/>
      </w:docPartPr>
      <w:docPartBody>
        <w:p w:rsidR="00000000" w:rsidRDefault="00261C9F" w:rsidP="00261C9F">
          <w:pPr>
            <w:pStyle w:val="BDF954B5F1E14039AC73318DBBAB7B95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E27451F548774822851FBF4A2D726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09C1-E01E-4AAB-8640-9CB3DB064DAE}"/>
      </w:docPartPr>
      <w:docPartBody>
        <w:p w:rsidR="00000000" w:rsidRDefault="00261C9F" w:rsidP="00261C9F">
          <w:pPr>
            <w:pStyle w:val="E27451F548774822851FBF4A2D7264DD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334F"/>
    <w:rsid w:val="000B59E0"/>
    <w:rsid w:val="001A6F11"/>
    <w:rsid w:val="00261C9F"/>
    <w:rsid w:val="0055334F"/>
    <w:rsid w:val="00B3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59EF8C10B4159BB04A21CE372F892">
    <w:name w:val="88E59EF8C10B4159BB04A21CE372F892"/>
    <w:rsid w:val="0055334F"/>
  </w:style>
  <w:style w:type="paragraph" w:customStyle="1" w:styleId="32A9BBFF10CA4A4A8F76A3907649005F">
    <w:name w:val="32A9BBFF10CA4A4A8F76A3907649005F"/>
    <w:rsid w:val="0055334F"/>
  </w:style>
  <w:style w:type="paragraph" w:customStyle="1" w:styleId="7CDCC19C534E472F9262F5610AB6CE47">
    <w:name w:val="7CDCC19C534E472F9262F5610AB6CE47"/>
    <w:rsid w:val="0055334F"/>
  </w:style>
  <w:style w:type="paragraph" w:customStyle="1" w:styleId="DCF8ECCE551D4160962D863E92EA7825">
    <w:name w:val="DCF8ECCE551D4160962D863E92EA7825"/>
    <w:rsid w:val="0055334F"/>
  </w:style>
  <w:style w:type="paragraph" w:customStyle="1" w:styleId="52B8C74D5CB0483182BE2686C02D7E0F">
    <w:name w:val="52B8C74D5CB0483182BE2686C02D7E0F"/>
    <w:rsid w:val="0055334F"/>
  </w:style>
  <w:style w:type="paragraph" w:customStyle="1" w:styleId="7C980A612EA54E898D581DA69871FABA">
    <w:name w:val="7C980A612EA54E898D581DA69871FABA"/>
    <w:rsid w:val="00261C9F"/>
  </w:style>
  <w:style w:type="paragraph" w:customStyle="1" w:styleId="C79FCCAC336946E3B1E240ECE6800E9D">
    <w:name w:val="C79FCCAC336946E3B1E240ECE6800E9D"/>
    <w:rsid w:val="00261C9F"/>
  </w:style>
  <w:style w:type="paragraph" w:customStyle="1" w:styleId="E189EB5191434E57A4D26AA8950599ED">
    <w:name w:val="E189EB5191434E57A4D26AA8950599ED"/>
    <w:rsid w:val="00261C9F"/>
  </w:style>
  <w:style w:type="paragraph" w:customStyle="1" w:styleId="BDF954B5F1E14039AC73318DBBAB7B95">
    <w:name w:val="BDF954B5F1E14039AC73318DBBAB7B95"/>
    <w:rsid w:val="00261C9F"/>
  </w:style>
  <w:style w:type="paragraph" w:customStyle="1" w:styleId="E27451F548774822851FBF4A2D7264DD">
    <w:name w:val="E27451F548774822851FBF4A2D7264DD"/>
    <w:rsid w:val="00261C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823</Words>
  <Characters>4234</Characters>
  <Application>Microsoft Office Word</Application>
  <DocSecurity>0</DocSecurity>
  <Lines>78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Greening Your Work and Your Commute</vt:lpstr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Greening Your Work and Your Commute</dc:title>
  <dc:subject>Raising awareness and reducing your carbon footprint</dc:subject>
  <dc:creator/>
  <cp:lastModifiedBy> Ron Dawson</cp:lastModifiedBy>
  <cp:revision>22</cp:revision>
  <dcterms:created xsi:type="dcterms:W3CDTF">2007-04-02T03:12:00Z</dcterms:created>
  <dcterms:modified xsi:type="dcterms:W3CDTF">2007-04-03T02:58:00Z</dcterms:modified>
</cp:coreProperties>
</file>