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FB4" w:rsidRDefault="00F73FB4" w:rsidP="00405805">
      <w:pPr>
        <w:tabs>
          <w:tab w:val="left" w:pos="900"/>
        </w:tabs>
      </w:pPr>
      <w:r w:rsidRPr="00E53961">
        <w:rPr>
          <w:b/>
        </w:rPr>
        <w:t>TO:</w:t>
      </w:r>
      <w:r>
        <w:tab/>
        <w:t>Anna Carter, President</w:t>
      </w:r>
    </w:p>
    <w:p w:rsidR="00F73FB4" w:rsidRDefault="00F73FB4" w:rsidP="00405805">
      <w:pPr>
        <w:tabs>
          <w:tab w:val="left" w:pos="900"/>
        </w:tabs>
      </w:pPr>
      <w:r w:rsidRPr="00E53961">
        <w:rPr>
          <w:b/>
        </w:rPr>
        <w:t>FROM:</w:t>
      </w:r>
      <w:r>
        <w:tab/>
        <w:t>George Tillman, Director of Human Resources</w:t>
      </w:r>
    </w:p>
    <w:p w:rsidR="00F73FB4" w:rsidRDefault="00F73FB4" w:rsidP="00405805">
      <w:pPr>
        <w:tabs>
          <w:tab w:val="left" w:pos="900"/>
        </w:tabs>
      </w:pPr>
      <w:r w:rsidRPr="00E53961">
        <w:rPr>
          <w:b/>
        </w:rPr>
        <w:t>DATE:</w:t>
      </w:r>
      <w:r>
        <w:tab/>
        <w:t>September 8</w:t>
      </w:r>
    </w:p>
    <w:p w:rsidR="00F73FB4" w:rsidRDefault="00F73FB4" w:rsidP="00405805">
      <w:pPr>
        <w:tabs>
          <w:tab w:val="left" w:pos="900"/>
        </w:tabs>
      </w:pPr>
      <w:r w:rsidRPr="00E53961">
        <w:rPr>
          <w:b/>
        </w:rPr>
        <w:t>RE:</w:t>
      </w:r>
      <w:r>
        <w:tab/>
        <w:t>Next Year’s Staffing Needs</w:t>
      </w:r>
    </w:p>
    <w:p w:rsidR="00174064" w:rsidRDefault="00174064" w:rsidP="00405805">
      <w:pPr>
        <w:tabs>
          <w:tab w:val="left" w:pos="900"/>
        </w:tabs>
      </w:pPr>
      <w:r>
        <w:t>Staffing Requirements</w:t>
      </w:r>
    </w:p>
    <w:p w:rsidR="00F73FB4" w:rsidRDefault="00F73FB4" w:rsidP="00405805">
      <w:pPr>
        <w:tabs>
          <w:tab w:val="left" w:pos="900"/>
        </w:tabs>
      </w:pPr>
      <w:r>
        <w:t xml:space="preserve">In accordance with this year’s budget, staffing requirements will remain even with last year. We anticipate a turnover of approximately ten percent based on past years. With no planned changes in product lines or major increases in production requirements, </w:t>
      </w:r>
      <w:r w:rsidR="00BE36A9">
        <w:t>Laurales Herbs and</w:t>
      </w:r>
      <w:r>
        <w:t xml:space="preserve"> Spices should be able to maintain its high quality merchandise and excellent customer service.</w:t>
      </w:r>
    </w:p>
    <w:p w:rsidR="00174064" w:rsidRDefault="00174064" w:rsidP="00405805">
      <w:pPr>
        <w:tabs>
          <w:tab w:val="left" w:pos="900"/>
        </w:tabs>
      </w:pPr>
      <w:r>
        <w:t>New Positions</w:t>
      </w:r>
    </w:p>
    <w:p w:rsidR="00F73FB4" w:rsidRDefault="00F73FB4" w:rsidP="00405805">
      <w:pPr>
        <w:tabs>
          <w:tab w:val="left" w:pos="900"/>
        </w:tabs>
      </w:pPr>
      <w:r>
        <w:t>Several job descriptions have been changed</w:t>
      </w:r>
      <w:r w:rsidR="00BE36A9">
        <w:t>,</w:t>
      </w:r>
      <w:r>
        <w:t xml:space="preserve"> and current employees will be invited to apply for those new positions. We believe that current employees will be able to fill the new positions, and we do not anticipate any layoffs based on these changes. We have the resources available to provide new or additional training where necessary. Our staff has always been willing to accept new responsibilities and adapt to change.</w:t>
      </w:r>
      <w:r w:rsidR="00174064">
        <w:t xml:space="preserve"> We anticipate the following new positions:</w:t>
      </w:r>
    </w:p>
    <w:tbl>
      <w:tblPr>
        <w:tblStyle w:val="TableGrid"/>
        <w:tblW w:w="0" w:type="auto"/>
        <w:tblLook w:val="04A0" w:firstRow="1" w:lastRow="0" w:firstColumn="1" w:lastColumn="0" w:noHBand="0" w:noVBand="1"/>
      </w:tblPr>
      <w:tblGrid>
        <w:gridCol w:w="9350"/>
      </w:tblGrid>
      <w:tr w:rsidR="00174064" w:rsidTr="00174064">
        <w:tc>
          <w:tcPr>
            <w:tcW w:w="9350" w:type="dxa"/>
          </w:tcPr>
          <w:p w:rsidR="00174064" w:rsidRPr="00441FC6" w:rsidRDefault="00174064" w:rsidP="00405805">
            <w:pPr>
              <w:tabs>
                <w:tab w:val="left" w:pos="900"/>
              </w:tabs>
              <w:rPr>
                <w:color w:val="806000" w:themeColor="accent4" w:themeShade="80"/>
              </w:rPr>
            </w:pPr>
            <w:r w:rsidRPr="00441FC6">
              <w:rPr>
                <w:color w:val="806000" w:themeColor="accent4" w:themeShade="80"/>
              </w:rPr>
              <w:t>Program Development Specialist</w:t>
            </w:r>
          </w:p>
        </w:tc>
      </w:tr>
      <w:tr w:rsidR="00174064" w:rsidTr="00174064">
        <w:tc>
          <w:tcPr>
            <w:tcW w:w="9350" w:type="dxa"/>
          </w:tcPr>
          <w:p w:rsidR="00174064" w:rsidRPr="00441FC6" w:rsidRDefault="00174064" w:rsidP="00405805">
            <w:pPr>
              <w:tabs>
                <w:tab w:val="left" w:pos="900"/>
              </w:tabs>
              <w:rPr>
                <w:color w:val="806000" w:themeColor="accent4" w:themeShade="80"/>
              </w:rPr>
            </w:pPr>
            <w:r w:rsidRPr="00441FC6">
              <w:rPr>
                <w:color w:val="806000" w:themeColor="accent4" w:themeShade="80"/>
              </w:rPr>
              <w:t>Marketing Campaign Manager</w:t>
            </w:r>
          </w:p>
        </w:tc>
      </w:tr>
      <w:tr w:rsidR="00174064" w:rsidTr="00174064">
        <w:tc>
          <w:tcPr>
            <w:tcW w:w="9350" w:type="dxa"/>
          </w:tcPr>
          <w:p w:rsidR="00174064" w:rsidRPr="00441FC6" w:rsidRDefault="00174064" w:rsidP="00405805">
            <w:pPr>
              <w:tabs>
                <w:tab w:val="left" w:pos="900"/>
              </w:tabs>
              <w:rPr>
                <w:color w:val="806000" w:themeColor="accent4" w:themeShade="80"/>
              </w:rPr>
            </w:pPr>
            <w:r w:rsidRPr="00441FC6">
              <w:rPr>
                <w:color w:val="806000" w:themeColor="accent4" w:themeShade="80"/>
              </w:rPr>
              <w:t>Product Manager</w:t>
            </w:r>
          </w:p>
        </w:tc>
      </w:tr>
      <w:tr w:rsidR="00174064" w:rsidTr="00174064">
        <w:tc>
          <w:tcPr>
            <w:tcW w:w="9350" w:type="dxa"/>
          </w:tcPr>
          <w:p w:rsidR="00174064" w:rsidRPr="00441FC6" w:rsidRDefault="00174064" w:rsidP="00405805">
            <w:pPr>
              <w:tabs>
                <w:tab w:val="left" w:pos="900"/>
              </w:tabs>
              <w:rPr>
                <w:color w:val="806000" w:themeColor="accent4" w:themeShade="80"/>
              </w:rPr>
            </w:pPr>
            <w:r w:rsidRPr="00441FC6">
              <w:rPr>
                <w:color w:val="806000" w:themeColor="accent4" w:themeShade="80"/>
              </w:rPr>
              <w:t>Southwest Regional Sales Manager</w:t>
            </w:r>
          </w:p>
        </w:tc>
      </w:tr>
    </w:tbl>
    <w:p w:rsidR="00B07379" w:rsidRDefault="00F73FB4" w:rsidP="00F73FB4">
      <w:pPr>
        <w:tabs>
          <w:tab w:val="left" w:pos="900"/>
        </w:tabs>
      </w:pPr>
      <w:r>
        <w:t xml:space="preserve">In accordance with </w:t>
      </w:r>
      <w:r w:rsidR="00BE36A9">
        <w:t xml:space="preserve">Laurales Herbs and </w:t>
      </w:r>
      <w:r>
        <w:t xml:space="preserve">Spices policies and internal guidelines, we will continue to strive for an employee base that is diverse—actively recruiting minorities, veterans, and </w:t>
      </w:r>
      <w:r w:rsidR="00BE36A9">
        <w:t>individuals</w:t>
      </w:r>
      <w:r>
        <w:t xml:space="preserve"> with physical challenges.</w:t>
      </w:r>
    </w:p>
    <w:p w:rsidR="00CD549B" w:rsidRDefault="00CD549B" w:rsidP="00F73FB4">
      <w:pPr>
        <w:tabs>
          <w:tab w:val="left" w:pos="900"/>
        </w:tabs>
      </w:pPr>
      <w:bookmarkStart w:id="0" w:name="_GoBack"/>
      <w:bookmarkEnd w:id="0"/>
    </w:p>
    <w:sectPr w:rsidR="00CD549B" w:rsidSect="00FE1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FB4"/>
    <w:rsid w:val="00174064"/>
    <w:rsid w:val="00441FC6"/>
    <w:rsid w:val="00520338"/>
    <w:rsid w:val="00632F33"/>
    <w:rsid w:val="007F70E5"/>
    <w:rsid w:val="00B07379"/>
    <w:rsid w:val="00B31951"/>
    <w:rsid w:val="00BE36A9"/>
    <w:rsid w:val="00CD549B"/>
    <w:rsid w:val="00E674BB"/>
    <w:rsid w:val="00F73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7A8EC"/>
  <w15:chartTrackingRefBased/>
  <w15:docId w15:val="{2F29D3AE-360C-49DF-A925-45DAF4E1C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0E5"/>
  </w:style>
  <w:style w:type="paragraph" w:styleId="Heading1">
    <w:name w:val="heading 1"/>
    <w:basedOn w:val="Normal"/>
    <w:next w:val="Normal"/>
    <w:link w:val="Heading1Char"/>
    <w:uiPriority w:val="9"/>
    <w:qFormat/>
    <w:rsid w:val="007F70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F70E5"/>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7F70E5"/>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7F70E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F70E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F70E5"/>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7F70E5"/>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7F70E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7F70E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0E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F70E5"/>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7F70E5"/>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7F70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F70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F70E5"/>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7F70E5"/>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7F70E5"/>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7F70E5"/>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7F70E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F70E5"/>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7F70E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7F70E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F70E5"/>
    <w:rPr>
      <w:color w:val="5A5A5A" w:themeColor="text1" w:themeTint="A5"/>
      <w:spacing w:val="15"/>
    </w:rPr>
  </w:style>
  <w:style w:type="character" w:styleId="Strong">
    <w:name w:val="Strong"/>
    <w:basedOn w:val="DefaultParagraphFont"/>
    <w:uiPriority w:val="22"/>
    <w:qFormat/>
    <w:rsid w:val="007F70E5"/>
    <w:rPr>
      <w:b/>
      <w:bCs/>
      <w:color w:val="auto"/>
    </w:rPr>
  </w:style>
  <w:style w:type="character" w:styleId="Emphasis">
    <w:name w:val="Emphasis"/>
    <w:basedOn w:val="DefaultParagraphFont"/>
    <w:uiPriority w:val="20"/>
    <w:qFormat/>
    <w:rsid w:val="007F70E5"/>
    <w:rPr>
      <w:i/>
      <w:iCs/>
      <w:color w:val="auto"/>
    </w:rPr>
  </w:style>
  <w:style w:type="paragraph" w:styleId="NoSpacing">
    <w:name w:val="No Spacing"/>
    <w:uiPriority w:val="1"/>
    <w:qFormat/>
    <w:rsid w:val="007F70E5"/>
    <w:pPr>
      <w:spacing w:after="0" w:line="240" w:lineRule="auto"/>
    </w:pPr>
  </w:style>
  <w:style w:type="paragraph" w:styleId="Quote">
    <w:name w:val="Quote"/>
    <w:basedOn w:val="Normal"/>
    <w:next w:val="Normal"/>
    <w:link w:val="QuoteChar"/>
    <w:uiPriority w:val="29"/>
    <w:qFormat/>
    <w:rsid w:val="007F70E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7F70E5"/>
    <w:rPr>
      <w:i/>
      <w:iCs/>
      <w:color w:val="404040" w:themeColor="text1" w:themeTint="BF"/>
    </w:rPr>
  </w:style>
  <w:style w:type="paragraph" w:styleId="IntenseQuote">
    <w:name w:val="Intense Quote"/>
    <w:basedOn w:val="Normal"/>
    <w:next w:val="Normal"/>
    <w:link w:val="IntenseQuoteChar"/>
    <w:uiPriority w:val="30"/>
    <w:qFormat/>
    <w:rsid w:val="007F70E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F70E5"/>
    <w:rPr>
      <w:i/>
      <w:iCs/>
      <w:color w:val="5B9BD5" w:themeColor="accent1"/>
    </w:rPr>
  </w:style>
  <w:style w:type="character" w:styleId="SubtleEmphasis">
    <w:name w:val="Subtle Emphasis"/>
    <w:basedOn w:val="DefaultParagraphFont"/>
    <w:uiPriority w:val="19"/>
    <w:qFormat/>
    <w:rsid w:val="007F70E5"/>
    <w:rPr>
      <w:i/>
      <w:iCs/>
      <w:color w:val="404040" w:themeColor="text1" w:themeTint="BF"/>
    </w:rPr>
  </w:style>
  <w:style w:type="character" w:styleId="IntenseEmphasis">
    <w:name w:val="Intense Emphasis"/>
    <w:basedOn w:val="DefaultParagraphFont"/>
    <w:uiPriority w:val="21"/>
    <w:qFormat/>
    <w:rsid w:val="007F70E5"/>
    <w:rPr>
      <w:i/>
      <w:iCs/>
      <w:color w:val="5B9BD5" w:themeColor="accent1"/>
    </w:rPr>
  </w:style>
  <w:style w:type="character" w:styleId="SubtleReference">
    <w:name w:val="Subtle Reference"/>
    <w:basedOn w:val="DefaultParagraphFont"/>
    <w:uiPriority w:val="31"/>
    <w:qFormat/>
    <w:rsid w:val="007F70E5"/>
    <w:rPr>
      <w:smallCaps/>
      <w:color w:val="404040" w:themeColor="text1" w:themeTint="BF"/>
    </w:rPr>
  </w:style>
  <w:style w:type="character" w:styleId="IntenseReference">
    <w:name w:val="Intense Reference"/>
    <w:basedOn w:val="DefaultParagraphFont"/>
    <w:uiPriority w:val="32"/>
    <w:qFormat/>
    <w:rsid w:val="007F70E5"/>
    <w:rPr>
      <w:b/>
      <w:bCs/>
      <w:smallCaps/>
      <w:color w:val="5B9BD5" w:themeColor="accent1"/>
      <w:spacing w:val="5"/>
    </w:rPr>
  </w:style>
  <w:style w:type="character" w:styleId="BookTitle">
    <w:name w:val="Book Title"/>
    <w:basedOn w:val="DefaultParagraphFont"/>
    <w:uiPriority w:val="33"/>
    <w:qFormat/>
    <w:rsid w:val="007F70E5"/>
    <w:rPr>
      <w:b/>
      <w:bCs/>
      <w:i/>
      <w:iCs/>
      <w:spacing w:val="5"/>
    </w:rPr>
  </w:style>
  <w:style w:type="paragraph" w:styleId="TOCHeading">
    <w:name w:val="TOC Heading"/>
    <w:basedOn w:val="Heading1"/>
    <w:next w:val="Normal"/>
    <w:uiPriority w:val="39"/>
    <w:semiHidden/>
    <w:unhideWhenUsed/>
    <w:qFormat/>
    <w:rsid w:val="007F70E5"/>
    <w:pPr>
      <w:outlineLvl w:val="9"/>
    </w:pPr>
  </w:style>
  <w:style w:type="table" w:styleId="TableGrid">
    <w:name w:val="Table Grid"/>
    <w:basedOn w:val="TableNormal"/>
    <w:uiPriority w:val="39"/>
    <w:rsid w:val="001740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Series</dc:creator>
  <cp:keywords/>
  <dc:description/>
  <cp:lastModifiedBy>Firstname Lastname</cp:lastModifiedBy>
  <cp:revision>5</cp:revision>
  <dcterms:created xsi:type="dcterms:W3CDTF">2016-01-08T01:38:00Z</dcterms:created>
  <dcterms:modified xsi:type="dcterms:W3CDTF">2016-01-08T02:59:00Z</dcterms:modified>
</cp:coreProperties>
</file>