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081" w:rsidRDefault="00F25EF4" w:rsidP="00F25EF4">
      <w:bookmarkStart w:id="0" w:name="_GoBack"/>
      <w:bookmarkEnd w:id="0"/>
      <w:r>
        <w:t>Images for Waterproof and Ruggedized Accessories</w:t>
      </w:r>
    </w:p>
    <w:p w:rsidR="00F25EF4" w:rsidRDefault="00F25EF4" w:rsidP="00F25EF4">
      <w:r>
        <w:rPr>
          <w:noProof/>
        </w:rPr>
        <w:drawing>
          <wp:inline distT="0" distB="0" distL="0" distR="0">
            <wp:extent cx="12192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01057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F4" w:rsidRPr="00F25EF4" w:rsidRDefault="00F25EF4" w:rsidP="00F25EF4">
      <w:r>
        <w:rPr>
          <w:noProof/>
        </w:rPr>
        <w:drawing>
          <wp:inline distT="0" distB="0" distL="0" distR="0">
            <wp:extent cx="1170432" cy="1221782"/>
            <wp:effectExtent l="0" t="6667" r="4127" b="412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01057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52"/>
                    <a:stretch/>
                  </pic:blipFill>
                  <pic:spPr bwMode="auto">
                    <a:xfrm rot="16200000">
                      <a:off x="0" y="0"/>
                      <a:ext cx="1170432" cy="122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5EF4" w:rsidRPr="00F2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81"/>
    <w:rsid w:val="00186671"/>
    <w:rsid w:val="00435081"/>
    <w:rsid w:val="00666DD4"/>
    <w:rsid w:val="00F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21D3"/>
  <w15:chartTrackingRefBased/>
  <w15:docId w15:val="{CD562F65-6F06-4750-8A74-04C9C841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Shelley Gaskin</cp:lastModifiedBy>
  <cp:revision>1</cp:revision>
  <dcterms:created xsi:type="dcterms:W3CDTF">2015-11-05T20:00:00Z</dcterms:created>
  <dcterms:modified xsi:type="dcterms:W3CDTF">2015-11-05T23:20:00Z</dcterms:modified>
</cp:coreProperties>
</file>