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1A9" w:rsidRDefault="004541A9" w:rsidP="00D71AE0">
      <w:bookmarkStart w:id="0" w:name="_GoBack"/>
      <w:bookmarkEnd w:id="0"/>
      <w:r>
        <w:t>Chesterfield Creations</w:t>
      </w:r>
    </w:p>
    <w:p w:rsidR="004541A9" w:rsidRDefault="004541A9" w:rsidP="00D71AE0">
      <w:pPr>
        <w:pStyle w:val="NoSpacing"/>
        <w:tabs>
          <w:tab w:val="left" w:pos="720"/>
        </w:tabs>
        <w:spacing w:before="240" w:after="240"/>
      </w:pPr>
      <w:r w:rsidRPr="00257D24">
        <w:rPr>
          <w:b/>
        </w:rPr>
        <w:t>TO:</w:t>
      </w:r>
      <w:r>
        <w:tab/>
        <w:t>All Sales Managers</w:t>
      </w:r>
    </w:p>
    <w:p w:rsidR="004541A9" w:rsidRDefault="004541A9" w:rsidP="00D71AE0">
      <w:pPr>
        <w:pStyle w:val="NoSpacing"/>
        <w:tabs>
          <w:tab w:val="left" w:pos="720"/>
        </w:tabs>
        <w:spacing w:before="240" w:after="240"/>
      </w:pPr>
      <w:r w:rsidRPr="00257D24">
        <w:rPr>
          <w:b/>
        </w:rPr>
        <w:t>FROM:</w:t>
      </w:r>
      <w:r>
        <w:tab/>
        <w:t>Charles Fer</w:t>
      </w:r>
      <w:r w:rsidR="0052223E">
        <w:t>guson, Marketing Vice President</w:t>
      </w:r>
    </w:p>
    <w:p w:rsidR="004541A9" w:rsidRDefault="004541A9" w:rsidP="00D71AE0">
      <w:pPr>
        <w:pStyle w:val="NoSpacing"/>
        <w:tabs>
          <w:tab w:val="left" w:pos="720"/>
        </w:tabs>
        <w:spacing w:before="240" w:after="240"/>
      </w:pPr>
      <w:r w:rsidRPr="00257D24">
        <w:rPr>
          <w:b/>
        </w:rPr>
        <w:t>DATE:</w:t>
      </w:r>
      <w:r>
        <w:t xml:space="preserve"> </w:t>
      </w:r>
      <w:r>
        <w:tab/>
        <w:t>March 3</w:t>
      </w:r>
      <w:r w:rsidR="00DF1354">
        <w:t>, 2018</w:t>
      </w:r>
    </w:p>
    <w:p w:rsidR="004541A9" w:rsidRDefault="004541A9" w:rsidP="00D71AE0">
      <w:pPr>
        <w:tabs>
          <w:tab w:val="left" w:pos="720"/>
        </w:tabs>
        <w:spacing w:before="240" w:after="240"/>
      </w:pPr>
      <w:r w:rsidRPr="00257D24">
        <w:rPr>
          <w:b/>
        </w:rPr>
        <w:t>RE:</w:t>
      </w:r>
      <w:r>
        <w:tab/>
        <w:t>Annual Sales Conference</w:t>
      </w:r>
    </w:p>
    <w:p w:rsidR="004541A9" w:rsidRDefault="004541A9" w:rsidP="00D71AE0">
      <w:pPr>
        <w:spacing w:before="240" w:after="240"/>
      </w:pPr>
      <w:r>
        <w:t>This past year was highly successful for Chesterfield Creations. In preparation for the annual sales conference to be held March 20 at our corporate headquarters in Toronto, I would like to review our accomplishments during the past year.</w:t>
      </w:r>
    </w:p>
    <w:p w:rsidR="004541A9" w:rsidRDefault="004541A9" w:rsidP="00D71AE0">
      <w:r>
        <w:t xml:space="preserve">After conducting extensive customer research and launching our </w:t>
      </w:r>
      <w:r w:rsidR="0052223E">
        <w:t>large</w:t>
      </w:r>
      <w:r>
        <w:t xml:space="preserve"> line of new products, we expanded our customer base to include leisure and adventure travelers as well as fashion-</w:t>
      </w:r>
      <w:r w:rsidR="0052223E">
        <w:t>forward</w:t>
      </w:r>
      <w:r>
        <w:t xml:space="preserve"> men and women.</w:t>
      </w:r>
    </w:p>
    <w:p w:rsidR="004541A9" w:rsidRDefault="004541A9" w:rsidP="00D71AE0">
      <w:r>
        <w:t>We have had a huge increase in online sales due to a more attractive</w:t>
      </w:r>
      <w:r w:rsidR="004777A4">
        <w:t>,</w:t>
      </w:r>
      <w:r>
        <w:t xml:space="preserve"> user-friendly </w:t>
      </w:r>
      <w:r w:rsidR="00DF1354">
        <w:t>web</w:t>
      </w:r>
      <w:r>
        <w:t xml:space="preserve">site and new online marketing </w:t>
      </w:r>
      <w:r w:rsidR="0052223E">
        <w:t>strategies</w:t>
      </w:r>
      <w:r>
        <w:t xml:space="preserve">. Chesterfield Creations products are being sold in </w:t>
      </w:r>
      <w:r w:rsidR="004777A4">
        <w:t>40</w:t>
      </w:r>
      <w:r>
        <w:t xml:space="preserve"> additional retail stores in Canada and the United States, as noted in the tables below. We owe this success to the diligence of our extraordinary sales team.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7"/>
        <w:gridCol w:w="4663"/>
      </w:tblGrid>
      <w:tr w:rsidR="004541A9" w:rsidRPr="00556C2A" w:rsidTr="009B264C">
        <w:tc>
          <w:tcPr>
            <w:tcW w:w="9576" w:type="dxa"/>
            <w:gridSpan w:val="2"/>
          </w:tcPr>
          <w:p w:rsidR="004541A9" w:rsidRPr="00556C2A" w:rsidRDefault="004541A9" w:rsidP="009B264C">
            <w:pPr>
              <w:spacing w:after="0" w:line="240" w:lineRule="auto"/>
            </w:pPr>
            <w:r w:rsidRPr="00556C2A">
              <w:t>Province</w:t>
            </w:r>
          </w:p>
        </w:tc>
      </w:tr>
      <w:tr w:rsidR="004541A9" w:rsidRPr="00556C2A" w:rsidTr="009B264C">
        <w:tc>
          <w:tcPr>
            <w:tcW w:w="4788" w:type="dxa"/>
          </w:tcPr>
          <w:p w:rsidR="004541A9" w:rsidRPr="00556C2A" w:rsidRDefault="004541A9" w:rsidP="009B264C">
            <w:pPr>
              <w:spacing w:after="0" w:line="240" w:lineRule="auto"/>
            </w:pPr>
            <w:r w:rsidRPr="00556C2A">
              <w:t>Ontario</w:t>
            </w:r>
          </w:p>
        </w:tc>
        <w:tc>
          <w:tcPr>
            <w:tcW w:w="4788" w:type="dxa"/>
          </w:tcPr>
          <w:p w:rsidR="004541A9" w:rsidRPr="00556C2A" w:rsidRDefault="004541A9" w:rsidP="009B264C">
            <w:pPr>
              <w:spacing w:after="0" w:line="240" w:lineRule="auto"/>
            </w:pPr>
            <w:r w:rsidRPr="00556C2A">
              <w:t>5</w:t>
            </w:r>
          </w:p>
        </w:tc>
      </w:tr>
      <w:tr w:rsidR="004541A9" w:rsidRPr="00556C2A" w:rsidTr="009B264C">
        <w:tc>
          <w:tcPr>
            <w:tcW w:w="4788" w:type="dxa"/>
          </w:tcPr>
          <w:p w:rsidR="004541A9" w:rsidRPr="00556C2A" w:rsidRDefault="004541A9" w:rsidP="009B264C">
            <w:pPr>
              <w:spacing w:after="0" w:line="240" w:lineRule="auto"/>
            </w:pPr>
            <w:r w:rsidRPr="00556C2A">
              <w:t>Quebec</w:t>
            </w:r>
          </w:p>
        </w:tc>
        <w:tc>
          <w:tcPr>
            <w:tcW w:w="4788" w:type="dxa"/>
          </w:tcPr>
          <w:p w:rsidR="004541A9" w:rsidRPr="00556C2A" w:rsidRDefault="004541A9" w:rsidP="009B264C">
            <w:pPr>
              <w:spacing w:after="0" w:line="240" w:lineRule="auto"/>
            </w:pPr>
            <w:r w:rsidRPr="00556C2A">
              <w:t>3</w:t>
            </w:r>
          </w:p>
        </w:tc>
      </w:tr>
      <w:tr w:rsidR="004541A9" w:rsidRPr="00556C2A" w:rsidTr="009B264C">
        <w:tc>
          <w:tcPr>
            <w:tcW w:w="4788" w:type="dxa"/>
          </w:tcPr>
          <w:p w:rsidR="004541A9" w:rsidRPr="00556C2A" w:rsidRDefault="004541A9" w:rsidP="009B264C">
            <w:pPr>
              <w:spacing w:after="0" w:line="240" w:lineRule="auto"/>
            </w:pPr>
            <w:r w:rsidRPr="00556C2A">
              <w:t>Nova Scotia</w:t>
            </w:r>
          </w:p>
        </w:tc>
        <w:tc>
          <w:tcPr>
            <w:tcW w:w="4788" w:type="dxa"/>
          </w:tcPr>
          <w:p w:rsidR="004541A9" w:rsidRPr="00556C2A" w:rsidRDefault="004541A9" w:rsidP="009B264C">
            <w:pPr>
              <w:spacing w:after="0" w:line="240" w:lineRule="auto"/>
            </w:pPr>
            <w:r w:rsidRPr="00556C2A">
              <w:t>1</w:t>
            </w:r>
          </w:p>
        </w:tc>
      </w:tr>
      <w:tr w:rsidR="004541A9" w:rsidRPr="00556C2A" w:rsidTr="009B264C">
        <w:tc>
          <w:tcPr>
            <w:tcW w:w="4788" w:type="dxa"/>
          </w:tcPr>
          <w:p w:rsidR="004541A9" w:rsidRPr="00556C2A" w:rsidRDefault="004541A9" w:rsidP="009B264C">
            <w:pPr>
              <w:spacing w:after="0" w:line="240" w:lineRule="auto"/>
            </w:pPr>
            <w:r w:rsidRPr="00556C2A">
              <w:t>British Columbia</w:t>
            </w:r>
          </w:p>
        </w:tc>
        <w:tc>
          <w:tcPr>
            <w:tcW w:w="4788" w:type="dxa"/>
          </w:tcPr>
          <w:p w:rsidR="004541A9" w:rsidRPr="00556C2A" w:rsidRDefault="004541A9" w:rsidP="009B264C">
            <w:pPr>
              <w:spacing w:after="0" w:line="240" w:lineRule="auto"/>
            </w:pPr>
            <w:r w:rsidRPr="00556C2A">
              <w:t>2</w:t>
            </w:r>
          </w:p>
        </w:tc>
      </w:tr>
      <w:tr w:rsidR="004541A9" w:rsidRPr="00556C2A" w:rsidTr="009B264C">
        <w:tc>
          <w:tcPr>
            <w:tcW w:w="9576" w:type="dxa"/>
            <w:gridSpan w:val="2"/>
          </w:tcPr>
          <w:p w:rsidR="004541A9" w:rsidRPr="00556C2A" w:rsidRDefault="004541A9" w:rsidP="009B264C">
            <w:pPr>
              <w:spacing w:after="0" w:line="240" w:lineRule="auto"/>
            </w:pPr>
            <w:r w:rsidRPr="00556C2A">
              <w:t>State</w:t>
            </w:r>
          </w:p>
        </w:tc>
      </w:tr>
      <w:tr w:rsidR="004541A9" w:rsidRPr="00556C2A" w:rsidTr="009B264C">
        <w:tc>
          <w:tcPr>
            <w:tcW w:w="4788" w:type="dxa"/>
          </w:tcPr>
          <w:p w:rsidR="004541A9" w:rsidRPr="00556C2A" w:rsidRDefault="004541A9" w:rsidP="009B264C">
            <w:pPr>
              <w:spacing w:after="0" w:line="240" w:lineRule="auto"/>
            </w:pPr>
            <w:r w:rsidRPr="00556C2A">
              <w:t>New York</w:t>
            </w:r>
          </w:p>
        </w:tc>
        <w:tc>
          <w:tcPr>
            <w:tcW w:w="4788" w:type="dxa"/>
          </w:tcPr>
          <w:p w:rsidR="004541A9" w:rsidRPr="00556C2A" w:rsidRDefault="004541A9" w:rsidP="009B264C">
            <w:pPr>
              <w:spacing w:after="0" w:line="240" w:lineRule="auto"/>
            </w:pPr>
            <w:r w:rsidRPr="00556C2A">
              <w:t>6</w:t>
            </w:r>
          </w:p>
        </w:tc>
      </w:tr>
      <w:tr w:rsidR="004541A9" w:rsidRPr="00556C2A" w:rsidTr="009B264C">
        <w:tc>
          <w:tcPr>
            <w:tcW w:w="4788" w:type="dxa"/>
          </w:tcPr>
          <w:p w:rsidR="004541A9" w:rsidRPr="00556C2A" w:rsidRDefault="004541A9" w:rsidP="009B264C">
            <w:pPr>
              <w:spacing w:after="0" w:line="240" w:lineRule="auto"/>
            </w:pPr>
            <w:r>
              <w:t>New Hampshire</w:t>
            </w:r>
          </w:p>
        </w:tc>
        <w:tc>
          <w:tcPr>
            <w:tcW w:w="4788" w:type="dxa"/>
          </w:tcPr>
          <w:p w:rsidR="004541A9" w:rsidRPr="00556C2A" w:rsidRDefault="004541A9" w:rsidP="009B264C">
            <w:pPr>
              <w:spacing w:after="0" w:line="240" w:lineRule="auto"/>
            </w:pPr>
            <w:r w:rsidRPr="00556C2A">
              <w:t>1</w:t>
            </w:r>
          </w:p>
        </w:tc>
      </w:tr>
      <w:tr w:rsidR="004541A9" w:rsidRPr="00556C2A" w:rsidTr="009B264C">
        <w:tc>
          <w:tcPr>
            <w:tcW w:w="4788" w:type="dxa"/>
          </w:tcPr>
          <w:p w:rsidR="004541A9" w:rsidRPr="00556C2A" w:rsidRDefault="004541A9" w:rsidP="009B264C">
            <w:pPr>
              <w:spacing w:after="0" w:line="240" w:lineRule="auto"/>
            </w:pPr>
            <w:r w:rsidRPr="00556C2A">
              <w:t>Virginia</w:t>
            </w:r>
          </w:p>
        </w:tc>
        <w:tc>
          <w:tcPr>
            <w:tcW w:w="4788" w:type="dxa"/>
          </w:tcPr>
          <w:p w:rsidR="004541A9" w:rsidRPr="00556C2A" w:rsidRDefault="004541A9" w:rsidP="009B264C">
            <w:pPr>
              <w:spacing w:after="0" w:line="240" w:lineRule="auto"/>
            </w:pPr>
            <w:r w:rsidRPr="00556C2A">
              <w:t>3</w:t>
            </w:r>
          </w:p>
        </w:tc>
      </w:tr>
      <w:tr w:rsidR="004541A9" w:rsidRPr="00556C2A" w:rsidTr="009B264C">
        <w:tc>
          <w:tcPr>
            <w:tcW w:w="4788" w:type="dxa"/>
          </w:tcPr>
          <w:p w:rsidR="004541A9" w:rsidRPr="00556C2A" w:rsidRDefault="004541A9" w:rsidP="009B264C">
            <w:pPr>
              <w:spacing w:after="0" w:line="240" w:lineRule="auto"/>
            </w:pPr>
            <w:r w:rsidRPr="00556C2A">
              <w:t>California</w:t>
            </w:r>
          </w:p>
        </w:tc>
        <w:tc>
          <w:tcPr>
            <w:tcW w:w="4788" w:type="dxa"/>
          </w:tcPr>
          <w:p w:rsidR="004541A9" w:rsidRPr="00556C2A" w:rsidRDefault="004541A9" w:rsidP="009B264C">
            <w:pPr>
              <w:spacing w:after="0" w:line="240" w:lineRule="auto"/>
            </w:pPr>
            <w:r w:rsidRPr="00556C2A">
              <w:t>9</w:t>
            </w:r>
          </w:p>
        </w:tc>
      </w:tr>
      <w:tr w:rsidR="004541A9" w:rsidRPr="00556C2A" w:rsidTr="009B264C">
        <w:tc>
          <w:tcPr>
            <w:tcW w:w="4788" w:type="dxa"/>
          </w:tcPr>
          <w:p w:rsidR="004541A9" w:rsidRPr="00556C2A" w:rsidRDefault="004541A9" w:rsidP="009B264C">
            <w:pPr>
              <w:spacing w:after="0" w:line="240" w:lineRule="auto"/>
            </w:pPr>
            <w:r w:rsidRPr="00556C2A">
              <w:t>Michigan</w:t>
            </w:r>
          </w:p>
        </w:tc>
        <w:tc>
          <w:tcPr>
            <w:tcW w:w="4788" w:type="dxa"/>
          </w:tcPr>
          <w:p w:rsidR="004541A9" w:rsidRPr="00556C2A" w:rsidRDefault="004541A9" w:rsidP="009B264C">
            <w:pPr>
              <w:spacing w:after="0" w:line="240" w:lineRule="auto"/>
            </w:pPr>
            <w:r w:rsidRPr="00556C2A">
              <w:t>2</w:t>
            </w:r>
          </w:p>
        </w:tc>
      </w:tr>
      <w:tr w:rsidR="004541A9" w:rsidRPr="00556C2A" w:rsidTr="009B264C">
        <w:tc>
          <w:tcPr>
            <w:tcW w:w="4788" w:type="dxa"/>
          </w:tcPr>
          <w:p w:rsidR="004541A9" w:rsidRPr="00556C2A" w:rsidRDefault="004541A9" w:rsidP="009B264C">
            <w:pPr>
              <w:spacing w:after="0" w:line="240" w:lineRule="auto"/>
            </w:pPr>
            <w:r w:rsidRPr="00556C2A">
              <w:t>Florida</w:t>
            </w:r>
          </w:p>
        </w:tc>
        <w:tc>
          <w:tcPr>
            <w:tcW w:w="4788" w:type="dxa"/>
          </w:tcPr>
          <w:p w:rsidR="004541A9" w:rsidRPr="00556C2A" w:rsidRDefault="004541A9" w:rsidP="009B264C">
            <w:pPr>
              <w:spacing w:after="0" w:line="240" w:lineRule="auto"/>
            </w:pPr>
            <w:r w:rsidRPr="00556C2A">
              <w:t>8</w:t>
            </w:r>
          </w:p>
        </w:tc>
      </w:tr>
    </w:tbl>
    <w:p w:rsidR="004541A9" w:rsidRDefault="004541A9" w:rsidP="00D71AE0"/>
    <w:p w:rsidR="004541A9" w:rsidRDefault="004541A9" w:rsidP="00D71AE0">
      <w:r>
        <w:t>Throughout the conference, we will be honoring many of you for the efforts you’ve made to secure new clients and maintain existing relationships. Several of you will also have the opportunity to share specific success stories from the past year that will inspire</w:t>
      </w:r>
      <w:r w:rsidR="0052223E">
        <w:t xml:space="preserve"> all of</w:t>
      </w:r>
      <w:r>
        <w:t xml:space="preserve"> us.</w:t>
      </w:r>
    </w:p>
    <w:p w:rsidR="004541A9" w:rsidRPr="00615A8E" w:rsidRDefault="004541A9" w:rsidP="00D71AE0">
      <w:r w:rsidRPr="00615A8E">
        <w:t>Conference Information</w:t>
      </w:r>
    </w:p>
    <w:p w:rsidR="004541A9" w:rsidRPr="00615A8E" w:rsidRDefault="004541A9" w:rsidP="00D71AE0">
      <w:r w:rsidRPr="00615A8E">
        <w:t>Listed below are the topics and speakers for the conference. If you have not yet made your reservation, please contact me at c.f</w:t>
      </w:r>
      <w:r>
        <w:t>erguson</w:t>
      </w:r>
      <w:r w:rsidRPr="00615A8E">
        <w:t>@</w:t>
      </w:r>
      <w:r>
        <w:t>chesterfieldcreations</w:t>
      </w:r>
      <w:r w:rsidRPr="00615A8E">
        <w:t>.com. I look forward to seeing you at the conference on March 20.</w:t>
      </w:r>
    </w:p>
    <w:p w:rsidR="004541A9" w:rsidRDefault="004541A9" w:rsidP="00D71AE0">
      <w:pPr>
        <w:pStyle w:val="NoSpacing"/>
      </w:pPr>
      <w:r>
        <w:t>Topic</w:t>
      </w:r>
      <w:r>
        <w:tab/>
        <w:t>Speaker</w:t>
      </w:r>
    </w:p>
    <w:p w:rsidR="004541A9" w:rsidRDefault="004541A9" w:rsidP="00D71AE0">
      <w:pPr>
        <w:pStyle w:val="NoSpacing"/>
      </w:pPr>
      <w:r>
        <w:t>Competitive Analysis</w:t>
      </w:r>
      <w:r>
        <w:tab/>
      </w:r>
      <w:proofErr w:type="spellStart"/>
      <w:r>
        <w:t>Huong</w:t>
      </w:r>
      <w:proofErr w:type="spellEnd"/>
      <w:r>
        <w:t xml:space="preserve"> Nguyen</w:t>
      </w:r>
    </w:p>
    <w:p w:rsidR="004541A9" w:rsidRDefault="004541A9" w:rsidP="00D71AE0">
      <w:pPr>
        <w:pStyle w:val="NoSpacing"/>
      </w:pPr>
      <w:r>
        <w:lastRenderedPageBreak/>
        <w:t>Overall Industry Trends</w:t>
      </w:r>
      <w:r>
        <w:tab/>
        <w:t>Roslyn Godfrey</w:t>
      </w:r>
    </w:p>
    <w:p w:rsidR="004541A9" w:rsidRDefault="004541A9" w:rsidP="00D71AE0">
      <w:pPr>
        <w:pStyle w:val="NoSpacing"/>
      </w:pPr>
      <w:r>
        <w:t>Product Training</w:t>
      </w:r>
      <w:r>
        <w:tab/>
        <w:t>Joseph D’Angelo</w:t>
      </w:r>
    </w:p>
    <w:p w:rsidR="004541A9" w:rsidRDefault="004541A9" w:rsidP="00D71AE0">
      <w:pPr>
        <w:pStyle w:val="NoSpacing"/>
      </w:pPr>
      <w:r>
        <w:t>Sales Skills Development</w:t>
      </w:r>
      <w:r>
        <w:tab/>
        <w:t>Charles Ferguson</w:t>
      </w:r>
    </w:p>
    <w:p w:rsidR="00233EB5" w:rsidRDefault="004541A9" w:rsidP="004541A9">
      <w:pPr>
        <w:pStyle w:val="NoSpacing"/>
      </w:pPr>
      <w:r>
        <w:t>Team Building</w:t>
      </w:r>
      <w:r>
        <w:tab/>
        <w:t>Alejandra Domene</w:t>
      </w:r>
    </w:p>
    <w:sectPr w:rsidR="00233EB5" w:rsidSect="00A30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1A9"/>
    <w:rsid w:val="00233EB5"/>
    <w:rsid w:val="00244752"/>
    <w:rsid w:val="00257D24"/>
    <w:rsid w:val="004541A9"/>
    <w:rsid w:val="004777A4"/>
    <w:rsid w:val="004C3B4E"/>
    <w:rsid w:val="0052223E"/>
    <w:rsid w:val="00DF1354"/>
    <w:rsid w:val="00E10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F7DDB-078A-43E0-A37E-47A024936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41A9"/>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Firstname Lastname</cp:lastModifiedBy>
  <cp:revision>4</cp:revision>
  <dcterms:created xsi:type="dcterms:W3CDTF">2015-09-01T19:47:00Z</dcterms:created>
  <dcterms:modified xsi:type="dcterms:W3CDTF">2015-09-01T20:32:00Z</dcterms:modified>
</cp:coreProperties>
</file>