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AE0" w:rsidRDefault="00B93AE0" w:rsidP="00B30CC9">
      <w:bookmarkStart w:id="0" w:name="_GoBack"/>
      <w:bookmarkEnd w:id="0"/>
      <w:r>
        <w:t xml:space="preserve">New </w:t>
      </w:r>
      <w:r w:rsidR="00DF3840">
        <w:t>Gift Ideas</w:t>
      </w:r>
      <w:r>
        <w:t xml:space="preserve"> for the </w:t>
      </w:r>
      <w:r w:rsidR="00DF3840">
        <w:t>Business Professional</w:t>
      </w:r>
    </w:p>
    <w:p w:rsidR="00B93AE0" w:rsidRDefault="00B93AE0" w:rsidP="00B30CC9">
      <w:r>
        <w:t xml:space="preserve">Just in time for the </w:t>
      </w:r>
      <w:r w:rsidR="00DF3840">
        <w:t>gift-giving</w:t>
      </w:r>
      <w:r>
        <w:t xml:space="preserve"> season, Chesterfield Creations is pleased to add three computer bags to our Mainline Collection designed for the </w:t>
      </w:r>
      <w:r w:rsidR="00DF3840">
        <w:t xml:space="preserve">business </w:t>
      </w:r>
      <w:r>
        <w:t>professional. These bags offer the same durability and quality as our other business bags but with an extra dose of style</w:t>
      </w:r>
      <w:r w:rsidR="00DF3840">
        <w:t xml:space="preserve"> and sophistication to carry all of the gadgets on which we all rely</w:t>
      </w:r>
      <w:r>
        <w:t>.</w:t>
      </w:r>
    </w:p>
    <w:p w:rsidR="00B93AE0" w:rsidRDefault="00B93AE0" w:rsidP="00B30CC9">
      <w:r>
        <w:t>Compact Bag</w:t>
      </w:r>
      <w:r>
        <w:tab/>
        <w:t>Special features include a pocket for items such as tickets and other travel information, and the most comfortable shoulder strap on the market. The computer sleeve has extra padding for the ultimate protection.</w:t>
      </w:r>
      <w:r>
        <w:tab/>
        <w:t>$ 149</w:t>
      </w:r>
    </w:p>
    <w:p w:rsidR="00B93AE0" w:rsidRDefault="00B93AE0" w:rsidP="00B30CC9">
      <w:r>
        <w:t>Streamlined Tote</w:t>
      </w:r>
      <w:r>
        <w:tab/>
        <w:t>Available in a choice of five colors, the front pocket provides ample storage for tickets and other documents, metal feet protect the bag from dirty surfaces, extra padding in the computer sleeve stores your laptop securely, and the removable pouch can hold personal items.</w:t>
      </w:r>
      <w:r>
        <w:tab/>
        <w:t>$ 199</w:t>
      </w:r>
    </w:p>
    <w:p w:rsidR="00233EB5" w:rsidRDefault="00B93AE0">
      <w:r>
        <w:t>Large Tote</w:t>
      </w:r>
      <w:r>
        <w:tab/>
        <w:t>Similar to our other computer totes, this item has plenty of extra room for notebooks, pens, presentation information, personal items, and electronic accessories.</w:t>
      </w:r>
      <w:r>
        <w:tab/>
        <w:t>$ 209</w:t>
      </w:r>
    </w:p>
    <w:sectPr w:rsidR="0023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AE0"/>
    <w:rsid w:val="00233EB5"/>
    <w:rsid w:val="00244752"/>
    <w:rsid w:val="004C3B4E"/>
    <w:rsid w:val="00602A04"/>
    <w:rsid w:val="00B93AE0"/>
    <w:rsid w:val="00D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EB2A"/>
  <w15:chartTrackingRefBased/>
  <w15:docId w15:val="{560E0327-EB45-4A5F-BEEC-5DBF34BC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AE0"/>
    <w:pPr>
      <w:keepNext/>
      <w:keepLines/>
      <w:spacing w:before="240" w:after="120"/>
      <w:jc w:val="center"/>
      <w:outlineLvl w:val="0"/>
    </w:pPr>
    <w:rPr>
      <w:rFonts w:asciiTheme="majorHAnsi" w:eastAsiaTheme="majorEastAsia" w:hAnsiTheme="majorHAnsi" w:cstheme="majorBidi"/>
      <w:b/>
      <w:caps/>
      <w:color w:val="538135" w:themeColor="accent6"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AE0"/>
    <w:rPr>
      <w:rFonts w:asciiTheme="majorHAnsi" w:eastAsiaTheme="majorEastAsia" w:hAnsiTheme="majorHAnsi" w:cstheme="majorBidi"/>
      <w:b/>
      <w:caps/>
      <w:color w:val="538135" w:themeColor="accent6"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3</cp:revision>
  <dcterms:created xsi:type="dcterms:W3CDTF">2015-09-06T01:24:00Z</dcterms:created>
  <dcterms:modified xsi:type="dcterms:W3CDTF">2015-09-06T01:28:00Z</dcterms:modified>
</cp:coreProperties>
</file>