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FC6" w:rsidRDefault="00401FC6" w:rsidP="001B2DBF">
      <w:bookmarkStart w:id="0" w:name="_GoBack"/>
      <w:bookmarkEnd w:id="0"/>
      <w:r>
        <w:t>Costa Rican Treks</w:t>
      </w:r>
    </w:p>
    <w:p w:rsidR="00401FC6" w:rsidRPr="006A6632" w:rsidRDefault="00401FC6" w:rsidP="001B2DBF">
      <w:r w:rsidRPr="006A6632">
        <w:t>Frequently Asked Questions for Hiking Trips</w:t>
      </w:r>
    </w:p>
    <w:p w:rsidR="00401FC6" w:rsidRPr="006A6632" w:rsidRDefault="00401FC6" w:rsidP="001B2DBF">
      <w:r>
        <w:t>1</w:t>
      </w:r>
      <w:r>
        <w:tab/>
      </w:r>
      <w:r w:rsidRPr="006A6632">
        <w:t>What is the cancellation policy?</w:t>
      </w:r>
    </w:p>
    <w:p w:rsidR="00401FC6" w:rsidRPr="006A6632" w:rsidRDefault="00401FC6" w:rsidP="002E62A4">
      <w:pPr>
        <w:ind w:left="144"/>
      </w:pPr>
      <w:r w:rsidRPr="006A6632">
        <w:t>We need at least 24 hours</w:t>
      </w:r>
      <w:r>
        <w:t>’</w:t>
      </w:r>
      <w:r w:rsidRPr="006A6632">
        <w:t xml:space="preserve"> notice of cancellation for individuals. For groups, we need 48 hours</w:t>
      </w:r>
      <w:r>
        <w:t>’</w:t>
      </w:r>
      <w:r w:rsidRPr="006A6632">
        <w:t xml:space="preserve"> notice. With less than the minimum notice, you will be charged the full price of the tour.</w:t>
      </w:r>
    </w:p>
    <w:p w:rsidR="00401FC6" w:rsidRPr="006A6632" w:rsidRDefault="00401FC6" w:rsidP="001B2DBF">
      <w:r>
        <w:t>2</w:t>
      </w:r>
      <w:r>
        <w:tab/>
      </w:r>
      <w:r w:rsidRPr="006A6632">
        <w:t>Are tips included in the trip’s price?</w:t>
      </w:r>
    </w:p>
    <w:p w:rsidR="00401FC6" w:rsidRPr="006A6632" w:rsidRDefault="00401FC6" w:rsidP="002E62A4">
      <w:pPr>
        <w:ind w:left="144"/>
      </w:pPr>
      <w:r w:rsidRPr="006A6632">
        <w:t>They are not included. We encourage you to tip your guide and crew. Please consider</w:t>
      </w:r>
      <w:r>
        <w:t xml:space="preserve"> the following factors</w:t>
      </w:r>
      <w:r w:rsidRPr="006A6632">
        <w:t xml:space="preserve"> </w:t>
      </w:r>
      <w:r>
        <w:t>when considering a gratuity: was the tour</w:t>
      </w:r>
      <w:r w:rsidRPr="006A6632">
        <w:t xml:space="preserve"> enjoyable, memorable, and educational</w:t>
      </w:r>
      <w:r>
        <w:t>;</w:t>
      </w:r>
      <w:r w:rsidRPr="006A6632">
        <w:t xml:space="preserve"> how was safety </w:t>
      </w:r>
      <w:r>
        <w:t>handled; and</w:t>
      </w:r>
      <w:r w:rsidRPr="006A6632">
        <w:t xml:space="preserve"> how personable </w:t>
      </w:r>
      <w:r>
        <w:t>was your</w:t>
      </w:r>
      <w:r w:rsidRPr="006A6632">
        <w:t xml:space="preserve"> guide</w:t>
      </w:r>
      <w:r>
        <w:t>.</w:t>
      </w:r>
    </w:p>
    <w:p w:rsidR="00401FC6" w:rsidRPr="006A6632" w:rsidRDefault="00401FC6" w:rsidP="001B2DBF">
      <w:r>
        <w:t>3</w:t>
      </w:r>
      <w:r>
        <w:tab/>
      </w:r>
      <w:r w:rsidRPr="006A6632">
        <w:t>How do you ensure the safety of your trip participants?</w:t>
      </w:r>
    </w:p>
    <w:p w:rsidR="00401FC6" w:rsidRPr="006A6632" w:rsidRDefault="00401FC6" w:rsidP="002E62A4">
      <w:pPr>
        <w:ind w:left="144"/>
      </w:pPr>
      <w:r w:rsidRPr="006A6632">
        <w:t>All our guides have certification in CPR and first aid and carry mobile phones and a first aid kit.</w:t>
      </w:r>
    </w:p>
    <w:p w:rsidR="00401FC6" w:rsidRPr="006A6632" w:rsidRDefault="00401FC6" w:rsidP="001B2DBF">
      <w:r>
        <w:t>4</w:t>
      </w:r>
      <w:r>
        <w:tab/>
      </w:r>
      <w:r w:rsidRPr="006A6632">
        <w:t>What should I bring on the trip?</w:t>
      </w:r>
    </w:p>
    <w:p w:rsidR="00401FC6" w:rsidRPr="006A6632" w:rsidRDefault="00401FC6" w:rsidP="002E62A4">
      <w:pPr>
        <w:ind w:left="144"/>
      </w:pPr>
      <w:r>
        <w:t xml:space="preserve">Wear </w:t>
      </w:r>
      <w:r w:rsidRPr="006A6632">
        <w:t>comfortable walking shoes. Bring your camera and whatever you might need, such as batteries, memory cards, or film. Binoculars come in handy for seeing animals from a distance. Bring plenty of sunscreen. For longer trips, your guide will send you a packing list.</w:t>
      </w:r>
    </w:p>
    <w:p w:rsidR="00401FC6" w:rsidRPr="006A6632" w:rsidRDefault="00401FC6" w:rsidP="001B2DBF">
      <w:r>
        <w:t>5</w:t>
      </w:r>
      <w:r>
        <w:tab/>
      </w:r>
      <w:r w:rsidRPr="006A6632">
        <w:t>Will the itinerary and other necessary information be sent to me?</w:t>
      </w:r>
    </w:p>
    <w:p w:rsidR="00401FC6" w:rsidRPr="006A6632" w:rsidRDefault="00401FC6" w:rsidP="002E62A4">
      <w:pPr>
        <w:ind w:left="144"/>
      </w:pPr>
      <w:r w:rsidRPr="006A6632">
        <w:t xml:space="preserve">Yes, when you make your reservations simply indicate whether you would like the information via postal or electronic mail. You can also get a printout of the information at our office if you are already in </w:t>
      </w:r>
      <w:r>
        <w:t>San Jose</w:t>
      </w:r>
      <w:r w:rsidRPr="006A6632">
        <w:t>.</w:t>
      </w:r>
    </w:p>
    <w:p w:rsidR="00401FC6" w:rsidRPr="006A6632" w:rsidRDefault="00401FC6" w:rsidP="001B2DBF">
      <w:r>
        <w:t>Costa Rica’s Climate</w:t>
      </w:r>
    </w:p>
    <w:p w:rsidR="008B7D41" w:rsidRDefault="00401FC6">
      <w:r>
        <w:t xml:space="preserve">Costa Rica has only two seasons. The dry season runs from late November through April; the rainy season is the remainder of the year. Temperatures vary with elevation in different parts of the country. The amount of rainfall fluctuates in the different regions of Costa Rica. </w:t>
      </w:r>
      <w:r w:rsidR="009176A0">
        <w:t xml:space="preserve">The following chart illustrates the average rainfall during </w:t>
      </w:r>
      <w:r w:rsidR="002470C3">
        <w:t>our most popular touring months</w:t>
      </w:r>
      <w:r>
        <w:t>.</w:t>
      </w:r>
    </w:p>
    <w:sectPr w:rsidR="008B7D41"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C6"/>
    <w:rsid w:val="001F0F61"/>
    <w:rsid w:val="002470C3"/>
    <w:rsid w:val="002F615F"/>
    <w:rsid w:val="00401FC6"/>
    <w:rsid w:val="006327EA"/>
    <w:rsid w:val="007111D5"/>
    <w:rsid w:val="00751242"/>
    <w:rsid w:val="007B28D3"/>
    <w:rsid w:val="009176A0"/>
    <w:rsid w:val="0099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6C647-2262-40AF-B954-404BFF20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242"/>
  </w:style>
  <w:style w:type="paragraph" w:styleId="Heading1">
    <w:name w:val="heading 1"/>
    <w:basedOn w:val="Normal"/>
    <w:next w:val="Normal"/>
    <w:link w:val="Heading1Char"/>
    <w:uiPriority w:val="9"/>
    <w:qFormat/>
    <w:rsid w:val="007512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1242"/>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751242"/>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75124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124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1242"/>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751242"/>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75124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5124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2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5124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751242"/>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75124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5124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51242"/>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751242"/>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75124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5124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5124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5124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5124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5124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51242"/>
    <w:rPr>
      <w:color w:val="5A5A5A" w:themeColor="text1" w:themeTint="A5"/>
      <w:spacing w:val="15"/>
    </w:rPr>
  </w:style>
  <w:style w:type="character" w:styleId="Strong">
    <w:name w:val="Strong"/>
    <w:basedOn w:val="DefaultParagraphFont"/>
    <w:uiPriority w:val="22"/>
    <w:qFormat/>
    <w:rsid w:val="00751242"/>
    <w:rPr>
      <w:b/>
      <w:bCs/>
      <w:color w:val="auto"/>
    </w:rPr>
  </w:style>
  <w:style w:type="character" w:styleId="Emphasis">
    <w:name w:val="Emphasis"/>
    <w:basedOn w:val="DefaultParagraphFont"/>
    <w:uiPriority w:val="20"/>
    <w:qFormat/>
    <w:rsid w:val="00751242"/>
    <w:rPr>
      <w:i/>
      <w:iCs/>
      <w:color w:val="auto"/>
    </w:rPr>
  </w:style>
  <w:style w:type="paragraph" w:styleId="NoSpacing">
    <w:name w:val="No Spacing"/>
    <w:uiPriority w:val="1"/>
    <w:qFormat/>
    <w:rsid w:val="00751242"/>
    <w:pPr>
      <w:spacing w:after="0" w:line="240" w:lineRule="auto"/>
    </w:pPr>
  </w:style>
  <w:style w:type="paragraph" w:styleId="Quote">
    <w:name w:val="Quote"/>
    <w:basedOn w:val="Normal"/>
    <w:next w:val="Normal"/>
    <w:link w:val="QuoteChar"/>
    <w:uiPriority w:val="29"/>
    <w:qFormat/>
    <w:rsid w:val="0075124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51242"/>
    <w:rPr>
      <w:i/>
      <w:iCs/>
      <w:color w:val="404040" w:themeColor="text1" w:themeTint="BF"/>
    </w:rPr>
  </w:style>
  <w:style w:type="paragraph" w:styleId="IntenseQuote">
    <w:name w:val="Intense Quote"/>
    <w:basedOn w:val="Normal"/>
    <w:next w:val="Normal"/>
    <w:link w:val="IntenseQuoteChar"/>
    <w:uiPriority w:val="30"/>
    <w:qFormat/>
    <w:rsid w:val="007512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51242"/>
    <w:rPr>
      <w:i/>
      <w:iCs/>
      <w:color w:val="5B9BD5" w:themeColor="accent1"/>
    </w:rPr>
  </w:style>
  <w:style w:type="character" w:styleId="SubtleEmphasis">
    <w:name w:val="Subtle Emphasis"/>
    <w:basedOn w:val="DefaultParagraphFont"/>
    <w:uiPriority w:val="19"/>
    <w:qFormat/>
    <w:rsid w:val="00751242"/>
    <w:rPr>
      <w:i/>
      <w:iCs/>
      <w:color w:val="404040" w:themeColor="text1" w:themeTint="BF"/>
    </w:rPr>
  </w:style>
  <w:style w:type="character" w:styleId="IntenseEmphasis">
    <w:name w:val="Intense Emphasis"/>
    <w:basedOn w:val="DefaultParagraphFont"/>
    <w:uiPriority w:val="21"/>
    <w:qFormat/>
    <w:rsid w:val="00751242"/>
    <w:rPr>
      <w:i/>
      <w:iCs/>
      <w:color w:val="5B9BD5" w:themeColor="accent1"/>
    </w:rPr>
  </w:style>
  <w:style w:type="character" w:styleId="SubtleReference">
    <w:name w:val="Subtle Reference"/>
    <w:basedOn w:val="DefaultParagraphFont"/>
    <w:uiPriority w:val="31"/>
    <w:qFormat/>
    <w:rsid w:val="00751242"/>
    <w:rPr>
      <w:smallCaps/>
      <w:color w:val="404040" w:themeColor="text1" w:themeTint="BF"/>
    </w:rPr>
  </w:style>
  <w:style w:type="character" w:styleId="IntenseReference">
    <w:name w:val="Intense Reference"/>
    <w:basedOn w:val="DefaultParagraphFont"/>
    <w:uiPriority w:val="32"/>
    <w:qFormat/>
    <w:rsid w:val="00751242"/>
    <w:rPr>
      <w:b/>
      <w:bCs/>
      <w:smallCaps/>
      <w:color w:val="5B9BD5" w:themeColor="accent1"/>
      <w:spacing w:val="5"/>
    </w:rPr>
  </w:style>
  <w:style w:type="character" w:styleId="BookTitle">
    <w:name w:val="Book Title"/>
    <w:basedOn w:val="DefaultParagraphFont"/>
    <w:uiPriority w:val="33"/>
    <w:qFormat/>
    <w:rsid w:val="00751242"/>
    <w:rPr>
      <w:b/>
      <w:bCs/>
      <w:i/>
      <w:iCs/>
      <w:spacing w:val="5"/>
    </w:rPr>
  </w:style>
  <w:style w:type="paragraph" w:styleId="TOCHeading">
    <w:name w:val="TOC Heading"/>
    <w:basedOn w:val="Heading1"/>
    <w:next w:val="Normal"/>
    <w:uiPriority w:val="39"/>
    <w:semiHidden/>
    <w:unhideWhenUsed/>
    <w:qFormat/>
    <w:rsid w:val="007512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7</cp:revision>
  <dcterms:created xsi:type="dcterms:W3CDTF">2012-08-03T16:46:00Z</dcterms:created>
  <dcterms:modified xsi:type="dcterms:W3CDTF">2015-10-18T19:40:00Z</dcterms:modified>
</cp:coreProperties>
</file>