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68F1E" w14:textId="77777777" w:rsidR="00DD66B7" w:rsidRPr="00AF28CC" w:rsidRDefault="00DD66B7" w:rsidP="00DD66B7">
      <w:pPr>
        <w:jc w:val="center"/>
        <w:rPr>
          <w:b/>
          <w:bCs/>
          <w:color w:val="445C19" w:themeColor="accent2" w:themeShade="80"/>
          <w:sz w:val="32"/>
          <w:szCs w:val="32"/>
        </w:rPr>
      </w:pPr>
      <w:r w:rsidRPr="00AF28CC">
        <w:rPr>
          <w:b/>
          <w:bCs/>
          <w:color w:val="445C19" w:themeColor="accent2" w:themeShade="80"/>
          <w:sz w:val="32"/>
          <w:szCs w:val="32"/>
        </w:rPr>
        <w:t>TABLE OF CONTENTS</w:t>
      </w:r>
    </w:p>
    <w:p w14:paraId="3038F216" w14:textId="7AD2D359" w:rsidR="00AF28CC" w:rsidRDefault="00AF28CC">
      <w:pPr>
        <w:pStyle w:val="TOC1"/>
        <w:tabs>
          <w:tab w:val="right" w:leader="dot" w:pos="9350"/>
        </w:tabs>
        <w:rPr>
          <w:b w:val="0"/>
          <w:noProof/>
          <w:kern w:val="2"/>
          <w:sz w:val="24"/>
          <w:szCs w:val="24"/>
          <w14:ligatures w14:val="standardContextual"/>
        </w:rPr>
      </w:pPr>
      <w:r>
        <w:rPr>
          <w:color w:val="445C19" w:themeColor="accent2" w:themeShade="80"/>
          <w:sz w:val="44"/>
          <w:szCs w:val="44"/>
        </w:rPr>
        <w:fldChar w:fldCharType="begin"/>
      </w:r>
      <w:r>
        <w:rPr>
          <w:color w:val="445C19" w:themeColor="accent2" w:themeShade="80"/>
          <w:sz w:val="44"/>
          <w:szCs w:val="44"/>
        </w:rPr>
        <w:instrText xml:space="preserve"> TOC \o "1-3" \h \z \u </w:instrText>
      </w:r>
      <w:r>
        <w:rPr>
          <w:color w:val="445C19" w:themeColor="accent2" w:themeShade="80"/>
          <w:sz w:val="44"/>
          <w:szCs w:val="44"/>
        </w:rPr>
        <w:fldChar w:fldCharType="separate"/>
      </w:r>
      <w:hyperlink w:anchor="_Toc210593998" w:history="1">
        <w:r w:rsidRPr="000E42F6">
          <w:rPr>
            <w:rStyle w:val="Hyperlink"/>
            <w:noProof/>
          </w:rPr>
          <w:t>About the City</w:t>
        </w:r>
        <w:r>
          <w:rPr>
            <w:noProof/>
            <w:webHidden/>
          </w:rPr>
          <w:tab/>
        </w:r>
        <w:r>
          <w:rPr>
            <w:noProof/>
            <w:webHidden/>
          </w:rPr>
          <w:fldChar w:fldCharType="begin"/>
        </w:r>
        <w:r>
          <w:rPr>
            <w:noProof/>
            <w:webHidden/>
          </w:rPr>
          <w:instrText xml:space="preserve"> PAGEREF _Toc210593998 \h </w:instrText>
        </w:r>
        <w:r>
          <w:rPr>
            <w:noProof/>
            <w:webHidden/>
          </w:rPr>
        </w:r>
        <w:r>
          <w:rPr>
            <w:noProof/>
            <w:webHidden/>
          </w:rPr>
          <w:fldChar w:fldCharType="separate"/>
        </w:r>
        <w:r>
          <w:rPr>
            <w:noProof/>
            <w:webHidden/>
          </w:rPr>
          <w:t>2</w:t>
        </w:r>
        <w:r>
          <w:rPr>
            <w:noProof/>
            <w:webHidden/>
          </w:rPr>
          <w:fldChar w:fldCharType="end"/>
        </w:r>
      </w:hyperlink>
    </w:p>
    <w:p w14:paraId="13ABF4B6" w14:textId="5ECB0242" w:rsidR="00AF28CC" w:rsidRDefault="00AF28CC">
      <w:pPr>
        <w:pStyle w:val="TOC1"/>
        <w:tabs>
          <w:tab w:val="right" w:leader="dot" w:pos="9350"/>
        </w:tabs>
        <w:rPr>
          <w:b w:val="0"/>
          <w:noProof/>
          <w:kern w:val="2"/>
          <w:sz w:val="24"/>
          <w:szCs w:val="24"/>
          <w14:ligatures w14:val="standardContextual"/>
        </w:rPr>
      </w:pPr>
      <w:hyperlink w:anchor="_Toc210593999" w:history="1">
        <w:r w:rsidRPr="000E42F6">
          <w:rPr>
            <w:rStyle w:val="Hyperlink"/>
            <w:noProof/>
          </w:rPr>
          <w:t>Demographics and Statistics</w:t>
        </w:r>
        <w:r>
          <w:rPr>
            <w:noProof/>
            <w:webHidden/>
          </w:rPr>
          <w:tab/>
        </w:r>
        <w:r>
          <w:rPr>
            <w:noProof/>
            <w:webHidden/>
          </w:rPr>
          <w:fldChar w:fldCharType="begin"/>
        </w:r>
        <w:r>
          <w:rPr>
            <w:noProof/>
            <w:webHidden/>
          </w:rPr>
          <w:instrText xml:space="preserve"> PAGEREF _Toc210593999 \h </w:instrText>
        </w:r>
        <w:r>
          <w:rPr>
            <w:noProof/>
            <w:webHidden/>
          </w:rPr>
        </w:r>
        <w:r>
          <w:rPr>
            <w:noProof/>
            <w:webHidden/>
          </w:rPr>
          <w:fldChar w:fldCharType="separate"/>
        </w:r>
        <w:r>
          <w:rPr>
            <w:noProof/>
            <w:webHidden/>
          </w:rPr>
          <w:t>2</w:t>
        </w:r>
        <w:r>
          <w:rPr>
            <w:noProof/>
            <w:webHidden/>
          </w:rPr>
          <w:fldChar w:fldCharType="end"/>
        </w:r>
      </w:hyperlink>
    </w:p>
    <w:p w14:paraId="46D79EDE" w14:textId="1E194193" w:rsidR="00AF28CC" w:rsidRDefault="00AF28CC">
      <w:pPr>
        <w:pStyle w:val="TOC2"/>
        <w:tabs>
          <w:tab w:val="right" w:leader="dot" w:pos="9350"/>
        </w:tabs>
        <w:rPr>
          <w:noProof/>
        </w:rPr>
      </w:pPr>
      <w:hyperlink w:anchor="_Toc210594000" w:history="1">
        <w:r w:rsidRPr="000E42F6">
          <w:rPr>
            <w:rStyle w:val="Hyperlink"/>
            <w:noProof/>
          </w:rPr>
          <w:t>Demographics</w:t>
        </w:r>
        <w:r>
          <w:rPr>
            <w:noProof/>
            <w:webHidden/>
          </w:rPr>
          <w:tab/>
        </w:r>
        <w:r>
          <w:rPr>
            <w:noProof/>
            <w:webHidden/>
          </w:rPr>
          <w:fldChar w:fldCharType="begin"/>
        </w:r>
        <w:r>
          <w:rPr>
            <w:noProof/>
            <w:webHidden/>
          </w:rPr>
          <w:instrText xml:space="preserve"> PAGEREF _Toc210594000 \h </w:instrText>
        </w:r>
        <w:r>
          <w:rPr>
            <w:noProof/>
            <w:webHidden/>
          </w:rPr>
        </w:r>
        <w:r>
          <w:rPr>
            <w:noProof/>
            <w:webHidden/>
          </w:rPr>
          <w:fldChar w:fldCharType="separate"/>
        </w:r>
        <w:r>
          <w:rPr>
            <w:noProof/>
            <w:webHidden/>
          </w:rPr>
          <w:t>2</w:t>
        </w:r>
        <w:r>
          <w:rPr>
            <w:noProof/>
            <w:webHidden/>
          </w:rPr>
          <w:fldChar w:fldCharType="end"/>
        </w:r>
      </w:hyperlink>
    </w:p>
    <w:p w14:paraId="58F67FB1" w14:textId="66DCA604" w:rsidR="00AF28CC" w:rsidRDefault="00AF28CC">
      <w:pPr>
        <w:pStyle w:val="TOC2"/>
        <w:tabs>
          <w:tab w:val="right" w:leader="dot" w:pos="9350"/>
        </w:tabs>
        <w:rPr>
          <w:noProof/>
        </w:rPr>
      </w:pPr>
      <w:hyperlink w:anchor="_Toc210594001" w:history="1">
        <w:r w:rsidRPr="000E42F6">
          <w:rPr>
            <w:rStyle w:val="Hyperlink"/>
            <w:noProof/>
          </w:rPr>
          <w:t>Ethnicity</w:t>
        </w:r>
        <w:r>
          <w:rPr>
            <w:noProof/>
            <w:webHidden/>
          </w:rPr>
          <w:tab/>
        </w:r>
        <w:r>
          <w:rPr>
            <w:noProof/>
            <w:webHidden/>
          </w:rPr>
          <w:fldChar w:fldCharType="begin"/>
        </w:r>
        <w:r>
          <w:rPr>
            <w:noProof/>
            <w:webHidden/>
          </w:rPr>
          <w:instrText xml:space="preserve"> PAGEREF _Toc210594001 \h </w:instrText>
        </w:r>
        <w:r>
          <w:rPr>
            <w:noProof/>
            <w:webHidden/>
          </w:rPr>
        </w:r>
        <w:r>
          <w:rPr>
            <w:noProof/>
            <w:webHidden/>
          </w:rPr>
          <w:fldChar w:fldCharType="separate"/>
        </w:r>
        <w:r>
          <w:rPr>
            <w:noProof/>
            <w:webHidden/>
          </w:rPr>
          <w:t>2</w:t>
        </w:r>
        <w:r>
          <w:rPr>
            <w:noProof/>
            <w:webHidden/>
          </w:rPr>
          <w:fldChar w:fldCharType="end"/>
        </w:r>
      </w:hyperlink>
    </w:p>
    <w:p w14:paraId="038D895D" w14:textId="76205AA4" w:rsidR="00AF28CC" w:rsidRDefault="00AF28CC">
      <w:pPr>
        <w:pStyle w:val="TOC1"/>
        <w:tabs>
          <w:tab w:val="right" w:leader="dot" w:pos="9350"/>
        </w:tabs>
        <w:rPr>
          <w:b w:val="0"/>
          <w:noProof/>
          <w:kern w:val="2"/>
          <w:sz w:val="24"/>
          <w:szCs w:val="24"/>
          <w14:ligatures w14:val="standardContextual"/>
        </w:rPr>
      </w:pPr>
      <w:hyperlink w:anchor="_Toc210594002" w:history="1">
        <w:r w:rsidRPr="000E42F6">
          <w:rPr>
            <w:rStyle w:val="Hyperlink"/>
            <w:noProof/>
          </w:rPr>
          <w:t>Geography and Climate</w:t>
        </w:r>
        <w:r>
          <w:rPr>
            <w:noProof/>
            <w:webHidden/>
          </w:rPr>
          <w:tab/>
        </w:r>
        <w:r>
          <w:rPr>
            <w:noProof/>
            <w:webHidden/>
          </w:rPr>
          <w:fldChar w:fldCharType="begin"/>
        </w:r>
        <w:r>
          <w:rPr>
            <w:noProof/>
            <w:webHidden/>
          </w:rPr>
          <w:instrText xml:space="preserve"> PAGEREF _Toc210594002 \h </w:instrText>
        </w:r>
        <w:r>
          <w:rPr>
            <w:noProof/>
            <w:webHidden/>
          </w:rPr>
        </w:r>
        <w:r>
          <w:rPr>
            <w:noProof/>
            <w:webHidden/>
          </w:rPr>
          <w:fldChar w:fldCharType="separate"/>
        </w:r>
        <w:r>
          <w:rPr>
            <w:noProof/>
            <w:webHidden/>
          </w:rPr>
          <w:t>2</w:t>
        </w:r>
        <w:r>
          <w:rPr>
            <w:noProof/>
            <w:webHidden/>
          </w:rPr>
          <w:fldChar w:fldCharType="end"/>
        </w:r>
      </w:hyperlink>
    </w:p>
    <w:p w14:paraId="67DB6304" w14:textId="53D4F778" w:rsidR="00AF28CC" w:rsidRDefault="00AF28CC">
      <w:pPr>
        <w:pStyle w:val="TOC2"/>
        <w:tabs>
          <w:tab w:val="right" w:leader="dot" w:pos="9350"/>
        </w:tabs>
        <w:rPr>
          <w:noProof/>
        </w:rPr>
      </w:pPr>
      <w:hyperlink w:anchor="_Toc210594003" w:history="1">
        <w:r w:rsidRPr="000E42F6">
          <w:rPr>
            <w:rStyle w:val="Hyperlink"/>
            <w:noProof/>
          </w:rPr>
          <w:t>Temperature</w:t>
        </w:r>
        <w:r>
          <w:rPr>
            <w:noProof/>
            <w:webHidden/>
          </w:rPr>
          <w:tab/>
        </w:r>
        <w:r>
          <w:rPr>
            <w:noProof/>
            <w:webHidden/>
          </w:rPr>
          <w:fldChar w:fldCharType="begin"/>
        </w:r>
        <w:r>
          <w:rPr>
            <w:noProof/>
            <w:webHidden/>
          </w:rPr>
          <w:instrText xml:space="preserve"> PAGEREF _Toc210594003 \h </w:instrText>
        </w:r>
        <w:r>
          <w:rPr>
            <w:noProof/>
            <w:webHidden/>
          </w:rPr>
        </w:r>
        <w:r>
          <w:rPr>
            <w:noProof/>
            <w:webHidden/>
          </w:rPr>
          <w:fldChar w:fldCharType="separate"/>
        </w:r>
        <w:r>
          <w:rPr>
            <w:noProof/>
            <w:webHidden/>
          </w:rPr>
          <w:t>2</w:t>
        </w:r>
        <w:r>
          <w:rPr>
            <w:noProof/>
            <w:webHidden/>
          </w:rPr>
          <w:fldChar w:fldCharType="end"/>
        </w:r>
      </w:hyperlink>
    </w:p>
    <w:p w14:paraId="66726D10" w14:textId="5E9F6292" w:rsidR="00AF28CC" w:rsidRDefault="00AF28CC">
      <w:pPr>
        <w:pStyle w:val="TOC1"/>
        <w:tabs>
          <w:tab w:val="right" w:leader="dot" w:pos="9350"/>
        </w:tabs>
        <w:rPr>
          <w:b w:val="0"/>
          <w:noProof/>
          <w:kern w:val="2"/>
          <w:sz w:val="24"/>
          <w:szCs w:val="24"/>
          <w14:ligatures w14:val="standardContextual"/>
        </w:rPr>
      </w:pPr>
      <w:hyperlink w:anchor="_Toc210594004" w:history="1">
        <w:r w:rsidRPr="000E42F6">
          <w:rPr>
            <w:rStyle w:val="Hyperlink"/>
            <w:noProof/>
          </w:rPr>
          <w:t>Employment</w:t>
        </w:r>
        <w:r>
          <w:rPr>
            <w:noProof/>
            <w:webHidden/>
          </w:rPr>
          <w:tab/>
        </w:r>
        <w:r>
          <w:rPr>
            <w:noProof/>
            <w:webHidden/>
          </w:rPr>
          <w:fldChar w:fldCharType="begin"/>
        </w:r>
        <w:r>
          <w:rPr>
            <w:noProof/>
            <w:webHidden/>
          </w:rPr>
          <w:instrText xml:space="preserve"> PAGEREF _Toc210594004 \h </w:instrText>
        </w:r>
        <w:r>
          <w:rPr>
            <w:noProof/>
            <w:webHidden/>
          </w:rPr>
        </w:r>
        <w:r>
          <w:rPr>
            <w:noProof/>
            <w:webHidden/>
          </w:rPr>
          <w:fldChar w:fldCharType="separate"/>
        </w:r>
        <w:r>
          <w:rPr>
            <w:noProof/>
            <w:webHidden/>
          </w:rPr>
          <w:t>3</w:t>
        </w:r>
        <w:r>
          <w:rPr>
            <w:noProof/>
            <w:webHidden/>
          </w:rPr>
          <w:fldChar w:fldCharType="end"/>
        </w:r>
      </w:hyperlink>
    </w:p>
    <w:p w14:paraId="4ECEEC22" w14:textId="37893800" w:rsidR="00AF28CC" w:rsidRDefault="00AF28CC">
      <w:pPr>
        <w:pStyle w:val="TOC1"/>
        <w:tabs>
          <w:tab w:val="right" w:leader="dot" w:pos="9350"/>
        </w:tabs>
        <w:rPr>
          <w:b w:val="0"/>
          <w:noProof/>
          <w:kern w:val="2"/>
          <w:sz w:val="24"/>
          <w:szCs w:val="24"/>
          <w14:ligatures w14:val="standardContextual"/>
        </w:rPr>
      </w:pPr>
      <w:hyperlink w:anchor="_Toc210594005" w:history="1">
        <w:r w:rsidRPr="000E42F6">
          <w:rPr>
            <w:rStyle w:val="Hyperlink"/>
            <w:noProof/>
          </w:rPr>
          <w:t>Transportation</w:t>
        </w:r>
        <w:r>
          <w:rPr>
            <w:noProof/>
            <w:webHidden/>
          </w:rPr>
          <w:tab/>
        </w:r>
        <w:r>
          <w:rPr>
            <w:noProof/>
            <w:webHidden/>
          </w:rPr>
          <w:fldChar w:fldCharType="begin"/>
        </w:r>
        <w:r>
          <w:rPr>
            <w:noProof/>
            <w:webHidden/>
          </w:rPr>
          <w:instrText xml:space="preserve"> PAGEREF _Toc210594005 \h </w:instrText>
        </w:r>
        <w:r>
          <w:rPr>
            <w:noProof/>
            <w:webHidden/>
          </w:rPr>
        </w:r>
        <w:r>
          <w:rPr>
            <w:noProof/>
            <w:webHidden/>
          </w:rPr>
          <w:fldChar w:fldCharType="separate"/>
        </w:r>
        <w:r>
          <w:rPr>
            <w:noProof/>
            <w:webHidden/>
          </w:rPr>
          <w:t>3</w:t>
        </w:r>
        <w:r>
          <w:rPr>
            <w:noProof/>
            <w:webHidden/>
          </w:rPr>
          <w:fldChar w:fldCharType="end"/>
        </w:r>
      </w:hyperlink>
    </w:p>
    <w:p w14:paraId="7345AEB6" w14:textId="05F80FBE" w:rsidR="00AF28CC" w:rsidRDefault="00AF28CC">
      <w:pPr>
        <w:pStyle w:val="TOC1"/>
        <w:tabs>
          <w:tab w:val="right" w:leader="dot" w:pos="9350"/>
        </w:tabs>
        <w:rPr>
          <w:b w:val="0"/>
          <w:noProof/>
          <w:kern w:val="2"/>
          <w:sz w:val="24"/>
          <w:szCs w:val="24"/>
          <w14:ligatures w14:val="standardContextual"/>
        </w:rPr>
      </w:pPr>
      <w:hyperlink w:anchor="_Toc210594006" w:history="1">
        <w:r w:rsidRPr="000E42F6">
          <w:rPr>
            <w:rStyle w:val="Hyperlink"/>
            <w:noProof/>
          </w:rPr>
          <w:t>Attractions</w:t>
        </w:r>
        <w:r>
          <w:rPr>
            <w:noProof/>
            <w:webHidden/>
          </w:rPr>
          <w:tab/>
        </w:r>
        <w:r>
          <w:rPr>
            <w:noProof/>
            <w:webHidden/>
          </w:rPr>
          <w:fldChar w:fldCharType="begin"/>
        </w:r>
        <w:r>
          <w:rPr>
            <w:noProof/>
            <w:webHidden/>
          </w:rPr>
          <w:instrText xml:space="preserve"> PAGEREF _Toc210594006 \h </w:instrText>
        </w:r>
        <w:r>
          <w:rPr>
            <w:noProof/>
            <w:webHidden/>
          </w:rPr>
        </w:r>
        <w:r>
          <w:rPr>
            <w:noProof/>
            <w:webHidden/>
          </w:rPr>
          <w:fldChar w:fldCharType="separate"/>
        </w:r>
        <w:r>
          <w:rPr>
            <w:noProof/>
            <w:webHidden/>
          </w:rPr>
          <w:t>4</w:t>
        </w:r>
        <w:r>
          <w:rPr>
            <w:noProof/>
            <w:webHidden/>
          </w:rPr>
          <w:fldChar w:fldCharType="end"/>
        </w:r>
      </w:hyperlink>
    </w:p>
    <w:p w14:paraId="534C7E91" w14:textId="17D8B5AB" w:rsidR="00AF28CC" w:rsidRDefault="00AF28CC">
      <w:pPr>
        <w:pStyle w:val="TOC3"/>
        <w:tabs>
          <w:tab w:val="right" w:leader="dot" w:pos="9350"/>
        </w:tabs>
        <w:rPr>
          <w:noProof/>
        </w:rPr>
      </w:pPr>
      <w:hyperlink w:anchor="_Toc210594007" w:history="1">
        <w:r w:rsidRPr="000E42F6">
          <w:rPr>
            <w:rStyle w:val="Hyperlink"/>
            <w:noProof/>
          </w:rPr>
          <w:t>Tawny Creek Botanical Garden</w:t>
        </w:r>
        <w:r>
          <w:rPr>
            <w:noProof/>
            <w:webHidden/>
          </w:rPr>
          <w:tab/>
        </w:r>
        <w:r>
          <w:rPr>
            <w:noProof/>
            <w:webHidden/>
          </w:rPr>
          <w:fldChar w:fldCharType="begin"/>
        </w:r>
        <w:r>
          <w:rPr>
            <w:noProof/>
            <w:webHidden/>
          </w:rPr>
          <w:instrText xml:space="preserve"> PAGEREF _Toc210594007 \h </w:instrText>
        </w:r>
        <w:r>
          <w:rPr>
            <w:noProof/>
            <w:webHidden/>
          </w:rPr>
        </w:r>
        <w:r>
          <w:rPr>
            <w:noProof/>
            <w:webHidden/>
          </w:rPr>
          <w:fldChar w:fldCharType="separate"/>
        </w:r>
        <w:r>
          <w:rPr>
            <w:noProof/>
            <w:webHidden/>
          </w:rPr>
          <w:t>4</w:t>
        </w:r>
        <w:r>
          <w:rPr>
            <w:noProof/>
            <w:webHidden/>
          </w:rPr>
          <w:fldChar w:fldCharType="end"/>
        </w:r>
      </w:hyperlink>
    </w:p>
    <w:p w14:paraId="38A063A8" w14:textId="6C2B8C1A" w:rsidR="00AF28CC" w:rsidRDefault="00AF28CC">
      <w:pPr>
        <w:pStyle w:val="TOC3"/>
        <w:tabs>
          <w:tab w:val="right" w:leader="dot" w:pos="9350"/>
        </w:tabs>
        <w:rPr>
          <w:noProof/>
        </w:rPr>
      </w:pPr>
      <w:hyperlink w:anchor="_Toc210594008" w:history="1">
        <w:r w:rsidRPr="000E42F6">
          <w:rPr>
            <w:rStyle w:val="Hyperlink"/>
            <w:noProof/>
          </w:rPr>
          <w:t>Golden Olive Oil Museum</w:t>
        </w:r>
        <w:r>
          <w:rPr>
            <w:noProof/>
            <w:webHidden/>
          </w:rPr>
          <w:tab/>
        </w:r>
        <w:r>
          <w:rPr>
            <w:noProof/>
            <w:webHidden/>
          </w:rPr>
          <w:fldChar w:fldCharType="begin"/>
        </w:r>
        <w:r>
          <w:rPr>
            <w:noProof/>
            <w:webHidden/>
          </w:rPr>
          <w:instrText xml:space="preserve"> PAGEREF _Toc210594008 \h </w:instrText>
        </w:r>
        <w:r>
          <w:rPr>
            <w:noProof/>
            <w:webHidden/>
          </w:rPr>
        </w:r>
        <w:r>
          <w:rPr>
            <w:noProof/>
            <w:webHidden/>
          </w:rPr>
          <w:fldChar w:fldCharType="separate"/>
        </w:r>
        <w:r>
          <w:rPr>
            <w:noProof/>
            <w:webHidden/>
          </w:rPr>
          <w:t>4</w:t>
        </w:r>
        <w:r>
          <w:rPr>
            <w:noProof/>
            <w:webHidden/>
          </w:rPr>
          <w:fldChar w:fldCharType="end"/>
        </w:r>
      </w:hyperlink>
    </w:p>
    <w:p w14:paraId="7C1BFBD8" w14:textId="79751ED3" w:rsidR="00AF28CC" w:rsidRDefault="00AF28CC">
      <w:pPr>
        <w:pStyle w:val="TOC3"/>
        <w:tabs>
          <w:tab w:val="right" w:leader="dot" w:pos="9350"/>
        </w:tabs>
        <w:rPr>
          <w:noProof/>
        </w:rPr>
      </w:pPr>
      <w:hyperlink w:anchor="_Toc210594009" w:history="1">
        <w:r w:rsidRPr="000E42F6">
          <w:rPr>
            <w:rStyle w:val="Hyperlink"/>
            <w:noProof/>
          </w:rPr>
          <w:t>Stapinski Art Museum</w:t>
        </w:r>
        <w:r>
          <w:rPr>
            <w:noProof/>
            <w:webHidden/>
          </w:rPr>
          <w:tab/>
        </w:r>
        <w:r>
          <w:rPr>
            <w:noProof/>
            <w:webHidden/>
          </w:rPr>
          <w:fldChar w:fldCharType="begin"/>
        </w:r>
        <w:r>
          <w:rPr>
            <w:noProof/>
            <w:webHidden/>
          </w:rPr>
          <w:instrText xml:space="preserve"> PAGEREF _Toc210594009 \h </w:instrText>
        </w:r>
        <w:r>
          <w:rPr>
            <w:noProof/>
            <w:webHidden/>
          </w:rPr>
        </w:r>
        <w:r>
          <w:rPr>
            <w:noProof/>
            <w:webHidden/>
          </w:rPr>
          <w:fldChar w:fldCharType="separate"/>
        </w:r>
        <w:r>
          <w:rPr>
            <w:noProof/>
            <w:webHidden/>
          </w:rPr>
          <w:t>4</w:t>
        </w:r>
        <w:r>
          <w:rPr>
            <w:noProof/>
            <w:webHidden/>
          </w:rPr>
          <w:fldChar w:fldCharType="end"/>
        </w:r>
      </w:hyperlink>
    </w:p>
    <w:p w14:paraId="46813BCA" w14:textId="747FD2DD" w:rsidR="005419A7" w:rsidRDefault="00AF28CC" w:rsidP="00AF28CC">
      <w:pPr>
        <w:rPr>
          <w:color w:val="445C19" w:themeColor="accent2" w:themeShade="80"/>
          <w:sz w:val="44"/>
          <w:szCs w:val="44"/>
        </w:rPr>
      </w:pPr>
      <w:r>
        <w:rPr>
          <w:color w:val="445C19" w:themeColor="accent2" w:themeShade="80"/>
          <w:sz w:val="44"/>
          <w:szCs w:val="44"/>
        </w:rPr>
        <w:fldChar w:fldCharType="end"/>
      </w:r>
    </w:p>
    <w:p w14:paraId="66C96171" w14:textId="77777777" w:rsidR="005419A7" w:rsidRDefault="005419A7">
      <w:pPr>
        <w:rPr>
          <w:color w:val="445C19" w:themeColor="accent2" w:themeShade="80"/>
          <w:sz w:val="44"/>
          <w:szCs w:val="44"/>
        </w:rPr>
      </w:pPr>
      <w:r>
        <w:rPr>
          <w:color w:val="445C19" w:themeColor="accent2" w:themeShade="80"/>
          <w:sz w:val="44"/>
          <w:szCs w:val="44"/>
        </w:rPr>
        <w:br w:type="page"/>
      </w:r>
    </w:p>
    <w:p w14:paraId="22FBC6ED" w14:textId="2C0B314D" w:rsidR="00140E48" w:rsidRDefault="00140E48" w:rsidP="00140E48">
      <w:pPr>
        <w:jc w:val="center"/>
        <w:rPr>
          <w:noProof/>
        </w:rPr>
      </w:pPr>
      <w:r w:rsidRPr="00140E48">
        <w:rPr>
          <w:b/>
          <w:bCs/>
          <w:color w:val="445C19" w:themeColor="accent2" w:themeShade="80"/>
          <w:sz w:val="32"/>
          <w:szCs w:val="32"/>
        </w:rPr>
        <w:t>TABLE OF FI</w:t>
      </w:r>
      <w:r>
        <w:rPr>
          <w:b/>
          <w:bCs/>
          <w:color w:val="445C19" w:themeColor="accent2" w:themeShade="80"/>
          <w:sz w:val="32"/>
          <w:szCs w:val="32"/>
        </w:rPr>
        <w:t>GURES</w:t>
      </w:r>
      <w:r>
        <w:rPr>
          <w:b/>
          <w:bCs/>
          <w:color w:val="445C19" w:themeColor="accent2" w:themeShade="80"/>
          <w:sz w:val="32"/>
          <w:szCs w:val="32"/>
        </w:rPr>
        <w:fldChar w:fldCharType="begin"/>
      </w:r>
      <w:r>
        <w:rPr>
          <w:b/>
          <w:bCs/>
          <w:color w:val="445C19" w:themeColor="accent2" w:themeShade="80"/>
          <w:sz w:val="32"/>
          <w:szCs w:val="32"/>
        </w:rPr>
        <w:instrText xml:space="preserve"> TOC \h \z \c "Table" </w:instrText>
      </w:r>
      <w:r>
        <w:rPr>
          <w:b/>
          <w:bCs/>
          <w:color w:val="445C19" w:themeColor="accent2" w:themeShade="80"/>
          <w:sz w:val="32"/>
          <w:szCs w:val="32"/>
        </w:rPr>
        <w:fldChar w:fldCharType="separate"/>
      </w:r>
    </w:p>
    <w:p w14:paraId="300B3011" w14:textId="7C1C48FE" w:rsidR="00140E48" w:rsidRDefault="00140E48">
      <w:pPr>
        <w:pStyle w:val="TableofFigures"/>
        <w:tabs>
          <w:tab w:val="right" w:leader="dot" w:pos="9350"/>
        </w:tabs>
        <w:rPr>
          <w:noProof/>
        </w:rPr>
      </w:pPr>
      <w:hyperlink w:anchor="_Toc210594331" w:history="1">
        <w:r w:rsidRPr="00CE267C">
          <w:rPr>
            <w:rStyle w:val="Hyperlink"/>
            <w:noProof/>
          </w:rPr>
          <w:t>Table 1: Demographics</w:t>
        </w:r>
        <w:r>
          <w:rPr>
            <w:noProof/>
            <w:webHidden/>
          </w:rPr>
          <w:tab/>
        </w:r>
        <w:r>
          <w:rPr>
            <w:noProof/>
            <w:webHidden/>
          </w:rPr>
          <w:fldChar w:fldCharType="begin"/>
        </w:r>
        <w:r>
          <w:rPr>
            <w:noProof/>
            <w:webHidden/>
          </w:rPr>
          <w:instrText xml:space="preserve"> PAGEREF _Toc210594331 \h </w:instrText>
        </w:r>
        <w:r>
          <w:rPr>
            <w:noProof/>
            <w:webHidden/>
          </w:rPr>
        </w:r>
        <w:r>
          <w:rPr>
            <w:noProof/>
            <w:webHidden/>
          </w:rPr>
          <w:fldChar w:fldCharType="separate"/>
        </w:r>
        <w:r>
          <w:rPr>
            <w:noProof/>
            <w:webHidden/>
          </w:rPr>
          <w:t>3</w:t>
        </w:r>
        <w:r>
          <w:rPr>
            <w:noProof/>
            <w:webHidden/>
          </w:rPr>
          <w:fldChar w:fldCharType="end"/>
        </w:r>
      </w:hyperlink>
    </w:p>
    <w:p w14:paraId="383FB7F8" w14:textId="1C8530C7" w:rsidR="00140E48" w:rsidRDefault="00140E48">
      <w:pPr>
        <w:pStyle w:val="TableofFigures"/>
        <w:tabs>
          <w:tab w:val="right" w:leader="dot" w:pos="9350"/>
        </w:tabs>
        <w:rPr>
          <w:noProof/>
        </w:rPr>
      </w:pPr>
      <w:hyperlink w:anchor="_Toc210594332" w:history="1">
        <w:r w:rsidRPr="00CE267C">
          <w:rPr>
            <w:rStyle w:val="Hyperlink"/>
            <w:noProof/>
          </w:rPr>
          <w:t>Table 2: Ethnicity</w:t>
        </w:r>
        <w:r>
          <w:rPr>
            <w:noProof/>
            <w:webHidden/>
          </w:rPr>
          <w:tab/>
        </w:r>
        <w:r>
          <w:rPr>
            <w:noProof/>
            <w:webHidden/>
          </w:rPr>
          <w:fldChar w:fldCharType="begin"/>
        </w:r>
        <w:r>
          <w:rPr>
            <w:noProof/>
            <w:webHidden/>
          </w:rPr>
          <w:instrText xml:space="preserve"> PAGEREF _Toc210594332 \h </w:instrText>
        </w:r>
        <w:r>
          <w:rPr>
            <w:noProof/>
            <w:webHidden/>
          </w:rPr>
        </w:r>
        <w:r>
          <w:rPr>
            <w:noProof/>
            <w:webHidden/>
          </w:rPr>
          <w:fldChar w:fldCharType="separate"/>
        </w:r>
        <w:r>
          <w:rPr>
            <w:noProof/>
            <w:webHidden/>
          </w:rPr>
          <w:t>3</w:t>
        </w:r>
        <w:r>
          <w:rPr>
            <w:noProof/>
            <w:webHidden/>
          </w:rPr>
          <w:fldChar w:fldCharType="end"/>
        </w:r>
      </w:hyperlink>
    </w:p>
    <w:p w14:paraId="7F817CFB" w14:textId="52EA31E7" w:rsidR="00140E48" w:rsidRDefault="00140E48">
      <w:pPr>
        <w:pStyle w:val="TableofFigures"/>
        <w:tabs>
          <w:tab w:val="right" w:leader="dot" w:pos="9350"/>
        </w:tabs>
        <w:rPr>
          <w:noProof/>
        </w:rPr>
      </w:pPr>
      <w:hyperlink w:anchor="_Toc210594333" w:history="1">
        <w:r w:rsidRPr="00CE267C">
          <w:rPr>
            <w:rStyle w:val="Hyperlink"/>
            <w:noProof/>
          </w:rPr>
          <w:t>Table 3: Temperature</w:t>
        </w:r>
        <w:r>
          <w:rPr>
            <w:noProof/>
            <w:webHidden/>
          </w:rPr>
          <w:tab/>
        </w:r>
        <w:r>
          <w:rPr>
            <w:noProof/>
            <w:webHidden/>
          </w:rPr>
          <w:fldChar w:fldCharType="begin"/>
        </w:r>
        <w:r>
          <w:rPr>
            <w:noProof/>
            <w:webHidden/>
          </w:rPr>
          <w:instrText xml:space="preserve"> PAGEREF _Toc210594333 \h </w:instrText>
        </w:r>
        <w:r>
          <w:rPr>
            <w:noProof/>
            <w:webHidden/>
          </w:rPr>
        </w:r>
        <w:r>
          <w:rPr>
            <w:noProof/>
            <w:webHidden/>
          </w:rPr>
          <w:fldChar w:fldCharType="separate"/>
        </w:r>
        <w:r>
          <w:rPr>
            <w:noProof/>
            <w:webHidden/>
          </w:rPr>
          <w:t>4</w:t>
        </w:r>
        <w:r>
          <w:rPr>
            <w:noProof/>
            <w:webHidden/>
          </w:rPr>
          <w:fldChar w:fldCharType="end"/>
        </w:r>
      </w:hyperlink>
    </w:p>
    <w:p w14:paraId="25A4ABDC" w14:textId="148A4A63" w:rsidR="00140E48" w:rsidRDefault="00140E48">
      <w:pPr>
        <w:pStyle w:val="TableofFigures"/>
        <w:tabs>
          <w:tab w:val="right" w:leader="dot" w:pos="9350"/>
        </w:tabs>
        <w:rPr>
          <w:noProof/>
        </w:rPr>
      </w:pPr>
      <w:hyperlink w:anchor="_Toc210594334" w:history="1">
        <w:r w:rsidRPr="00CE267C">
          <w:rPr>
            <w:rStyle w:val="Hyperlink"/>
            <w:noProof/>
          </w:rPr>
          <w:t>Table 4: Transportation</w:t>
        </w:r>
        <w:r>
          <w:rPr>
            <w:noProof/>
            <w:webHidden/>
          </w:rPr>
          <w:tab/>
        </w:r>
        <w:r>
          <w:rPr>
            <w:noProof/>
            <w:webHidden/>
          </w:rPr>
          <w:fldChar w:fldCharType="begin"/>
        </w:r>
        <w:r>
          <w:rPr>
            <w:noProof/>
            <w:webHidden/>
          </w:rPr>
          <w:instrText xml:space="preserve"> PAGEREF _Toc210594334 \h </w:instrText>
        </w:r>
        <w:r>
          <w:rPr>
            <w:noProof/>
            <w:webHidden/>
          </w:rPr>
        </w:r>
        <w:r>
          <w:rPr>
            <w:noProof/>
            <w:webHidden/>
          </w:rPr>
          <w:fldChar w:fldCharType="separate"/>
        </w:r>
        <w:r>
          <w:rPr>
            <w:noProof/>
            <w:webHidden/>
          </w:rPr>
          <w:t>4</w:t>
        </w:r>
        <w:r>
          <w:rPr>
            <w:noProof/>
            <w:webHidden/>
          </w:rPr>
          <w:fldChar w:fldCharType="end"/>
        </w:r>
      </w:hyperlink>
    </w:p>
    <w:p w14:paraId="0F9F7CB5" w14:textId="446F13AA" w:rsidR="00DD66B7" w:rsidRPr="00140E48" w:rsidRDefault="00140E48" w:rsidP="00140E48">
      <w:pPr>
        <w:rPr>
          <w:b/>
          <w:bCs/>
          <w:color w:val="445C19" w:themeColor="accent2" w:themeShade="80"/>
          <w:sz w:val="32"/>
          <w:szCs w:val="32"/>
        </w:rPr>
      </w:pPr>
      <w:r>
        <w:rPr>
          <w:b/>
          <w:bCs/>
          <w:color w:val="445C19" w:themeColor="accent2" w:themeShade="80"/>
          <w:sz w:val="32"/>
          <w:szCs w:val="32"/>
        </w:rPr>
        <w:fldChar w:fldCharType="end"/>
      </w:r>
    </w:p>
    <w:p w14:paraId="51BC0747" w14:textId="2C38E5FB" w:rsidR="00DD66B7" w:rsidRDefault="00DD66B7" w:rsidP="00DD66B7">
      <w:pPr>
        <w:jc w:val="center"/>
        <w:rPr>
          <w:color w:val="445C19" w:themeColor="accent2" w:themeShade="80"/>
          <w:sz w:val="44"/>
          <w:szCs w:val="44"/>
        </w:rPr>
        <w:sectPr w:rsidR="00DD66B7" w:rsidSect="00C87530">
          <w:footerReference w:type="default" r:id="rId7"/>
          <w:pgSz w:w="12240" w:h="15840"/>
          <w:pgMar w:top="1440" w:right="1440" w:bottom="1440" w:left="1440" w:header="720" w:footer="720" w:gutter="0"/>
          <w:cols w:space="720"/>
          <w:docGrid w:linePitch="360"/>
        </w:sectPr>
      </w:pPr>
    </w:p>
    <w:p w14:paraId="1468E22B" w14:textId="77777777" w:rsidR="007B1DE9" w:rsidRPr="00207205" w:rsidRDefault="007B1DE9" w:rsidP="00207205">
      <w:pPr>
        <w:jc w:val="center"/>
        <w:rPr>
          <w:color w:val="445C19" w:themeColor="accent2" w:themeShade="80"/>
          <w:sz w:val="44"/>
          <w:szCs w:val="44"/>
        </w:rPr>
      </w:pPr>
      <w:r w:rsidRPr="00207205">
        <w:rPr>
          <w:color w:val="445C19" w:themeColor="accent2" w:themeShade="80"/>
          <w:sz w:val="44"/>
          <w:szCs w:val="44"/>
        </w:rPr>
        <w:t>Welcome to the City of Tawny Creek</w:t>
      </w:r>
    </w:p>
    <w:p w14:paraId="1468E22C" w14:textId="77777777" w:rsidR="007B1DE9" w:rsidRDefault="007B1DE9" w:rsidP="00207205">
      <w:pPr>
        <w:pStyle w:val="Heading1"/>
      </w:pPr>
      <w:bookmarkStart w:id="0" w:name="_Toc210593998"/>
      <w:r>
        <w:t>About the City</w:t>
      </w:r>
      <w:bookmarkEnd w:id="0"/>
    </w:p>
    <w:p w14:paraId="1468E22D" w14:textId="141EFDAA" w:rsidR="007B1DE9" w:rsidRDefault="007B1DE9">
      <w:r>
        <w:t>The City of Tawny Creek is located about 20 miles from the Pacific Ocean, nestled against the Santa Ana Mountains</w:t>
      </w:r>
      <w:r w:rsidR="00CE2C62">
        <w:fldChar w:fldCharType="begin"/>
      </w:r>
      <w:r w:rsidR="00CE2C62">
        <w:instrText xml:space="preserve"> XE "</w:instrText>
      </w:r>
      <w:r w:rsidR="00CE2C62" w:rsidRPr="009D79CA">
        <w:instrText>Santa Ana Mountains</w:instrText>
      </w:r>
      <w:r w:rsidR="00CE2C62">
        <w:instrText xml:space="preserve">" </w:instrText>
      </w:r>
      <w:r w:rsidR="00CE2C62">
        <w:fldChar w:fldCharType="end"/>
      </w:r>
      <w:r>
        <w:t xml:space="preserve"> and surrounded by more than 10,000 acres of natural, publicly owned open space, containing 50 miles of trails for biking and hiking. We are a family-oriented community with excellent schools, outstanding parks, and diverse shopping opportunities. More than 30 years of achievements have made Tawny Creek a desirable place to live, work and play.</w:t>
      </w:r>
    </w:p>
    <w:p w14:paraId="1468E22E" w14:textId="211243C3" w:rsidR="007B1DE9" w:rsidRDefault="007B1DE9" w:rsidP="00207205">
      <w:pPr>
        <w:pStyle w:val="Heading1"/>
      </w:pPr>
      <w:bookmarkStart w:id="1" w:name="_Toc210593999"/>
      <w:r>
        <w:t>Demographics and Statistics</w:t>
      </w:r>
      <w:bookmarkEnd w:id="1"/>
      <w:r w:rsidR="004D4A94">
        <w:fldChar w:fldCharType="begin"/>
      </w:r>
      <w:r w:rsidR="004D4A94">
        <w:instrText xml:space="preserve"> XE "</w:instrText>
      </w:r>
      <w:r w:rsidR="004D4A94" w:rsidRPr="00C965E0">
        <w:instrText>Demographics and Statistics</w:instrText>
      </w:r>
      <w:r w:rsidR="004D4A94">
        <w:instrText xml:space="preserve">" </w:instrText>
      </w:r>
      <w:r w:rsidR="004D4A94">
        <w:fldChar w:fldCharType="end"/>
      </w:r>
    </w:p>
    <w:p w14:paraId="1468E22F" w14:textId="77777777" w:rsidR="007B1DE9" w:rsidRDefault="007B1DE9">
      <w:r>
        <w:t>The following information is designed to give you an overview of our community. Numbers related to the population are taken from the latest U.S. Census.</w:t>
      </w:r>
    </w:p>
    <w:p w14:paraId="1468E230" w14:textId="77777777" w:rsidR="007B1DE9" w:rsidRDefault="007B1DE9" w:rsidP="00207205">
      <w:pPr>
        <w:pStyle w:val="Heading2"/>
      </w:pPr>
      <w:bookmarkStart w:id="2" w:name="_Toc210594000"/>
      <w:r>
        <w:t>Demographics</w:t>
      </w:r>
      <w:bookmarkEnd w:id="2"/>
    </w:p>
    <w:tbl>
      <w:tblPr>
        <w:tblStyle w:val="GridTable2-Accent2"/>
        <w:tblW w:w="0" w:type="auto"/>
        <w:tblLook w:val="0480" w:firstRow="0" w:lastRow="0" w:firstColumn="1" w:lastColumn="0" w:noHBand="0" w:noVBand="1"/>
      </w:tblPr>
      <w:tblGrid>
        <w:gridCol w:w="2439"/>
        <w:gridCol w:w="2155"/>
      </w:tblGrid>
      <w:tr w:rsidR="007B1DE9" w:rsidRPr="00162373" w14:paraId="1468E233" w14:textId="77777777"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68E231" w14:textId="77777777" w:rsidR="007B1DE9" w:rsidRPr="00162373" w:rsidRDefault="007B1DE9" w:rsidP="0001084B">
            <w:r w:rsidRPr="00162373">
              <w:t>Population</w:t>
            </w:r>
          </w:p>
        </w:tc>
        <w:tc>
          <w:tcPr>
            <w:tcW w:w="0" w:type="auto"/>
          </w:tcPr>
          <w:p w14:paraId="1468E232" w14:textId="77777777" w:rsidR="007B1DE9" w:rsidRPr="00162373" w:rsidRDefault="007B1DE9" w:rsidP="00162373">
            <w:pPr>
              <w:jc w:val="center"/>
              <w:cnfStyle w:val="000000100000" w:firstRow="0" w:lastRow="0" w:firstColumn="0" w:lastColumn="0" w:oddVBand="0" w:evenVBand="0" w:oddHBand="1" w:evenHBand="0" w:firstRowFirstColumn="0" w:firstRowLastColumn="0" w:lastRowFirstColumn="0" w:lastRowLastColumn="0"/>
            </w:pPr>
            <w:r w:rsidRPr="00162373">
              <w:t>300,000</w:t>
            </w:r>
          </w:p>
        </w:tc>
      </w:tr>
      <w:tr w:rsidR="007B1DE9" w:rsidRPr="00162373" w14:paraId="1468E236" w14:textId="77777777" w:rsidTr="00207205">
        <w:tc>
          <w:tcPr>
            <w:cnfStyle w:val="001000000000" w:firstRow="0" w:lastRow="0" w:firstColumn="1" w:lastColumn="0" w:oddVBand="0" w:evenVBand="0" w:oddHBand="0" w:evenHBand="0" w:firstRowFirstColumn="0" w:firstRowLastColumn="0" w:lastRowFirstColumn="0" w:lastRowLastColumn="0"/>
            <w:tcW w:w="0" w:type="auto"/>
          </w:tcPr>
          <w:p w14:paraId="1468E234" w14:textId="77777777" w:rsidR="007B1DE9" w:rsidRPr="00162373" w:rsidRDefault="007B1DE9" w:rsidP="0001084B">
            <w:r w:rsidRPr="00162373">
              <w:t>Size</w:t>
            </w:r>
          </w:p>
        </w:tc>
        <w:tc>
          <w:tcPr>
            <w:tcW w:w="0" w:type="auto"/>
          </w:tcPr>
          <w:p w14:paraId="1468E235" w14:textId="77777777" w:rsidR="007B1DE9" w:rsidRPr="00162373" w:rsidRDefault="007B1DE9" w:rsidP="00162373">
            <w:pPr>
              <w:jc w:val="center"/>
              <w:cnfStyle w:val="000000000000" w:firstRow="0" w:lastRow="0" w:firstColumn="0" w:lastColumn="0" w:oddVBand="0" w:evenVBand="0" w:oddHBand="0" w:evenHBand="0" w:firstRowFirstColumn="0" w:firstRowLastColumn="0" w:lastRowFirstColumn="0" w:lastRowLastColumn="0"/>
            </w:pPr>
            <w:r w:rsidRPr="00162373">
              <w:t>165 square miles</w:t>
            </w:r>
          </w:p>
        </w:tc>
      </w:tr>
      <w:tr w:rsidR="007B1DE9" w:rsidRPr="00162373" w14:paraId="1468E239" w14:textId="77777777"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68E237" w14:textId="77777777" w:rsidR="007B1DE9" w:rsidRPr="00162373" w:rsidRDefault="007B1DE9" w:rsidP="0001084B">
            <w:r w:rsidRPr="00162373">
              <w:t>Government Form</w:t>
            </w:r>
          </w:p>
        </w:tc>
        <w:tc>
          <w:tcPr>
            <w:tcW w:w="0" w:type="auto"/>
          </w:tcPr>
          <w:p w14:paraId="1468E238" w14:textId="77777777" w:rsidR="007B1DE9" w:rsidRPr="00162373" w:rsidRDefault="007B1DE9" w:rsidP="00162373">
            <w:pPr>
              <w:jc w:val="center"/>
              <w:cnfStyle w:val="000000100000" w:firstRow="0" w:lastRow="0" w:firstColumn="0" w:lastColumn="0" w:oddVBand="0" w:evenVBand="0" w:oddHBand="1" w:evenHBand="0" w:firstRowFirstColumn="0" w:firstRowLastColumn="0" w:lastRowFirstColumn="0" w:lastRowLastColumn="0"/>
            </w:pPr>
            <w:r w:rsidRPr="00162373">
              <w:t>City Council/Manager</w:t>
            </w:r>
          </w:p>
        </w:tc>
      </w:tr>
      <w:tr w:rsidR="007B1DE9" w:rsidRPr="00162373" w14:paraId="1468E23C" w14:textId="77777777" w:rsidTr="00207205">
        <w:tc>
          <w:tcPr>
            <w:cnfStyle w:val="001000000000" w:firstRow="0" w:lastRow="0" w:firstColumn="1" w:lastColumn="0" w:oddVBand="0" w:evenVBand="0" w:oddHBand="0" w:evenHBand="0" w:firstRowFirstColumn="0" w:firstRowLastColumn="0" w:lastRowFirstColumn="0" w:lastRowLastColumn="0"/>
            <w:tcW w:w="0" w:type="auto"/>
          </w:tcPr>
          <w:p w14:paraId="1468E23A" w14:textId="77777777" w:rsidR="007B1DE9" w:rsidRPr="00162373" w:rsidRDefault="007B1DE9" w:rsidP="0001084B">
            <w:r w:rsidRPr="00162373">
              <w:t>City Employees</w:t>
            </w:r>
          </w:p>
        </w:tc>
        <w:tc>
          <w:tcPr>
            <w:tcW w:w="0" w:type="auto"/>
          </w:tcPr>
          <w:p w14:paraId="1468E23B" w14:textId="77777777" w:rsidR="007B1DE9" w:rsidRPr="00162373" w:rsidRDefault="007B1DE9" w:rsidP="00162373">
            <w:pPr>
              <w:jc w:val="center"/>
              <w:cnfStyle w:val="000000000000" w:firstRow="0" w:lastRow="0" w:firstColumn="0" w:lastColumn="0" w:oddVBand="0" w:evenVBand="0" w:oddHBand="0" w:evenHBand="0" w:firstRowFirstColumn="0" w:firstRowLastColumn="0" w:lastRowFirstColumn="0" w:lastRowLastColumn="0"/>
            </w:pPr>
            <w:r w:rsidRPr="00162373">
              <w:t>1,729</w:t>
            </w:r>
          </w:p>
        </w:tc>
      </w:tr>
      <w:tr w:rsidR="007B1DE9" w:rsidRPr="00162373" w14:paraId="1468E23F" w14:textId="77777777"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68E23D" w14:textId="77777777" w:rsidR="007B1DE9" w:rsidRPr="00162373" w:rsidRDefault="007B1DE9" w:rsidP="0001084B">
            <w:r w:rsidRPr="00162373">
              <w:t>Business Licenses Issued</w:t>
            </w:r>
          </w:p>
        </w:tc>
        <w:tc>
          <w:tcPr>
            <w:tcW w:w="0" w:type="auto"/>
          </w:tcPr>
          <w:p w14:paraId="1468E23E" w14:textId="77777777" w:rsidR="007B1DE9" w:rsidRPr="00162373" w:rsidRDefault="007B1DE9" w:rsidP="00162373">
            <w:pPr>
              <w:jc w:val="center"/>
              <w:cnfStyle w:val="000000100000" w:firstRow="0" w:lastRow="0" w:firstColumn="0" w:lastColumn="0" w:oddVBand="0" w:evenVBand="0" w:oddHBand="1" w:evenHBand="0" w:firstRowFirstColumn="0" w:firstRowLastColumn="0" w:lastRowFirstColumn="0" w:lastRowLastColumn="0"/>
            </w:pPr>
            <w:r w:rsidRPr="00162373">
              <w:t>23,548</w:t>
            </w:r>
          </w:p>
        </w:tc>
      </w:tr>
      <w:tr w:rsidR="007B1DE9" w:rsidRPr="00162373" w14:paraId="1468E242" w14:textId="77777777" w:rsidTr="00207205">
        <w:tc>
          <w:tcPr>
            <w:cnfStyle w:val="001000000000" w:firstRow="0" w:lastRow="0" w:firstColumn="1" w:lastColumn="0" w:oddVBand="0" w:evenVBand="0" w:oddHBand="0" w:evenHBand="0" w:firstRowFirstColumn="0" w:firstRowLastColumn="0" w:lastRowFirstColumn="0" w:lastRowLastColumn="0"/>
            <w:tcW w:w="0" w:type="auto"/>
          </w:tcPr>
          <w:p w14:paraId="1468E240" w14:textId="77777777" w:rsidR="007B1DE9" w:rsidRPr="00162373" w:rsidRDefault="007B1DE9" w:rsidP="0001084B">
            <w:r w:rsidRPr="00162373">
              <w:t>Median Income</w:t>
            </w:r>
          </w:p>
        </w:tc>
        <w:tc>
          <w:tcPr>
            <w:tcW w:w="0" w:type="auto"/>
          </w:tcPr>
          <w:p w14:paraId="1468E241" w14:textId="77777777" w:rsidR="007B1DE9" w:rsidRPr="00162373" w:rsidRDefault="007B1DE9" w:rsidP="00162373">
            <w:pPr>
              <w:jc w:val="center"/>
              <w:cnfStyle w:val="000000000000" w:firstRow="0" w:lastRow="0" w:firstColumn="0" w:lastColumn="0" w:oddVBand="0" w:evenVBand="0" w:oddHBand="0" w:evenHBand="0" w:firstRowFirstColumn="0" w:firstRowLastColumn="0" w:lastRowFirstColumn="0" w:lastRowLastColumn="0"/>
            </w:pPr>
            <w:r w:rsidRPr="00162373">
              <w:t>$</w:t>
            </w:r>
            <w:r>
              <w:t xml:space="preserve"> </w:t>
            </w:r>
            <w:r w:rsidRPr="00162373">
              <w:t>97,000</w:t>
            </w:r>
          </w:p>
        </w:tc>
      </w:tr>
      <w:tr w:rsidR="007B1DE9" w:rsidRPr="00162373" w14:paraId="1468E245" w14:textId="77777777"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68E243" w14:textId="77777777" w:rsidR="007B1DE9" w:rsidRPr="00162373" w:rsidRDefault="007B1DE9" w:rsidP="0001084B">
            <w:r w:rsidRPr="00162373">
              <w:t>Median Home Price</w:t>
            </w:r>
          </w:p>
        </w:tc>
        <w:tc>
          <w:tcPr>
            <w:tcW w:w="0" w:type="auto"/>
          </w:tcPr>
          <w:p w14:paraId="1468E244" w14:textId="77777777" w:rsidR="007B1DE9" w:rsidRPr="00162373" w:rsidRDefault="007B1DE9" w:rsidP="00162373">
            <w:pPr>
              <w:jc w:val="center"/>
              <w:cnfStyle w:val="000000100000" w:firstRow="0" w:lastRow="0" w:firstColumn="0" w:lastColumn="0" w:oddVBand="0" w:evenVBand="0" w:oddHBand="1" w:evenHBand="0" w:firstRowFirstColumn="0" w:firstRowLastColumn="0" w:lastRowFirstColumn="0" w:lastRowLastColumn="0"/>
            </w:pPr>
            <w:r w:rsidRPr="00162373">
              <w:t>$</w:t>
            </w:r>
            <w:r>
              <w:t xml:space="preserve"> </w:t>
            </w:r>
            <w:r w:rsidRPr="00162373">
              <w:t>485,000</w:t>
            </w:r>
          </w:p>
        </w:tc>
      </w:tr>
      <w:tr w:rsidR="007B1DE9" w:rsidRPr="00162373" w14:paraId="1468E248" w14:textId="77777777" w:rsidTr="00207205">
        <w:tc>
          <w:tcPr>
            <w:cnfStyle w:val="001000000000" w:firstRow="0" w:lastRow="0" w:firstColumn="1" w:lastColumn="0" w:oddVBand="0" w:evenVBand="0" w:oddHBand="0" w:evenHBand="0" w:firstRowFirstColumn="0" w:firstRowLastColumn="0" w:lastRowFirstColumn="0" w:lastRowLastColumn="0"/>
            <w:tcW w:w="0" w:type="auto"/>
          </w:tcPr>
          <w:p w14:paraId="1468E246" w14:textId="77777777" w:rsidR="007B1DE9" w:rsidRPr="00162373" w:rsidRDefault="007B1DE9" w:rsidP="0001084B">
            <w:r w:rsidRPr="00162373">
              <w:t>Median Age</w:t>
            </w:r>
          </w:p>
        </w:tc>
        <w:tc>
          <w:tcPr>
            <w:tcW w:w="0" w:type="auto"/>
          </w:tcPr>
          <w:p w14:paraId="1468E247" w14:textId="77777777" w:rsidR="007B1DE9" w:rsidRPr="00162373" w:rsidRDefault="007B1DE9" w:rsidP="006B0A8E">
            <w:pPr>
              <w:keepNext/>
              <w:jc w:val="center"/>
              <w:cnfStyle w:val="000000000000" w:firstRow="0" w:lastRow="0" w:firstColumn="0" w:lastColumn="0" w:oddVBand="0" w:evenVBand="0" w:oddHBand="0" w:evenHBand="0" w:firstRowFirstColumn="0" w:firstRowLastColumn="0" w:lastRowFirstColumn="0" w:lastRowLastColumn="0"/>
            </w:pPr>
            <w:r w:rsidRPr="00162373">
              <w:t>42.6</w:t>
            </w:r>
          </w:p>
        </w:tc>
      </w:tr>
    </w:tbl>
    <w:p w14:paraId="1468E249" w14:textId="2AB22DF3" w:rsidR="007B1DE9" w:rsidRDefault="006B0A8E" w:rsidP="006B0A8E">
      <w:pPr>
        <w:pStyle w:val="Caption"/>
      </w:pPr>
      <w:bookmarkStart w:id="3" w:name="_Toc210594331"/>
      <w:r>
        <w:t xml:space="preserve">Table </w:t>
      </w:r>
      <w:fldSimple w:instr=" SEQ Table \* ARABIC ">
        <w:r w:rsidR="00E776DE">
          <w:rPr>
            <w:noProof/>
          </w:rPr>
          <w:t>1</w:t>
        </w:r>
      </w:fldSimple>
      <w:r>
        <w:t>: Demographics</w:t>
      </w:r>
      <w:bookmarkEnd w:id="3"/>
    </w:p>
    <w:p w14:paraId="1468E24A" w14:textId="77777777" w:rsidR="007B1DE9" w:rsidRDefault="00927E33" w:rsidP="00207205">
      <w:pPr>
        <w:pStyle w:val="Heading2"/>
      </w:pPr>
      <w:bookmarkStart w:id="4" w:name="_Toc210594001"/>
      <w:r>
        <w:t>Ethnicity</w:t>
      </w:r>
      <w:bookmarkEnd w:id="4"/>
    </w:p>
    <w:tbl>
      <w:tblPr>
        <w:tblStyle w:val="GridTable2-Accent2"/>
        <w:tblW w:w="0" w:type="auto"/>
        <w:tblLook w:val="0480" w:firstRow="0" w:lastRow="0" w:firstColumn="1" w:lastColumn="0" w:noHBand="0" w:noVBand="1"/>
      </w:tblPr>
      <w:tblGrid>
        <w:gridCol w:w="1908"/>
        <w:gridCol w:w="806"/>
      </w:tblGrid>
      <w:tr w:rsidR="00CA2D8B" w:rsidRPr="00162373" w14:paraId="1468E24D" w14:textId="77777777"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468E24B" w14:textId="77777777" w:rsidR="00CA2D8B" w:rsidRPr="00162373" w:rsidRDefault="00CA2D8B" w:rsidP="00CA2D8B">
            <w:r w:rsidRPr="00162373">
              <w:t>White</w:t>
            </w:r>
          </w:p>
        </w:tc>
        <w:tc>
          <w:tcPr>
            <w:tcW w:w="806" w:type="dxa"/>
          </w:tcPr>
          <w:p w14:paraId="1468E24C" w14:textId="77777777" w:rsidR="00CA2D8B" w:rsidRPr="00162373" w:rsidRDefault="00CA2D8B" w:rsidP="00CA2D8B">
            <w:pPr>
              <w:jc w:val="right"/>
              <w:cnfStyle w:val="000000100000" w:firstRow="0" w:lastRow="0" w:firstColumn="0" w:lastColumn="0" w:oddVBand="0" w:evenVBand="0" w:oddHBand="1" w:evenHBand="0" w:firstRowFirstColumn="0" w:firstRowLastColumn="0" w:lastRowFirstColumn="0" w:lastRowLastColumn="0"/>
            </w:pPr>
            <w:r>
              <w:t>45</w:t>
            </w:r>
            <w:r w:rsidRPr="00162373">
              <w:t>.6</w:t>
            </w:r>
            <w:r>
              <w:t>%</w:t>
            </w:r>
          </w:p>
        </w:tc>
      </w:tr>
      <w:tr w:rsidR="00CA2D8B" w:rsidRPr="00162373" w14:paraId="1468E250" w14:textId="77777777" w:rsidTr="00207205">
        <w:tc>
          <w:tcPr>
            <w:cnfStyle w:val="001000000000" w:firstRow="0" w:lastRow="0" w:firstColumn="1" w:lastColumn="0" w:oddVBand="0" w:evenVBand="0" w:oddHBand="0" w:evenHBand="0" w:firstRowFirstColumn="0" w:firstRowLastColumn="0" w:lastRowFirstColumn="0" w:lastRowLastColumn="0"/>
            <w:tcW w:w="1908" w:type="dxa"/>
          </w:tcPr>
          <w:p w14:paraId="1468E24E" w14:textId="77777777" w:rsidR="00CA2D8B" w:rsidRPr="00162373" w:rsidRDefault="00CA2D8B" w:rsidP="00CA2D8B">
            <w:r w:rsidRPr="00162373">
              <w:t>Hispanic</w:t>
            </w:r>
          </w:p>
        </w:tc>
        <w:tc>
          <w:tcPr>
            <w:tcW w:w="806" w:type="dxa"/>
          </w:tcPr>
          <w:p w14:paraId="1468E24F" w14:textId="77777777" w:rsidR="00CA2D8B" w:rsidRPr="00162373" w:rsidRDefault="00CA2D8B" w:rsidP="00CA2D8B">
            <w:pPr>
              <w:jc w:val="right"/>
              <w:cnfStyle w:val="000000000000" w:firstRow="0" w:lastRow="0" w:firstColumn="0" w:lastColumn="0" w:oddVBand="0" w:evenVBand="0" w:oddHBand="0" w:evenHBand="0" w:firstRowFirstColumn="0" w:firstRowLastColumn="0" w:lastRowFirstColumn="0" w:lastRowLastColumn="0"/>
            </w:pPr>
            <w:r>
              <w:t>33</w:t>
            </w:r>
            <w:r w:rsidRPr="00162373">
              <w:t>.5</w:t>
            </w:r>
            <w:r>
              <w:t>%</w:t>
            </w:r>
          </w:p>
        </w:tc>
      </w:tr>
      <w:tr w:rsidR="00CA2D8B" w:rsidRPr="00162373" w14:paraId="1468E253" w14:textId="77777777"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468E251" w14:textId="77777777" w:rsidR="00CA2D8B" w:rsidRPr="00162373" w:rsidRDefault="00CA2D8B" w:rsidP="00CA2D8B">
            <w:r w:rsidRPr="00162373">
              <w:t>African American</w:t>
            </w:r>
          </w:p>
        </w:tc>
        <w:tc>
          <w:tcPr>
            <w:tcW w:w="806" w:type="dxa"/>
          </w:tcPr>
          <w:p w14:paraId="1468E252" w14:textId="77777777" w:rsidR="00CA2D8B" w:rsidRPr="00162373" w:rsidRDefault="00CA2D8B" w:rsidP="00CA2D8B">
            <w:pPr>
              <w:jc w:val="right"/>
              <w:cnfStyle w:val="000000100000" w:firstRow="0" w:lastRow="0" w:firstColumn="0" w:lastColumn="0" w:oddVBand="0" w:evenVBand="0" w:oddHBand="1" w:evenHBand="0" w:firstRowFirstColumn="0" w:firstRowLastColumn="0" w:lastRowFirstColumn="0" w:lastRowLastColumn="0"/>
            </w:pPr>
            <w:r>
              <w:t>14.1%</w:t>
            </w:r>
          </w:p>
        </w:tc>
      </w:tr>
      <w:tr w:rsidR="00CA2D8B" w:rsidRPr="00162373" w14:paraId="1468E256" w14:textId="77777777" w:rsidTr="00207205">
        <w:tc>
          <w:tcPr>
            <w:cnfStyle w:val="001000000000" w:firstRow="0" w:lastRow="0" w:firstColumn="1" w:lastColumn="0" w:oddVBand="0" w:evenVBand="0" w:oddHBand="0" w:evenHBand="0" w:firstRowFirstColumn="0" w:firstRowLastColumn="0" w:lastRowFirstColumn="0" w:lastRowLastColumn="0"/>
            <w:tcW w:w="1908" w:type="dxa"/>
          </w:tcPr>
          <w:p w14:paraId="1468E254" w14:textId="77777777" w:rsidR="00CA2D8B" w:rsidRPr="00162373" w:rsidRDefault="00CA2D8B" w:rsidP="00CA2D8B">
            <w:r w:rsidRPr="00162373">
              <w:t>Asian</w:t>
            </w:r>
          </w:p>
        </w:tc>
        <w:tc>
          <w:tcPr>
            <w:tcW w:w="806" w:type="dxa"/>
          </w:tcPr>
          <w:p w14:paraId="1468E255" w14:textId="77777777" w:rsidR="00CA2D8B" w:rsidRPr="00162373" w:rsidRDefault="00CA2D8B" w:rsidP="00CA2D8B">
            <w:pPr>
              <w:jc w:val="right"/>
              <w:cnfStyle w:val="000000000000" w:firstRow="0" w:lastRow="0" w:firstColumn="0" w:lastColumn="0" w:oddVBand="0" w:evenVBand="0" w:oddHBand="0" w:evenHBand="0" w:firstRowFirstColumn="0" w:firstRowLastColumn="0" w:lastRowFirstColumn="0" w:lastRowLastColumn="0"/>
            </w:pPr>
            <w:r>
              <w:t>4</w:t>
            </w:r>
            <w:r w:rsidRPr="00162373">
              <w:t>.2</w:t>
            </w:r>
            <w:r>
              <w:t>%</w:t>
            </w:r>
          </w:p>
        </w:tc>
      </w:tr>
      <w:tr w:rsidR="00CA2D8B" w:rsidRPr="00162373" w14:paraId="1468E259" w14:textId="77777777" w:rsidTr="00207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468E257" w14:textId="77777777" w:rsidR="00CA2D8B" w:rsidRPr="00162373" w:rsidRDefault="00CA2D8B" w:rsidP="00CA2D8B">
            <w:r w:rsidRPr="00162373">
              <w:t>Native American</w:t>
            </w:r>
          </w:p>
        </w:tc>
        <w:tc>
          <w:tcPr>
            <w:tcW w:w="806" w:type="dxa"/>
          </w:tcPr>
          <w:p w14:paraId="1468E258" w14:textId="77777777" w:rsidR="00CA2D8B" w:rsidRPr="00162373" w:rsidRDefault="00CA2D8B" w:rsidP="00CA2D8B">
            <w:pPr>
              <w:jc w:val="right"/>
              <w:cnfStyle w:val="000000100000" w:firstRow="0" w:lastRow="0" w:firstColumn="0" w:lastColumn="0" w:oddVBand="0" w:evenVBand="0" w:oddHBand="1" w:evenHBand="0" w:firstRowFirstColumn="0" w:firstRowLastColumn="0" w:lastRowFirstColumn="0" w:lastRowLastColumn="0"/>
            </w:pPr>
            <w:r w:rsidRPr="00162373">
              <w:t>1.8</w:t>
            </w:r>
            <w:r>
              <w:t>%</w:t>
            </w:r>
          </w:p>
        </w:tc>
      </w:tr>
      <w:tr w:rsidR="00CA2D8B" w:rsidRPr="00162373" w14:paraId="1468E25C" w14:textId="77777777" w:rsidTr="00207205">
        <w:tc>
          <w:tcPr>
            <w:cnfStyle w:val="001000000000" w:firstRow="0" w:lastRow="0" w:firstColumn="1" w:lastColumn="0" w:oddVBand="0" w:evenVBand="0" w:oddHBand="0" w:evenHBand="0" w:firstRowFirstColumn="0" w:firstRowLastColumn="0" w:lastRowFirstColumn="0" w:lastRowLastColumn="0"/>
            <w:tcW w:w="1908" w:type="dxa"/>
          </w:tcPr>
          <w:p w14:paraId="1468E25A" w14:textId="77777777" w:rsidR="00CA2D8B" w:rsidRPr="00162373" w:rsidRDefault="00CA2D8B" w:rsidP="00CA2D8B">
            <w:r w:rsidRPr="00162373">
              <w:t>Other</w:t>
            </w:r>
          </w:p>
        </w:tc>
        <w:tc>
          <w:tcPr>
            <w:tcW w:w="806" w:type="dxa"/>
          </w:tcPr>
          <w:p w14:paraId="1468E25B" w14:textId="77777777" w:rsidR="00CA2D8B" w:rsidRPr="00162373" w:rsidRDefault="00CA2D8B" w:rsidP="006B0A8E">
            <w:pPr>
              <w:keepNext/>
              <w:jc w:val="right"/>
              <w:cnfStyle w:val="000000000000" w:firstRow="0" w:lastRow="0" w:firstColumn="0" w:lastColumn="0" w:oddVBand="0" w:evenVBand="0" w:oddHBand="0" w:evenHBand="0" w:firstRowFirstColumn="0" w:firstRowLastColumn="0" w:lastRowFirstColumn="0" w:lastRowLastColumn="0"/>
            </w:pPr>
            <w:r w:rsidRPr="00162373">
              <w:t>0.8</w:t>
            </w:r>
            <w:r>
              <w:t>%</w:t>
            </w:r>
          </w:p>
        </w:tc>
      </w:tr>
    </w:tbl>
    <w:p w14:paraId="1468E25D" w14:textId="18FEEDDA" w:rsidR="007B1DE9" w:rsidRDefault="006B0A8E" w:rsidP="006B0A8E">
      <w:pPr>
        <w:pStyle w:val="Caption"/>
      </w:pPr>
      <w:bookmarkStart w:id="5" w:name="_Toc210594332"/>
      <w:r>
        <w:t xml:space="preserve">Table </w:t>
      </w:r>
      <w:fldSimple w:instr=" SEQ Table \* ARABIC ">
        <w:r w:rsidR="00E776DE">
          <w:rPr>
            <w:noProof/>
          </w:rPr>
          <w:t>2</w:t>
        </w:r>
      </w:fldSimple>
      <w:r>
        <w:t>: Ethnicity</w:t>
      </w:r>
      <w:bookmarkEnd w:id="5"/>
    </w:p>
    <w:p w14:paraId="1468E25E" w14:textId="0C47A880" w:rsidR="007B1DE9" w:rsidRDefault="007B1DE9" w:rsidP="00207205">
      <w:pPr>
        <w:pStyle w:val="Heading1"/>
      </w:pPr>
      <w:bookmarkStart w:id="6" w:name="_Toc210594002"/>
      <w:r>
        <w:t>Geography and Climate</w:t>
      </w:r>
      <w:bookmarkEnd w:id="6"/>
      <w:r w:rsidR="004B026A">
        <w:fldChar w:fldCharType="begin"/>
      </w:r>
      <w:r w:rsidR="004B026A">
        <w:instrText xml:space="preserve"> XE "</w:instrText>
      </w:r>
      <w:r w:rsidR="004B026A" w:rsidRPr="00C965E0">
        <w:instrText>Geography and Climate</w:instrText>
      </w:r>
      <w:r w:rsidR="004B026A">
        <w:instrText xml:space="preserve">" </w:instrText>
      </w:r>
      <w:r w:rsidR="004B026A">
        <w:fldChar w:fldCharType="end"/>
      </w:r>
    </w:p>
    <w:p w14:paraId="1468E25F" w14:textId="5D8E6006" w:rsidR="007B1DE9" w:rsidRDefault="007B1DE9">
      <w:r>
        <w:t>Located in the foothills of the Santa Ana Mountains</w:t>
      </w:r>
      <w:r w:rsidR="00CE2C62">
        <w:fldChar w:fldCharType="begin"/>
      </w:r>
      <w:r w:rsidR="00CE2C62">
        <w:instrText xml:space="preserve"> XE "</w:instrText>
      </w:r>
      <w:r w:rsidR="00CE2C62" w:rsidRPr="009D79CA">
        <w:instrText>Santa Ana Mountains</w:instrText>
      </w:r>
      <w:r w:rsidR="00CE2C62">
        <w:instrText xml:space="preserve">" </w:instrText>
      </w:r>
      <w:r w:rsidR="00CE2C62">
        <w:fldChar w:fldCharType="end"/>
      </w:r>
      <w:r>
        <w:t>, the City of Tawny Creek has elevations that range from 500 to 900 feet above sea level. The land area is 159.6 square miles and water area is 5.4 square miles. The region has a mild, year-round Mediterranean climate, with warm, sunny summers and cool, rainy winters. The area has slightly cooler temperatures than the surrounding areas, as it receives cooler air from the ocean through various mountain passes.</w:t>
      </w:r>
      <w:r w:rsidRPr="0032139B">
        <w:t xml:space="preserve"> </w:t>
      </w:r>
      <w:r>
        <w:t>Vegetation includes chaparral and numerous western valley oaks.</w:t>
      </w:r>
    </w:p>
    <w:p w14:paraId="217F6E70" w14:textId="77777777" w:rsidR="000E2A0E" w:rsidRDefault="000E2A0E">
      <w:pPr>
        <w:rPr>
          <w:rFonts w:asciiTheme="majorHAnsi" w:eastAsiaTheme="majorEastAsia" w:hAnsiTheme="majorHAnsi" w:cstheme="majorBidi"/>
          <w:color w:val="3E762A" w:themeColor="accent1" w:themeShade="BF"/>
          <w:sz w:val="28"/>
          <w:szCs w:val="28"/>
        </w:rPr>
      </w:pPr>
      <w:bookmarkStart w:id="7" w:name="_Toc210594003"/>
      <w:r>
        <w:br w:type="page"/>
      </w:r>
    </w:p>
    <w:p w14:paraId="1468E260" w14:textId="052CC49D" w:rsidR="007B1DE9" w:rsidRDefault="007B1DE9" w:rsidP="00207205">
      <w:pPr>
        <w:pStyle w:val="Heading2"/>
      </w:pPr>
      <w:r>
        <w:t>Temperature</w:t>
      </w:r>
      <w:bookmarkEnd w:id="7"/>
      <w:r w:rsidR="00CC06E9">
        <w:fldChar w:fldCharType="begin"/>
      </w:r>
      <w:r w:rsidR="00CC06E9">
        <w:instrText xml:space="preserve"> XE "</w:instrText>
      </w:r>
      <w:r w:rsidR="00CC06E9" w:rsidRPr="00A2301E">
        <w:instrText xml:space="preserve">Geography and </w:instrText>
      </w:r>
      <w:proofErr w:type="spellStart"/>
      <w:proofErr w:type="gramStart"/>
      <w:r w:rsidR="00CC06E9" w:rsidRPr="00A2301E">
        <w:instrText>Climate:Temperature</w:instrText>
      </w:r>
      <w:proofErr w:type="spellEnd"/>
      <w:proofErr w:type="gramEnd"/>
      <w:r w:rsidR="00CC06E9">
        <w:instrText xml:space="preserve">" </w:instrText>
      </w:r>
      <w:r w:rsidR="00CC06E9">
        <w:fldChar w:fldCharType="end"/>
      </w:r>
    </w:p>
    <w:tbl>
      <w:tblPr>
        <w:tblStyle w:val="GridTable4-Accent1"/>
        <w:tblW w:w="0" w:type="auto"/>
        <w:tblLook w:val="04A0" w:firstRow="1" w:lastRow="0" w:firstColumn="1" w:lastColumn="0" w:noHBand="0" w:noVBand="1"/>
      </w:tblPr>
      <w:tblGrid>
        <w:gridCol w:w="1313"/>
        <w:gridCol w:w="1514"/>
        <w:gridCol w:w="1473"/>
        <w:gridCol w:w="1470"/>
      </w:tblGrid>
      <w:tr w:rsidR="007B1DE9" w:rsidRPr="0032139B" w14:paraId="1468E265" w14:textId="77777777" w:rsidTr="002B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14:paraId="1468E261" w14:textId="77777777" w:rsidR="007B1DE9" w:rsidRPr="0032139B" w:rsidRDefault="007B1DE9" w:rsidP="00961815">
            <w:pPr>
              <w:jc w:val="center"/>
            </w:pPr>
            <w:r w:rsidRPr="0032139B">
              <w:t>Month</w:t>
            </w:r>
          </w:p>
        </w:tc>
        <w:tc>
          <w:tcPr>
            <w:tcW w:w="1514" w:type="dxa"/>
          </w:tcPr>
          <w:p w14:paraId="1468E262" w14:textId="77777777" w:rsidR="007B1DE9" w:rsidRPr="0032139B" w:rsidRDefault="007B1DE9" w:rsidP="0097032A">
            <w:pPr>
              <w:jc w:val="center"/>
              <w:cnfStyle w:val="100000000000" w:firstRow="1" w:lastRow="0" w:firstColumn="0" w:lastColumn="0" w:oddVBand="0" w:evenVBand="0" w:oddHBand="0" w:evenHBand="0" w:firstRowFirstColumn="0" w:firstRowLastColumn="0" w:lastRowFirstColumn="0" w:lastRowLastColumn="0"/>
            </w:pPr>
            <w:r>
              <w:t xml:space="preserve">Average </w:t>
            </w:r>
            <w:r w:rsidRPr="0032139B">
              <w:t>High</w:t>
            </w:r>
          </w:p>
        </w:tc>
        <w:tc>
          <w:tcPr>
            <w:tcW w:w="1473" w:type="dxa"/>
          </w:tcPr>
          <w:p w14:paraId="1468E263" w14:textId="77777777" w:rsidR="007B1DE9" w:rsidRPr="0032139B" w:rsidRDefault="007B1DE9" w:rsidP="0097032A">
            <w:pPr>
              <w:jc w:val="center"/>
              <w:cnfStyle w:val="100000000000" w:firstRow="1" w:lastRow="0" w:firstColumn="0" w:lastColumn="0" w:oddVBand="0" w:evenVBand="0" w:oddHBand="0" w:evenHBand="0" w:firstRowFirstColumn="0" w:firstRowLastColumn="0" w:lastRowFirstColumn="0" w:lastRowLastColumn="0"/>
            </w:pPr>
            <w:r>
              <w:t xml:space="preserve">Average </w:t>
            </w:r>
            <w:r w:rsidRPr="0032139B">
              <w:t>Low</w:t>
            </w:r>
          </w:p>
        </w:tc>
        <w:tc>
          <w:tcPr>
            <w:tcW w:w="1470" w:type="dxa"/>
          </w:tcPr>
          <w:p w14:paraId="1468E264" w14:textId="77777777" w:rsidR="007B1DE9" w:rsidRPr="0032139B" w:rsidRDefault="007B1DE9" w:rsidP="0097032A">
            <w:pPr>
              <w:jc w:val="center"/>
              <w:cnfStyle w:val="100000000000" w:firstRow="1" w:lastRow="0" w:firstColumn="0" w:lastColumn="0" w:oddVBand="0" w:evenVBand="0" w:oddHBand="0" w:evenHBand="0" w:firstRowFirstColumn="0" w:firstRowLastColumn="0" w:lastRowFirstColumn="0" w:lastRowLastColumn="0"/>
            </w:pPr>
            <w:r w:rsidRPr="0032139B">
              <w:t>Precipitation</w:t>
            </w:r>
          </w:p>
        </w:tc>
      </w:tr>
      <w:tr w:rsidR="007B1DE9" w:rsidRPr="0032139B" w14:paraId="1468E26A" w14:textId="77777777" w:rsidTr="002B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14:paraId="1468E266" w14:textId="77777777" w:rsidR="007B1DE9" w:rsidRPr="0032139B" w:rsidRDefault="007B1DE9" w:rsidP="00865730">
            <w:r w:rsidRPr="0032139B">
              <w:t>January</w:t>
            </w:r>
          </w:p>
        </w:tc>
        <w:tc>
          <w:tcPr>
            <w:tcW w:w="1514" w:type="dxa"/>
          </w:tcPr>
          <w:p w14:paraId="1468E267"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69.5</w:t>
            </w:r>
            <w:r w:rsidRPr="0032139B">
              <w:rPr>
                <w:position w:val="2"/>
                <w:vertAlign w:val="superscript"/>
              </w:rPr>
              <w:t>o</w:t>
            </w:r>
            <w:r>
              <w:t xml:space="preserve"> F</w:t>
            </w:r>
          </w:p>
        </w:tc>
        <w:tc>
          <w:tcPr>
            <w:tcW w:w="1473" w:type="dxa"/>
          </w:tcPr>
          <w:p w14:paraId="1468E268"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40.5</w:t>
            </w:r>
            <w:r w:rsidRPr="0032139B">
              <w:rPr>
                <w:position w:val="2"/>
                <w:vertAlign w:val="superscript"/>
              </w:rPr>
              <w:t>o</w:t>
            </w:r>
            <w:r>
              <w:t xml:space="preserve"> F</w:t>
            </w:r>
          </w:p>
        </w:tc>
        <w:tc>
          <w:tcPr>
            <w:tcW w:w="1470" w:type="dxa"/>
          </w:tcPr>
          <w:p w14:paraId="1468E269"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2.42”</w:t>
            </w:r>
          </w:p>
        </w:tc>
      </w:tr>
      <w:tr w:rsidR="007B1DE9" w:rsidRPr="0032139B" w14:paraId="1468E26F" w14:textId="77777777" w:rsidTr="002B208E">
        <w:tc>
          <w:tcPr>
            <w:cnfStyle w:val="001000000000" w:firstRow="0" w:lastRow="0" w:firstColumn="1" w:lastColumn="0" w:oddVBand="0" w:evenVBand="0" w:oddHBand="0" w:evenHBand="0" w:firstRowFirstColumn="0" w:firstRowLastColumn="0" w:lastRowFirstColumn="0" w:lastRowLastColumn="0"/>
            <w:tcW w:w="1313" w:type="dxa"/>
          </w:tcPr>
          <w:p w14:paraId="1468E26B" w14:textId="77777777" w:rsidR="007B1DE9" w:rsidRPr="0032139B" w:rsidRDefault="007B1DE9" w:rsidP="00865730">
            <w:r w:rsidRPr="0032139B">
              <w:lastRenderedPageBreak/>
              <w:t>February</w:t>
            </w:r>
          </w:p>
        </w:tc>
        <w:tc>
          <w:tcPr>
            <w:tcW w:w="1514" w:type="dxa"/>
          </w:tcPr>
          <w:p w14:paraId="1468E26C"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67.9</w:t>
            </w:r>
            <w:r w:rsidRPr="0032139B">
              <w:rPr>
                <w:position w:val="2"/>
                <w:vertAlign w:val="superscript"/>
              </w:rPr>
              <w:t>o</w:t>
            </w:r>
            <w:r>
              <w:t xml:space="preserve"> F</w:t>
            </w:r>
          </w:p>
        </w:tc>
        <w:tc>
          <w:tcPr>
            <w:tcW w:w="1473" w:type="dxa"/>
          </w:tcPr>
          <w:p w14:paraId="1468E26D"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42.3</w:t>
            </w:r>
            <w:r w:rsidRPr="0032139B">
              <w:rPr>
                <w:position w:val="2"/>
                <w:vertAlign w:val="superscript"/>
              </w:rPr>
              <w:t>o</w:t>
            </w:r>
            <w:r>
              <w:t xml:space="preserve"> F</w:t>
            </w:r>
          </w:p>
        </w:tc>
        <w:tc>
          <w:tcPr>
            <w:tcW w:w="1470" w:type="dxa"/>
          </w:tcPr>
          <w:p w14:paraId="1468E26E"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3.62”</w:t>
            </w:r>
          </w:p>
        </w:tc>
      </w:tr>
      <w:tr w:rsidR="007B1DE9" w:rsidRPr="0032139B" w14:paraId="1468E274" w14:textId="77777777" w:rsidTr="002B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14:paraId="1468E270" w14:textId="77777777" w:rsidR="007B1DE9" w:rsidRPr="0032139B" w:rsidRDefault="007B1DE9" w:rsidP="00865730">
            <w:r w:rsidRPr="0032139B">
              <w:t>March</w:t>
            </w:r>
          </w:p>
        </w:tc>
        <w:tc>
          <w:tcPr>
            <w:tcW w:w="1514" w:type="dxa"/>
          </w:tcPr>
          <w:p w14:paraId="1468E271"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71.7</w:t>
            </w:r>
            <w:r w:rsidRPr="0032139B">
              <w:rPr>
                <w:position w:val="2"/>
                <w:vertAlign w:val="superscript"/>
              </w:rPr>
              <w:t>o</w:t>
            </w:r>
            <w:r>
              <w:t xml:space="preserve"> F</w:t>
            </w:r>
          </w:p>
        </w:tc>
        <w:tc>
          <w:tcPr>
            <w:tcW w:w="1473" w:type="dxa"/>
          </w:tcPr>
          <w:p w14:paraId="1468E272"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44.9</w:t>
            </w:r>
            <w:r w:rsidRPr="0032139B">
              <w:rPr>
                <w:position w:val="2"/>
                <w:vertAlign w:val="superscript"/>
              </w:rPr>
              <w:t>o</w:t>
            </w:r>
            <w:r>
              <w:t xml:space="preserve"> F</w:t>
            </w:r>
          </w:p>
        </w:tc>
        <w:tc>
          <w:tcPr>
            <w:tcW w:w="1470" w:type="dxa"/>
          </w:tcPr>
          <w:p w14:paraId="1468E273"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1.14”</w:t>
            </w:r>
          </w:p>
        </w:tc>
      </w:tr>
      <w:tr w:rsidR="007B1DE9" w:rsidRPr="0032139B" w14:paraId="1468E279" w14:textId="77777777" w:rsidTr="002B208E">
        <w:tc>
          <w:tcPr>
            <w:cnfStyle w:val="001000000000" w:firstRow="0" w:lastRow="0" w:firstColumn="1" w:lastColumn="0" w:oddVBand="0" w:evenVBand="0" w:oddHBand="0" w:evenHBand="0" w:firstRowFirstColumn="0" w:firstRowLastColumn="0" w:lastRowFirstColumn="0" w:lastRowLastColumn="0"/>
            <w:tcW w:w="1313" w:type="dxa"/>
          </w:tcPr>
          <w:p w14:paraId="1468E275" w14:textId="77777777" w:rsidR="007B1DE9" w:rsidRPr="0032139B" w:rsidRDefault="007B1DE9" w:rsidP="00865730">
            <w:r w:rsidRPr="0032139B">
              <w:t>April</w:t>
            </w:r>
          </w:p>
        </w:tc>
        <w:tc>
          <w:tcPr>
            <w:tcW w:w="1514" w:type="dxa"/>
          </w:tcPr>
          <w:p w14:paraId="1468E276"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73.1</w:t>
            </w:r>
            <w:r w:rsidRPr="0032139B">
              <w:rPr>
                <w:position w:val="2"/>
                <w:vertAlign w:val="superscript"/>
              </w:rPr>
              <w:t>o</w:t>
            </w:r>
            <w:r>
              <w:t xml:space="preserve"> F</w:t>
            </w:r>
          </w:p>
        </w:tc>
        <w:tc>
          <w:tcPr>
            <w:tcW w:w="1473" w:type="dxa"/>
          </w:tcPr>
          <w:p w14:paraId="1468E277"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47.7</w:t>
            </w:r>
            <w:r w:rsidRPr="0032139B">
              <w:rPr>
                <w:position w:val="2"/>
                <w:vertAlign w:val="superscript"/>
              </w:rPr>
              <w:t>o</w:t>
            </w:r>
            <w:r>
              <w:t xml:space="preserve"> F</w:t>
            </w:r>
          </w:p>
        </w:tc>
        <w:tc>
          <w:tcPr>
            <w:tcW w:w="1470" w:type="dxa"/>
          </w:tcPr>
          <w:p w14:paraId="1468E278"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0.92”</w:t>
            </w:r>
          </w:p>
        </w:tc>
      </w:tr>
      <w:tr w:rsidR="007B1DE9" w:rsidRPr="0032139B" w14:paraId="1468E27E" w14:textId="77777777" w:rsidTr="002B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14:paraId="1468E27A" w14:textId="77777777" w:rsidR="007B1DE9" w:rsidRPr="0032139B" w:rsidRDefault="007B1DE9" w:rsidP="00865730">
            <w:r w:rsidRPr="0032139B">
              <w:t>May</w:t>
            </w:r>
          </w:p>
        </w:tc>
        <w:tc>
          <w:tcPr>
            <w:tcW w:w="1514" w:type="dxa"/>
          </w:tcPr>
          <w:p w14:paraId="1468E27B"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78.7</w:t>
            </w:r>
            <w:r w:rsidRPr="0032139B">
              <w:rPr>
                <w:position w:val="2"/>
                <w:vertAlign w:val="superscript"/>
              </w:rPr>
              <w:t>o</w:t>
            </w:r>
            <w:r>
              <w:t xml:space="preserve"> F</w:t>
            </w:r>
          </w:p>
        </w:tc>
        <w:tc>
          <w:tcPr>
            <w:tcW w:w="1473" w:type="dxa"/>
          </w:tcPr>
          <w:p w14:paraId="1468E27C"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53.6</w:t>
            </w:r>
            <w:r w:rsidRPr="0032139B">
              <w:rPr>
                <w:position w:val="2"/>
                <w:vertAlign w:val="superscript"/>
              </w:rPr>
              <w:t>o</w:t>
            </w:r>
            <w:r>
              <w:t xml:space="preserve"> F</w:t>
            </w:r>
          </w:p>
        </w:tc>
        <w:tc>
          <w:tcPr>
            <w:tcW w:w="1470" w:type="dxa"/>
          </w:tcPr>
          <w:p w14:paraId="1468E27D"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0.26”</w:t>
            </w:r>
          </w:p>
        </w:tc>
      </w:tr>
      <w:tr w:rsidR="007B1DE9" w:rsidRPr="0032139B" w14:paraId="1468E283" w14:textId="77777777" w:rsidTr="002B208E">
        <w:tc>
          <w:tcPr>
            <w:cnfStyle w:val="001000000000" w:firstRow="0" w:lastRow="0" w:firstColumn="1" w:lastColumn="0" w:oddVBand="0" w:evenVBand="0" w:oddHBand="0" w:evenHBand="0" w:firstRowFirstColumn="0" w:firstRowLastColumn="0" w:lastRowFirstColumn="0" w:lastRowLastColumn="0"/>
            <w:tcW w:w="1313" w:type="dxa"/>
          </w:tcPr>
          <w:p w14:paraId="1468E27F" w14:textId="77777777" w:rsidR="007B1DE9" w:rsidRPr="0032139B" w:rsidRDefault="007B1DE9" w:rsidP="00865730">
            <w:r w:rsidRPr="0032139B">
              <w:t>June</w:t>
            </w:r>
          </w:p>
        </w:tc>
        <w:tc>
          <w:tcPr>
            <w:tcW w:w="1514" w:type="dxa"/>
          </w:tcPr>
          <w:p w14:paraId="1468E280"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83.6</w:t>
            </w:r>
            <w:r w:rsidRPr="0032139B">
              <w:rPr>
                <w:position w:val="2"/>
                <w:vertAlign w:val="superscript"/>
              </w:rPr>
              <w:t>o</w:t>
            </w:r>
            <w:r>
              <w:t xml:space="preserve"> F</w:t>
            </w:r>
          </w:p>
        </w:tc>
        <w:tc>
          <w:tcPr>
            <w:tcW w:w="1473" w:type="dxa"/>
          </w:tcPr>
          <w:p w14:paraId="1468E281"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56.9</w:t>
            </w:r>
            <w:r w:rsidRPr="0032139B">
              <w:rPr>
                <w:position w:val="2"/>
                <w:vertAlign w:val="superscript"/>
              </w:rPr>
              <w:t>o</w:t>
            </w:r>
            <w:r>
              <w:t xml:space="preserve"> F</w:t>
            </w:r>
          </w:p>
        </w:tc>
        <w:tc>
          <w:tcPr>
            <w:tcW w:w="1470" w:type="dxa"/>
          </w:tcPr>
          <w:p w14:paraId="1468E282"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0.02”</w:t>
            </w:r>
          </w:p>
        </w:tc>
      </w:tr>
      <w:tr w:rsidR="007B1DE9" w:rsidRPr="0032139B" w14:paraId="1468E288" w14:textId="77777777" w:rsidTr="002B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14:paraId="1468E284" w14:textId="77777777" w:rsidR="007B1DE9" w:rsidRPr="0032139B" w:rsidRDefault="007B1DE9" w:rsidP="00865730">
            <w:r w:rsidRPr="0032139B">
              <w:t>July</w:t>
            </w:r>
          </w:p>
        </w:tc>
        <w:tc>
          <w:tcPr>
            <w:tcW w:w="1514" w:type="dxa"/>
          </w:tcPr>
          <w:p w14:paraId="1468E285"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90.7</w:t>
            </w:r>
            <w:r w:rsidRPr="0032139B">
              <w:rPr>
                <w:position w:val="2"/>
                <w:vertAlign w:val="superscript"/>
              </w:rPr>
              <w:t>o</w:t>
            </w:r>
            <w:r>
              <w:t xml:space="preserve"> F</w:t>
            </w:r>
          </w:p>
        </w:tc>
        <w:tc>
          <w:tcPr>
            <w:tcW w:w="1473" w:type="dxa"/>
          </w:tcPr>
          <w:p w14:paraId="1468E286"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61.7</w:t>
            </w:r>
            <w:r w:rsidRPr="0032139B">
              <w:rPr>
                <w:position w:val="2"/>
                <w:vertAlign w:val="superscript"/>
              </w:rPr>
              <w:t>o</w:t>
            </w:r>
            <w:r>
              <w:t xml:space="preserve"> F</w:t>
            </w:r>
          </w:p>
        </w:tc>
        <w:tc>
          <w:tcPr>
            <w:tcW w:w="1470" w:type="dxa"/>
          </w:tcPr>
          <w:p w14:paraId="1468E287"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0.08”</w:t>
            </w:r>
          </w:p>
        </w:tc>
      </w:tr>
      <w:tr w:rsidR="007B1DE9" w:rsidRPr="0032139B" w14:paraId="1468E28D" w14:textId="77777777" w:rsidTr="002B208E">
        <w:tc>
          <w:tcPr>
            <w:cnfStyle w:val="001000000000" w:firstRow="0" w:lastRow="0" w:firstColumn="1" w:lastColumn="0" w:oddVBand="0" w:evenVBand="0" w:oddHBand="0" w:evenHBand="0" w:firstRowFirstColumn="0" w:firstRowLastColumn="0" w:lastRowFirstColumn="0" w:lastRowLastColumn="0"/>
            <w:tcW w:w="1313" w:type="dxa"/>
          </w:tcPr>
          <w:p w14:paraId="1468E289" w14:textId="77777777" w:rsidR="007B1DE9" w:rsidRPr="0032139B" w:rsidRDefault="007B1DE9" w:rsidP="00865730">
            <w:r w:rsidRPr="0032139B">
              <w:t>August</w:t>
            </w:r>
          </w:p>
        </w:tc>
        <w:tc>
          <w:tcPr>
            <w:tcW w:w="1514" w:type="dxa"/>
          </w:tcPr>
          <w:p w14:paraId="1468E28A"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91.4</w:t>
            </w:r>
            <w:r w:rsidRPr="0032139B">
              <w:rPr>
                <w:position w:val="2"/>
                <w:vertAlign w:val="superscript"/>
              </w:rPr>
              <w:t>o</w:t>
            </w:r>
            <w:r>
              <w:t xml:space="preserve"> F</w:t>
            </w:r>
          </w:p>
        </w:tc>
        <w:tc>
          <w:tcPr>
            <w:tcW w:w="1473" w:type="dxa"/>
          </w:tcPr>
          <w:p w14:paraId="1468E28B"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61.9</w:t>
            </w:r>
            <w:r w:rsidRPr="0032139B">
              <w:rPr>
                <w:position w:val="2"/>
                <w:vertAlign w:val="superscript"/>
              </w:rPr>
              <w:t>o</w:t>
            </w:r>
            <w:r>
              <w:t xml:space="preserve"> F</w:t>
            </w:r>
          </w:p>
        </w:tc>
        <w:tc>
          <w:tcPr>
            <w:tcW w:w="1470" w:type="dxa"/>
          </w:tcPr>
          <w:p w14:paraId="1468E28C"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0.06”</w:t>
            </w:r>
          </w:p>
        </w:tc>
      </w:tr>
      <w:tr w:rsidR="007B1DE9" w:rsidRPr="0032139B" w14:paraId="1468E292" w14:textId="77777777" w:rsidTr="002B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14:paraId="1468E28E" w14:textId="77777777" w:rsidR="007B1DE9" w:rsidRPr="0032139B" w:rsidRDefault="007B1DE9" w:rsidP="00865730">
            <w:r w:rsidRPr="0032139B">
              <w:t>September</w:t>
            </w:r>
          </w:p>
        </w:tc>
        <w:tc>
          <w:tcPr>
            <w:tcW w:w="1514" w:type="dxa"/>
          </w:tcPr>
          <w:p w14:paraId="1468E28F"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89.7</w:t>
            </w:r>
            <w:r w:rsidRPr="0032139B">
              <w:rPr>
                <w:position w:val="2"/>
                <w:vertAlign w:val="superscript"/>
              </w:rPr>
              <w:t>o</w:t>
            </w:r>
            <w:r>
              <w:t xml:space="preserve"> F</w:t>
            </w:r>
          </w:p>
        </w:tc>
        <w:tc>
          <w:tcPr>
            <w:tcW w:w="1473" w:type="dxa"/>
          </w:tcPr>
          <w:p w14:paraId="1468E290"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58.9</w:t>
            </w:r>
            <w:r w:rsidRPr="0032139B">
              <w:rPr>
                <w:position w:val="2"/>
                <w:vertAlign w:val="superscript"/>
              </w:rPr>
              <w:t>o</w:t>
            </w:r>
            <w:r>
              <w:t xml:space="preserve"> F</w:t>
            </w:r>
          </w:p>
        </w:tc>
        <w:tc>
          <w:tcPr>
            <w:tcW w:w="1470" w:type="dxa"/>
          </w:tcPr>
          <w:p w14:paraId="1468E291"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0.07”</w:t>
            </w:r>
          </w:p>
        </w:tc>
      </w:tr>
      <w:tr w:rsidR="007B1DE9" w:rsidRPr="0032139B" w14:paraId="1468E297" w14:textId="77777777" w:rsidTr="002B208E">
        <w:tc>
          <w:tcPr>
            <w:cnfStyle w:val="001000000000" w:firstRow="0" w:lastRow="0" w:firstColumn="1" w:lastColumn="0" w:oddVBand="0" w:evenVBand="0" w:oddHBand="0" w:evenHBand="0" w:firstRowFirstColumn="0" w:firstRowLastColumn="0" w:lastRowFirstColumn="0" w:lastRowLastColumn="0"/>
            <w:tcW w:w="1313" w:type="dxa"/>
          </w:tcPr>
          <w:p w14:paraId="1468E293" w14:textId="77777777" w:rsidR="007B1DE9" w:rsidRPr="0032139B" w:rsidRDefault="007B1DE9" w:rsidP="00865730">
            <w:r w:rsidRPr="0032139B">
              <w:t>October</w:t>
            </w:r>
          </w:p>
        </w:tc>
        <w:tc>
          <w:tcPr>
            <w:tcW w:w="1514" w:type="dxa"/>
          </w:tcPr>
          <w:p w14:paraId="1468E294"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81.8</w:t>
            </w:r>
            <w:r w:rsidRPr="0032139B">
              <w:rPr>
                <w:position w:val="2"/>
                <w:vertAlign w:val="superscript"/>
              </w:rPr>
              <w:t>o</w:t>
            </w:r>
            <w:r>
              <w:t xml:space="preserve"> F</w:t>
            </w:r>
          </w:p>
        </w:tc>
        <w:tc>
          <w:tcPr>
            <w:tcW w:w="1473" w:type="dxa"/>
          </w:tcPr>
          <w:p w14:paraId="1468E295"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52.7</w:t>
            </w:r>
            <w:r w:rsidRPr="0032139B">
              <w:rPr>
                <w:position w:val="2"/>
                <w:vertAlign w:val="superscript"/>
              </w:rPr>
              <w:t>o</w:t>
            </w:r>
            <w:r>
              <w:t xml:space="preserve"> F</w:t>
            </w:r>
          </w:p>
        </w:tc>
        <w:tc>
          <w:tcPr>
            <w:tcW w:w="1470" w:type="dxa"/>
          </w:tcPr>
          <w:p w14:paraId="1468E296"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0.85”</w:t>
            </w:r>
          </w:p>
        </w:tc>
      </w:tr>
      <w:tr w:rsidR="007B1DE9" w:rsidRPr="0032139B" w14:paraId="1468E29C" w14:textId="77777777" w:rsidTr="002B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14:paraId="1468E298" w14:textId="77777777" w:rsidR="007B1DE9" w:rsidRPr="0032139B" w:rsidRDefault="007B1DE9" w:rsidP="00865730">
            <w:r w:rsidRPr="0032139B">
              <w:t>November</w:t>
            </w:r>
          </w:p>
        </w:tc>
        <w:tc>
          <w:tcPr>
            <w:tcW w:w="1514" w:type="dxa"/>
          </w:tcPr>
          <w:p w14:paraId="1468E299"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75.7</w:t>
            </w:r>
            <w:r w:rsidRPr="0032139B">
              <w:rPr>
                <w:position w:val="2"/>
                <w:vertAlign w:val="superscript"/>
              </w:rPr>
              <w:t>o</w:t>
            </w:r>
            <w:r>
              <w:t xml:space="preserve"> F</w:t>
            </w:r>
          </w:p>
        </w:tc>
        <w:tc>
          <w:tcPr>
            <w:tcW w:w="1473" w:type="dxa"/>
          </w:tcPr>
          <w:p w14:paraId="1468E29A"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45.2</w:t>
            </w:r>
            <w:r w:rsidRPr="0032139B">
              <w:rPr>
                <w:position w:val="2"/>
                <w:vertAlign w:val="superscript"/>
              </w:rPr>
              <w:t>o</w:t>
            </w:r>
            <w:r>
              <w:t xml:space="preserve"> F</w:t>
            </w:r>
          </w:p>
        </w:tc>
        <w:tc>
          <w:tcPr>
            <w:tcW w:w="1470" w:type="dxa"/>
          </w:tcPr>
          <w:p w14:paraId="1468E29B" w14:textId="77777777" w:rsidR="007B1DE9" w:rsidRPr="0032139B" w:rsidRDefault="007B1DE9" w:rsidP="0097032A">
            <w:pPr>
              <w:jc w:val="center"/>
              <w:cnfStyle w:val="000000100000" w:firstRow="0" w:lastRow="0" w:firstColumn="0" w:lastColumn="0" w:oddVBand="0" w:evenVBand="0" w:oddHBand="1" w:evenHBand="0" w:firstRowFirstColumn="0" w:firstRowLastColumn="0" w:lastRowFirstColumn="0" w:lastRowLastColumn="0"/>
            </w:pPr>
            <w:r>
              <w:t>1.26”</w:t>
            </w:r>
          </w:p>
        </w:tc>
      </w:tr>
      <w:tr w:rsidR="007B1DE9" w:rsidRPr="0032139B" w14:paraId="1468E2A1" w14:textId="77777777" w:rsidTr="002B208E">
        <w:tc>
          <w:tcPr>
            <w:cnfStyle w:val="001000000000" w:firstRow="0" w:lastRow="0" w:firstColumn="1" w:lastColumn="0" w:oddVBand="0" w:evenVBand="0" w:oddHBand="0" w:evenHBand="0" w:firstRowFirstColumn="0" w:firstRowLastColumn="0" w:lastRowFirstColumn="0" w:lastRowLastColumn="0"/>
            <w:tcW w:w="1313" w:type="dxa"/>
          </w:tcPr>
          <w:p w14:paraId="1468E29D" w14:textId="77777777" w:rsidR="007B1DE9" w:rsidRPr="0032139B" w:rsidRDefault="007B1DE9" w:rsidP="00865730">
            <w:r w:rsidRPr="0032139B">
              <w:t>December</w:t>
            </w:r>
          </w:p>
        </w:tc>
        <w:tc>
          <w:tcPr>
            <w:tcW w:w="1514" w:type="dxa"/>
          </w:tcPr>
          <w:p w14:paraId="1468E29E"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69.2</w:t>
            </w:r>
            <w:r w:rsidRPr="0032139B">
              <w:rPr>
                <w:position w:val="2"/>
                <w:vertAlign w:val="superscript"/>
              </w:rPr>
              <w:t>o</w:t>
            </w:r>
            <w:r>
              <w:t xml:space="preserve"> F</w:t>
            </w:r>
          </w:p>
        </w:tc>
        <w:tc>
          <w:tcPr>
            <w:tcW w:w="1473" w:type="dxa"/>
          </w:tcPr>
          <w:p w14:paraId="1468E29F" w14:textId="77777777" w:rsidR="007B1DE9" w:rsidRPr="0032139B" w:rsidRDefault="007B1DE9" w:rsidP="0097032A">
            <w:pPr>
              <w:jc w:val="center"/>
              <w:cnfStyle w:val="000000000000" w:firstRow="0" w:lastRow="0" w:firstColumn="0" w:lastColumn="0" w:oddVBand="0" w:evenVBand="0" w:oddHBand="0" w:evenHBand="0" w:firstRowFirstColumn="0" w:firstRowLastColumn="0" w:lastRowFirstColumn="0" w:lastRowLastColumn="0"/>
            </w:pPr>
            <w:r>
              <w:t>39.5</w:t>
            </w:r>
            <w:r w:rsidRPr="0032139B">
              <w:rPr>
                <w:position w:val="2"/>
                <w:vertAlign w:val="superscript"/>
              </w:rPr>
              <w:t>o</w:t>
            </w:r>
            <w:r>
              <w:t xml:space="preserve"> F</w:t>
            </w:r>
          </w:p>
        </w:tc>
        <w:tc>
          <w:tcPr>
            <w:tcW w:w="1470" w:type="dxa"/>
          </w:tcPr>
          <w:p w14:paraId="1468E2A0" w14:textId="77777777" w:rsidR="007B1DE9" w:rsidRPr="0032139B" w:rsidRDefault="007B1DE9" w:rsidP="00E776DE">
            <w:pPr>
              <w:keepNext/>
              <w:jc w:val="center"/>
              <w:cnfStyle w:val="000000000000" w:firstRow="0" w:lastRow="0" w:firstColumn="0" w:lastColumn="0" w:oddVBand="0" w:evenVBand="0" w:oddHBand="0" w:evenHBand="0" w:firstRowFirstColumn="0" w:firstRowLastColumn="0" w:lastRowFirstColumn="0" w:lastRowLastColumn="0"/>
            </w:pPr>
            <w:r>
              <w:t>2.00”</w:t>
            </w:r>
          </w:p>
        </w:tc>
      </w:tr>
    </w:tbl>
    <w:p w14:paraId="1468E2A2" w14:textId="38FFD415" w:rsidR="007B1DE9" w:rsidRDefault="00E776DE" w:rsidP="00E776DE">
      <w:pPr>
        <w:pStyle w:val="Caption"/>
      </w:pPr>
      <w:bookmarkStart w:id="8" w:name="_Toc210594333"/>
      <w:r>
        <w:t xml:space="preserve">Table </w:t>
      </w:r>
      <w:fldSimple w:instr=" SEQ Table \* ARABIC ">
        <w:r>
          <w:rPr>
            <w:noProof/>
          </w:rPr>
          <w:t>3</w:t>
        </w:r>
      </w:fldSimple>
      <w:r>
        <w:t>: Temperature</w:t>
      </w:r>
      <w:bookmarkEnd w:id="8"/>
    </w:p>
    <w:p w14:paraId="1468E2A3" w14:textId="2624DB75" w:rsidR="007B1DE9" w:rsidRDefault="007B1DE9" w:rsidP="00207205">
      <w:pPr>
        <w:pStyle w:val="Heading1"/>
      </w:pPr>
      <w:bookmarkStart w:id="9" w:name="_Toc210594004"/>
      <w:r>
        <w:t>Employment</w:t>
      </w:r>
      <w:bookmarkEnd w:id="9"/>
      <w:r w:rsidR="0074633D">
        <w:fldChar w:fldCharType="begin"/>
      </w:r>
      <w:r w:rsidR="0074633D">
        <w:instrText xml:space="preserve"> XE "</w:instrText>
      </w:r>
      <w:r w:rsidR="0074633D" w:rsidRPr="000817E5">
        <w:instrText>Employment</w:instrText>
      </w:r>
      <w:r w:rsidR="0074633D">
        <w:instrText xml:space="preserve">" </w:instrText>
      </w:r>
      <w:r w:rsidR="0074633D">
        <w:fldChar w:fldCharType="end"/>
      </w:r>
    </w:p>
    <w:p w14:paraId="1468E2A4" w14:textId="77777777" w:rsidR="007B1DE9" w:rsidRDefault="007B1DE9" w:rsidP="0032139B">
      <w:r>
        <w:t>The City of Tawny Creek is the site of a variety of retail, industrial and business entities. Major businesses include the Research Division of Fenstemacher Heath Corporation—an international leader in the biotechnology field, Ano Management Group, and Carrio Distribution Center.</w:t>
      </w:r>
    </w:p>
    <w:p w14:paraId="1468E2A5" w14:textId="77777777" w:rsidR="007B1DE9" w:rsidRDefault="007B1DE9" w:rsidP="0032139B">
      <w:r>
        <w:t>The primary shopping market includes the cities of Westlake Village, Agoura Hills, and Camarillo. Tawny Creek continues to be an economic frontrunner in the areas of job creation, property and sales tax generation, and economic diversity.</w:t>
      </w:r>
    </w:p>
    <w:p w14:paraId="1468E2A6" w14:textId="1F343CEC" w:rsidR="007B1DE9" w:rsidRDefault="007B1DE9" w:rsidP="00207205">
      <w:pPr>
        <w:pStyle w:val="Heading1"/>
      </w:pPr>
      <w:bookmarkStart w:id="10" w:name="_Toc210594005"/>
      <w:r>
        <w:t>Transportation</w:t>
      </w:r>
      <w:bookmarkEnd w:id="10"/>
      <w:r w:rsidR="0074633D">
        <w:fldChar w:fldCharType="begin"/>
      </w:r>
      <w:r w:rsidR="0074633D">
        <w:instrText xml:space="preserve"> XE "</w:instrText>
      </w:r>
      <w:r w:rsidR="0074633D" w:rsidRPr="00910FC5">
        <w:instrText>Transportation</w:instrText>
      </w:r>
      <w:r w:rsidR="0074633D">
        <w:instrText xml:space="preserve">" </w:instrText>
      </w:r>
      <w:r w:rsidR="0074633D">
        <w:fldChar w:fldCharType="end"/>
      </w:r>
    </w:p>
    <w:p w14:paraId="1468E2A7" w14:textId="77777777" w:rsidR="007B1DE9" w:rsidRPr="0032139B" w:rsidRDefault="007B1DE9" w:rsidP="0000760D">
      <w:r>
        <w:t>M</w:t>
      </w:r>
      <w:r w:rsidRPr="0000760D">
        <w:t xml:space="preserve">ost people </w:t>
      </w:r>
      <w:r>
        <w:t>choose to travel</w:t>
      </w:r>
      <w:r w:rsidRPr="0000760D">
        <w:t xml:space="preserve"> by private automobile. For many trips, this is an easy and convenient choice. </w:t>
      </w:r>
      <w:r>
        <w:t>Located at the crossroads of two interstate highways, it is an easy drive to Los Angeles or San Diego.</w:t>
      </w:r>
    </w:p>
    <w:p w14:paraId="1468E2A8" w14:textId="77777777" w:rsidR="007B1DE9" w:rsidRPr="0000760D" w:rsidRDefault="007B1DE9" w:rsidP="0000760D">
      <w:r w:rsidRPr="0000760D">
        <w:t xml:space="preserve">However, </w:t>
      </w:r>
      <w:r>
        <w:t>within the Tawny Creek community, t</w:t>
      </w:r>
      <w:r w:rsidRPr="0000760D">
        <w:t xml:space="preserve">here are alternatives to the single-driver </w:t>
      </w:r>
      <w:r>
        <w:t>vehicle</w:t>
      </w:r>
      <w:r w:rsidRPr="0000760D">
        <w:t xml:space="preserve">. As a responsible and civic-minded </w:t>
      </w:r>
      <w:r>
        <w:t>citizen, consider</w:t>
      </w:r>
      <w:r w:rsidRPr="0000760D">
        <w:t xml:space="preserve"> your commuting options</w:t>
      </w:r>
      <w:r>
        <w:t>. Here are other</w:t>
      </w:r>
      <w:r w:rsidRPr="0000760D">
        <w:t xml:space="preserve"> alternative transportation options you may consider.</w:t>
      </w:r>
    </w:p>
    <w:tbl>
      <w:tblPr>
        <w:tblStyle w:val="GridTable4-Accent1"/>
        <w:tblW w:w="0" w:type="auto"/>
        <w:tblLayout w:type="fixed"/>
        <w:tblLook w:val="04A0" w:firstRow="1" w:lastRow="0" w:firstColumn="1" w:lastColumn="0" w:noHBand="0" w:noVBand="1"/>
      </w:tblPr>
      <w:tblGrid>
        <w:gridCol w:w="1953"/>
        <w:gridCol w:w="4185"/>
        <w:gridCol w:w="3150"/>
      </w:tblGrid>
      <w:tr w:rsidR="007B1DE9" w14:paraId="1468E2AC" w14:textId="77777777" w:rsidTr="002B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tcPr>
          <w:p w14:paraId="1468E2A9" w14:textId="77777777" w:rsidR="007B1DE9" w:rsidRDefault="007B1DE9" w:rsidP="00961815">
            <w:pPr>
              <w:jc w:val="center"/>
            </w:pPr>
            <w:r>
              <w:t>Commuter Option</w:t>
            </w:r>
          </w:p>
        </w:tc>
        <w:tc>
          <w:tcPr>
            <w:tcW w:w="4185" w:type="dxa"/>
          </w:tcPr>
          <w:p w14:paraId="1468E2AA" w14:textId="77777777" w:rsidR="007B1DE9" w:rsidRDefault="007B1DE9" w:rsidP="0096181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50" w:type="dxa"/>
          </w:tcPr>
          <w:p w14:paraId="1468E2AB" w14:textId="77777777" w:rsidR="007B1DE9" w:rsidRDefault="007B1DE9" w:rsidP="00961815">
            <w:pPr>
              <w:jc w:val="center"/>
              <w:cnfStyle w:val="100000000000" w:firstRow="1" w:lastRow="0" w:firstColumn="0" w:lastColumn="0" w:oddVBand="0" w:evenVBand="0" w:oddHBand="0" w:evenHBand="0" w:firstRowFirstColumn="0" w:firstRowLastColumn="0" w:lastRowFirstColumn="0" w:lastRowLastColumn="0"/>
            </w:pPr>
            <w:r>
              <w:t>Contact</w:t>
            </w:r>
          </w:p>
        </w:tc>
      </w:tr>
      <w:tr w:rsidR="007B1DE9" w14:paraId="1468E2B0" w14:textId="77777777" w:rsidTr="002B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tcPr>
          <w:p w14:paraId="1468E2AD" w14:textId="77777777" w:rsidR="007B1DE9" w:rsidRDefault="007B1DE9" w:rsidP="00961815">
            <w:r>
              <w:t>Bus</w:t>
            </w:r>
          </w:p>
        </w:tc>
        <w:tc>
          <w:tcPr>
            <w:tcW w:w="4185" w:type="dxa"/>
          </w:tcPr>
          <w:p w14:paraId="1468E2AE" w14:textId="77777777" w:rsidR="007B1DE9" w:rsidRDefault="007B1DE9" w:rsidP="00301A5D">
            <w:pPr>
              <w:cnfStyle w:val="000000100000" w:firstRow="0" w:lastRow="0" w:firstColumn="0" w:lastColumn="0" w:oddVBand="0" w:evenVBand="0" w:oddHBand="1" w:evenHBand="0" w:firstRowFirstColumn="0" w:firstRowLastColumn="0" w:lastRowFirstColumn="0" w:lastRowLastColumn="0"/>
            </w:pPr>
            <w:r>
              <w:t>The Tawny Creek Transit Authority operates seven bus routes that cover the entire area.</w:t>
            </w:r>
          </w:p>
        </w:tc>
        <w:tc>
          <w:tcPr>
            <w:tcW w:w="3150" w:type="dxa"/>
          </w:tcPr>
          <w:p w14:paraId="1468E2AF" w14:textId="77777777" w:rsidR="007B1DE9" w:rsidRDefault="00C03686" w:rsidP="00616013">
            <w:pPr>
              <w:jc w:val="center"/>
              <w:cnfStyle w:val="000000100000" w:firstRow="0" w:lastRow="0" w:firstColumn="0" w:lastColumn="0" w:oddVBand="0" w:evenVBand="0" w:oddHBand="1" w:evenHBand="0" w:firstRowFirstColumn="0" w:firstRowLastColumn="0" w:lastRowFirstColumn="0" w:lastRowLastColumn="0"/>
            </w:pPr>
            <w:r>
              <w:t xml:space="preserve">(714) </w:t>
            </w:r>
            <w:r w:rsidR="00616013">
              <w:t>555-TCTA</w:t>
            </w:r>
          </w:p>
        </w:tc>
      </w:tr>
      <w:tr w:rsidR="007B1DE9" w14:paraId="1468E2B4" w14:textId="77777777" w:rsidTr="002B208E">
        <w:tc>
          <w:tcPr>
            <w:cnfStyle w:val="001000000000" w:firstRow="0" w:lastRow="0" w:firstColumn="1" w:lastColumn="0" w:oddVBand="0" w:evenVBand="0" w:oddHBand="0" w:evenHBand="0" w:firstRowFirstColumn="0" w:firstRowLastColumn="0" w:lastRowFirstColumn="0" w:lastRowLastColumn="0"/>
            <w:tcW w:w="1953" w:type="dxa"/>
          </w:tcPr>
          <w:p w14:paraId="1468E2B1" w14:textId="77777777" w:rsidR="007B1DE9" w:rsidRDefault="007B1DE9" w:rsidP="00961815">
            <w:r>
              <w:t>Commuter rail</w:t>
            </w:r>
          </w:p>
        </w:tc>
        <w:tc>
          <w:tcPr>
            <w:tcW w:w="4185" w:type="dxa"/>
          </w:tcPr>
          <w:p w14:paraId="1468E2B2" w14:textId="77777777" w:rsidR="007B1DE9" w:rsidRDefault="007B1DE9" w:rsidP="00301A5D">
            <w:pPr>
              <w:cnfStyle w:val="000000000000" w:firstRow="0" w:lastRow="0" w:firstColumn="0" w:lastColumn="0" w:oddVBand="0" w:evenVBand="0" w:oddHBand="0" w:evenHBand="0" w:firstRowFirstColumn="0" w:firstRowLastColumn="0" w:lastRowFirstColumn="0" w:lastRowLastColumn="0"/>
            </w:pPr>
            <w:r>
              <w:t>There are three stations that provide access to the main areas of Tawny Creek.</w:t>
            </w:r>
          </w:p>
        </w:tc>
        <w:tc>
          <w:tcPr>
            <w:tcW w:w="3150" w:type="dxa"/>
          </w:tcPr>
          <w:p w14:paraId="1468E2B3" w14:textId="77777777" w:rsidR="007B1DE9" w:rsidRDefault="00C03686" w:rsidP="00616013">
            <w:pPr>
              <w:jc w:val="center"/>
              <w:cnfStyle w:val="000000000000" w:firstRow="0" w:lastRow="0" w:firstColumn="0" w:lastColumn="0" w:oddVBand="0" w:evenVBand="0" w:oddHBand="0" w:evenHBand="0" w:firstRowFirstColumn="0" w:firstRowLastColumn="0" w:lastRowFirstColumn="0" w:lastRowLastColumn="0"/>
            </w:pPr>
            <w:r>
              <w:t xml:space="preserve">(714) </w:t>
            </w:r>
            <w:r w:rsidR="00616013">
              <w:t>555-TCTA</w:t>
            </w:r>
          </w:p>
        </w:tc>
      </w:tr>
      <w:tr w:rsidR="007B1DE9" w14:paraId="1468E2B8" w14:textId="77777777" w:rsidTr="002B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tcPr>
          <w:p w14:paraId="1468E2B5" w14:textId="77777777" w:rsidR="007B1DE9" w:rsidRDefault="007B1DE9" w:rsidP="00961815">
            <w:r>
              <w:t>Dial-A-Ride</w:t>
            </w:r>
          </w:p>
        </w:tc>
        <w:tc>
          <w:tcPr>
            <w:tcW w:w="4185" w:type="dxa"/>
          </w:tcPr>
          <w:p w14:paraId="1468E2B6" w14:textId="77777777" w:rsidR="007B1DE9" w:rsidRDefault="007B1DE9" w:rsidP="00961815">
            <w:pPr>
              <w:cnfStyle w:val="000000100000" w:firstRow="0" w:lastRow="0" w:firstColumn="0" w:lastColumn="0" w:oddVBand="0" w:evenVBand="0" w:oddHBand="1" w:evenHBand="0" w:firstRowFirstColumn="0" w:firstRowLastColumn="0" w:lastRowFirstColumn="0" w:lastRowLastColumn="0"/>
            </w:pPr>
            <w:r>
              <w:t>This program provides free rides to persons with special needs and seniors.</w:t>
            </w:r>
          </w:p>
        </w:tc>
        <w:tc>
          <w:tcPr>
            <w:tcW w:w="3150" w:type="dxa"/>
          </w:tcPr>
          <w:p w14:paraId="1468E2B7" w14:textId="77777777" w:rsidR="007B1DE9" w:rsidRDefault="00C03686" w:rsidP="00301A5D">
            <w:pPr>
              <w:jc w:val="center"/>
              <w:cnfStyle w:val="000000100000" w:firstRow="0" w:lastRow="0" w:firstColumn="0" w:lastColumn="0" w:oddVBand="0" w:evenVBand="0" w:oddHBand="1" w:evenHBand="0" w:firstRowFirstColumn="0" w:firstRowLastColumn="0" w:lastRowFirstColumn="0" w:lastRowLastColumn="0"/>
            </w:pPr>
            <w:r>
              <w:t xml:space="preserve">(714) </w:t>
            </w:r>
            <w:r w:rsidR="007B1DE9">
              <w:t>555-TCTA</w:t>
            </w:r>
          </w:p>
        </w:tc>
      </w:tr>
      <w:tr w:rsidR="007B1DE9" w14:paraId="1468E2BC" w14:textId="77777777" w:rsidTr="002B208E">
        <w:tc>
          <w:tcPr>
            <w:cnfStyle w:val="001000000000" w:firstRow="0" w:lastRow="0" w:firstColumn="1" w:lastColumn="0" w:oddVBand="0" w:evenVBand="0" w:oddHBand="0" w:evenHBand="0" w:firstRowFirstColumn="0" w:firstRowLastColumn="0" w:lastRowFirstColumn="0" w:lastRowLastColumn="0"/>
            <w:tcW w:w="1953" w:type="dxa"/>
          </w:tcPr>
          <w:p w14:paraId="1468E2B9" w14:textId="77777777" w:rsidR="007B1DE9" w:rsidRDefault="007B1DE9" w:rsidP="00961815">
            <w:r>
              <w:t>Park and Ride</w:t>
            </w:r>
          </w:p>
        </w:tc>
        <w:tc>
          <w:tcPr>
            <w:tcW w:w="4185" w:type="dxa"/>
          </w:tcPr>
          <w:p w14:paraId="1468E2BA" w14:textId="77777777" w:rsidR="007B1DE9" w:rsidRDefault="007B1DE9" w:rsidP="00961815">
            <w:pPr>
              <w:cnfStyle w:val="000000000000" w:firstRow="0" w:lastRow="0" w:firstColumn="0" w:lastColumn="0" w:oddVBand="0" w:evenVBand="0" w:oddHBand="0" w:evenHBand="0" w:firstRowFirstColumn="0" w:firstRowLastColumn="0" w:lastRowFirstColumn="0" w:lastRowLastColumn="0"/>
            </w:pPr>
            <w:r>
              <w:t>Free parking is available at all commuter rail locations.</w:t>
            </w:r>
          </w:p>
        </w:tc>
        <w:tc>
          <w:tcPr>
            <w:tcW w:w="3150" w:type="dxa"/>
          </w:tcPr>
          <w:p w14:paraId="1468E2BB" w14:textId="77777777" w:rsidR="007B1DE9" w:rsidRDefault="007B1DE9" w:rsidP="00E776DE">
            <w:pPr>
              <w:keepNext/>
              <w:jc w:val="center"/>
              <w:cnfStyle w:val="000000000000" w:firstRow="0" w:lastRow="0" w:firstColumn="0" w:lastColumn="0" w:oddVBand="0" w:evenVBand="0" w:oddHBand="0" w:evenHBand="0" w:firstRowFirstColumn="0" w:firstRowLastColumn="0" w:lastRowFirstColumn="0" w:lastRowLastColumn="0"/>
            </w:pPr>
            <w:r w:rsidRPr="00961815">
              <w:t>www.</w:t>
            </w:r>
            <w:r>
              <w:t>TC</w:t>
            </w:r>
            <w:r w:rsidRPr="00961815">
              <w:t>City.org/</w:t>
            </w:r>
            <w:r>
              <w:t>TC</w:t>
            </w:r>
            <w:r w:rsidRPr="00961815">
              <w:t>TA</w:t>
            </w:r>
          </w:p>
        </w:tc>
      </w:tr>
    </w:tbl>
    <w:p w14:paraId="1468E2BD" w14:textId="6BF7A45F" w:rsidR="007B1DE9" w:rsidRDefault="00E776DE" w:rsidP="00E776DE">
      <w:pPr>
        <w:pStyle w:val="Caption"/>
      </w:pPr>
      <w:bookmarkStart w:id="11" w:name="_Toc210594334"/>
      <w:r>
        <w:t xml:space="preserve">Table </w:t>
      </w:r>
      <w:fldSimple w:instr=" SEQ Table \* ARABIC ">
        <w:r>
          <w:rPr>
            <w:noProof/>
          </w:rPr>
          <w:t>4</w:t>
        </w:r>
      </w:fldSimple>
      <w:r>
        <w:t>: Transportation</w:t>
      </w:r>
      <w:bookmarkEnd w:id="11"/>
    </w:p>
    <w:p w14:paraId="1468E2BE" w14:textId="2F0BB60E" w:rsidR="007B1DE9" w:rsidRDefault="007B1DE9" w:rsidP="00207205">
      <w:pPr>
        <w:pStyle w:val="Heading1"/>
      </w:pPr>
      <w:bookmarkStart w:id="12" w:name="_Toc210594006"/>
      <w:r>
        <w:lastRenderedPageBreak/>
        <w:t>Attractions</w:t>
      </w:r>
      <w:bookmarkEnd w:id="12"/>
      <w:r w:rsidR="000E6455">
        <w:fldChar w:fldCharType="begin"/>
      </w:r>
      <w:r w:rsidR="000E6455">
        <w:instrText xml:space="preserve"> XE "</w:instrText>
      </w:r>
      <w:r w:rsidR="000E6455" w:rsidRPr="00F16161">
        <w:instrText>Attractions</w:instrText>
      </w:r>
      <w:r w:rsidR="000E6455">
        <w:instrText xml:space="preserve">" </w:instrText>
      </w:r>
      <w:r w:rsidR="000E6455">
        <w:fldChar w:fldCharType="end"/>
      </w:r>
    </w:p>
    <w:p w14:paraId="1468E2BF" w14:textId="77777777" w:rsidR="007B1DE9" w:rsidRDefault="007B1DE9">
      <w:r>
        <w:t>The combination of wonderful weather and fresh air entice our residents and visitors to enjoy our ten championship golf courses, relax or picnic in our parks, and shop in the quaint boutiques. Of special interest are the following attractions:</w:t>
      </w:r>
    </w:p>
    <w:p w14:paraId="1468E2C0" w14:textId="3A820A44" w:rsidR="007B1DE9" w:rsidRPr="00207205" w:rsidRDefault="007B1DE9" w:rsidP="00E8632C">
      <w:pPr>
        <w:pStyle w:val="Heading3"/>
        <w:rPr>
          <w:color w:val="445C19" w:themeColor="accent2" w:themeShade="80"/>
        </w:rPr>
      </w:pPr>
      <w:bookmarkStart w:id="13" w:name="_Toc210594007"/>
      <w:r w:rsidRPr="00207205">
        <w:rPr>
          <w:color w:val="445C19" w:themeColor="accent2" w:themeShade="80"/>
        </w:rPr>
        <w:t>Tawny Creek Botanical Garden</w:t>
      </w:r>
      <w:bookmarkEnd w:id="13"/>
      <w:r w:rsidR="002B4B8A">
        <w:rPr>
          <w:color w:val="445C19" w:themeColor="accent2" w:themeShade="80"/>
        </w:rPr>
        <w:fldChar w:fldCharType="begin"/>
      </w:r>
      <w:r w:rsidR="002B4B8A">
        <w:instrText xml:space="preserve"> XE "</w:instrText>
      </w:r>
      <w:proofErr w:type="spellStart"/>
      <w:proofErr w:type="gramStart"/>
      <w:r w:rsidR="002B4B8A" w:rsidRPr="002C14DA">
        <w:instrText>Attractions:</w:instrText>
      </w:r>
      <w:r w:rsidR="002B4B8A" w:rsidRPr="002C14DA">
        <w:instrText>Tawny</w:instrText>
      </w:r>
      <w:proofErr w:type="spellEnd"/>
      <w:proofErr w:type="gramEnd"/>
      <w:r w:rsidR="002B4B8A" w:rsidRPr="002C14DA">
        <w:instrText xml:space="preserve"> Creek Botanical</w:instrText>
      </w:r>
      <w:r w:rsidR="002B4B8A" w:rsidRPr="002C14DA">
        <w:instrText xml:space="preserve"> </w:instrText>
      </w:r>
      <w:r w:rsidR="002B4B8A" w:rsidRPr="002C14DA">
        <w:instrText>Garden</w:instrText>
      </w:r>
      <w:r w:rsidR="002B4B8A">
        <w:instrText xml:space="preserve">" </w:instrText>
      </w:r>
      <w:r w:rsidR="002B4B8A">
        <w:rPr>
          <w:color w:val="445C19" w:themeColor="accent2" w:themeShade="80"/>
        </w:rPr>
        <w:fldChar w:fldCharType="end"/>
      </w:r>
    </w:p>
    <w:p w14:paraId="1468E2C1" w14:textId="77777777" w:rsidR="007B1DE9" w:rsidRDefault="007B1DE9" w:rsidP="00342535">
      <w:pPr>
        <w:spacing w:after="0"/>
      </w:pPr>
      <w:r>
        <w:t>1266 Valley Drive</w:t>
      </w:r>
    </w:p>
    <w:p w14:paraId="1468E2C2" w14:textId="77777777" w:rsidR="007B1DE9" w:rsidRDefault="007B1DE9" w:rsidP="00342535">
      <w:pPr>
        <w:spacing w:after="0"/>
      </w:pPr>
      <w:r>
        <w:t>Tawny Creek, CA 96265</w:t>
      </w:r>
    </w:p>
    <w:p w14:paraId="1468E2C3" w14:textId="77777777" w:rsidR="007B1DE9" w:rsidRDefault="00C03686" w:rsidP="00952EA5">
      <w:r>
        <w:t xml:space="preserve">(714) </w:t>
      </w:r>
      <w:r w:rsidR="007B1DE9">
        <w:t>555-0122</w:t>
      </w:r>
    </w:p>
    <w:p w14:paraId="1468E2C4" w14:textId="77777777" w:rsidR="007B1DE9" w:rsidRDefault="007B1DE9">
      <w:r>
        <w:rPr>
          <w:bCs/>
          <w:iCs/>
        </w:rPr>
        <w:t>The primary purpose of the g</w:t>
      </w:r>
      <w:r w:rsidRPr="00DE303B">
        <w:rPr>
          <w:bCs/>
          <w:iCs/>
        </w:rPr>
        <w:t>arden is to provide a natural habi</w:t>
      </w:r>
      <w:r>
        <w:rPr>
          <w:bCs/>
          <w:iCs/>
        </w:rPr>
        <w:t>tat for birds and small animals.</w:t>
      </w:r>
      <w:r w:rsidRPr="00DE303B">
        <w:rPr>
          <w:bCs/>
          <w:iCs/>
        </w:rPr>
        <w:t xml:space="preserve"> </w:t>
      </w:r>
      <w:r>
        <w:rPr>
          <w:bCs/>
          <w:iCs/>
        </w:rPr>
        <w:t xml:space="preserve">Within the forty-five acres are </w:t>
      </w:r>
      <w:r w:rsidRPr="00DE303B">
        <w:rPr>
          <w:bCs/>
          <w:iCs/>
        </w:rPr>
        <w:t xml:space="preserve">displays of </w:t>
      </w:r>
      <w:r>
        <w:rPr>
          <w:bCs/>
          <w:iCs/>
        </w:rPr>
        <w:t>foliage</w:t>
      </w:r>
      <w:r w:rsidRPr="00DE303B">
        <w:rPr>
          <w:bCs/>
          <w:iCs/>
        </w:rPr>
        <w:t xml:space="preserve"> from California</w:t>
      </w:r>
      <w:r>
        <w:rPr>
          <w:bCs/>
          <w:iCs/>
        </w:rPr>
        <w:t xml:space="preserve"> and</w:t>
      </w:r>
      <w:r w:rsidRPr="00DE303B">
        <w:rPr>
          <w:bCs/>
          <w:iCs/>
        </w:rPr>
        <w:t xml:space="preserve"> the Mediterranean as well as several specialty gardens.</w:t>
      </w:r>
    </w:p>
    <w:p w14:paraId="1468E2C5" w14:textId="365EB320" w:rsidR="007B1DE9" w:rsidRPr="00207205" w:rsidRDefault="007B1DE9" w:rsidP="00E8632C">
      <w:pPr>
        <w:pStyle w:val="Heading3"/>
        <w:rPr>
          <w:color w:val="445C19" w:themeColor="accent2" w:themeShade="80"/>
        </w:rPr>
      </w:pPr>
      <w:bookmarkStart w:id="14" w:name="_Toc210594008"/>
      <w:r w:rsidRPr="00207205">
        <w:rPr>
          <w:color w:val="445C19" w:themeColor="accent2" w:themeShade="80"/>
        </w:rPr>
        <w:t>Golden Olive Oil Museum</w:t>
      </w:r>
      <w:bookmarkEnd w:id="14"/>
      <w:r w:rsidR="00DB7719">
        <w:rPr>
          <w:color w:val="445C19" w:themeColor="accent2" w:themeShade="80"/>
        </w:rPr>
        <w:fldChar w:fldCharType="begin"/>
      </w:r>
      <w:r w:rsidR="00DB7719">
        <w:instrText xml:space="preserve"> XE "</w:instrText>
      </w:r>
      <w:proofErr w:type="spellStart"/>
      <w:proofErr w:type="gramStart"/>
      <w:r w:rsidR="00DB7719" w:rsidRPr="006A423A">
        <w:instrText>Attractions:Golden</w:instrText>
      </w:r>
      <w:proofErr w:type="spellEnd"/>
      <w:proofErr w:type="gramEnd"/>
      <w:r w:rsidR="00DB7719" w:rsidRPr="006A423A">
        <w:instrText xml:space="preserve"> Olive Oil Museum</w:instrText>
      </w:r>
      <w:r w:rsidR="00DB7719">
        <w:instrText xml:space="preserve">" </w:instrText>
      </w:r>
      <w:r w:rsidR="00DB7719">
        <w:rPr>
          <w:color w:val="445C19" w:themeColor="accent2" w:themeShade="80"/>
        </w:rPr>
        <w:fldChar w:fldCharType="end"/>
      </w:r>
    </w:p>
    <w:p w14:paraId="1468E2C6" w14:textId="77777777" w:rsidR="007B1DE9" w:rsidRDefault="007B1DE9" w:rsidP="00342535">
      <w:pPr>
        <w:spacing w:after="0"/>
      </w:pPr>
      <w:r>
        <w:t>1266 Clearwater Street</w:t>
      </w:r>
    </w:p>
    <w:p w14:paraId="1468E2C7" w14:textId="77777777" w:rsidR="007B1DE9" w:rsidRDefault="007B1DE9" w:rsidP="00342535">
      <w:pPr>
        <w:spacing w:after="0"/>
      </w:pPr>
      <w:r>
        <w:t>Tawny Creek, CA 96265</w:t>
      </w:r>
    </w:p>
    <w:p w14:paraId="1468E2C8" w14:textId="77777777" w:rsidR="007B1DE9" w:rsidRDefault="00C03686" w:rsidP="00723692">
      <w:r>
        <w:t xml:space="preserve">(714) </w:t>
      </w:r>
      <w:r w:rsidR="007B1DE9">
        <w:t>555-0110</w:t>
      </w:r>
    </w:p>
    <w:p w14:paraId="1468E2C9" w14:textId="77777777" w:rsidR="007B1DE9" w:rsidRDefault="007B1DE9">
      <w:r>
        <w:t>Y</w:t>
      </w:r>
      <w:r w:rsidRPr="00723692">
        <w:t xml:space="preserve">ou can see a variety of </w:t>
      </w:r>
      <w:r>
        <w:t>antique</w:t>
      </w:r>
      <w:r w:rsidRPr="00723692">
        <w:t xml:space="preserve"> olive oil presses</w:t>
      </w:r>
      <w:r>
        <w:t xml:space="preserve">. </w:t>
      </w:r>
      <w:r w:rsidRPr="00723692">
        <w:t xml:space="preserve">There </w:t>
      </w:r>
      <w:r>
        <w:t>are</w:t>
      </w:r>
      <w:r w:rsidRPr="00723692">
        <w:t xml:space="preserve"> videos </w:t>
      </w:r>
      <w:r>
        <w:t>and</w:t>
      </w:r>
      <w:r w:rsidRPr="00723692">
        <w:t xml:space="preserve"> interactive </w:t>
      </w:r>
      <w:r>
        <w:t>displays as well as interesting talks</w:t>
      </w:r>
      <w:r w:rsidRPr="00723692">
        <w:t xml:space="preserve"> by the museum’s curator</w:t>
      </w:r>
      <w:r>
        <w:t>.</w:t>
      </w:r>
    </w:p>
    <w:p w14:paraId="1468E2CA" w14:textId="5C98E694" w:rsidR="007B1DE9" w:rsidRPr="00207205" w:rsidRDefault="007B1DE9" w:rsidP="00E8632C">
      <w:pPr>
        <w:pStyle w:val="Heading3"/>
        <w:rPr>
          <w:color w:val="445C19" w:themeColor="accent2" w:themeShade="80"/>
        </w:rPr>
      </w:pPr>
      <w:bookmarkStart w:id="15" w:name="_Toc210594009"/>
      <w:r w:rsidRPr="00207205">
        <w:rPr>
          <w:color w:val="445C19" w:themeColor="accent2" w:themeShade="80"/>
        </w:rPr>
        <w:t>Stapinski Art Museum</w:t>
      </w:r>
      <w:bookmarkEnd w:id="15"/>
      <w:r w:rsidR="00B024E8">
        <w:rPr>
          <w:color w:val="445C19" w:themeColor="accent2" w:themeShade="80"/>
        </w:rPr>
        <w:fldChar w:fldCharType="begin"/>
      </w:r>
      <w:r w:rsidR="00B024E8">
        <w:instrText xml:space="preserve"> XE "</w:instrText>
      </w:r>
      <w:proofErr w:type="spellStart"/>
      <w:proofErr w:type="gramStart"/>
      <w:r w:rsidR="00B024E8" w:rsidRPr="00F61DFC">
        <w:rPr>
          <w:color w:val="445C19" w:themeColor="accent2" w:themeShade="80"/>
        </w:rPr>
        <w:instrText>Attractions:</w:instrText>
      </w:r>
      <w:r w:rsidR="00B024E8" w:rsidRPr="00F61DFC">
        <w:instrText>Stapinksi</w:instrText>
      </w:r>
      <w:proofErr w:type="spellEnd"/>
      <w:proofErr w:type="gramEnd"/>
      <w:r w:rsidR="00B024E8" w:rsidRPr="00F61DFC">
        <w:instrText xml:space="preserve"> Art Museum</w:instrText>
      </w:r>
      <w:r w:rsidR="00B024E8">
        <w:instrText xml:space="preserve">" </w:instrText>
      </w:r>
      <w:r w:rsidR="00B024E8">
        <w:rPr>
          <w:color w:val="445C19" w:themeColor="accent2" w:themeShade="80"/>
        </w:rPr>
        <w:fldChar w:fldCharType="end"/>
      </w:r>
    </w:p>
    <w:p w14:paraId="1468E2CB" w14:textId="77777777" w:rsidR="007B1DE9" w:rsidRDefault="007B1DE9" w:rsidP="00342535">
      <w:pPr>
        <w:spacing w:after="0"/>
      </w:pPr>
      <w:r>
        <w:t>1500 Aguacate Street</w:t>
      </w:r>
    </w:p>
    <w:p w14:paraId="1468E2CC" w14:textId="77777777" w:rsidR="007B1DE9" w:rsidRDefault="007B1DE9" w:rsidP="00342535">
      <w:pPr>
        <w:spacing w:after="0"/>
      </w:pPr>
      <w:r>
        <w:t>Tawny Creek, CA 96265</w:t>
      </w:r>
    </w:p>
    <w:p w14:paraId="1468E2CD" w14:textId="77777777" w:rsidR="007B1DE9" w:rsidRDefault="00C03686">
      <w:r>
        <w:t xml:space="preserve">(714) </w:t>
      </w:r>
      <w:r w:rsidR="007B1DE9">
        <w:t>555-0135</w:t>
      </w:r>
    </w:p>
    <w:p w14:paraId="1468E2CE" w14:textId="22BC0C9E" w:rsidR="006516F3" w:rsidRDefault="007B1DE9">
      <w:r>
        <w:t xml:space="preserve">The Stapinski Art Museum includes an extensive collection of paintings and sculptures by local and global artisans. Special exhibits are changed </w:t>
      </w:r>
      <w:r w:rsidR="006516F3">
        <w:t>monthly</w:t>
      </w:r>
      <w:r>
        <w:t>.</w:t>
      </w:r>
    </w:p>
    <w:p w14:paraId="4E894E5C" w14:textId="77777777" w:rsidR="006516F3" w:rsidRDefault="006516F3">
      <w:r>
        <w:br w:type="page"/>
      </w:r>
    </w:p>
    <w:p w14:paraId="3BE533E7" w14:textId="54FC34E9" w:rsidR="00B07379" w:rsidRPr="00C9197B" w:rsidRDefault="006516F3" w:rsidP="001E5B37">
      <w:pPr>
        <w:jc w:val="center"/>
        <w:rPr>
          <w:b/>
          <w:bCs/>
          <w:color w:val="2A4F1C" w:themeColor="accent1" w:themeShade="80"/>
          <w:sz w:val="32"/>
          <w:szCs w:val="32"/>
        </w:rPr>
      </w:pPr>
      <w:r w:rsidRPr="00C9197B">
        <w:rPr>
          <w:b/>
          <w:bCs/>
          <w:color w:val="2A4F1C" w:themeColor="accent1" w:themeShade="80"/>
          <w:sz w:val="32"/>
          <w:szCs w:val="32"/>
        </w:rPr>
        <w:t>INDEX</w:t>
      </w:r>
    </w:p>
    <w:p w14:paraId="4BD4E4E4" w14:textId="77777777" w:rsidR="006516F3" w:rsidRDefault="006516F3"/>
    <w:p w14:paraId="71A595F4" w14:textId="77777777" w:rsidR="00C87530" w:rsidRDefault="00C9197B">
      <w:pPr>
        <w:rPr>
          <w:noProof/>
        </w:rPr>
        <w:sectPr w:rsidR="00C87530" w:rsidSect="00C87530">
          <w:pgSz w:w="12240" w:h="15840"/>
          <w:pgMar w:top="1440" w:right="1440" w:bottom="1440" w:left="1440" w:header="720" w:footer="720" w:gutter="0"/>
          <w:cols w:space="720"/>
          <w:docGrid w:linePitch="360"/>
        </w:sectPr>
      </w:pPr>
      <w:r>
        <w:fldChar w:fldCharType="begin"/>
      </w:r>
      <w:r>
        <w:instrText xml:space="preserve"> INDEX \h "A" \c "2" \z "1033" </w:instrText>
      </w:r>
      <w:r>
        <w:fldChar w:fldCharType="separate"/>
      </w:r>
    </w:p>
    <w:p w14:paraId="787695E4" w14:textId="77777777" w:rsidR="00C87530" w:rsidRDefault="00C87530">
      <w:pPr>
        <w:pStyle w:val="IndexHeading"/>
        <w:keepNext/>
        <w:tabs>
          <w:tab w:val="right" w:pos="4310"/>
        </w:tabs>
        <w:rPr>
          <w:rFonts w:cstheme="minorBidi"/>
          <w:b w:val="0"/>
          <w:bCs w:val="0"/>
          <w:noProof/>
        </w:rPr>
      </w:pPr>
      <w:r>
        <w:rPr>
          <w:noProof/>
        </w:rPr>
        <w:t>A</w:t>
      </w:r>
    </w:p>
    <w:p w14:paraId="78614D87" w14:textId="77777777" w:rsidR="00C87530" w:rsidRDefault="00C87530">
      <w:pPr>
        <w:pStyle w:val="Index1"/>
        <w:tabs>
          <w:tab w:val="right" w:pos="4310"/>
        </w:tabs>
        <w:rPr>
          <w:noProof/>
        </w:rPr>
      </w:pPr>
      <w:r>
        <w:rPr>
          <w:noProof/>
        </w:rPr>
        <w:t>Attractions, 3</w:t>
      </w:r>
    </w:p>
    <w:p w14:paraId="47E81E11" w14:textId="77777777" w:rsidR="00C87530" w:rsidRDefault="00C87530">
      <w:pPr>
        <w:pStyle w:val="Index2"/>
        <w:tabs>
          <w:tab w:val="right" w:pos="4310"/>
        </w:tabs>
        <w:rPr>
          <w:noProof/>
        </w:rPr>
      </w:pPr>
      <w:r>
        <w:rPr>
          <w:noProof/>
        </w:rPr>
        <w:t>Golden Olive Oil Museum, 3</w:t>
      </w:r>
    </w:p>
    <w:p w14:paraId="2ED64CEA" w14:textId="77777777" w:rsidR="00C87530" w:rsidRDefault="00C87530">
      <w:pPr>
        <w:pStyle w:val="Index2"/>
        <w:tabs>
          <w:tab w:val="right" w:pos="4310"/>
        </w:tabs>
        <w:rPr>
          <w:noProof/>
        </w:rPr>
      </w:pPr>
      <w:r>
        <w:rPr>
          <w:noProof/>
        </w:rPr>
        <w:t>Stapinksi Art Museum, 3</w:t>
      </w:r>
    </w:p>
    <w:p w14:paraId="6E518592" w14:textId="77777777" w:rsidR="00C87530" w:rsidRDefault="00C87530">
      <w:pPr>
        <w:pStyle w:val="Index2"/>
        <w:tabs>
          <w:tab w:val="right" w:pos="4310"/>
        </w:tabs>
        <w:rPr>
          <w:noProof/>
        </w:rPr>
      </w:pPr>
      <w:r>
        <w:rPr>
          <w:noProof/>
        </w:rPr>
        <w:t>Tawny Creek Botanical Garden, 3</w:t>
      </w:r>
    </w:p>
    <w:p w14:paraId="487E26B4" w14:textId="77777777" w:rsidR="00C87530" w:rsidRDefault="00C87530">
      <w:pPr>
        <w:pStyle w:val="IndexHeading"/>
        <w:keepNext/>
        <w:tabs>
          <w:tab w:val="right" w:pos="4310"/>
        </w:tabs>
        <w:rPr>
          <w:rFonts w:cstheme="minorBidi"/>
          <w:b w:val="0"/>
          <w:bCs w:val="0"/>
          <w:noProof/>
        </w:rPr>
      </w:pPr>
      <w:r>
        <w:rPr>
          <w:noProof/>
        </w:rPr>
        <w:t>D</w:t>
      </w:r>
    </w:p>
    <w:p w14:paraId="2A9F9A30" w14:textId="77777777" w:rsidR="00C87530" w:rsidRDefault="00C87530">
      <w:pPr>
        <w:pStyle w:val="Index1"/>
        <w:tabs>
          <w:tab w:val="right" w:pos="4310"/>
        </w:tabs>
        <w:rPr>
          <w:noProof/>
        </w:rPr>
      </w:pPr>
      <w:r>
        <w:rPr>
          <w:noProof/>
        </w:rPr>
        <w:t>Demographics and Statistics, 1</w:t>
      </w:r>
    </w:p>
    <w:p w14:paraId="47EAF243" w14:textId="77777777" w:rsidR="00C87530" w:rsidRDefault="00C87530">
      <w:pPr>
        <w:pStyle w:val="IndexHeading"/>
        <w:keepNext/>
        <w:tabs>
          <w:tab w:val="right" w:pos="4310"/>
        </w:tabs>
        <w:rPr>
          <w:rFonts w:cstheme="minorBidi"/>
          <w:b w:val="0"/>
          <w:bCs w:val="0"/>
          <w:noProof/>
        </w:rPr>
      </w:pPr>
      <w:r>
        <w:rPr>
          <w:noProof/>
        </w:rPr>
        <w:t>E</w:t>
      </w:r>
    </w:p>
    <w:p w14:paraId="1B5CD17A" w14:textId="77777777" w:rsidR="00C87530" w:rsidRDefault="00C87530">
      <w:pPr>
        <w:pStyle w:val="Index1"/>
        <w:tabs>
          <w:tab w:val="right" w:pos="4310"/>
        </w:tabs>
        <w:rPr>
          <w:noProof/>
        </w:rPr>
      </w:pPr>
      <w:r>
        <w:rPr>
          <w:noProof/>
        </w:rPr>
        <w:t>Employment, 2</w:t>
      </w:r>
    </w:p>
    <w:p w14:paraId="52DD06B1" w14:textId="77777777" w:rsidR="00C87530" w:rsidRDefault="00C87530">
      <w:pPr>
        <w:pStyle w:val="IndexHeading"/>
        <w:keepNext/>
        <w:tabs>
          <w:tab w:val="right" w:pos="4310"/>
        </w:tabs>
        <w:rPr>
          <w:rFonts w:cstheme="minorBidi"/>
          <w:b w:val="0"/>
          <w:bCs w:val="0"/>
          <w:noProof/>
        </w:rPr>
      </w:pPr>
      <w:r>
        <w:rPr>
          <w:noProof/>
        </w:rPr>
        <w:t>G</w:t>
      </w:r>
    </w:p>
    <w:p w14:paraId="0456982F" w14:textId="77777777" w:rsidR="00C87530" w:rsidRDefault="00C87530">
      <w:pPr>
        <w:pStyle w:val="Index1"/>
        <w:tabs>
          <w:tab w:val="right" w:pos="4310"/>
        </w:tabs>
        <w:rPr>
          <w:noProof/>
        </w:rPr>
      </w:pPr>
      <w:r>
        <w:rPr>
          <w:noProof/>
        </w:rPr>
        <w:t>Geography and Climate, 1</w:t>
      </w:r>
    </w:p>
    <w:p w14:paraId="0918FB6D" w14:textId="77777777" w:rsidR="00C87530" w:rsidRDefault="00C87530">
      <w:pPr>
        <w:pStyle w:val="Index2"/>
        <w:tabs>
          <w:tab w:val="right" w:pos="4310"/>
        </w:tabs>
        <w:rPr>
          <w:noProof/>
        </w:rPr>
      </w:pPr>
      <w:r>
        <w:rPr>
          <w:noProof/>
        </w:rPr>
        <w:t>Temperature, 1</w:t>
      </w:r>
    </w:p>
    <w:p w14:paraId="1E72287E" w14:textId="77777777" w:rsidR="00C87530" w:rsidRDefault="00C87530">
      <w:pPr>
        <w:pStyle w:val="IndexHeading"/>
        <w:keepNext/>
        <w:tabs>
          <w:tab w:val="right" w:pos="4310"/>
        </w:tabs>
        <w:rPr>
          <w:rFonts w:cstheme="minorBidi"/>
          <w:b w:val="0"/>
          <w:bCs w:val="0"/>
          <w:noProof/>
        </w:rPr>
      </w:pPr>
      <w:r>
        <w:rPr>
          <w:noProof/>
        </w:rPr>
        <w:t>S</w:t>
      </w:r>
    </w:p>
    <w:p w14:paraId="1C881D7A" w14:textId="77777777" w:rsidR="00C87530" w:rsidRDefault="00C87530">
      <w:pPr>
        <w:pStyle w:val="Index1"/>
        <w:tabs>
          <w:tab w:val="right" w:pos="4310"/>
        </w:tabs>
        <w:rPr>
          <w:noProof/>
        </w:rPr>
      </w:pPr>
      <w:r>
        <w:rPr>
          <w:noProof/>
        </w:rPr>
        <w:t>Santa Ana Mountains, 1</w:t>
      </w:r>
    </w:p>
    <w:p w14:paraId="2CDF9189" w14:textId="77777777" w:rsidR="00C87530" w:rsidRDefault="00C87530">
      <w:pPr>
        <w:pStyle w:val="IndexHeading"/>
        <w:keepNext/>
        <w:tabs>
          <w:tab w:val="right" w:pos="4310"/>
        </w:tabs>
        <w:rPr>
          <w:rFonts w:cstheme="minorBidi"/>
          <w:b w:val="0"/>
          <w:bCs w:val="0"/>
          <w:noProof/>
        </w:rPr>
      </w:pPr>
      <w:r>
        <w:rPr>
          <w:noProof/>
        </w:rPr>
        <w:t>T</w:t>
      </w:r>
    </w:p>
    <w:p w14:paraId="17DF01CC" w14:textId="77777777" w:rsidR="00C87530" w:rsidRDefault="00C87530">
      <w:pPr>
        <w:pStyle w:val="Index1"/>
        <w:tabs>
          <w:tab w:val="right" w:pos="4310"/>
        </w:tabs>
        <w:rPr>
          <w:noProof/>
        </w:rPr>
      </w:pPr>
      <w:r>
        <w:rPr>
          <w:noProof/>
        </w:rPr>
        <w:t>Transportation, 2</w:t>
      </w:r>
    </w:p>
    <w:p w14:paraId="07AF7845" w14:textId="77777777" w:rsidR="00C87530" w:rsidRDefault="00C87530">
      <w:pPr>
        <w:rPr>
          <w:noProof/>
        </w:rPr>
        <w:sectPr w:rsidR="00C87530" w:rsidSect="00C87530">
          <w:type w:val="continuous"/>
          <w:pgSz w:w="12240" w:h="15840"/>
          <w:pgMar w:top="1440" w:right="1440" w:bottom="1440" w:left="1440" w:header="720" w:footer="720" w:gutter="0"/>
          <w:cols w:num="2" w:space="720"/>
          <w:docGrid w:linePitch="360"/>
        </w:sectPr>
      </w:pPr>
    </w:p>
    <w:p w14:paraId="474B356F" w14:textId="5488303D" w:rsidR="006516F3" w:rsidRDefault="00C9197B">
      <w:r>
        <w:fldChar w:fldCharType="end"/>
      </w:r>
    </w:p>
    <w:sectPr w:rsidR="006516F3" w:rsidSect="00C875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E29D8" w14:textId="77777777" w:rsidR="00BD5A2B" w:rsidRDefault="00BD5A2B" w:rsidP="00BD5A2B">
      <w:pPr>
        <w:spacing w:after="0" w:line="240" w:lineRule="auto"/>
      </w:pPr>
      <w:r>
        <w:separator/>
      </w:r>
    </w:p>
  </w:endnote>
  <w:endnote w:type="continuationSeparator" w:id="0">
    <w:p w14:paraId="3199FCDF" w14:textId="77777777" w:rsidR="00BD5A2B" w:rsidRDefault="00BD5A2B" w:rsidP="00BD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E5B42" w14:textId="3E9CBBA9" w:rsidR="00BD5A2B" w:rsidRDefault="00BD5A2B">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AFD95" w14:textId="77777777" w:rsidR="00BD5A2B" w:rsidRDefault="00BD5A2B" w:rsidP="00BD5A2B">
      <w:pPr>
        <w:spacing w:after="0" w:line="240" w:lineRule="auto"/>
      </w:pPr>
      <w:r>
        <w:separator/>
      </w:r>
    </w:p>
  </w:footnote>
  <w:footnote w:type="continuationSeparator" w:id="0">
    <w:p w14:paraId="79B07345" w14:textId="77777777" w:rsidR="00BD5A2B" w:rsidRDefault="00BD5A2B" w:rsidP="00BD5A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DE9"/>
    <w:rsid w:val="000E2A0E"/>
    <w:rsid w:val="000E6455"/>
    <w:rsid w:val="00140E48"/>
    <w:rsid w:val="001E5B37"/>
    <w:rsid w:val="00207205"/>
    <w:rsid w:val="002258A9"/>
    <w:rsid w:val="002B208E"/>
    <w:rsid w:val="002B4B8A"/>
    <w:rsid w:val="004B026A"/>
    <w:rsid w:val="004D4A94"/>
    <w:rsid w:val="005419A7"/>
    <w:rsid w:val="00616013"/>
    <w:rsid w:val="00632F33"/>
    <w:rsid w:val="006516F3"/>
    <w:rsid w:val="00673690"/>
    <w:rsid w:val="006B0A8E"/>
    <w:rsid w:val="0074633D"/>
    <w:rsid w:val="007B1DE9"/>
    <w:rsid w:val="007C6B39"/>
    <w:rsid w:val="00927E33"/>
    <w:rsid w:val="00AF28CC"/>
    <w:rsid w:val="00B024E8"/>
    <w:rsid w:val="00B07379"/>
    <w:rsid w:val="00B31951"/>
    <w:rsid w:val="00B37739"/>
    <w:rsid w:val="00BD5A2B"/>
    <w:rsid w:val="00C03686"/>
    <w:rsid w:val="00C87530"/>
    <w:rsid w:val="00C9197B"/>
    <w:rsid w:val="00CA2D8B"/>
    <w:rsid w:val="00CC06E9"/>
    <w:rsid w:val="00CE2C62"/>
    <w:rsid w:val="00DB7719"/>
    <w:rsid w:val="00DD66B7"/>
    <w:rsid w:val="00DF27CE"/>
    <w:rsid w:val="00E510F2"/>
    <w:rsid w:val="00E674BB"/>
    <w:rsid w:val="00E776DE"/>
    <w:rsid w:val="00E8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22B"/>
  <w15:chartTrackingRefBased/>
  <w15:docId w15:val="{C40B9DB8-A401-454E-838C-58F8C3D3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739"/>
  </w:style>
  <w:style w:type="paragraph" w:styleId="Heading1">
    <w:name w:val="heading 1"/>
    <w:basedOn w:val="Normal"/>
    <w:next w:val="Normal"/>
    <w:link w:val="Heading1Char"/>
    <w:uiPriority w:val="9"/>
    <w:qFormat/>
    <w:rsid w:val="00B3773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B37739"/>
    <w:pPr>
      <w:keepNext/>
      <w:keepLines/>
      <w:spacing w:before="40" w:after="0"/>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semiHidden/>
    <w:unhideWhenUsed/>
    <w:qFormat/>
    <w:rsid w:val="00B37739"/>
    <w:pPr>
      <w:keepNext/>
      <w:keepLines/>
      <w:spacing w:before="40" w:after="0"/>
      <w:outlineLvl w:val="2"/>
    </w:pPr>
    <w:rPr>
      <w:rFonts w:asciiTheme="majorHAnsi" w:eastAsiaTheme="majorEastAsia" w:hAnsiTheme="majorHAnsi" w:cstheme="majorBidi"/>
      <w:color w:val="2A4F1C" w:themeColor="accent1" w:themeShade="80"/>
      <w:sz w:val="24"/>
      <w:szCs w:val="24"/>
    </w:rPr>
  </w:style>
  <w:style w:type="paragraph" w:styleId="Heading4">
    <w:name w:val="heading 4"/>
    <w:basedOn w:val="Normal"/>
    <w:next w:val="Normal"/>
    <w:link w:val="Heading4Char"/>
    <w:uiPriority w:val="9"/>
    <w:semiHidden/>
    <w:unhideWhenUsed/>
    <w:qFormat/>
    <w:rsid w:val="00B3773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B37739"/>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B37739"/>
    <w:pPr>
      <w:keepNext/>
      <w:keepLines/>
      <w:spacing w:before="40" w:after="0"/>
      <w:outlineLvl w:val="5"/>
    </w:pPr>
    <w:rPr>
      <w:rFonts w:asciiTheme="majorHAnsi" w:eastAsiaTheme="majorEastAsia" w:hAnsiTheme="majorHAnsi" w:cstheme="majorBidi"/>
      <w:color w:val="2A4F1C" w:themeColor="accent1" w:themeShade="80"/>
    </w:rPr>
  </w:style>
  <w:style w:type="paragraph" w:styleId="Heading7">
    <w:name w:val="heading 7"/>
    <w:basedOn w:val="Normal"/>
    <w:next w:val="Normal"/>
    <w:link w:val="Heading7Char"/>
    <w:uiPriority w:val="9"/>
    <w:semiHidden/>
    <w:unhideWhenUsed/>
    <w:qFormat/>
    <w:rsid w:val="00B37739"/>
    <w:pPr>
      <w:keepNext/>
      <w:keepLines/>
      <w:spacing w:before="40" w:after="0"/>
      <w:outlineLvl w:val="6"/>
    </w:pPr>
    <w:rPr>
      <w:rFonts w:asciiTheme="majorHAnsi" w:eastAsiaTheme="majorEastAsia" w:hAnsiTheme="majorHAnsi" w:cstheme="majorBidi"/>
      <w:i/>
      <w:iCs/>
      <w:color w:val="2A4F1C" w:themeColor="accent1" w:themeShade="80"/>
    </w:rPr>
  </w:style>
  <w:style w:type="paragraph" w:styleId="Heading8">
    <w:name w:val="heading 8"/>
    <w:basedOn w:val="Normal"/>
    <w:next w:val="Normal"/>
    <w:link w:val="Heading8Char"/>
    <w:uiPriority w:val="9"/>
    <w:semiHidden/>
    <w:unhideWhenUsed/>
    <w:qFormat/>
    <w:rsid w:val="00B3773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3773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1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7739"/>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B37739"/>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semiHidden/>
    <w:rsid w:val="00B37739"/>
    <w:rPr>
      <w:rFonts w:asciiTheme="majorHAnsi" w:eastAsiaTheme="majorEastAsia" w:hAnsiTheme="majorHAnsi" w:cstheme="majorBidi"/>
      <w:color w:val="2A4F1C" w:themeColor="accent1" w:themeShade="80"/>
      <w:sz w:val="24"/>
      <w:szCs w:val="24"/>
    </w:rPr>
  </w:style>
  <w:style w:type="character" w:customStyle="1" w:styleId="Heading4Char">
    <w:name w:val="Heading 4 Char"/>
    <w:basedOn w:val="DefaultParagraphFont"/>
    <w:link w:val="Heading4"/>
    <w:uiPriority w:val="9"/>
    <w:semiHidden/>
    <w:rsid w:val="00B37739"/>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B37739"/>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B37739"/>
    <w:rPr>
      <w:rFonts w:asciiTheme="majorHAnsi" w:eastAsiaTheme="majorEastAsia" w:hAnsiTheme="majorHAnsi" w:cstheme="majorBidi"/>
      <w:color w:val="2A4F1C" w:themeColor="accent1" w:themeShade="80"/>
    </w:rPr>
  </w:style>
  <w:style w:type="character" w:customStyle="1" w:styleId="Heading7Char">
    <w:name w:val="Heading 7 Char"/>
    <w:basedOn w:val="DefaultParagraphFont"/>
    <w:link w:val="Heading7"/>
    <w:uiPriority w:val="9"/>
    <w:semiHidden/>
    <w:rsid w:val="00B37739"/>
    <w:rPr>
      <w:rFonts w:asciiTheme="majorHAnsi" w:eastAsiaTheme="majorEastAsia" w:hAnsiTheme="majorHAnsi" w:cstheme="majorBidi"/>
      <w:i/>
      <w:iCs/>
      <w:color w:val="2A4F1C" w:themeColor="accent1" w:themeShade="80"/>
    </w:rPr>
  </w:style>
  <w:style w:type="character" w:customStyle="1" w:styleId="Heading8Char">
    <w:name w:val="Heading 8 Char"/>
    <w:basedOn w:val="DefaultParagraphFont"/>
    <w:link w:val="Heading8"/>
    <w:uiPriority w:val="9"/>
    <w:semiHidden/>
    <w:rsid w:val="00B3773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3773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B37739"/>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B3773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3773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3773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37739"/>
    <w:rPr>
      <w:color w:val="5A5A5A" w:themeColor="text1" w:themeTint="A5"/>
      <w:spacing w:val="15"/>
    </w:rPr>
  </w:style>
  <w:style w:type="character" w:styleId="Strong">
    <w:name w:val="Strong"/>
    <w:basedOn w:val="DefaultParagraphFont"/>
    <w:uiPriority w:val="22"/>
    <w:qFormat/>
    <w:rsid w:val="00B37739"/>
    <w:rPr>
      <w:b/>
      <w:bCs/>
      <w:color w:val="auto"/>
    </w:rPr>
  </w:style>
  <w:style w:type="character" w:styleId="Emphasis">
    <w:name w:val="Emphasis"/>
    <w:basedOn w:val="DefaultParagraphFont"/>
    <w:uiPriority w:val="20"/>
    <w:qFormat/>
    <w:rsid w:val="00B37739"/>
    <w:rPr>
      <w:i/>
      <w:iCs/>
      <w:color w:val="auto"/>
    </w:rPr>
  </w:style>
  <w:style w:type="paragraph" w:styleId="NoSpacing">
    <w:name w:val="No Spacing"/>
    <w:uiPriority w:val="1"/>
    <w:qFormat/>
    <w:rsid w:val="00B37739"/>
    <w:pPr>
      <w:spacing w:after="0" w:line="240" w:lineRule="auto"/>
    </w:pPr>
  </w:style>
  <w:style w:type="paragraph" w:styleId="Quote">
    <w:name w:val="Quote"/>
    <w:basedOn w:val="Normal"/>
    <w:next w:val="Normal"/>
    <w:link w:val="QuoteChar"/>
    <w:uiPriority w:val="29"/>
    <w:qFormat/>
    <w:rsid w:val="00B3773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37739"/>
    <w:rPr>
      <w:i/>
      <w:iCs/>
      <w:color w:val="404040" w:themeColor="text1" w:themeTint="BF"/>
    </w:rPr>
  </w:style>
  <w:style w:type="paragraph" w:styleId="IntenseQuote">
    <w:name w:val="Intense Quote"/>
    <w:basedOn w:val="Normal"/>
    <w:next w:val="Normal"/>
    <w:link w:val="IntenseQuoteChar"/>
    <w:uiPriority w:val="30"/>
    <w:qFormat/>
    <w:rsid w:val="00B37739"/>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B37739"/>
    <w:rPr>
      <w:i/>
      <w:iCs/>
      <w:color w:val="549E39" w:themeColor="accent1"/>
    </w:rPr>
  </w:style>
  <w:style w:type="character" w:styleId="SubtleEmphasis">
    <w:name w:val="Subtle Emphasis"/>
    <w:basedOn w:val="DefaultParagraphFont"/>
    <w:uiPriority w:val="19"/>
    <w:qFormat/>
    <w:rsid w:val="00B37739"/>
    <w:rPr>
      <w:i/>
      <w:iCs/>
      <w:color w:val="404040" w:themeColor="text1" w:themeTint="BF"/>
    </w:rPr>
  </w:style>
  <w:style w:type="character" w:styleId="IntenseEmphasis">
    <w:name w:val="Intense Emphasis"/>
    <w:basedOn w:val="DefaultParagraphFont"/>
    <w:uiPriority w:val="21"/>
    <w:qFormat/>
    <w:rsid w:val="00B37739"/>
    <w:rPr>
      <w:i/>
      <w:iCs/>
      <w:color w:val="549E39" w:themeColor="accent1"/>
    </w:rPr>
  </w:style>
  <w:style w:type="character" w:styleId="SubtleReference">
    <w:name w:val="Subtle Reference"/>
    <w:basedOn w:val="DefaultParagraphFont"/>
    <w:uiPriority w:val="31"/>
    <w:qFormat/>
    <w:rsid w:val="00B37739"/>
    <w:rPr>
      <w:smallCaps/>
      <w:color w:val="404040" w:themeColor="text1" w:themeTint="BF"/>
    </w:rPr>
  </w:style>
  <w:style w:type="character" w:styleId="IntenseReference">
    <w:name w:val="Intense Reference"/>
    <w:basedOn w:val="DefaultParagraphFont"/>
    <w:uiPriority w:val="32"/>
    <w:qFormat/>
    <w:rsid w:val="00B37739"/>
    <w:rPr>
      <w:b/>
      <w:bCs/>
      <w:smallCaps/>
      <w:color w:val="549E39" w:themeColor="accent1"/>
      <w:spacing w:val="5"/>
    </w:rPr>
  </w:style>
  <w:style w:type="character" w:styleId="BookTitle">
    <w:name w:val="Book Title"/>
    <w:basedOn w:val="DefaultParagraphFont"/>
    <w:uiPriority w:val="33"/>
    <w:qFormat/>
    <w:rsid w:val="00B37739"/>
    <w:rPr>
      <w:b/>
      <w:bCs/>
      <w:i/>
      <w:iCs/>
      <w:spacing w:val="5"/>
    </w:rPr>
  </w:style>
  <w:style w:type="paragraph" w:styleId="TOCHeading">
    <w:name w:val="TOC Heading"/>
    <w:basedOn w:val="Heading1"/>
    <w:next w:val="Normal"/>
    <w:uiPriority w:val="39"/>
    <w:semiHidden/>
    <w:unhideWhenUsed/>
    <w:qFormat/>
    <w:rsid w:val="00B37739"/>
    <w:pPr>
      <w:outlineLvl w:val="9"/>
    </w:pPr>
  </w:style>
  <w:style w:type="table" w:styleId="GridTable2-Accent2">
    <w:name w:val="Grid Table 2 Accent 2"/>
    <w:basedOn w:val="TableNormal"/>
    <w:uiPriority w:val="47"/>
    <w:rsid w:val="00207205"/>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paragraph" w:styleId="Header">
    <w:name w:val="header"/>
    <w:basedOn w:val="Normal"/>
    <w:link w:val="HeaderChar"/>
    <w:uiPriority w:val="99"/>
    <w:unhideWhenUsed/>
    <w:rsid w:val="00BD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A2B"/>
  </w:style>
  <w:style w:type="paragraph" w:styleId="Footer">
    <w:name w:val="footer"/>
    <w:basedOn w:val="Normal"/>
    <w:link w:val="FooterChar"/>
    <w:uiPriority w:val="99"/>
    <w:unhideWhenUsed/>
    <w:rsid w:val="00BD5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A2B"/>
  </w:style>
  <w:style w:type="table" w:styleId="GridTable7Colorful-Accent1">
    <w:name w:val="Grid Table 7 Colorful Accent 1"/>
    <w:basedOn w:val="TableNormal"/>
    <w:uiPriority w:val="52"/>
    <w:rsid w:val="002258A9"/>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4-Accent1">
    <w:name w:val="Grid Table 4 Accent 1"/>
    <w:basedOn w:val="TableNormal"/>
    <w:uiPriority w:val="49"/>
    <w:rsid w:val="002B208E"/>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Index1">
    <w:name w:val="index 1"/>
    <w:basedOn w:val="Normal"/>
    <w:next w:val="Normal"/>
    <w:autoRedefine/>
    <w:uiPriority w:val="99"/>
    <w:unhideWhenUsed/>
    <w:rsid w:val="00C9197B"/>
    <w:pPr>
      <w:spacing w:after="0"/>
      <w:ind w:left="220" w:hanging="220"/>
    </w:pPr>
    <w:rPr>
      <w:rFonts w:cstheme="minorHAnsi"/>
      <w:sz w:val="18"/>
      <w:szCs w:val="18"/>
    </w:rPr>
  </w:style>
  <w:style w:type="paragraph" w:styleId="Index2">
    <w:name w:val="index 2"/>
    <w:basedOn w:val="Normal"/>
    <w:next w:val="Normal"/>
    <w:autoRedefine/>
    <w:uiPriority w:val="99"/>
    <w:unhideWhenUsed/>
    <w:rsid w:val="00C9197B"/>
    <w:pPr>
      <w:spacing w:after="0"/>
      <w:ind w:left="440" w:hanging="220"/>
    </w:pPr>
    <w:rPr>
      <w:rFonts w:cstheme="minorHAnsi"/>
      <w:sz w:val="18"/>
      <w:szCs w:val="18"/>
    </w:rPr>
  </w:style>
  <w:style w:type="paragraph" w:styleId="Index3">
    <w:name w:val="index 3"/>
    <w:basedOn w:val="Normal"/>
    <w:next w:val="Normal"/>
    <w:autoRedefine/>
    <w:uiPriority w:val="99"/>
    <w:unhideWhenUsed/>
    <w:rsid w:val="00C9197B"/>
    <w:pPr>
      <w:spacing w:after="0"/>
      <w:ind w:left="660" w:hanging="220"/>
    </w:pPr>
    <w:rPr>
      <w:rFonts w:cstheme="minorHAnsi"/>
      <w:sz w:val="18"/>
      <w:szCs w:val="18"/>
    </w:rPr>
  </w:style>
  <w:style w:type="paragraph" w:styleId="Index4">
    <w:name w:val="index 4"/>
    <w:basedOn w:val="Normal"/>
    <w:next w:val="Normal"/>
    <w:autoRedefine/>
    <w:uiPriority w:val="99"/>
    <w:unhideWhenUsed/>
    <w:rsid w:val="00C9197B"/>
    <w:pPr>
      <w:spacing w:after="0"/>
      <w:ind w:left="880" w:hanging="220"/>
    </w:pPr>
    <w:rPr>
      <w:rFonts w:cstheme="minorHAnsi"/>
      <w:sz w:val="18"/>
      <w:szCs w:val="18"/>
    </w:rPr>
  </w:style>
  <w:style w:type="paragraph" w:styleId="Index5">
    <w:name w:val="index 5"/>
    <w:basedOn w:val="Normal"/>
    <w:next w:val="Normal"/>
    <w:autoRedefine/>
    <w:uiPriority w:val="99"/>
    <w:unhideWhenUsed/>
    <w:rsid w:val="00C9197B"/>
    <w:pPr>
      <w:spacing w:after="0"/>
      <w:ind w:left="1100" w:hanging="220"/>
    </w:pPr>
    <w:rPr>
      <w:rFonts w:cstheme="minorHAnsi"/>
      <w:sz w:val="18"/>
      <w:szCs w:val="18"/>
    </w:rPr>
  </w:style>
  <w:style w:type="paragraph" w:styleId="Index6">
    <w:name w:val="index 6"/>
    <w:basedOn w:val="Normal"/>
    <w:next w:val="Normal"/>
    <w:autoRedefine/>
    <w:uiPriority w:val="99"/>
    <w:unhideWhenUsed/>
    <w:rsid w:val="00C9197B"/>
    <w:pPr>
      <w:spacing w:after="0"/>
      <w:ind w:left="1320" w:hanging="220"/>
    </w:pPr>
    <w:rPr>
      <w:rFonts w:cstheme="minorHAnsi"/>
      <w:sz w:val="18"/>
      <w:szCs w:val="18"/>
    </w:rPr>
  </w:style>
  <w:style w:type="paragraph" w:styleId="Index7">
    <w:name w:val="index 7"/>
    <w:basedOn w:val="Normal"/>
    <w:next w:val="Normal"/>
    <w:autoRedefine/>
    <w:uiPriority w:val="99"/>
    <w:unhideWhenUsed/>
    <w:rsid w:val="00C9197B"/>
    <w:pPr>
      <w:spacing w:after="0"/>
      <w:ind w:left="1540" w:hanging="220"/>
    </w:pPr>
    <w:rPr>
      <w:rFonts w:cstheme="minorHAnsi"/>
      <w:sz w:val="18"/>
      <w:szCs w:val="18"/>
    </w:rPr>
  </w:style>
  <w:style w:type="paragraph" w:styleId="Index8">
    <w:name w:val="index 8"/>
    <w:basedOn w:val="Normal"/>
    <w:next w:val="Normal"/>
    <w:autoRedefine/>
    <w:uiPriority w:val="99"/>
    <w:unhideWhenUsed/>
    <w:rsid w:val="00C9197B"/>
    <w:pPr>
      <w:spacing w:after="0"/>
      <w:ind w:left="1760" w:hanging="220"/>
    </w:pPr>
    <w:rPr>
      <w:rFonts w:cstheme="minorHAnsi"/>
      <w:sz w:val="18"/>
      <w:szCs w:val="18"/>
    </w:rPr>
  </w:style>
  <w:style w:type="paragraph" w:styleId="Index9">
    <w:name w:val="index 9"/>
    <w:basedOn w:val="Normal"/>
    <w:next w:val="Normal"/>
    <w:autoRedefine/>
    <w:uiPriority w:val="99"/>
    <w:unhideWhenUsed/>
    <w:rsid w:val="00C9197B"/>
    <w:pPr>
      <w:spacing w:after="0"/>
      <w:ind w:left="1980" w:hanging="220"/>
    </w:pPr>
    <w:rPr>
      <w:rFonts w:cstheme="minorHAnsi"/>
      <w:sz w:val="18"/>
      <w:szCs w:val="18"/>
    </w:rPr>
  </w:style>
  <w:style w:type="paragraph" w:styleId="IndexHeading">
    <w:name w:val="index heading"/>
    <w:basedOn w:val="Normal"/>
    <w:next w:val="Index1"/>
    <w:uiPriority w:val="99"/>
    <w:unhideWhenUsed/>
    <w:rsid w:val="00C9197B"/>
    <w:pPr>
      <w:spacing w:before="240" w:after="120"/>
      <w:jc w:val="center"/>
    </w:pPr>
    <w:rPr>
      <w:rFonts w:cstheme="minorHAnsi"/>
      <w:b/>
      <w:bCs/>
      <w:sz w:val="26"/>
      <w:szCs w:val="26"/>
    </w:rPr>
  </w:style>
  <w:style w:type="paragraph" w:styleId="TOC1">
    <w:name w:val="toc 1"/>
    <w:basedOn w:val="Normal"/>
    <w:next w:val="Normal"/>
    <w:autoRedefine/>
    <w:uiPriority w:val="39"/>
    <w:unhideWhenUsed/>
    <w:rsid w:val="00AF28CC"/>
    <w:pPr>
      <w:spacing w:after="100"/>
    </w:pPr>
    <w:rPr>
      <w:b/>
    </w:rPr>
  </w:style>
  <w:style w:type="paragraph" w:styleId="TOC2">
    <w:name w:val="toc 2"/>
    <w:basedOn w:val="Normal"/>
    <w:next w:val="Normal"/>
    <w:autoRedefine/>
    <w:uiPriority w:val="39"/>
    <w:unhideWhenUsed/>
    <w:rsid w:val="00AF28CC"/>
    <w:pPr>
      <w:spacing w:after="100"/>
      <w:ind w:left="220"/>
    </w:pPr>
  </w:style>
  <w:style w:type="paragraph" w:styleId="TOC3">
    <w:name w:val="toc 3"/>
    <w:basedOn w:val="Normal"/>
    <w:next w:val="Normal"/>
    <w:autoRedefine/>
    <w:uiPriority w:val="39"/>
    <w:unhideWhenUsed/>
    <w:rsid w:val="00AF28CC"/>
    <w:pPr>
      <w:spacing w:after="100"/>
      <w:ind w:left="440"/>
    </w:pPr>
  </w:style>
  <w:style w:type="character" w:styleId="Hyperlink">
    <w:name w:val="Hyperlink"/>
    <w:basedOn w:val="DefaultParagraphFont"/>
    <w:uiPriority w:val="99"/>
    <w:unhideWhenUsed/>
    <w:rsid w:val="00AF28CC"/>
    <w:rPr>
      <w:color w:val="6B9F25" w:themeColor="hyperlink"/>
      <w:u w:val="single"/>
    </w:rPr>
  </w:style>
  <w:style w:type="paragraph" w:styleId="TableofFigures">
    <w:name w:val="table of figures"/>
    <w:basedOn w:val="Normal"/>
    <w:next w:val="Normal"/>
    <w:uiPriority w:val="99"/>
    <w:unhideWhenUsed/>
    <w:rsid w:val="00140E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8D8D1-2E78-4F2F-8680-92364463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1067</Words>
  <Characters>5668</Characters>
  <Application>Microsoft Office Word</Application>
  <DocSecurity>0</DocSecurity>
  <Lines>246</Lines>
  <Paragraphs>224</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SOUMYA VAJJHALA</cp:lastModifiedBy>
  <cp:revision>34</cp:revision>
  <dcterms:created xsi:type="dcterms:W3CDTF">2013-02-05T12:10:00Z</dcterms:created>
  <dcterms:modified xsi:type="dcterms:W3CDTF">2025-10-06T02:05:00Z</dcterms:modified>
</cp:coreProperties>
</file>