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83063" w14:textId="4EA81B68" w:rsidR="00F53A29" w:rsidRDefault="00421839">
      <w:r>
        <w:t>In Databricks Serverless, we ca</w:t>
      </w:r>
      <w:r w:rsidR="00A44F5A">
        <w:t>nt see the Spark UI, we can only see the performance.</w:t>
      </w:r>
      <w:r w:rsidR="00A44F5A">
        <w:br/>
      </w:r>
      <w:r w:rsidR="00A44F5A">
        <w:br/>
      </w:r>
      <w:r w:rsidR="007916B8">
        <w:t>Q1) Read data from ADLS in parquet and write in delta format along with table</w:t>
      </w:r>
      <w:r w:rsidR="007916B8">
        <w:br/>
      </w:r>
      <w:r w:rsidR="00D048F4" w:rsidRPr="00D048F4">
        <w:drawing>
          <wp:inline distT="0" distB="0" distL="0" distR="0" wp14:anchorId="5B397D91" wp14:editId="705BDCDC">
            <wp:extent cx="4064209" cy="1435174"/>
            <wp:effectExtent l="0" t="0" r="0" b="0"/>
            <wp:docPr id="322869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6991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DC8">
        <w:br/>
      </w:r>
      <w:r w:rsidR="00182DC8" w:rsidRPr="00182DC8">
        <w:drawing>
          <wp:inline distT="0" distB="0" distL="0" distR="0" wp14:anchorId="17A7BE66" wp14:editId="4979D863">
            <wp:extent cx="4419827" cy="1111307"/>
            <wp:effectExtent l="0" t="0" r="0" b="0"/>
            <wp:docPr id="134341510" name="Picture 1" descr="A computer screen with a computer mouse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1510" name="Picture 1" descr="A computer screen with a computer mouse and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2E48">
        <w:br/>
      </w:r>
      <w:r w:rsidR="00162E48" w:rsidRPr="00162E48">
        <w:drawing>
          <wp:inline distT="0" distB="0" distL="0" distR="0" wp14:anchorId="61C469A2" wp14:editId="47154D1C">
            <wp:extent cx="3930852" cy="1149409"/>
            <wp:effectExtent l="0" t="0" r="0" b="0"/>
            <wp:docPr id="54319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0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3B3">
        <w:t>Ensure to give same path</w:t>
      </w:r>
      <w:r w:rsidR="00182DC8">
        <w:br/>
        <w:t xml:space="preserve">You can also write </w:t>
      </w:r>
      <w:proofErr w:type="spellStart"/>
      <w:r w:rsidR="00182DC8">
        <w:t>saveAsTable</w:t>
      </w:r>
      <w:proofErr w:type="spellEnd"/>
      <w:r w:rsidR="00182DC8">
        <w:t xml:space="preserve"> instead of save to do in a single step</w:t>
      </w:r>
      <w:r w:rsidR="00162E48">
        <w:br/>
      </w:r>
    </w:p>
    <w:p w14:paraId="6D1A15ED" w14:textId="77777777" w:rsidR="006304EA" w:rsidRDefault="006304EA"/>
    <w:p w14:paraId="69461A51" w14:textId="77777777" w:rsidR="00694D5D" w:rsidRDefault="006304EA">
      <w:pPr>
        <w:rPr>
          <w:noProof/>
          <w:lang w:val="en-GB"/>
        </w:rPr>
      </w:pPr>
      <w:r>
        <w:t>Q2)</w:t>
      </w:r>
      <w:r w:rsidR="005253BC">
        <w:t xml:space="preserve"> </w:t>
      </w:r>
      <w:r>
        <w:t xml:space="preserve">Incremental Data Loading </w:t>
      </w:r>
      <w:r>
        <w:sym w:font="Wingdings" w:char="F0E0"/>
      </w:r>
      <w:r>
        <w:t xml:space="preserve"> use Autoloader</w:t>
      </w:r>
      <w:r w:rsidR="005253BC" w:rsidRPr="005253BC">
        <w:rPr>
          <w:noProof/>
        </w:rPr>
        <w:t xml:space="preserve"> </w:t>
      </w:r>
      <w:r w:rsidR="005253BC" w:rsidRPr="005253BC">
        <w:drawing>
          <wp:inline distT="0" distB="0" distL="0" distR="0" wp14:anchorId="7480E632" wp14:editId="100BF7FD">
            <wp:extent cx="5683542" cy="2000353"/>
            <wp:effectExtent l="0" t="0" r="0" b="0"/>
            <wp:docPr id="161503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391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3BC">
        <w:rPr>
          <w:noProof/>
        </w:rPr>
        <w:br/>
        <w:t>Schema Ev</w:t>
      </w:r>
      <w:r w:rsidR="00CB5133">
        <w:rPr>
          <w:noProof/>
        </w:rPr>
        <w:t>olution happens in Autoloader by default</w:t>
      </w:r>
      <w:r w:rsidR="00D04363">
        <w:rPr>
          <w:noProof/>
        </w:rPr>
        <w:t xml:space="preserve">, schemaEvolutionMode happens in Autoloader </w:t>
      </w:r>
      <w:r w:rsidR="0074446B">
        <w:rPr>
          <w:noProof/>
        </w:rPr>
        <w:t>by default no need of explicitly mentioning it.</w:t>
      </w:r>
      <w:r w:rsidR="00F73B42">
        <w:rPr>
          <w:noProof/>
        </w:rPr>
        <w:br/>
      </w:r>
      <w:r w:rsidR="00E129CE" w:rsidRPr="00E129CE">
        <w:lastRenderedPageBreak/>
        <w:drawing>
          <wp:inline distT="0" distB="0" distL="0" distR="0" wp14:anchorId="0CE5E322" wp14:editId="6A474AC5">
            <wp:extent cx="5702593" cy="1873346"/>
            <wp:effectExtent l="0" t="0" r="0" b="0"/>
            <wp:docPr id="44166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60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267" w:rsidRPr="00776267">
        <w:rPr>
          <w:noProof/>
        </w:rPr>
        <w:t xml:space="preserve"> </w:t>
      </w:r>
      <w:r w:rsidR="00776267" w:rsidRPr="00776267">
        <w:rPr>
          <w:noProof/>
        </w:rPr>
        <w:drawing>
          <wp:inline distT="0" distB="0" distL="0" distR="0" wp14:anchorId="16322D7B" wp14:editId="48C918F6">
            <wp:extent cx="5731510" cy="2385060"/>
            <wp:effectExtent l="0" t="0" r="2540" b="0"/>
            <wp:docPr id="1100414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142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1A8">
        <w:rPr>
          <w:noProof/>
        </w:rPr>
        <w:br/>
      </w:r>
      <w:r w:rsidR="00FA2FA8">
        <w:rPr>
          <w:noProof/>
        </w:rPr>
        <w:t>Schema is present in this location</w:t>
      </w:r>
      <w:r w:rsidR="00FA2FA8" w:rsidRPr="00FA2FA8">
        <w:rPr>
          <w:noProof/>
        </w:rPr>
        <w:t xml:space="preserve"> </w:t>
      </w:r>
      <w:r w:rsidR="00FA2FA8" w:rsidRPr="00FA2FA8">
        <w:rPr>
          <w:noProof/>
        </w:rPr>
        <w:drawing>
          <wp:inline distT="0" distB="0" distL="0" distR="0" wp14:anchorId="033DF2F8" wp14:editId="156C0BEB">
            <wp:extent cx="5731510" cy="1940560"/>
            <wp:effectExtent l="0" t="0" r="2540" b="2540"/>
            <wp:docPr id="95959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97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FA8">
        <w:rPr>
          <w:noProof/>
        </w:rPr>
        <w:br/>
      </w:r>
      <w:r w:rsidR="00662BF7">
        <w:rPr>
          <w:noProof/>
          <w:lang w:val="en-GB"/>
        </w:rPr>
        <w:br/>
      </w:r>
    </w:p>
    <w:p w14:paraId="7A6DB8EC" w14:textId="77777777" w:rsidR="00694D5D" w:rsidRDefault="00694D5D">
      <w:pPr>
        <w:rPr>
          <w:noProof/>
          <w:lang w:val="en-GB"/>
        </w:rPr>
      </w:pPr>
    </w:p>
    <w:p w14:paraId="0ED9749D" w14:textId="77777777" w:rsidR="00694D5D" w:rsidRDefault="00694D5D">
      <w:pPr>
        <w:rPr>
          <w:noProof/>
          <w:lang w:val="en-GB"/>
        </w:rPr>
      </w:pPr>
    </w:p>
    <w:p w14:paraId="1AD4D045" w14:textId="77777777" w:rsidR="00694D5D" w:rsidRDefault="00694D5D">
      <w:pPr>
        <w:rPr>
          <w:noProof/>
          <w:lang w:val="en-GB"/>
        </w:rPr>
      </w:pPr>
    </w:p>
    <w:p w14:paraId="3C44BC70" w14:textId="77777777" w:rsidR="00694D5D" w:rsidRDefault="00694D5D">
      <w:pPr>
        <w:rPr>
          <w:noProof/>
          <w:lang w:val="en-GB"/>
        </w:rPr>
      </w:pPr>
    </w:p>
    <w:p w14:paraId="2D08617F" w14:textId="77777777" w:rsidR="00694D5D" w:rsidRDefault="00694D5D">
      <w:pPr>
        <w:rPr>
          <w:noProof/>
          <w:lang w:val="en-GB"/>
        </w:rPr>
      </w:pPr>
    </w:p>
    <w:p w14:paraId="18CECBFB" w14:textId="77777777" w:rsidR="00694D5D" w:rsidRDefault="00694D5D">
      <w:pPr>
        <w:rPr>
          <w:noProof/>
          <w:lang w:val="en-GB"/>
        </w:rPr>
      </w:pPr>
    </w:p>
    <w:p w14:paraId="501CBE83" w14:textId="77777777" w:rsidR="009D0DD2" w:rsidRDefault="00662BF7">
      <w:pPr>
        <w:rPr>
          <w:noProof/>
        </w:rPr>
      </w:pPr>
      <w:r>
        <w:rPr>
          <w:noProof/>
          <w:lang w:val="en-GB"/>
        </w:rPr>
        <w:lastRenderedPageBreak/>
        <w:t>Now lets say there is schema change,and you want to rescue those columns</w:t>
      </w:r>
      <w:r w:rsidR="00C80E78">
        <w:rPr>
          <w:noProof/>
          <w:lang w:val="en-GB"/>
        </w:rPr>
        <w:t xml:space="preserve">, in destination I don’t want to add any further columns </w:t>
      </w:r>
      <w:r w:rsidR="002B6DDB">
        <w:rPr>
          <w:noProof/>
          <w:lang w:val="en-GB"/>
        </w:rPr>
        <w:t>but I want to store those columns</w:t>
      </w:r>
      <w:r w:rsidR="00776267" w:rsidRPr="00776267">
        <w:rPr>
          <w:noProof/>
        </w:rPr>
        <w:t xml:space="preserve"> </w:t>
      </w:r>
      <w:r w:rsidR="00776267" w:rsidRPr="00776267">
        <w:rPr>
          <w:noProof/>
          <w:lang w:val="en-GB"/>
        </w:rPr>
        <w:drawing>
          <wp:inline distT="0" distB="0" distL="0" distR="0" wp14:anchorId="65FF2168" wp14:editId="5E6D94C8">
            <wp:extent cx="5731510" cy="1826895"/>
            <wp:effectExtent l="0" t="0" r="2540" b="1905"/>
            <wp:docPr id="42473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4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D5D">
        <w:rPr>
          <w:noProof/>
        </w:rPr>
        <w:br/>
        <w:t>All the new columns can be found in rescued_data column</w:t>
      </w:r>
      <w:r w:rsidR="003E7051" w:rsidRPr="003E7051">
        <w:rPr>
          <w:noProof/>
        </w:rPr>
        <w:t xml:space="preserve"> </w:t>
      </w:r>
      <w:r w:rsidR="003E7051" w:rsidRPr="003E7051">
        <w:rPr>
          <w:noProof/>
        </w:rPr>
        <w:drawing>
          <wp:inline distT="0" distB="0" distL="0" distR="0" wp14:anchorId="2988BC07" wp14:editId="7DA21096">
            <wp:extent cx="4743694" cy="1949550"/>
            <wp:effectExtent l="0" t="0" r="0" b="0"/>
            <wp:docPr id="21318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5DC" w:rsidRPr="002615DC">
        <w:rPr>
          <w:noProof/>
        </w:rPr>
        <w:t xml:space="preserve"> </w:t>
      </w:r>
      <w:r w:rsidR="002615DC" w:rsidRPr="002615DC">
        <w:rPr>
          <w:noProof/>
        </w:rPr>
        <w:drawing>
          <wp:inline distT="0" distB="0" distL="0" distR="0" wp14:anchorId="24A4C5CC" wp14:editId="3CD79DD1">
            <wp:extent cx="5731510" cy="2733675"/>
            <wp:effectExtent l="0" t="0" r="2540" b="9525"/>
            <wp:docPr id="111827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70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83A" w:rsidRPr="0013783A">
        <w:rPr>
          <w:noProof/>
        </w:rPr>
        <w:t xml:space="preserve"> </w:t>
      </w:r>
      <w:r w:rsidR="0013783A" w:rsidRPr="0013783A">
        <w:rPr>
          <w:noProof/>
        </w:rPr>
        <w:lastRenderedPageBreak/>
        <w:drawing>
          <wp:inline distT="0" distB="0" distL="0" distR="0" wp14:anchorId="054AC399" wp14:editId="3E89E64A">
            <wp:extent cx="5731510" cy="2577465"/>
            <wp:effectExtent l="0" t="0" r="2540" b="0"/>
            <wp:docPr id="36558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84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427">
        <w:rPr>
          <w:noProof/>
        </w:rPr>
        <w:br/>
        <w:t>Volumes are like Files in Fabric LH</w:t>
      </w:r>
      <w:r w:rsidR="00F976FA" w:rsidRPr="00F976FA">
        <w:rPr>
          <w:noProof/>
        </w:rPr>
        <w:t xml:space="preserve"> </w:t>
      </w:r>
      <w:r w:rsidR="00F976FA" w:rsidRPr="00F976FA">
        <w:rPr>
          <w:noProof/>
        </w:rPr>
        <w:drawing>
          <wp:inline distT="0" distB="0" distL="0" distR="0" wp14:anchorId="39D43B9B" wp14:editId="77BBF6AE">
            <wp:extent cx="4235668" cy="882695"/>
            <wp:effectExtent l="0" t="0" r="0" b="0"/>
            <wp:docPr id="4028963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9637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429" w:rsidRPr="00DE2429">
        <w:rPr>
          <w:noProof/>
        </w:rPr>
        <w:t xml:space="preserve"> </w:t>
      </w:r>
      <w:r w:rsidR="00DE2429" w:rsidRPr="00DE2429">
        <w:rPr>
          <w:noProof/>
        </w:rPr>
        <w:drawing>
          <wp:inline distT="0" distB="0" distL="0" distR="0" wp14:anchorId="2D8B1197" wp14:editId="4B2E86F3">
            <wp:extent cx="5359675" cy="3333921"/>
            <wp:effectExtent l="0" t="0" r="0" b="0"/>
            <wp:docPr id="191613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88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8AF">
        <w:rPr>
          <w:noProof/>
        </w:rPr>
        <w:br/>
        <w:t xml:space="preserve">To insert data </w:t>
      </w:r>
      <w:r w:rsidR="001F48AF">
        <w:rPr>
          <w:noProof/>
        </w:rPr>
        <w:sym w:font="Wingdings" w:char="F0E0"/>
      </w:r>
      <w:r w:rsidR="001F48AF">
        <w:rPr>
          <w:noProof/>
        </w:rPr>
        <w:t xml:space="preserve"> Upload to Volume</w:t>
      </w:r>
    </w:p>
    <w:p w14:paraId="5844B83C" w14:textId="77777777" w:rsidR="009D0DD2" w:rsidRDefault="009D0DD2">
      <w:pPr>
        <w:rPr>
          <w:noProof/>
        </w:rPr>
      </w:pPr>
    </w:p>
    <w:p w14:paraId="06541DA5" w14:textId="77777777" w:rsidR="009D0DD2" w:rsidRDefault="009D0DD2">
      <w:pPr>
        <w:rPr>
          <w:noProof/>
        </w:rPr>
      </w:pPr>
    </w:p>
    <w:p w14:paraId="37FB93B4" w14:textId="77777777" w:rsidR="009D0DD2" w:rsidRDefault="009D0DD2">
      <w:pPr>
        <w:rPr>
          <w:noProof/>
        </w:rPr>
      </w:pPr>
    </w:p>
    <w:p w14:paraId="3C51D91C" w14:textId="77777777" w:rsidR="009D0DD2" w:rsidRDefault="009D0DD2">
      <w:pPr>
        <w:rPr>
          <w:noProof/>
        </w:rPr>
      </w:pPr>
    </w:p>
    <w:p w14:paraId="27FAC7B6" w14:textId="77777777" w:rsidR="009D0DD2" w:rsidRDefault="009D0DD2">
      <w:pPr>
        <w:rPr>
          <w:noProof/>
        </w:rPr>
      </w:pPr>
    </w:p>
    <w:p w14:paraId="41DC344B" w14:textId="1C1AEB57" w:rsidR="006304EA" w:rsidRPr="001025F9" w:rsidRDefault="009D0DD2">
      <w:r w:rsidRPr="000D7BE3">
        <w:rPr>
          <w:b/>
          <w:bCs/>
          <w:noProof/>
          <w:u w:val="single"/>
        </w:rPr>
        <w:lastRenderedPageBreak/>
        <w:t>Liquid Clustering</w:t>
      </w:r>
      <w:r>
        <w:rPr>
          <w:noProof/>
        </w:rPr>
        <w:br/>
      </w:r>
      <w:r w:rsidR="00ED62C4">
        <w:rPr>
          <w:noProof/>
        </w:rPr>
        <w:t>Liquid Clustering</w:t>
      </w:r>
      <w:r w:rsidR="00ED62C4">
        <w:rPr>
          <w:noProof/>
        </w:rPr>
        <w:t xml:space="preserve"> creates dynamic clusters on top of data</w:t>
      </w:r>
      <w:r w:rsidR="000A3454">
        <w:rPr>
          <w:noProof/>
        </w:rPr>
        <w:t>, dynamic query behaviour</w:t>
      </w:r>
      <w:r w:rsidR="00662BF7">
        <w:rPr>
          <w:noProof/>
          <w:lang w:val="en-GB"/>
        </w:rPr>
        <w:br/>
      </w:r>
      <w:r w:rsidR="001025F9" w:rsidRPr="001025F9">
        <w:drawing>
          <wp:inline distT="0" distB="0" distL="0" distR="0" wp14:anchorId="1B0C2690" wp14:editId="3C3016D6">
            <wp:extent cx="4045158" cy="3314870"/>
            <wp:effectExtent l="0" t="0" r="0" b="0"/>
            <wp:docPr id="1007331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1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C6E" w:rsidRPr="001B5C6E">
        <w:rPr>
          <w:noProof/>
        </w:rPr>
        <w:t xml:space="preserve"> </w:t>
      </w:r>
      <w:r w:rsidR="001B5C6E" w:rsidRPr="001B5C6E">
        <w:rPr>
          <w:noProof/>
        </w:rPr>
        <w:drawing>
          <wp:inline distT="0" distB="0" distL="0" distR="0" wp14:anchorId="6B40F75D" wp14:editId="365EAA04">
            <wp:extent cx="3924502" cy="1739989"/>
            <wp:effectExtent l="0" t="0" r="0" b="0"/>
            <wp:docPr id="106379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96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9D5" w:rsidRPr="003D19D5">
        <w:rPr>
          <w:noProof/>
        </w:rPr>
        <w:t xml:space="preserve"> </w:t>
      </w:r>
      <w:r w:rsidR="003D19D5" w:rsidRPr="003D19D5">
        <w:rPr>
          <w:noProof/>
        </w:rPr>
        <w:drawing>
          <wp:inline distT="0" distB="0" distL="0" distR="0" wp14:anchorId="5F828957" wp14:editId="2DDBB7F5">
            <wp:extent cx="4007056" cy="1886047"/>
            <wp:effectExtent l="0" t="0" r="0" b="0"/>
            <wp:docPr id="54465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555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9D5" w:rsidRPr="003D19D5">
        <w:rPr>
          <w:noProof/>
        </w:rPr>
        <w:t xml:space="preserve"> </w:t>
      </w:r>
      <w:r w:rsidR="003D19D5" w:rsidRPr="003D19D5">
        <w:rPr>
          <w:noProof/>
        </w:rPr>
        <w:lastRenderedPageBreak/>
        <w:drawing>
          <wp:inline distT="0" distB="0" distL="0" distR="0" wp14:anchorId="7183A91D" wp14:editId="6A8A612B">
            <wp:extent cx="3867349" cy="2254366"/>
            <wp:effectExtent l="0" t="0" r="0" b="0"/>
            <wp:docPr id="14347716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7160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BC0" w:rsidRPr="00805BC0">
        <w:rPr>
          <w:noProof/>
        </w:rPr>
        <w:t xml:space="preserve"> </w:t>
      </w:r>
      <w:r w:rsidR="00805BC0" w:rsidRPr="00805BC0">
        <w:rPr>
          <w:noProof/>
        </w:rPr>
        <w:drawing>
          <wp:inline distT="0" distB="0" distL="0" distR="0" wp14:anchorId="263C7E38" wp14:editId="79C2E3BC">
            <wp:extent cx="4178515" cy="1104957"/>
            <wp:effectExtent l="0" t="0" r="0" b="0"/>
            <wp:docPr id="16166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59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EFB" w:rsidRPr="00C70EFB">
        <w:rPr>
          <w:noProof/>
        </w:rPr>
        <w:t xml:space="preserve"> </w:t>
      </w:r>
      <w:r w:rsidR="00C70EFB" w:rsidRPr="00C70EFB">
        <w:rPr>
          <w:noProof/>
        </w:rPr>
        <w:drawing>
          <wp:inline distT="0" distB="0" distL="0" distR="0" wp14:anchorId="207D9AFB" wp14:editId="0DAF60A2">
            <wp:extent cx="4045158" cy="2362321"/>
            <wp:effectExtent l="0" t="0" r="0" b="0"/>
            <wp:docPr id="20329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37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4EA" w:rsidRPr="00102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AD9"/>
    <w:rsid w:val="000A3454"/>
    <w:rsid w:val="000D7BE3"/>
    <w:rsid w:val="001025F9"/>
    <w:rsid w:val="0013783A"/>
    <w:rsid w:val="00162E48"/>
    <w:rsid w:val="00182DC8"/>
    <w:rsid w:val="001B5C6E"/>
    <w:rsid w:val="001F48AF"/>
    <w:rsid w:val="002615DC"/>
    <w:rsid w:val="002B6DDB"/>
    <w:rsid w:val="003D19D5"/>
    <w:rsid w:val="003D71A8"/>
    <w:rsid w:val="003E7051"/>
    <w:rsid w:val="003F63B3"/>
    <w:rsid w:val="00421839"/>
    <w:rsid w:val="005253BC"/>
    <w:rsid w:val="005D43BC"/>
    <w:rsid w:val="006304EA"/>
    <w:rsid w:val="00662BF7"/>
    <w:rsid w:val="00694D5D"/>
    <w:rsid w:val="0074446B"/>
    <w:rsid w:val="00776267"/>
    <w:rsid w:val="007916B8"/>
    <w:rsid w:val="00805BC0"/>
    <w:rsid w:val="009D0DD2"/>
    <w:rsid w:val="00A44F5A"/>
    <w:rsid w:val="00B80AD9"/>
    <w:rsid w:val="00C70EFB"/>
    <w:rsid w:val="00C80E78"/>
    <w:rsid w:val="00CB5133"/>
    <w:rsid w:val="00D04363"/>
    <w:rsid w:val="00D048F4"/>
    <w:rsid w:val="00DE2429"/>
    <w:rsid w:val="00E129CE"/>
    <w:rsid w:val="00E52427"/>
    <w:rsid w:val="00ED62C4"/>
    <w:rsid w:val="00F53A29"/>
    <w:rsid w:val="00F73B42"/>
    <w:rsid w:val="00F976FA"/>
    <w:rsid w:val="00FA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47CF"/>
  <w15:chartTrackingRefBased/>
  <w15:docId w15:val="{BE1F4BD1-92E5-48F1-87AE-CFD35C7DF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A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A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A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A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A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A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A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A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A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A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A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A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A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A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A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A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A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A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A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A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A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A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A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A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A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A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A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A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6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Kar, Sounak SBOBNG-PTIY/EK/NS</dc:creator>
  <cp:keywords/>
  <dc:description/>
  <cp:lastModifiedBy>Kar, Sounak SBOBNG-PTIY/EK/NS</cp:lastModifiedBy>
  <cp:revision>38</cp:revision>
  <dcterms:created xsi:type="dcterms:W3CDTF">2025-04-14T03:30:00Z</dcterms:created>
  <dcterms:modified xsi:type="dcterms:W3CDTF">2025-04-14T06:35:00Z</dcterms:modified>
</cp:coreProperties>
</file>