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3BF1E3AE" w:rsidR="00D31360" w:rsidRPr="00E12E87" w:rsidRDefault="00E12E87" w:rsidP="00E12E87">
      <w:pPr>
        <w:pStyle w:val="Title"/>
        <w:jc w:val="right"/>
      </w:pPr>
      <w:r w:rsidRPr="00E12E87">
        <w:t>POC Document</w:t>
      </w:r>
    </w:p>
    <w:p w14:paraId="0C481C68" w14:textId="4DAFA739" w:rsidR="00C13E12" w:rsidRDefault="00E12E87" w:rsidP="00C13E12">
      <w:pPr>
        <w:pStyle w:val="Subtitle"/>
        <w:jc w:val="right"/>
        <w:rPr>
          <w:rStyle w:val="Heading1Char"/>
        </w:rPr>
      </w:pPr>
      <w:r>
        <w:t>Managed Network Grid Validation for Complex Medical Conditions</w:t>
      </w:r>
      <w:r w:rsidR="00C13E12">
        <w:br/>
      </w:r>
      <w:r w:rsidR="00C13E12">
        <w:br/>
      </w:r>
    </w:p>
    <w:p w14:paraId="6A836467" w14:textId="77777777" w:rsidR="00C13E12" w:rsidRDefault="00C13E12">
      <w:pPr>
        <w:rPr>
          <w:rStyle w:val="Heading1Char"/>
          <w:spacing w:val="15"/>
        </w:rPr>
      </w:pPr>
      <w:r>
        <w:rPr>
          <w:rStyle w:val="Heading1Char"/>
        </w:rPr>
        <w:br w:type="page"/>
      </w:r>
    </w:p>
    <w:p w14:paraId="43EE1B22" w14:textId="45766812" w:rsidR="00C13E12" w:rsidRPr="00E12E87" w:rsidRDefault="00C13E12" w:rsidP="00C13E12">
      <w:pPr>
        <w:pStyle w:val="Subtitle"/>
      </w:pPr>
      <w:r w:rsidRPr="00C13E12">
        <w:rPr>
          <w:rStyle w:val="Heading1Char"/>
        </w:rPr>
        <w:lastRenderedPageBreak/>
        <w:t>Version History</w:t>
      </w:r>
    </w:p>
    <w:tbl>
      <w:tblPr>
        <w:tblStyle w:val="TableGrid"/>
        <w:tblW w:w="0" w:type="auto"/>
        <w:tblLook w:val="04A0" w:firstRow="1" w:lastRow="0" w:firstColumn="1" w:lastColumn="0" w:noHBand="0" w:noVBand="1"/>
      </w:tblPr>
      <w:tblGrid>
        <w:gridCol w:w="704"/>
        <w:gridCol w:w="3036"/>
        <w:gridCol w:w="1870"/>
        <w:gridCol w:w="1870"/>
        <w:gridCol w:w="1870"/>
      </w:tblGrid>
      <w:tr w:rsidR="00C13E12" w14:paraId="777EBA02" w14:textId="77777777" w:rsidTr="00F754EB">
        <w:tc>
          <w:tcPr>
            <w:tcW w:w="704" w:type="dxa"/>
          </w:tcPr>
          <w:p w14:paraId="710CE814" w14:textId="7FFC56A1" w:rsidR="00C13E12" w:rsidRDefault="00F754EB" w:rsidP="00E12E87">
            <w:pPr>
              <w:pStyle w:val="Subtitle"/>
              <w:jc w:val="right"/>
            </w:pPr>
            <w:r>
              <w:t>#</w:t>
            </w:r>
          </w:p>
        </w:tc>
        <w:tc>
          <w:tcPr>
            <w:tcW w:w="3036" w:type="dxa"/>
          </w:tcPr>
          <w:p w14:paraId="17304BF7" w14:textId="28F9135B" w:rsidR="00C13E12" w:rsidRDefault="00F754EB" w:rsidP="00E12E87">
            <w:pPr>
              <w:pStyle w:val="Subtitle"/>
              <w:jc w:val="right"/>
            </w:pPr>
            <w:r>
              <w:t>Description</w:t>
            </w:r>
          </w:p>
        </w:tc>
        <w:tc>
          <w:tcPr>
            <w:tcW w:w="1870" w:type="dxa"/>
          </w:tcPr>
          <w:p w14:paraId="32DF1095" w14:textId="0232684C" w:rsidR="00C13E12" w:rsidRDefault="00F754EB" w:rsidP="00E12E87">
            <w:pPr>
              <w:pStyle w:val="Subtitle"/>
              <w:jc w:val="right"/>
            </w:pPr>
            <w:r>
              <w:t>Author</w:t>
            </w:r>
          </w:p>
        </w:tc>
        <w:tc>
          <w:tcPr>
            <w:tcW w:w="1870" w:type="dxa"/>
          </w:tcPr>
          <w:p w14:paraId="328BF367" w14:textId="65D3B40B" w:rsidR="00C13E12" w:rsidRDefault="00F754EB" w:rsidP="00E12E87">
            <w:pPr>
              <w:pStyle w:val="Subtitle"/>
              <w:jc w:val="right"/>
            </w:pPr>
            <w:r>
              <w:t>Reviewer</w:t>
            </w:r>
          </w:p>
        </w:tc>
        <w:tc>
          <w:tcPr>
            <w:tcW w:w="1870" w:type="dxa"/>
          </w:tcPr>
          <w:p w14:paraId="3E059700" w14:textId="57058429" w:rsidR="00C13E12" w:rsidRDefault="00F754EB" w:rsidP="00E12E87">
            <w:pPr>
              <w:pStyle w:val="Subtitle"/>
              <w:jc w:val="right"/>
            </w:pPr>
            <w:r>
              <w:t>Date</w:t>
            </w:r>
          </w:p>
        </w:tc>
      </w:tr>
      <w:tr w:rsidR="00C13E12" w14:paraId="450D0345" w14:textId="77777777" w:rsidTr="00F754EB">
        <w:tc>
          <w:tcPr>
            <w:tcW w:w="704" w:type="dxa"/>
          </w:tcPr>
          <w:p w14:paraId="53B2C4DA" w14:textId="506EBA49" w:rsidR="00C13E12" w:rsidRDefault="00F204C6" w:rsidP="00E12E87">
            <w:pPr>
              <w:pStyle w:val="Subtitle"/>
              <w:jc w:val="right"/>
            </w:pPr>
            <w:r>
              <w:t>1</w:t>
            </w:r>
          </w:p>
        </w:tc>
        <w:tc>
          <w:tcPr>
            <w:tcW w:w="3036" w:type="dxa"/>
          </w:tcPr>
          <w:p w14:paraId="0C36CF37" w14:textId="77777777" w:rsidR="00C13E12" w:rsidRDefault="00C13E12" w:rsidP="00E12E87">
            <w:pPr>
              <w:pStyle w:val="Subtitle"/>
              <w:jc w:val="right"/>
            </w:pPr>
          </w:p>
        </w:tc>
        <w:tc>
          <w:tcPr>
            <w:tcW w:w="1870" w:type="dxa"/>
          </w:tcPr>
          <w:p w14:paraId="2DB839AA" w14:textId="77777777" w:rsidR="00C13E12" w:rsidRDefault="00C13E12" w:rsidP="00E12E87">
            <w:pPr>
              <w:pStyle w:val="Subtitle"/>
              <w:jc w:val="right"/>
            </w:pPr>
          </w:p>
        </w:tc>
        <w:tc>
          <w:tcPr>
            <w:tcW w:w="1870" w:type="dxa"/>
          </w:tcPr>
          <w:p w14:paraId="0F88E994" w14:textId="77777777" w:rsidR="00C13E12" w:rsidRDefault="00C13E12" w:rsidP="00E12E87">
            <w:pPr>
              <w:pStyle w:val="Subtitle"/>
              <w:jc w:val="right"/>
            </w:pPr>
          </w:p>
        </w:tc>
        <w:tc>
          <w:tcPr>
            <w:tcW w:w="1870" w:type="dxa"/>
          </w:tcPr>
          <w:p w14:paraId="12759CCC" w14:textId="77777777" w:rsidR="00C13E12" w:rsidRDefault="00C13E12" w:rsidP="00E12E87">
            <w:pPr>
              <w:pStyle w:val="Subtitle"/>
              <w:jc w:val="right"/>
            </w:pPr>
          </w:p>
        </w:tc>
      </w:tr>
      <w:tr w:rsidR="00C13E12" w14:paraId="70728437" w14:textId="77777777" w:rsidTr="00F754EB">
        <w:tc>
          <w:tcPr>
            <w:tcW w:w="704" w:type="dxa"/>
          </w:tcPr>
          <w:p w14:paraId="1F433AA5" w14:textId="77777777" w:rsidR="00C13E12" w:rsidRDefault="00C13E12" w:rsidP="00E12E87">
            <w:pPr>
              <w:pStyle w:val="Subtitle"/>
              <w:jc w:val="right"/>
            </w:pPr>
          </w:p>
        </w:tc>
        <w:tc>
          <w:tcPr>
            <w:tcW w:w="3036" w:type="dxa"/>
          </w:tcPr>
          <w:p w14:paraId="712D97D7" w14:textId="77777777" w:rsidR="00C13E12" w:rsidRDefault="00C13E12" w:rsidP="00E12E87">
            <w:pPr>
              <w:pStyle w:val="Subtitle"/>
              <w:jc w:val="right"/>
            </w:pPr>
          </w:p>
        </w:tc>
        <w:tc>
          <w:tcPr>
            <w:tcW w:w="1870" w:type="dxa"/>
          </w:tcPr>
          <w:p w14:paraId="7D271361" w14:textId="77777777" w:rsidR="00C13E12" w:rsidRDefault="00C13E12" w:rsidP="00E12E87">
            <w:pPr>
              <w:pStyle w:val="Subtitle"/>
              <w:jc w:val="right"/>
            </w:pPr>
          </w:p>
        </w:tc>
        <w:tc>
          <w:tcPr>
            <w:tcW w:w="1870" w:type="dxa"/>
          </w:tcPr>
          <w:p w14:paraId="5F1F6F3D" w14:textId="77777777" w:rsidR="00C13E12" w:rsidRDefault="00C13E12" w:rsidP="00E12E87">
            <w:pPr>
              <w:pStyle w:val="Subtitle"/>
              <w:jc w:val="right"/>
            </w:pPr>
          </w:p>
        </w:tc>
        <w:tc>
          <w:tcPr>
            <w:tcW w:w="1870" w:type="dxa"/>
          </w:tcPr>
          <w:p w14:paraId="53FB72DE" w14:textId="77777777" w:rsidR="00C13E12" w:rsidRDefault="00C13E12" w:rsidP="00E12E87">
            <w:pPr>
              <w:pStyle w:val="Subtitle"/>
              <w:jc w:val="right"/>
            </w:pPr>
          </w:p>
        </w:tc>
      </w:tr>
      <w:tr w:rsidR="00C13E12" w14:paraId="5D274B4B" w14:textId="77777777" w:rsidTr="00F754EB">
        <w:tc>
          <w:tcPr>
            <w:tcW w:w="704" w:type="dxa"/>
          </w:tcPr>
          <w:p w14:paraId="74471C73" w14:textId="77777777" w:rsidR="00C13E12" w:rsidRDefault="00C13E12" w:rsidP="00E12E87">
            <w:pPr>
              <w:pStyle w:val="Subtitle"/>
              <w:jc w:val="right"/>
            </w:pPr>
          </w:p>
        </w:tc>
        <w:tc>
          <w:tcPr>
            <w:tcW w:w="3036" w:type="dxa"/>
          </w:tcPr>
          <w:p w14:paraId="671B6C53" w14:textId="77777777" w:rsidR="00C13E12" w:rsidRDefault="00C13E12" w:rsidP="00E12E87">
            <w:pPr>
              <w:pStyle w:val="Subtitle"/>
              <w:jc w:val="right"/>
            </w:pPr>
          </w:p>
        </w:tc>
        <w:tc>
          <w:tcPr>
            <w:tcW w:w="1870" w:type="dxa"/>
          </w:tcPr>
          <w:p w14:paraId="2217926E" w14:textId="77777777" w:rsidR="00C13E12" w:rsidRDefault="00C13E12" w:rsidP="00E12E87">
            <w:pPr>
              <w:pStyle w:val="Subtitle"/>
              <w:jc w:val="right"/>
            </w:pPr>
          </w:p>
        </w:tc>
        <w:tc>
          <w:tcPr>
            <w:tcW w:w="1870" w:type="dxa"/>
          </w:tcPr>
          <w:p w14:paraId="7D595D79" w14:textId="77777777" w:rsidR="00C13E12" w:rsidRDefault="00C13E12" w:rsidP="00E12E87">
            <w:pPr>
              <w:pStyle w:val="Subtitle"/>
              <w:jc w:val="right"/>
            </w:pPr>
          </w:p>
        </w:tc>
        <w:tc>
          <w:tcPr>
            <w:tcW w:w="1870" w:type="dxa"/>
          </w:tcPr>
          <w:p w14:paraId="6863F127" w14:textId="77777777" w:rsidR="00C13E12" w:rsidRDefault="00C13E12" w:rsidP="00E12E87">
            <w:pPr>
              <w:pStyle w:val="Subtitle"/>
              <w:jc w:val="right"/>
            </w:pPr>
          </w:p>
        </w:tc>
      </w:tr>
      <w:tr w:rsidR="00C13E12" w14:paraId="5531C8A4" w14:textId="77777777" w:rsidTr="00F754EB">
        <w:tc>
          <w:tcPr>
            <w:tcW w:w="704" w:type="dxa"/>
          </w:tcPr>
          <w:p w14:paraId="47806C30" w14:textId="77777777" w:rsidR="00C13E12" w:rsidRDefault="00C13E12" w:rsidP="00E12E87">
            <w:pPr>
              <w:pStyle w:val="Subtitle"/>
              <w:jc w:val="right"/>
            </w:pPr>
          </w:p>
        </w:tc>
        <w:tc>
          <w:tcPr>
            <w:tcW w:w="3036" w:type="dxa"/>
          </w:tcPr>
          <w:p w14:paraId="24C35584" w14:textId="77777777" w:rsidR="00C13E12" w:rsidRDefault="00C13E12" w:rsidP="00E12E87">
            <w:pPr>
              <w:pStyle w:val="Subtitle"/>
              <w:jc w:val="right"/>
            </w:pPr>
          </w:p>
        </w:tc>
        <w:tc>
          <w:tcPr>
            <w:tcW w:w="1870" w:type="dxa"/>
          </w:tcPr>
          <w:p w14:paraId="74B467E4" w14:textId="77777777" w:rsidR="00C13E12" w:rsidRDefault="00C13E12" w:rsidP="00E12E87">
            <w:pPr>
              <w:pStyle w:val="Subtitle"/>
              <w:jc w:val="right"/>
            </w:pPr>
          </w:p>
        </w:tc>
        <w:tc>
          <w:tcPr>
            <w:tcW w:w="1870" w:type="dxa"/>
          </w:tcPr>
          <w:p w14:paraId="480285D9" w14:textId="77777777" w:rsidR="00C13E12" w:rsidRDefault="00C13E12" w:rsidP="00E12E87">
            <w:pPr>
              <w:pStyle w:val="Subtitle"/>
              <w:jc w:val="right"/>
            </w:pPr>
          </w:p>
        </w:tc>
        <w:tc>
          <w:tcPr>
            <w:tcW w:w="1870" w:type="dxa"/>
          </w:tcPr>
          <w:p w14:paraId="23D59E97" w14:textId="77777777" w:rsidR="00C13E12" w:rsidRDefault="00C13E12" w:rsidP="00E12E87">
            <w:pPr>
              <w:pStyle w:val="Subtitle"/>
              <w:jc w:val="right"/>
            </w:pPr>
          </w:p>
        </w:tc>
      </w:tr>
    </w:tbl>
    <w:p w14:paraId="435307D7" w14:textId="42FB7617" w:rsidR="00E12E87" w:rsidRPr="00E12E87" w:rsidRDefault="00E12E87" w:rsidP="00E12E87">
      <w:pPr>
        <w:pStyle w:val="Subtitle"/>
        <w:jc w:val="right"/>
      </w:pPr>
    </w:p>
    <w:p w14:paraId="127CD78E" w14:textId="368319D9" w:rsidR="40133065" w:rsidRDefault="40133065"/>
    <w:p w14:paraId="69666910" w14:textId="77777777" w:rsidR="00C13E12" w:rsidRDefault="00C13E12">
      <w:pPr>
        <w:rPr>
          <w:rFonts w:asciiTheme="majorHAnsi" w:eastAsiaTheme="majorEastAsia" w:hAnsiTheme="majorHAnsi" w:cstheme="majorBidi"/>
          <w:color w:val="0F4761" w:themeColor="accent1" w:themeShade="BF"/>
          <w:sz w:val="40"/>
          <w:szCs w:val="40"/>
        </w:rPr>
      </w:pPr>
      <w:r>
        <w:br w:type="page"/>
      </w:r>
    </w:p>
    <w:p w14:paraId="3EB4D928" w14:textId="69FB512F" w:rsidR="7EBFBB31" w:rsidRDefault="7EBFBB31" w:rsidP="28B2BC59">
      <w:pPr>
        <w:pStyle w:val="Heading1"/>
      </w:pPr>
      <w:r>
        <w:lastRenderedPageBreak/>
        <w:t>Introduction</w:t>
      </w:r>
    </w:p>
    <w:p w14:paraId="40C83B62" w14:textId="01EE8EDF" w:rsidR="00986616" w:rsidRDefault="00986616" w:rsidP="00986616">
      <w:pPr>
        <w:pStyle w:val="Heading2"/>
      </w:pPr>
      <w:r>
        <w:t>Purpose</w:t>
      </w:r>
    </w:p>
    <w:p w14:paraId="218B190F" w14:textId="0BCDC759" w:rsidR="005544F4" w:rsidRPr="005544F4" w:rsidRDefault="00F51D63" w:rsidP="00F51D63">
      <w:r w:rsidRPr="00F51D63">
        <w:t xml:space="preserve">The purpose of this document is to outline the Proof of Concept (POC) conducted to validate network connectivity between </w:t>
      </w:r>
      <w:r w:rsidR="003212D7" w:rsidRPr="00F51D63">
        <w:t>On-Premises</w:t>
      </w:r>
      <w:r w:rsidRPr="00F51D63">
        <w:t xml:space="preserve"> systems and CMC Cloud Systems. It includes detailed implementation steps, validation procedures, and the results obtained to confirm successful connectivity and identify any potential issues.</w:t>
      </w:r>
    </w:p>
    <w:p w14:paraId="6550356C" w14:textId="65348D01" w:rsidR="00986616" w:rsidRDefault="00986616" w:rsidP="00986616">
      <w:pPr>
        <w:pStyle w:val="Heading2"/>
      </w:pPr>
      <w:r>
        <w:t>Background</w:t>
      </w:r>
    </w:p>
    <w:p w14:paraId="064D4806" w14:textId="1C4E8841" w:rsidR="00BD7B83" w:rsidRDefault="00BD7B83" w:rsidP="00BD7B83">
      <w:r w:rsidRPr="00BD7B83">
        <w:t xml:space="preserve">CMC portals and their associated databases are being migrated to the Azure cloud, while batch jobs and the Facets database will remain in the </w:t>
      </w:r>
      <w:r w:rsidRPr="00BD7B83">
        <w:t>on-premises</w:t>
      </w:r>
      <w:r w:rsidRPr="00BD7B83">
        <w:t xml:space="preserve"> datacenter for the time being. These </w:t>
      </w:r>
      <w:r w:rsidRPr="00BD7B83">
        <w:t>on-premises</w:t>
      </w:r>
      <w:r w:rsidRPr="00BD7B83">
        <w:t xml:space="preserve"> components are planned to be migrated to the cloud in future phases. There </w:t>
      </w:r>
      <w:r w:rsidRPr="00BD7B83">
        <w:t>are</w:t>
      </w:r>
      <w:r w:rsidRPr="00BD7B83">
        <w:t xml:space="preserve"> business requirements to have cloud </w:t>
      </w:r>
      <w:r w:rsidRPr="00BD7B83">
        <w:t>file share</w:t>
      </w:r>
      <w:r w:rsidRPr="00BD7B83">
        <w:t xml:space="preserve"> and databases to be accessible from </w:t>
      </w:r>
      <w:r w:rsidRPr="00BD7B83">
        <w:t>on-premises</w:t>
      </w:r>
      <w:r w:rsidRPr="00BD7B83">
        <w:t xml:space="preserve">. Ensuring robust connectivity between </w:t>
      </w:r>
      <w:r w:rsidRPr="00BD7B83">
        <w:t>on-premises</w:t>
      </w:r>
      <w:r w:rsidRPr="00BD7B83">
        <w:t xml:space="preserve"> and cloud-based services is critical to support seamless operations during and after </w:t>
      </w:r>
      <w:r w:rsidRPr="00BD7B83">
        <w:t>migration</w:t>
      </w:r>
      <w:r w:rsidRPr="00BD7B83">
        <w:t>.</w:t>
      </w:r>
    </w:p>
    <w:p w14:paraId="76864606" w14:textId="4740CABE" w:rsidR="008C27F7" w:rsidRDefault="008C27F7" w:rsidP="008C27F7">
      <w:r>
        <w:t xml:space="preserve">Managed </w:t>
      </w:r>
      <w:r>
        <w:t xml:space="preserve">Network </w:t>
      </w:r>
      <w:r>
        <w:t xml:space="preserve">provides a network mesh and service discovery that </w:t>
      </w:r>
      <w:r>
        <w:t xml:space="preserve">integrates with </w:t>
      </w:r>
      <w:r>
        <w:t xml:space="preserve">cloud </w:t>
      </w:r>
      <w:r>
        <w:t>infrastructure</w:t>
      </w:r>
      <w:r>
        <w:t xml:space="preserve"> and</w:t>
      </w:r>
      <w:r>
        <w:t xml:space="preserve"> </w:t>
      </w:r>
      <w:r>
        <w:t>on-premises</w:t>
      </w:r>
      <w:r>
        <w:t xml:space="preserve"> networks. Managed network bootstraps all necessary controls and connectivity for each </w:t>
      </w:r>
      <w:r>
        <w:t>cloud account</w:t>
      </w:r>
      <w:r>
        <w:t>, ensuring a seamless and secure experience.</w:t>
      </w:r>
    </w:p>
    <w:p w14:paraId="2F1130B5" w14:textId="26F0B9A8" w:rsidR="00444360" w:rsidRDefault="00444360" w:rsidP="00444360">
      <w:r>
        <w:t xml:space="preserve">Azure Network Management </w:t>
      </w:r>
      <w:r w:rsidR="00213187">
        <w:t>provides</w:t>
      </w:r>
      <w:r>
        <w:t xml:space="preserve"> </w:t>
      </w:r>
      <w:r w:rsidR="002176E9">
        <w:t>comprehensive</w:t>
      </w:r>
      <w:r>
        <w:t xml:space="preserve"> managed networking - creation of virtual networks, creation and management of subnets, NSGs, route table, and routes. It integrates with IP address management (IPAM) for CIDR block allocation and offers an option to enable on-premises connectivity.</w:t>
      </w:r>
    </w:p>
    <w:p w14:paraId="779BE9A5" w14:textId="77777777" w:rsidR="00F14315" w:rsidRDefault="00F14315" w:rsidP="00F14315">
      <w:r>
        <w:t>UHG Grid is a service mesh enabling service to service communication between on-perm and cloud as well as between cloud and cloud.</w:t>
      </w:r>
    </w:p>
    <w:p w14:paraId="5542ADDE" w14:textId="71FC5972" w:rsidR="00986616" w:rsidRDefault="00986616" w:rsidP="00986616">
      <w:pPr>
        <w:pStyle w:val="Heading2"/>
      </w:pPr>
      <w:r>
        <w:t>Goal</w:t>
      </w:r>
    </w:p>
    <w:p w14:paraId="41E89A88" w14:textId="304F32D8" w:rsidR="3E461FD5" w:rsidRDefault="00A7734A" w:rsidP="00B5291B">
      <w:r w:rsidRPr="00A7734A">
        <w:t>The goal of the PoC is to complete the configuration of the GRID Network, onboard on</w:t>
      </w:r>
      <w:r>
        <w:t>-</w:t>
      </w:r>
      <w:r w:rsidRPr="00A7734A">
        <w:t>p</w:t>
      </w:r>
      <w:r>
        <w:t>remises</w:t>
      </w:r>
      <w:r w:rsidRPr="00A7734A">
        <w:t>, and cloud resources that should be accessed across, and validate the access.</w:t>
      </w:r>
    </w:p>
    <w:p w14:paraId="464C03E7" w14:textId="31B133A1" w:rsidR="28B2BC59" w:rsidRDefault="28B2BC59"/>
    <w:p w14:paraId="079327B5" w14:textId="77777777" w:rsidR="007C40D9" w:rsidRDefault="007C40D9">
      <w:pPr>
        <w:rPr>
          <w:rFonts w:asciiTheme="majorHAnsi" w:eastAsiaTheme="majorEastAsia" w:hAnsiTheme="majorHAnsi" w:cstheme="majorBidi"/>
          <w:color w:val="0F4761" w:themeColor="accent1" w:themeShade="BF"/>
          <w:sz w:val="40"/>
          <w:szCs w:val="40"/>
        </w:rPr>
      </w:pPr>
      <w:r>
        <w:br w:type="page"/>
      </w:r>
    </w:p>
    <w:p w14:paraId="3FB6A4ED" w14:textId="4BD98E4D" w:rsidR="28B2BC59" w:rsidRDefault="28B2BC59"/>
    <w:p w14:paraId="41CA1920" w14:textId="4BB98D59" w:rsidR="018688A8" w:rsidRDefault="006E58FF" w:rsidP="28B2BC59">
      <w:pPr>
        <w:rPr>
          <w:rStyle w:val="Heading1Char"/>
        </w:rPr>
      </w:pPr>
      <w:r>
        <w:rPr>
          <w:rStyle w:val="Heading1Char"/>
        </w:rPr>
        <w:t>Implementation Steps</w:t>
      </w:r>
    </w:p>
    <w:p w14:paraId="782C5073" w14:textId="6A95382A" w:rsidR="00B02BEB" w:rsidRDefault="00B02BEB" w:rsidP="00B02BEB">
      <w:pPr>
        <w:pStyle w:val="Heading2"/>
        <w:rPr>
          <w:rStyle w:val="Heading1Char"/>
        </w:rPr>
      </w:pPr>
      <w:r>
        <w:rPr>
          <w:rStyle w:val="Heading1Char"/>
        </w:rPr>
        <w:t>Azure Cloud Setup</w:t>
      </w:r>
    </w:p>
    <w:p w14:paraId="0DE9CF39" w14:textId="67927B1A" w:rsidR="00B65AB2" w:rsidRPr="00B65AB2" w:rsidRDefault="00B65AB2" w:rsidP="00B65AB2">
      <w:r>
        <w:t xml:space="preserve">The following are standard steps that are required to provision nonproduction environment for CMC. The following steps are carried out to provision infrastructure that is required for PoC and validation. </w:t>
      </w:r>
    </w:p>
    <w:p w14:paraId="71D72597" w14:textId="777E1BB8" w:rsidR="36E79DB4" w:rsidRDefault="36E79DB4" w:rsidP="28B2BC59">
      <w:pPr>
        <w:pStyle w:val="NoSpacing"/>
        <w:numPr>
          <w:ilvl w:val="0"/>
          <w:numId w:val="3"/>
        </w:numPr>
      </w:pPr>
      <w:r>
        <w:t>Create Account in HCP with help of Optum App Owner</w:t>
      </w:r>
    </w:p>
    <w:p w14:paraId="415FA73C" w14:textId="510F2BB8" w:rsidR="00BF1B69" w:rsidRDefault="00BF1B69" w:rsidP="004A5D10">
      <w:pPr>
        <w:pStyle w:val="NoSpacing"/>
        <w:numPr>
          <w:ilvl w:val="1"/>
          <w:numId w:val="3"/>
        </w:numPr>
      </w:pPr>
      <w:r>
        <w:t xml:space="preserve">An account for CMC </w:t>
      </w:r>
      <w:r w:rsidR="004A5D10">
        <w:t>is created in HCP.</w:t>
      </w:r>
    </w:p>
    <w:p w14:paraId="01CFAB18" w14:textId="2FF9197B" w:rsidR="36E79DB4" w:rsidRDefault="36E79DB4" w:rsidP="28B2BC59">
      <w:pPr>
        <w:pStyle w:val="NoSpacing"/>
        <w:numPr>
          <w:ilvl w:val="1"/>
          <w:numId w:val="3"/>
        </w:numPr>
      </w:pPr>
      <w:r>
        <w:t xml:space="preserve">Ref: https://docs.hcp.uhg.com/account-manager/overview </w:t>
      </w:r>
    </w:p>
    <w:p w14:paraId="55A8CC1E" w14:textId="467CEC77" w:rsidR="36E79DB4" w:rsidRDefault="36E79DB4" w:rsidP="28B2BC59">
      <w:pPr>
        <w:pStyle w:val="ListParagraph"/>
        <w:numPr>
          <w:ilvl w:val="0"/>
          <w:numId w:val="3"/>
        </w:numPr>
      </w:pPr>
      <w:r>
        <w:t xml:space="preserve">Create HCP Account Resource Group and HCP Standard Resource Group with App Owner </w:t>
      </w:r>
    </w:p>
    <w:p w14:paraId="5862C032" w14:textId="17173E17" w:rsidR="004A5D10" w:rsidRDefault="004A5D10" w:rsidP="28B2BC59">
      <w:pPr>
        <w:pStyle w:val="ListParagraph"/>
        <w:numPr>
          <w:ilvl w:val="1"/>
          <w:numId w:val="3"/>
        </w:numPr>
      </w:pPr>
      <w:r>
        <w:t>An HCP account resource group with name “</w:t>
      </w:r>
      <w:r w:rsidRPr="00CC2A7F">
        <w:rPr>
          <w:highlight w:val="yellow"/>
        </w:rPr>
        <w:t>cmc-main-cloud-resource-group-fdc45d0</w:t>
      </w:r>
      <w:r>
        <w:t>” is created.</w:t>
      </w:r>
    </w:p>
    <w:p w14:paraId="06DD1DE4" w14:textId="7BCF3CF7" w:rsidR="36E79DB4" w:rsidRDefault="36E79DB4" w:rsidP="28B2BC59">
      <w:pPr>
        <w:pStyle w:val="ListParagraph"/>
        <w:numPr>
          <w:ilvl w:val="1"/>
          <w:numId w:val="3"/>
        </w:numPr>
      </w:pPr>
      <w:r>
        <w:t xml:space="preserve">Ref: https://docs.hcp.uhg.com/account-manager/create-resource-group </w:t>
      </w:r>
    </w:p>
    <w:p w14:paraId="6B3CC347" w14:textId="5B074CAA" w:rsidR="36E79DB4" w:rsidRDefault="36E79DB4" w:rsidP="28B2BC59">
      <w:pPr>
        <w:pStyle w:val="ListParagraph"/>
        <w:numPr>
          <w:ilvl w:val="0"/>
          <w:numId w:val="3"/>
        </w:numPr>
      </w:pPr>
      <w:r>
        <w:t xml:space="preserve">Create </w:t>
      </w:r>
      <w:proofErr w:type="spellStart"/>
      <w:r>
        <w:t>NonProd</w:t>
      </w:r>
      <w:proofErr w:type="spellEnd"/>
      <w:r>
        <w:t xml:space="preserve"> Azure subscription from a </w:t>
      </w:r>
      <w:proofErr w:type="spellStart"/>
      <w:r>
        <w:t>non Contractor</w:t>
      </w:r>
      <w:proofErr w:type="spellEnd"/>
      <w:r>
        <w:t xml:space="preserve"> User </w:t>
      </w:r>
    </w:p>
    <w:p w14:paraId="64737AAF" w14:textId="68C1D239" w:rsidR="004A5D10" w:rsidRDefault="004A5D10" w:rsidP="28B2BC59">
      <w:pPr>
        <w:pStyle w:val="ListParagraph"/>
        <w:numPr>
          <w:ilvl w:val="1"/>
          <w:numId w:val="3"/>
        </w:numPr>
      </w:pPr>
      <w:r>
        <w:t>A nonproduction subscription for CMC is created in HCP with name “</w:t>
      </w:r>
      <w:proofErr w:type="spellStart"/>
      <w:r w:rsidRPr="00CC2A7F">
        <w:rPr>
          <w:highlight w:val="yellow"/>
        </w:rPr>
        <w:t>azu</w:t>
      </w:r>
      <w:proofErr w:type="spellEnd"/>
      <w:r w:rsidRPr="00CC2A7F">
        <w:rPr>
          <w:highlight w:val="yellow"/>
        </w:rPr>
        <w:t>-complex-medical-conditions-</w:t>
      </w:r>
      <w:proofErr w:type="spellStart"/>
      <w:r w:rsidRPr="00CC2A7F">
        <w:rPr>
          <w:highlight w:val="yellow"/>
        </w:rPr>
        <w:t>nonprod</w:t>
      </w:r>
      <w:proofErr w:type="spellEnd"/>
      <w:r>
        <w:t>”</w:t>
      </w:r>
    </w:p>
    <w:p w14:paraId="3F08A639" w14:textId="08F03791" w:rsidR="00C9484D" w:rsidRDefault="00C9484D" w:rsidP="28B2BC59">
      <w:pPr>
        <w:pStyle w:val="ListParagraph"/>
        <w:numPr>
          <w:ilvl w:val="1"/>
          <w:numId w:val="3"/>
        </w:numPr>
      </w:pPr>
      <w:r>
        <w:t xml:space="preserve">The subscription is boot strapped with </w:t>
      </w:r>
      <w:r w:rsidR="00C940DE">
        <w:t xml:space="preserve">a </w:t>
      </w:r>
      <w:proofErr w:type="spellStart"/>
      <w:r w:rsidR="00C940DE">
        <w:t>VNet</w:t>
      </w:r>
      <w:proofErr w:type="spellEnd"/>
      <w:r w:rsidR="00C940DE">
        <w:t xml:space="preserve"> in the subscription that hosts VM instances that runs HA Proxy cluster as Mesh Gateway. Necessary event and routing are added for passing the ingress and egress traffic via the Grid Network.</w:t>
      </w:r>
    </w:p>
    <w:p w14:paraId="359226C6" w14:textId="71B5BF29" w:rsidR="36E79DB4" w:rsidRDefault="36E79DB4" w:rsidP="28B2BC59">
      <w:pPr>
        <w:pStyle w:val="ListParagraph"/>
        <w:numPr>
          <w:ilvl w:val="1"/>
          <w:numId w:val="3"/>
        </w:numPr>
      </w:pPr>
      <w:r>
        <w:t xml:space="preserve">Ref: https://docs.hcp.uhg.com/public-cloud-account-management/non-production-public-cloud-account-creation </w:t>
      </w:r>
    </w:p>
    <w:p w14:paraId="524836BC" w14:textId="553206B1" w:rsidR="36E79DB4" w:rsidRDefault="36E79DB4" w:rsidP="28B2BC59">
      <w:pPr>
        <w:pStyle w:val="ListParagraph"/>
        <w:numPr>
          <w:ilvl w:val="0"/>
          <w:numId w:val="3"/>
        </w:numPr>
      </w:pPr>
      <w:r>
        <w:t>Create Immerse Teams for admin group and contributor group</w:t>
      </w:r>
    </w:p>
    <w:p w14:paraId="316D8A78" w14:textId="2B8B106A" w:rsidR="36E79DB4" w:rsidRDefault="36E79DB4" w:rsidP="28B2BC59">
      <w:pPr>
        <w:pStyle w:val="ListParagraph"/>
        <w:numPr>
          <w:ilvl w:val="1"/>
          <w:numId w:val="3"/>
        </w:numPr>
      </w:pPr>
      <w:r>
        <w:t xml:space="preserve">Ref: </w:t>
      </w:r>
      <w:hyperlink r:id="rId8" w:history="1">
        <w:r w:rsidR="00502B39" w:rsidRPr="00B43DDF">
          <w:rPr>
            <w:rStyle w:val="Hyperlink"/>
          </w:rPr>
          <w:t>https://immerse.uhg.com/teams</w:t>
        </w:r>
      </w:hyperlink>
      <w:r>
        <w:t xml:space="preserve"> </w:t>
      </w:r>
    </w:p>
    <w:p w14:paraId="70CD9405" w14:textId="19AA863B" w:rsidR="00502B39" w:rsidRDefault="00502B39" w:rsidP="00502B39">
      <w:pPr>
        <w:pStyle w:val="ListParagraph"/>
        <w:numPr>
          <w:ilvl w:val="0"/>
          <w:numId w:val="3"/>
        </w:numPr>
      </w:pPr>
      <w:r>
        <w:t>Request for CIDR from IPAM</w:t>
      </w:r>
    </w:p>
    <w:p w14:paraId="2B138B86" w14:textId="340B1C5D" w:rsidR="00502B39" w:rsidRDefault="00502B39" w:rsidP="00502B39">
      <w:pPr>
        <w:pStyle w:val="ListParagraph"/>
        <w:numPr>
          <w:ilvl w:val="1"/>
          <w:numId w:val="3"/>
        </w:numPr>
      </w:pPr>
      <w:r>
        <w:t>A request for CIDR is made from HCP and obtained the CIDR as “</w:t>
      </w:r>
      <w:r w:rsidRPr="00502B39">
        <w:rPr>
          <w:highlight w:val="yellow"/>
        </w:rPr>
        <w:t>10.88.176.0/22</w:t>
      </w:r>
      <w:r>
        <w:t>”</w:t>
      </w:r>
    </w:p>
    <w:p w14:paraId="7E6FCE10" w14:textId="41A5BFD0" w:rsidR="22D51A44" w:rsidRDefault="22D51A44" w:rsidP="28B2BC59">
      <w:pPr>
        <w:pStyle w:val="NoSpacing"/>
        <w:numPr>
          <w:ilvl w:val="0"/>
          <w:numId w:val="3"/>
        </w:numPr>
      </w:pPr>
      <w:r>
        <w:t xml:space="preserve">Create </w:t>
      </w:r>
      <w:proofErr w:type="spellStart"/>
      <w:r>
        <w:t>VNet</w:t>
      </w:r>
      <w:proofErr w:type="spellEnd"/>
    </w:p>
    <w:p w14:paraId="1076CE1D" w14:textId="6C8F4951" w:rsidR="00C87040" w:rsidRPr="00C87040" w:rsidRDefault="00C87040" w:rsidP="28B2BC59">
      <w:pPr>
        <w:pStyle w:val="NoSpacing"/>
        <w:numPr>
          <w:ilvl w:val="1"/>
          <w:numId w:val="3"/>
        </w:numPr>
        <w:rPr>
          <w:rFonts w:ascii="Aptos" w:eastAsia="Aptos" w:hAnsi="Aptos" w:cs="Aptos"/>
        </w:rPr>
      </w:pPr>
      <w:r>
        <w:rPr>
          <w:rFonts w:ascii="Aptos" w:eastAsia="Aptos" w:hAnsi="Aptos" w:cs="Aptos"/>
        </w:rPr>
        <w:t xml:space="preserve">A </w:t>
      </w:r>
      <w:proofErr w:type="spellStart"/>
      <w:r>
        <w:rPr>
          <w:rFonts w:ascii="Aptos" w:eastAsia="Aptos" w:hAnsi="Aptos" w:cs="Aptos"/>
        </w:rPr>
        <w:t>VNet</w:t>
      </w:r>
      <w:proofErr w:type="spellEnd"/>
      <w:r>
        <w:rPr>
          <w:rFonts w:ascii="Aptos" w:eastAsia="Aptos" w:hAnsi="Aptos" w:cs="Aptos"/>
        </w:rPr>
        <w:t xml:space="preserve"> for the POC purpose is created in Azure with name “</w:t>
      </w:r>
      <w:proofErr w:type="spellStart"/>
      <w:r w:rsidR="009E248E" w:rsidRPr="009E248E">
        <w:rPr>
          <w:rFonts w:ascii="Aptos" w:eastAsia="Aptos" w:hAnsi="Aptos" w:cs="Aptos"/>
          <w:highlight w:val="yellow"/>
        </w:rPr>
        <w:t>vnet</w:t>
      </w:r>
      <w:proofErr w:type="spellEnd"/>
      <w:r w:rsidR="009E248E" w:rsidRPr="009E248E">
        <w:rPr>
          <w:rFonts w:ascii="Aptos" w:eastAsia="Aptos" w:hAnsi="Aptos" w:cs="Aptos"/>
          <w:highlight w:val="yellow"/>
        </w:rPr>
        <w:t>-</w:t>
      </w:r>
      <w:r w:rsidRPr="009E248E">
        <w:rPr>
          <w:rFonts w:ascii="Aptos" w:eastAsia="Aptos" w:hAnsi="Aptos" w:cs="Aptos"/>
          <w:highlight w:val="yellow"/>
        </w:rPr>
        <w:t>g</w:t>
      </w:r>
      <w:r w:rsidRPr="00C87040">
        <w:rPr>
          <w:rFonts w:ascii="Aptos" w:eastAsia="Aptos" w:hAnsi="Aptos" w:cs="Aptos"/>
          <w:highlight w:val="yellow"/>
        </w:rPr>
        <w:t>rid-</w:t>
      </w:r>
      <w:proofErr w:type="spellStart"/>
      <w:r w:rsidRPr="00C87040">
        <w:rPr>
          <w:rFonts w:ascii="Aptos" w:eastAsia="Aptos" w:hAnsi="Aptos" w:cs="Aptos"/>
          <w:highlight w:val="yellow"/>
        </w:rPr>
        <w:t>poc</w:t>
      </w:r>
      <w:proofErr w:type="spellEnd"/>
      <w:r>
        <w:rPr>
          <w:rFonts w:ascii="Aptos" w:eastAsia="Aptos" w:hAnsi="Aptos" w:cs="Aptos"/>
        </w:rPr>
        <w:t>”.</w:t>
      </w:r>
    </w:p>
    <w:p w14:paraId="5E86794F" w14:textId="2647182A" w:rsidR="22D51A44" w:rsidRDefault="22D51A44" w:rsidP="28B2BC59">
      <w:pPr>
        <w:pStyle w:val="NoSpacing"/>
        <w:numPr>
          <w:ilvl w:val="1"/>
          <w:numId w:val="3"/>
        </w:numPr>
        <w:rPr>
          <w:rFonts w:ascii="Aptos" w:eastAsia="Aptos" w:hAnsi="Aptos" w:cs="Aptos"/>
        </w:rPr>
      </w:pPr>
      <w:r>
        <w:t xml:space="preserve">Ref: </w:t>
      </w:r>
      <w:hyperlink r:id="rId9" w:anchor="vnet-creation">
        <w:r w:rsidRPr="28B2BC59">
          <w:rPr>
            <w:rStyle w:val="Hyperlink"/>
            <w:rFonts w:ascii="Aptos" w:eastAsia="Aptos" w:hAnsi="Aptos" w:cs="Aptos"/>
          </w:rPr>
          <w:t>Azure Virtual Network Management - PCAM UI - Cloud Networking | HCP Docs</w:t>
        </w:r>
      </w:hyperlink>
    </w:p>
    <w:p w14:paraId="588ED907" w14:textId="382C100D" w:rsidR="2D1CFA91" w:rsidRDefault="2D1CFA91" w:rsidP="28B2BC59">
      <w:pPr>
        <w:pStyle w:val="NoSpacing"/>
        <w:numPr>
          <w:ilvl w:val="0"/>
          <w:numId w:val="3"/>
        </w:numPr>
      </w:pPr>
      <w:r>
        <w:t>Create NSG and Firewall Creation</w:t>
      </w:r>
    </w:p>
    <w:p w14:paraId="24DB74D6" w14:textId="121F5FA5" w:rsidR="004A2516" w:rsidRPr="004A2516" w:rsidRDefault="004A2516" w:rsidP="28B2BC59">
      <w:pPr>
        <w:pStyle w:val="NoSpacing"/>
        <w:numPr>
          <w:ilvl w:val="1"/>
          <w:numId w:val="3"/>
        </w:numPr>
        <w:rPr>
          <w:rFonts w:ascii="Aptos" w:eastAsia="Aptos" w:hAnsi="Aptos" w:cs="Aptos"/>
        </w:rPr>
      </w:pPr>
      <w:r>
        <w:rPr>
          <w:rFonts w:ascii="Aptos" w:eastAsia="Aptos" w:hAnsi="Aptos" w:cs="Aptos"/>
        </w:rPr>
        <w:t xml:space="preserve">A Network Security Group is created </w:t>
      </w:r>
      <w:r w:rsidR="009E248E">
        <w:rPr>
          <w:rFonts w:ascii="Aptos" w:eastAsia="Aptos" w:hAnsi="Aptos" w:cs="Aptos"/>
        </w:rPr>
        <w:t>with name “</w:t>
      </w:r>
      <w:proofErr w:type="spellStart"/>
      <w:r w:rsidR="009E248E" w:rsidRPr="009E248E">
        <w:rPr>
          <w:rFonts w:ascii="Aptos" w:eastAsia="Aptos" w:hAnsi="Aptos" w:cs="Aptos"/>
          <w:highlight w:val="yellow"/>
        </w:rPr>
        <w:t>nsg</w:t>
      </w:r>
      <w:proofErr w:type="spellEnd"/>
      <w:r w:rsidR="009E248E" w:rsidRPr="009E248E">
        <w:rPr>
          <w:rFonts w:ascii="Aptos" w:eastAsia="Aptos" w:hAnsi="Aptos" w:cs="Aptos"/>
          <w:highlight w:val="yellow"/>
        </w:rPr>
        <w:t>-grid-</w:t>
      </w:r>
      <w:proofErr w:type="spellStart"/>
      <w:r w:rsidR="009E248E" w:rsidRPr="009E248E">
        <w:rPr>
          <w:rFonts w:ascii="Aptos" w:eastAsia="Aptos" w:hAnsi="Aptos" w:cs="Aptos"/>
          <w:highlight w:val="yellow"/>
        </w:rPr>
        <w:t>poc</w:t>
      </w:r>
      <w:proofErr w:type="spellEnd"/>
      <w:r w:rsidR="009E248E">
        <w:rPr>
          <w:rFonts w:ascii="Aptos" w:eastAsia="Aptos" w:hAnsi="Aptos" w:cs="Aptos"/>
        </w:rPr>
        <w:t>”</w:t>
      </w:r>
    </w:p>
    <w:p w14:paraId="48D71F10" w14:textId="70526AE3" w:rsidR="2D1CFA91" w:rsidRDefault="2D1CFA91" w:rsidP="28B2BC59">
      <w:pPr>
        <w:pStyle w:val="NoSpacing"/>
        <w:numPr>
          <w:ilvl w:val="1"/>
          <w:numId w:val="3"/>
        </w:numPr>
        <w:rPr>
          <w:rFonts w:ascii="Aptos" w:eastAsia="Aptos" w:hAnsi="Aptos" w:cs="Aptos"/>
        </w:rPr>
      </w:pPr>
      <w:r>
        <w:lastRenderedPageBreak/>
        <w:t xml:space="preserve">Ref: </w:t>
      </w:r>
      <w:hyperlink r:id="rId10" w:anchor="nsg-and-rule-creation">
        <w:r w:rsidRPr="28B2BC59">
          <w:rPr>
            <w:rStyle w:val="Hyperlink"/>
            <w:rFonts w:ascii="Aptos" w:eastAsia="Aptos" w:hAnsi="Aptos" w:cs="Aptos"/>
          </w:rPr>
          <w:t>Azure Virtual Network Management - PCAM UI - Cloud Networking | HCP Docs</w:t>
        </w:r>
      </w:hyperlink>
    </w:p>
    <w:p w14:paraId="092BCE0F" w14:textId="21D31348" w:rsidR="653E6E58" w:rsidRDefault="653E6E58" w:rsidP="28B2BC59">
      <w:pPr>
        <w:pStyle w:val="NoSpacing"/>
        <w:numPr>
          <w:ilvl w:val="0"/>
          <w:numId w:val="3"/>
        </w:numPr>
        <w:rPr>
          <w:rFonts w:ascii="Aptos" w:eastAsia="Aptos" w:hAnsi="Aptos" w:cs="Aptos"/>
        </w:rPr>
      </w:pPr>
      <w:r w:rsidRPr="28B2BC59">
        <w:rPr>
          <w:rFonts w:ascii="Aptos" w:eastAsia="Aptos" w:hAnsi="Aptos" w:cs="Aptos"/>
        </w:rPr>
        <w:t>Route Table Creation</w:t>
      </w:r>
    </w:p>
    <w:p w14:paraId="2BA6B603" w14:textId="357318BC" w:rsidR="00AE6F33" w:rsidRDefault="00AE6F33" w:rsidP="00AE6F33">
      <w:pPr>
        <w:pStyle w:val="NoSpacing"/>
        <w:numPr>
          <w:ilvl w:val="1"/>
          <w:numId w:val="3"/>
        </w:numPr>
        <w:rPr>
          <w:rFonts w:ascii="Aptos" w:eastAsia="Aptos" w:hAnsi="Aptos" w:cs="Aptos"/>
        </w:rPr>
      </w:pPr>
      <w:r>
        <w:rPr>
          <w:rFonts w:ascii="Aptos" w:eastAsia="Aptos" w:hAnsi="Aptos" w:cs="Aptos"/>
        </w:rPr>
        <w:t>A Route Table is created with name “</w:t>
      </w:r>
      <w:r w:rsidRPr="00AE6F33">
        <w:rPr>
          <w:rFonts w:ascii="Aptos" w:eastAsia="Aptos" w:hAnsi="Aptos" w:cs="Aptos"/>
          <w:highlight w:val="yellow"/>
        </w:rPr>
        <w:t>rt-grid-</w:t>
      </w:r>
      <w:proofErr w:type="spellStart"/>
      <w:r w:rsidRPr="00AE6F33">
        <w:rPr>
          <w:rFonts w:ascii="Aptos" w:eastAsia="Aptos" w:hAnsi="Aptos" w:cs="Aptos"/>
          <w:highlight w:val="yellow"/>
        </w:rPr>
        <w:t>poc</w:t>
      </w:r>
      <w:proofErr w:type="spellEnd"/>
      <w:r w:rsidRPr="00AE6F33">
        <w:rPr>
          <w:rFonts w:ascii="Aptos" w:eastAsia="Aptos" w:hAnsi="Aptos" w:cs="Aptos"/>
          <w:highlight w:val="yellow"/>
        </w:rPr>
        <w:t>-core</w:t>
      </w:r>
      <w:r>
        <w:rPr>
          <w:rFonts w:ascii="Aptos" w:eastAsia="Aptos" w:hAnsi="Aptos" w:cs="Aptos"/>
        </w:rPr>
        <w:t>”</w:t>
      </w:r>
    </w:p>
    <w:p w14:paraId="610D52E5" w14:textId="2F060065" w:rsidR="653E6E58" w:rsidRDefault="653E6E58" w:rsidP="28B2BC59">
      <w:pPr>
        <w:pStyle w:val="NoSpacing"/>
        <w:numPr>
          <w:ilvl w:val="1"/>
          <w:numId w:val="3"/>
        </w:numPr>
        <w:rPr>
          <w:rFonts w:ascii="Aptos" w:eastAsia="Aptos" w:hAnsi="Aptos" w:cs="Aptos"/>
        </w:rPr>
      </w:pPr>
      <w:r w:rsidRPr="28B2BC59">
        <w:rPr>
          <w:rFonts w:ascii="Aptos" w:eastAsia="Aptos" w:hAnsi="Aptos" w:cs="Aptos"/>
        </w:rPr>
        <w:t xml:space="preserve">Ref: </w:t>
      </w:r>
      <w:hyperlink r:id="rId11" w:anchor="route-table-creation">
        <w:r w:rsidRPr="28B2BC59">
          <w:rPr>
            <w:rStyle w:val="Hyperlink"/>
            <w:rFonts w:ascii="Aptos" w:eastAsia="Aptos" w:hAnsi="Aptos" w:cs="Aptos"/>
          </w:rPr>
          <w:t>Azure Virtual Network Management - PCAM UI - Cloud Networking | HCP Docs</w:t>
        </w:r>
      </w:hyperlink>
    </w:p>
    <w:p w14:paraId="7EB59653" w14:textId="1A2E4808" w:rsidR="653E6E58" w:rsidRDefault="653E6E58" w:rsidP="28B2BC59">
      <w:pPr>
        <w:pStyle w:val="NoSpacing"/>
        <w:numPr>
          <w:ilvl w:val="0"/>
          <w:numId w:val="3"/>
        </w:numPr>
        <w:rPr>
          <w:rFonts w:ascii="Aptos" w:eastAsia="Aptos" w:hAnsi="Aptos" w:cs="Aptos"/>
        </w:rPr>
      </w:pPr>
      <w:r w:rsidRPr="28B2BC59">
        <w:rPr>
          <w:rFonts w:ascii="Aptos" w:eastAsia="Aptos" w:hAnsi="Aptos" w:cs="Aptos"/>
        </w:rPr>
        <w:t>Subnet Creation</w:t>
      </w:r>
    </w:p>
    <w:p w14:paraId="67A29A01" w14:textId="7AB8844E" w:rsidR="00AE6F33" w:rsidRDefault="00AE6F33" w:rsidP="28B2BC59">
      <w:pPr>
        <w:pStyle w:val="NoSpacing"/>
        <w:numPr>
          <w:ilvl w:val="1"/>
          <w:numId w:val="3"/>
        </w:numPr>
        <w:rPr>
          <w:rFonts w:ascii="Aptos" w:eastAsia="Aptos" w:hAnsi="Aptos" w:cs="Aptos"/>
        </w:rPr>
      </w:pPr>
      <w:r>
        <w:rPr>
          <w:rFonts w:ascii="Aptos" w:eastAsia="Aptos" w:hAnsi="Aptos" w:cs="Aptos"/>
        </w:rPr>
        <w:t>A subnet is created with name “</w:t>
      </w:r>
      <w:r w:rsidRPr="00AE6F33">
        <w:rPr>
          <w:rFonts w:ascii="Aptos" w:eastAsia="Aptos" w:hAnsi="Aptos" w:cs="Aptos"/>
          <w:highlight w:val="yellow"/>
        </w:rPr>
        <w:t>sent-grid-</w:t>
      </w:r>
      <w:proofErr w:type="spellStart"/>
      <w:r w:rsidRPr="00AE6F33">
        <w:rPr>
          <w:rFonts w:ascii="Aptos" w:eastAsia="Aptos" w:hAnsi="Aptos" w:cs="Aptos"/>
          <w:highlight w:val="yellow"/>
        </w:rPr>
        <w:t>poc</w:t>
      </w:r>
      <w:proofErr w:type="spellEnd"/>
      <w:r w:rsidRPr="00AE6F33">
        <w:rPr>
          <w:rFonts w:ascii="Aptos" w:eastAsia="Aptos" w:hAnsi="Aptos" w:cs="Aptos"/>
          <w:highlight w:val="yellow"/>
        </w:rPr>
        <w:t>-core</w:t>
      </w:r>
      <w:r>
        <w:rPr>
          <w:rFonts w:ascii="Aptos" w:eastAsia="Aptos" w:hAnsi="Aptos" w:cs="Aptos"/>
        </w:rPr>
        <w:t>”</w:t>
      </w:r>
    </w:p>
    <w:p w14:paraId="5EE90C93" w14:textId="25D63F9C" w:rsidR="28B2BC59" w:rsidRPr="00FB4230" w:rsidRDefault="653E6E58" w:rsidP="28B2BC59">
      <w:pPr>
        <w:pStyle w:val="NoSpacing"/>
        <w:numPr>
          <w:ilvl w:val="1"/>
          <w:numId w:val="3"/>
        </w:numPr>
        <w:rPr>
          <w:rFonts w:ascii="Aptos" w:eastAsia="Aptos" w:hAnsi="Aptos" w:cs="Aptos"/>
        </w:rPr>
      </w:pPr>
      <w:r w:rsidRPr="28B2BC59">
        <w:rPr>
          <w:rFonts w:ascii="Aptos" w:eastAsia="Aptos" w:hAnsi="Aptos" w:cs="Aptos"/>
        </w:rPr>
        <w:t xml:space="preserve">Ref: </w:t>
      </w:r>
      <w:hyperlink r:id="rId12" w:anchor="subnet-creation">
        <w:r w:rsidRPr="28B2BC59">
          <w:rPr>
            <w:rStyle w:val="Hyperlink"/>
            <w:rFonts w:ascii="Aptos" w:eastAsia="Aptos" w:hAnsi="Aptos" w:cs="Aptos"/>
          </w:rPr>
          <w:t>Azure Virtual Network Management - PCAM UI - Cloud Networking | HCP Docs</w:t>
        </w:r>
      </w:hyperlink>
    </w:p>
    <w:p w14:paraId="3425A7BF" w14:textId="19614CEA" w:rsidR="15DDD91C" w:rsidRDefault="15DDD91C" w:rsidP="28B2BC59">
      <w:pPr>
        <w:pStyle w:val="Heading1"/>
      </w:pPr>
      <w:r>
        <w:t xml:space="preserve">Service </w:t>
      </w:r>
      <w:r w:rsidR="00B4217C">
        <w:t>Onboarding</w:t>
      </w:r>
    </w:p>
    <w:p w14:paraId="60B7414F" w14:textId="4177BBF4" w:rsidR="006F6133" w:rsidRPr="006F6133" w:rsidRDefault="006F6133" w:rsidP="006F6133">
      <w:r>
        <w:t>The intention is to establish connectivity of on-premises Facets database from workload in Cloud. The on-premises Facets database is “”</w:t>
      </w:r>
    </w:p>
    <w:p w14:paraId="5E30F884" w14:textId="3F8C1412" w:rsidR="15DDD91C" w:rsidRDefault="7B5634CE" w:rsidP="6773A369">
      <w:pPr>
        <w:pStyle w:val="ListParagraph"/>
        <w:numPr>
          <w:ilvl w:val="0"/>
          <w:numId w:val="2"/>
        </w:numPr>
      </w:pPr>
      <w:r>
        <w:t>Service Registration</w:t>
      </w:r>
    </w:p>
    <w:p w14:paraId="213EC81C" w14:textId="3C478BA9" w:rsidR="006F6133" w:rsidRDefault="006F6133" w:rsidP="6773A369">
      <w:pPr>
        <w:pStyle w:val="ListParagraph"/>
        <w:numPr>
          <w:ilvl w:val="1"/>
          <w:numId w:val="2"/>
        </w:numPr>
      </w:pPr>
      <w:r>
        <w:t xml:space="preserve">The facets database endpoint is registered in the Service Discovery (Consul) </w:t>
      </w:r>
    </w:p>
    <w:p w14:paraId="7D142F79" w14:textId="2F85946C" w:rsidR="006F6133" w:rsidRDefault="00502B39" w:rsidP="00502B39">
      <w:pPr>
        <w:pStyle w:val="ListParagraph"/>
        <w:numPr>
          <w:ilvl w:val="2"/>
          <w:numId w:val="2"/>
        </w:numPr>
      </w:pPr>
      <w:r>
        <w:t>Host:</w:t>
      </w:r>
      <w:r w:rsidR="005B32F1">
        <w:t xml:space="preserve"> </w:t>
      </w:r>
      <w:r w:rsidR="005B32F1" w:rsidRPr="005B0134">
        <w:rPr>
          <w:highlight w:val="yellow"/>
        </w:rPr>
        <w:t>facets-oc-cmc-db-server.service.aide-0090093.ap.east.azu.stage.mesh.uhg.com</w:t>
      </w:r>
    </w:p>
    <w:p w14:paraId="1B11CD30" w14:textId="750CE89E" w:rsidR="00502B39" w:rsidRDefault="00502B39" w:rsidP="00502B39">
      <w:pPr>
        <w:pStyle w:val="ListParagraph"/>
        <w:numPr>
          <w:ilvl w:val="2"/>
          <w:numId w:val="2"/>
        </w:numPr>
      </w:pPr>
      <w:r>
        <w:t>Port:</w:t>
      </w:r>
      <w:r w:rsidR="00205F81">
        <w:t xml:space="preserve"> </w:t>
      </w:r>
      <w:r w:rsidR="00205F81" w:rsidRPr="00205F81">
        <w:rPr>
          <w:highlight w:val="yellow"/>
        </w:rPr>
        <w:t>1433</w:t>
      </w:r>
    </w:p>
    <w:p w14:paraId="3678A96F" w14:textId="77777777" w:rsidR="006D0299" w:rsidRDefault="00502B39" w:rsidP="00502B39">
      <w:pPr>
        <w:pStyle w:val="ListParagraph"/>
        <w:numPr>
          <w:ilvl w:val="2"/>
          <w:numId w:val="2"/>
        </w:numPr>
      </w:pPr>
      <w:r>
        <w:t xml:space="preserve">Endpoint to access from cloud: </w:t>
      </w:r>
    </w:p>
    <w:p w14:paraId="20634B3A" w14:textId="77777777" w:rsidR="006D0299" w:rsidRPr="005B0134" w:rsidRDefault="006D0299" w:rsidP="006D0299">
      <w:pPr>
        <w:pStyle w:val="ListParagraph"/>
        <w:numPr>
          <w:ilvl w:val="3"/>
          <w:numId w:val="2"/>
        </w:numPr>
        <w:rPr>
          <w:highlight w:val="yellow"/>
        </w:rPr>
      </w:pPr>
      <w:r w:rsidRPr="005B0134">
        <w:rPr>
          <w:highlight w:val="yellow"/>
        </w:rPr>
        <w:t>facets-oc-cmc-db-server.service.aide-0090093.ap.central.azu.stage.mesh.uhg.com</w:t>
      </w:r>
      <w:r w:rsidRPr="005B0134">
        <w:rPr>
          <w:highlight w:val="yellow"/>
        </w:rPr>
        <w:t xml:space="preserve"> </w:t>
      </w:r>
    </w:p>
    <w:p w14:paraId="32070CAA" w14:textId="2831FA7D" w:rsidR="00502B39" w:rsidRPr="005B0134" w:rsidRDefault="005B32F1" w:rsidP="006D0299">
      <w:pPr>
        <w:pStyle w:val="ListParagraph"/>
        <w:numPr>
          <w:ilvl w:val="3"/>
          <w:numId w:val="2"/>
        </w:numPr>
        <w:rPr>
          <w:highlight w:val="yellow"/>
        </w:rPr>
      </w:pPr>
      <w:r w:rsidRPr="005B0134">
        <w:rPr>
          <w:highlight w:val="yellow"/>
        </w:rPr>
        <w:t>grid-gateway.service.aide-0090093.ap.central.azu.stage.mesh.uhg.com</w:t>
      </w:r>
    </w:p>
    <w:p w14:paraId="2AC8E39D" w14:textId="5F4FA30E" w:rsidR="0041015E" w:rsidRDefault="0041015E" w:rsidP="6773A369">
      <w:pPr>
        <w:pStyle w:val="ListParagraph"/>
        <w:numPr>
          <w:ilvl w:val="1"/>
          <w:numId w:val="2"/>
        </w:numPr>
      </w:pPr>
      <w:r>
        <w:t xml:space="preserve">Tags added for this registration </w:t>
      </w:r>
      <w:r w:rsidR="00C659BE">
        <w:t>are</w:t>
      </w:r>
    </w:p>
    <w:p w14:paraId="42E52241" w14:textId="77777777" w:rsidR="00B72D1B" w:rsidRPr="00B72D1B" w:rsidRDefault="00B72D1B" w:rsidP="0041015E">
      <w:pPr>
        <w:pStyle w:val="ListParagraph"/>
        <w:numPr>
          <w:ilvl w:val="2"/>
          <w:numId w:val="2"/>
        </w:numPr>
        <w:rPr>
          <w:highlight w:val="yellow"/>
        </w:rPr>
      </w:pPr>
      <w:r w:rsidRPr="00B72D1B">
        <w:rPr>
          <w:highlight w:val="yellow"/>
        </w:rPr>
        <w:t>"external"</w:t>
      </w:r>
    </w:p>
    <w:p w14:paraId="0E06816E" w14:textId="77777777" w:rsidR="00B72D1B" w:rsidRPr="00B72D1B" w:rsidRDefault="00B72D1B" w:rsidP="0041015E">
      <w:pPr>
        <w:pStyle w:val="ListParagraph"/>
        <w:numPr>
          <w:ilvl w:val="2"/>
          <w:numId w:val="2"/>
        </w:numPr>
        <w:rPr>
          <w:highlight w:val="yellow"/>
        </w:rPr>
      </w:pPr>
      <w:r w:rsidRPr="00B72D1B">
        <w:rPr>
          <w:highlight w:val="yellow"/>
        </w:rPr>
        <w:t>"</w:t>
      </w:r>
      <w:proofErr w:type="spellStart"/>
      <w:r w:rsidRPr="00B72D1B">
        <w:rPr>
          <w:highlight w:val="yellow"/>
        </w:rPr>
        <w:t>tcp</w:t>
      </w:r>
      <w:proofErr w:type="spellEnd"/>
      <w:r w:rsidRPr="00B72D1B">
        <w:rPr>
          <w:highlight w:val="yellow"/>
        </w:rPr>
        <w:t>"</w:t>
      </w:r>
    </w:p>
    <w:p w14:paraId="43267282" w14:textId="3081EFB7" w:rsidR="00B72D1B" w:rsidRPr="00B72D1B" w:rsidRDefault="00B72D1B" w:rsidP="0041015E">
      <w:pPr>
        <w:pStyle w:val="ListParagraph"/>
        <w:numPr>
          <w:ilvl w:val="2"/>
          <w:numId w:val="2"/>
        </w:numPr>
        <w:rPr>
          <w:highlight w:val="yellow"/>
        </w:rPr>
      </w:pPr>
      <w:r w:rsidRPr="00B72D1B">
        <w:rPr>
          <w:highlight w:val="yellow"/>
        </w:rPr>
        <w:t>"haproxy_ports:14</w:t>
      </w:r>
      <w:r w:rsidRPr="00B72D1B">
        <w:rPr>
          <w:highlight w:val="yellow"/>
        </w:rPr>
        <w:t>3</w:t>
      </w:r>
      <w:r w:rsidRPr="00B72D1B">
        <w:rPr>
          <w:highlight w:val="yellow"/>
        </w:rPr>
        <w:t>3"</w:t>
      </w:r>
    </w:p>
    <w:p w14:paraId="15E83850" w14:textId="03D61E7E" w:rsidR="0041015E" w:rsidRPr="00B72D1B" w:rsidRDefault="00B72D1B" w:rsidP="0041015E">
      <w:pPr>
        <w:pStyle w:val="ListParagraph"/>
        <w:numPr>
          <w:ilvl w:val="2"/>
          <w:numId w:val="2"/>
        </w:numPr>
        <w:rPr>
          <w:highlight w:val="yellow"/>
        </w:rPr>
      </w:pPr>
      <w:r w:rsidRPr="00B72D1B">
        <w:rPr>
          <w:highlight w:val="yellow"/>
        </w:rPr>
        <w:t>"</w:t>
      </w:r>
      <w:proofErr w:type="spellStart"/>
      <w:r w:rsidRPr="00B72D1B">
        <w:rPr>
          <w:highlight w:val="yellow"/>
        </w:rPr>
        <w:t>haproxy_mode:tcp</w:t>
      </w:r>
      <w:proofErr w:type="spellEnd"/>
      <w:r w:rsidRPr="00B72D1B">
        <w:rPr>
          <w:highlight w:val="yellow"/>
        </w:rPr>
        <w:t>"</w:t>
      </w:r>
    </w:p>
    <w:p w14:paraId="349DFB9A" w14:textId="2CB159A5" w:rsidR="15DDD91C" w:rsidRDefault="7B5634CE" w:rsidP="6773A369">
      <w:pPr>
        <w:pStyle w:val="ListParagraph"/>
        <w:numPr>
          <w:ilvl w:val="1"/>
          <w:numId w:val="2"/>
        </w:numPr>
      </w:pPr>
      <w:r>
        <w:t xml:space="preserve">Ref: </w:t>
      </w:r>
      <w:hyperlink r:id="rId13">
        <w:r w:rsidR="074B9CB9" w:rsidRPr="6773A369">
          <w:rPr>
            <w:rStyle w:val="Hyperlink"/>
          </w:rPr>
          <w:t>https://github.com/uhg-arc/grid-onboarding/wiki/Service-Registration</w:t>
        </w:r>
      </w:hyperlink>
      <w:r w:rsidR="074B9CB9">
        <w:t xml:space="preserve"> </w:t>
      </w:r>
    </w:p>
    <w:p w14:paraId="4455ACC6" w14:textId="21995277" w:rsidR="15DDD91C" w:rsidRDefault="7B5634CE" w:rsidP="6773A369">
      <w:pPr>
        <w:pStyle w:val="ListParagraph"/>
        <w:numPr>
          <w:ilvl w:val="0"/>
          <w:numId w:val="2"/>
        </w:numPr>
      </w:pPr>
      <w:r>
        <w:t>Application to Application communication</w:t>
      </w:r>
    </w:p>
    <w:p w14:paraId="75971597" w14:textId="19E13236" w:rsidR="15DDD91C" w:rsidRDefault="15DDD91C" w:rsidP="28B2BC59">
      <w:pPr>
        <w:pStyle w:val="ListParagraph"/>
        <w:numPr>
          <w:ilvl w:val="1"/>
          <w:numId w:val="2"/>
        </w:numPr>
      </w:pPr>
      <w:r w:rsidRPr="28B2BC59">
        <w:t xml:space="preserve">Ref: </w:t>
      </w:r>
      <w:hyperlink r:id="rId14">
        <w:r w:rsidRPr="28B2BC59">
          <w:rPr>
            <w:rStyle w:val="Hyperlink"/>
          </w:rPr>
          <w:t xml:space="preserve">Application to Application Communication · </w:t>
        </w:r>
        <w:proofErr w:type="spellStart"/>
        <w:r w:rsidRPr="28B2BC59">
          <w:rPr>
            <w:rStyle w:val="Hyperlink"/>
          </w:rPr>
          <w:t>uhg</w:t>
        </w:r>
        <w:proofErr w:type="spellEnd"/>
        <w:r w:rsidRPr="28B2BC59">
          <w:rPr>
            <w:rStyle w:val="Hyperlink"/>
          </w:rPr>
          <w:t>-arc/grid-onboarding Wiki</w:t>
        </w:r>
      </w:hyperlink>
    </w:p>
    <w:p w14:paraId="3AB7B52C" w14:textId="5B22805B" w:rsidR="28B2BC59" w:rsidRDefault="28B2BC59" w:rsidP="28B2BC59"/>
    <w:p w14:paraId="0287AD9A" w14:textId="13F97C53" w:rsidR="00BB4582" w:rsidRDefault="00BB4582" w:rsidP="00A565CF">
      <w:pPr>
        <w:pStyle w:val="Heading1"/>
      </w:pPr>
      <w:r>
        <w:lastRenderedPageBreak/>
        <w:t>Validation Steps &amp; Results</w:t>
      </w:r>
    </w:p>
    <w:p w14:paraId="4E56E264" w14:textId="7ECEBF59" w:rsidR="00067C2B" w:rsidRDefault="004D738C" w:rsidP="004D738C">
      <w:pPr>
        <w:pStyle w:val="ListParagraph"/>
        <w:numPr>
          <w:ilvl w:val="0"/>
          <w:numId w:val="5"/>
        </w:numPr>
      </w:pPr>
      <w:r>
        <w:t xml:space="preserve">Create an </w:t>
      </w:r>
      <w:proofErr w:type="spellStart"/>
      <w:r>
        <w:t>AppService</w:t>
      </w:r>
      <w:proofErr w:type="spellEnd"/>
    </w:p>
    <w:p w14:paraId="0F18A22D" w14:textId="602F4631" w:rsidR="004D738C" w:rsidRDefault="004D738C" w:rsidP="004D738C">
      <w:pPr>
        <w:pStyle w:val="ListParagraph"/>
        <w:numPr>
          <w:ilvl w:val="0"/>
          <w:numId w:val="5"/>
        </w:numPr>
      </w:pPr>
      <w:r>
        <w:t xml:space="preserve">Deploy </w:t>
      </w:r>
      <w:proofErr w:type="spellStart"/>
      <w:r>
        <w:t>Powershell</w:t>
      </w:r>
      <w:proofErr w:type="spellEnd"/>
      <w:r>
        <w:t xml:space="preserve"> Script to </w:t>
      </w:r>
      <w:proofErr w:type="spellStart"/>
      <w:r>
        <w:t>AppService</w:t>
      </w:r>
      <w:proofErr w:type="spellEnd"/>
    </w:p>
    <w:p w14:paraId="19E001F9" w14:textId="0DF8D4D8" w:rsidR="004D738C" w:rsidRPr="00067C2B" w:rsidRDefault="004D738C" w:rsidP="004D738C">
      <w:pPr>
        <w:pStyle w:val="ListParagraph"/>
        <w:numPr>
          <w:ilvl w:val="0"/>
          <w:numId w:val="5"/>
        </w:numPr>
      </w:pPr>
      <w:r>
        <w:t xml:space="preserve">Trigger the </w:t>
      </w:r>
      <w:proofErr w:type="spellStart"/>
      <w:r>
        <w:t>AppService</w:t>
      </w:r>
      <w:proofErr w:type="spellEnd"/>
      <w:r>
        <w:t xml:space="preserve"> and Validate connectivity in logs</w:t>
      </w:r>
    </w:p>
    <w:p w14:paraId="03719CAB" w14:textId="77777777" w:rsidR="004D738C" w:rsidRDefault="004D738C">
      <w:pPr>
        <w:rPr>
          <w:rFonts w:asciiTheme="majorHAnsi" w:eastAsiaTheme="majorEastAsia" w:hAnsiTheme="majorHAnsi" w:cstheme="majorBidi"/>
          <w:color w:val="0F4761" w:themeColor="accent1" w:themeShade="BF"/>
          <w:sz w:val="40"/>
          <w:szCs w:val="40"/>
        </w:rPr>
      </w:pPr>
      <w:r>
        <w:br w:type="page"/>
      </w:r>
    </w:p>
    <w:p w14:paraId="5BE4353C" w14:textId="1E0A126D" w:rsidR="00A565CF" w:rsidRDefault="00A565CF" w:rsidP="00A565CF">
      <w:pPr>
        <w:pStyle w:val="Heading1"/>
      </w:pPr>
      <w:r>
        <w:lastRenderedPageBreak/>
        <w:t>Reference Documents</w:t>
      </w:r>
    </w:p>
    <w:p w14:paraId="5CDB1D94" w14:textId="77777777" w:rsidR="00A565CF" w:rsidRDefault="00A565CF" w:rsidP="00A565CF">
      <w:pPr>
        <w:rPr>
          <w:rFonts w:ascii="Aptos" w:eastAsia="Aptos" w:hAnsi="Aptos" w:cs="Aptos"/>
        </w:rPr>
      </w:pPr>
      <w:r>
        <w:t xml:space="preserve">Azure Managed Network: </w:t>
      </w:r>
      <w:hyperlink r:id="rId15">
        <w:r w:rsidRPr="28B2BC59">
          <w:rPr>
            <w:rStyle w:val="Hyperlink"/>
            <w:rFonts w:ascii="Aptos" w:eastAsia="Aptos" w:hAnsi="Aptos" w:cs="Aptos"/>
          </w:rPr>
          <w:t>Azure Virtual Network Overview - Cloud Networking | HCP Docs</w:t>
        </w:r>
      </w:hyperlink>
    </w:p>
    <w:p w14:paraId="5D0AAE5A" w14:textId="77777777" w:rsidR="00A565CF" w:rsidRDefault="00A565CF" w:rsidP="00A565CF">
      <w:pPr>
        <w:rPr>
          <w:rFonts w:ascii="Aptos" w:eastAsia="Aptos" w:hAnsi="Aptos" w:cs="Aptos"/>
        </w:rPr>
      </w:pPr>
      <w:r w:rsidRPr="28B2BC59">
        <w:rPr>
          <w:rFonts w:ascii="Aptos" w:eastAsia="Aptos" w:hAnsi="Aptos" w:cs="Aptos"/>
        </w:rPr>
        <w:t xml:space="preserve">Architecture Diagram: </w:t>
      </w:r>
      <w:hyperlink r:id="rId16">
        <w:r w:rsidRPr="28B2BC59">
          <w:rPr>
            <w:rStyle w:val="Hyperlink"/>
            <w:rFonts w:ascii="Aptos" w:eastAsia="Aptos" w:hAnsi="Aptos" w:cs="Aptos"/>
          </w:rPr>
          <w:t>s3api-core.optum.com/mesh/meshv5.svg</w:t>
        </w:r>
      </w:hyperlink>
    </w:p>
    <w:p w14:paraId="7DCF88A2" w14:textId="77777777" w:rsidR="00A565CF" w:rsidRDefault="00A565CF" w:rsidP="00A565CF">
      <w:pPr>
        <w:rPr>
          <w:rFonts w:ascii="Aptos" w:eastAsia="Aptos" w:hAnsi="Aptos" w:cs="Aptos"/>
        </w:rPr>
      </w:pPr>
      <w:r w:rsidRPr="28B2BC59">
        <w:rPr>
          <w:rFonts w:ascii="Aptos" w:eastAsia="Aptos" w:hAnsi="Aptos" w:cs="Aptos"/>
        </w:rPr>
        <w:t xml:space="preserve">Grid Onboarding: </w:t>
      </w:r>
      <w:hyperlink r:id="rId17">
        <w:r w:rsidRPr="28B2BC59">
          <w:rPr>
            <w:rStyle w:val="Hyperlink"/>
            <w:rFonts w:ascii="Aptos" w:eastAsia="Aptos" w:hAnsi="Aptos" w:cs="Aptos"/>
          </w:rPr>
          <w:t xml:space="preserve">Home · </w:t>
        </w:r>
        <w:proofErr w:type="spellStart"/>
        <w:r w:rsidRPr="28B2BC59">
          <w:rPr>
            <w:rStyle w:val="Hyperlink"/>
            <w:rFonts w:ascii="Aptos" w:eastAsia="Aptos" w:hAnsi="Aptos" w:cs="Aptos"/>
          </w:rPr>
          <w:t>uhg</w:t>
        </w:r>
        <w:proofErr w:type="spellEnd"/>
        <w:r w:rsidRPr="28B2BC59">
          <w:rPr>
            <w:rStyle w:val="Hyperlink"/>
            <w:rFonts w:ascii="Aptos" w:eastAsia="Aptos" w:hAnsi="Aptos" w:cs="Aptos"/>
          </w:rPr>
          <w:t>-arc/grid-onboarding Wiki</w:t>
        </w:r>
      </w:hyperlink>
    </w:p>
    <w:p w14:paraId="54B3F796" w14:textId="55158C74" w:rsidR="40133065" w:rsidRDefault="40133065"/>
    <w:sectPr w:rsidR="40133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B01B6"/>
    <w:multiLevelType w:val="hybridMultilevel"/>
    <w:tmpl w:val="5A32C124"/>
    <w:lvl w:ilvl="0" w:tplc="3CEEC756">
      <w:start w:val="1"/>
      <w:numFmt w:val="decimal"/>
      <w:lvlText w:val="%1."/>
      <w:lvlJc w:val="left"/>
      <w:pPr>
        <w:ind w:left="720" w:hanging="360"/>
      </w:pPr>
    </w:lvl>
    <w:lvl w:ilvl="1" w:tplc="B2D4FA5E">
      <w:start w:val="1"/>
      <w:numFmt w:val="lowerLetter"/>
      <w:lvlText w:val="%2."/>
      <w:lvlJc w:val="left"/>
      <w:pPr>
        <w:ind w:left="1440" w:hanging="360"/>
      </w:pPr>
    </w:lvl>
    <w:lvl w:ilvl="2" w:tplc="7BECB1AA">
      <w:start w:val="1"/>
      <w:numFmt w:val="lowerRoman"/>
      <w:lvlText w:val="%3."/>
      <w:lvlJc w:val="right"/>
      <w:pPr>
        <w:ind w:left="2160" w:hanging="180"/>
      </w:pPr>
    </w:lvl>
    <w:lvl w:ilvl="3" w:tplc="4E4ABAE0">
      <w:start w:val="1"/>
      <w:numFmt w:val="decimal"/>
      <w:lvlText w:val="%4."/>
      <w:lvlJc w:val="left"/>
      <w:pPr>
        <w:ind w:left="2880" w:hanging="360"/>
      </w:pPr>
    </w:lvl>
    <w:lvl w:ilvl="4" w:tplc="B1CA0484">
      <w:start w:val="1"/>
      <w:numFmt w:val="lowerLetter"/>
      <w:lvlText w:val="%5."/>
      <w:lvlJc w:val="left"/>
      <w:pPr>
        <w:ind w:left="3600" w:hanging="360"/>
      </w:pPr>
    </w:lvl>
    <w:lvl w:ilvl="5" w:tplc="975C388C">
      <w:start w:val="1"/>
      <w:numFmt w:val="lowerRoman"/>
      <w:lvlText w:val="%6."/>
      <w:lvlJc w:val="right"/>
      <w:pPr>
        <w:ind w:left="4320" w:hanging="180"/>
      </w:pPr>
    </w:lvl>
    <w:lvl w:ilvl="6" w:tplc="AEF0C2C6">
      <w:start w:val="1"/>
      <w:numFmt w:val="decimal"/>
      <w:lvlText w:val="%7."/>
      <w:lvlJc w:val="left"/>
      <w:pPr>
        <w:ind w:left="5040" w:hanging="360"/>
      </w:pPr>
    </w:lvl>
    <w:lvl w:ilvl="7" w:tplc="C78CFEB6">
      <w:start w:val="1"/>
      <w:numFmt w:val="lowerLetter"/>
      <w:lvlText w:val="%8."/>
      <w:lvlJc w:val="left"/>
      <w:pPr>
        <w:ind w:left="5760" w:hanging="360"/>
      </w:pPr>
    </w:lvl>
    <w:lvl w:ilvl="8" w:tplc="23F4A686">
      <w:start w:val="1"/>
      <w:numFmt w:val="lowerRoman"/>
      <w:lvlText w:val="%9."/>
      <w:lvlJc w:val="right"/>
      <w:pPr>
        <w:ind w:left="6480" w:hanging="180"/>
      </w:pPr>
    </w:lvl>
  </w:abstractNum>
  <w:abstractNum w:abstractNumId="1" w15:restartNumberingAfterBreak="0">
    <w:nsid w:val="1075D081"/>
    <w:multiLevelType w:val="hybridMultilevel"/>
    <w:tmpl w:val="0066AD3E"/>
    <w:lvl w:ilvl="0" w:tplc="A3CC4F9A">
      <w:start w:val="1"/>
      <w:numFmt w:val="bullet"/>
      <w:lvlText w:val=""/>
      <w:lvlJc w:val="left"/>
      <w:pPr>
        <w:ind w:left="720" w:hanging="360"/>
      </w:pPr>
      <w:rPr>
        <w:rFonts w:ascii="Symbol" w:hAnsi="Symbol" w:hint="default"/>
      </w:rPr>
    </w:lvl>
    <w:lvl w:ilvl="1" w:tplc="2DD815B8">
      <w:start w:val="1"/>
      <w:numFmt w:val="bullet"/>
      <w:lvlText w:val="o"/>
      <w:lvlJc w:val="left"/>
      <w:pPr>
        <w:ind w:left="1440" w:hanging="360"/>
      </w:pPr>
      <w:rPr>
        <w:rFonts w:ascii="Courier New" w:hAnsi="Courier New" w:hint="default"/>
      </w:rPr>
    </w:lvl>
    <w:lvl w:ilvl="2" w:tplc="7E8051C4">
      <w:start w:val="1"/>
      <w:numFmt w:val="bullet"/>
      <w:lvlText w:val=""/>
      <w:lvlJc w:val="left"/>
      <w:pPr>
        <w:ind w:left="2160" w:hanging="360"/>
      </w:pPr>
      <w:rPr>
        <w:rFonts w:ascii="Wingdings" w:hAnsi="Wingdings" w:hint="default"/>
      </w:rPr>
    </w:lvl>
    <w:lvl w:ilvl="3" w:tplc="29ACF992">
      <w:start w:val="1"/>
      <w:numFmt w:val="bullet"/>
      <w:lvlText w:val=""/>
      <w:lvlJc w:val="left"/>
      <w:pPr>
        <w:ind w:left="2880" w:hanging="360"/>
      </w:pPr>
      <w:rPr>
        <w:rFonts w:ascii="Symbol" w:hAnsi="Symbol" w:hint="default"/>
      </w:rPr>
    </w:lvl>
    <w:lvl w:ilvl="4" w:tplc="F82409B0">
      <w:start w:val="1"/>
      <w:numFmt w:val="bullet"/>
      <w:lvlText w:val="o"/>
      <w:lvlJc w:val="left"/>
      <w:pPr>
        <w:ind w:left="3600" w:hanging="360"/>
      </w:pPr>
      <w:rPr>
        <w:rFonts w:ascii="Courier New" w:hAnsi="Courier New" w:hint="default"/>
      </w:rPr>
    </w:lvl>
    <w:lvl w:ilvl="5" w:tplc="1EBEC686">
      <w:start w:val="1"/>
      <w:numFmt w:val="bullet"/>
      <w:lvlText w:val=""/>
      <w:lvlJc w:val="left"/>
      <w:pPr>
        <w:ind w:left="4320" w:hanging="360"/>
      </w:pPr>
      <w:rPr>
        <w:rFonts w:ascii="Wingdings" w:hAnsi="Wingdings" w:hint="default"/>
      </w:rPr>
    </w:lvl>
    <w:lvl w:ilvl="6" w:tplc="8780BC34">
      <w:start w:val="1"/>
      <w:numFmt w:val="bullet"/>
      <w:lvlText w:val=""/>
      <w:lvlJc w:val="left"/>
      <w:pPr>
        <w:ind w:left="5040" w:hanging="360"/>
      </w:pPr>
      <w:rPr>
        <w:rFonts w:ascii="Symbol" w:hAnsi="Symbol" w:hint="default"/>
      </w:rPr>
    </w:lvl>
    <w:lvl w:ilvl="7" w:tplc="C0E46D60">
      <w:start w:val="1"/>
      <w:numFmt w:val="bullet"/>
      <w:lvlText w:val="o"/>
      <w:lvlJc w:val="left"/>
      <w:pPr>
        <w:ind w:left="5760" w:hanging="360"/>
      </w:pPr>
      <w:rPr>
        <w:rFonts w:ascii="Courier New" w:hAnsi="Courier New" w:hint="default"/>
      </w:rPr>
    </w:lvl>
    <w:lvl w:ilvl="8" w:tplc="92122942">
      <w:start w:val="1"/>
      <w:numFmt w:val="bullet"/>
      <w:lvlText w:val=""/>
      <w:lvlJc w:val="left"/>
      <w:pPr>
        <w:ind w:left="6480" w:hanging="360"/>
      </w:pPr>
      <w:rPr>
        <w:rFonts w:ascii="Wingdings" w:hAnsi="Wingdings" w:hint="default"/>
      </w:rPr>
    </w:lvl>
  </w:abstractNum>
  <w:abstractNum w:abstractNumId="2" w15:restartNumberingAfterBreak="0">
    <w:nsid w:val="1DF6FFC2"/>
    <w:multiLevelType w:val="hybridMultilevel"/>
    <w:tmpl w:val="C6B235D4"/>
    <w:lvl w:ilvl="0" w:tplc="7278E1DE">
      <w:numFmt w:val="none"/>
      <w:lvlText w:val=""/>
      <w:lvlJc w:val="left"/>
      <w:pPr>
        <w:tabs>
          <w:tab w:val="num" w:pos="360"/>
        </w:tabs>
      </w:pPr>
    </w:lvl>
    <w:lvl w:ilvl="1" w:tplc="7D8CDF36">
      <w:start w:val="1"/>
      <w:numFmt w:val="lowerLetter"/>
      <w:lvlText w:val="%2."/>
      <w:lvlJc w:val="left"/>
      <w:pPr>
        <w:ind w:left="2160" w:hanging="360"/>
      </w:pPr>
    </w:lvl>
    <w:lvl w:ilvl="2" w:tplc="BB2E7C88">
      <w:start w:val="1"/>
      <w:numFmt w:val="lowerRoman"/>
      <w:lvlText w:val="%3."/>
      <w:lvlJc w:val="right"/>
      <w:pPr>
        <w:ind w:left="2880" w:hanging="180"/>
      </w:pPr>
    </w:lvl>
    <w:lvl w:ilvl="3" w:tplc="F1B8BC9A">
      <w:start w:val="1"/>
      <w:numFmt w:val="decimal"/>
      <w:lvlText w:val="%4."/>
      <w:lvlJc w:val="left"/>
      <w:pPr>
        <w:ind w:left="3600" w:hanging="360"/>
      </w:pPr>
    </w:lvl>
    <w:lvl w:ilvl="4" w:tplc="E1F289A8">
      <w:start w:val="1"/>
      <w:numFmt w:val="lowerLetter"/>
      <w:lvlText w:val="%5."/>
      <w:lvlJc w:val="left"/>
      <w:pPr>
        <w:ind w:left="4320" w:hanging="360"/>
      </w:pPr>
    </w:lvl>
    <w:lvl w:ilvl="5" w:tplc="71B83626">
      <w:start w:val="1"/>
      <w:numFmt w:val="lowerRoman"/>
      <w:lvlText w:val="%6."/>
      <w:lvlJc w:val="right"/>
      <w:pPr>
        <w:ind w:left="5040" w:hanging="180"/>
      </w:pPr>
    </w:lvl>
    <w:lvl w:ilvl="6" w:tplc="9CD4E5B2">
      <w:start w:val="1"/>
      <w:numFmt w:val="decimal"/>
      <w:lvlText w:val="%7."/>
      <w:lvlJc w:val="left"/>
      <w:pPr>
        <w:ind w:left="5760" w:hanging="360"/>
      </w:pPr>
    </w:lvl>
    <w:lvl w:ilvl="7" w:tplc="A45ABAD8">
      <w:start w:val="1"/>
      <w:numFmt w:val="lowerLetter"/>
      <w:lvlText w:val="%8."/>
      <w:lvlJc w:val="left"/>
      <w:pPr>
        <w:ind w:left="6480" w:hanging="360"/>
      </w:pPr>
    </w:lvl>
    <w:lvl w:ilvl="8" w:tplc="9A32F8E8">
      <w:start w:val="1"/>
      <w:numFmt w:val="lowerRoman"/>
      <w:lvlText w:val="%9."/>
      <w:lvlJc w:val="right"/>
      <w:pPr>
        <w:ind w:left="7200" w:hanging="180"/>
      </w:pPr>
    </w:lvl>
  </w:abstractNum>
  <w:abstractNum w:abstractNumId="3" w15:restartNumberingAfterBreak="0">
    <w:nsid w:val="41981A87"/>
    <w:multiLevelType w:val="hybridMultilevel"/>
    <w:tmpl w:val="C23890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295DF5"/>
    <w:multiLevelType w:val="hybridMultilevel"/>
    <w:tmpl w:val="C812F708"/>
    <w:lvl w:ilvl="0" w:tplc="9D42657C">
      <w:start w:val="1"/>
      <w:numFmt w:val="decimal"/>
      <w:lvlText w:val="%1."/>
      <w:lvlJc w:val="left"/>
      <w:pPr>
        <w:ind w:left="720" w:hanging="360"/>
      </w:pPr>
    </w:lvl>
    <w:lvl w:ilvl="1" w:tplc="AFB2C1F2">
      <w:start w:val="1"/>
      <w:numFmt w:val="lowerLetter"/>
      <w:lvlText w:val="%2."/>
      <w:lvlJc w:val="left"/>
      <w:pPr>
        <w:ind w:left="1440" w:hanging="360"/>
      </w:pPr>
    </w:lvl>
    <w:lvl w:ilvl="2" w:tplc="DC983F08">
      <w:start w:val="1"/>
      <w:numFmt w:val="lowerRoman"/>
      <w:lvlText w:val="%3."/>
      <w:lvlJc w:val="right"/>
      <w:pPr>
        <w:ind w:left="2160" w:hanging="180"/>
      </w:pPr>
    </w:lvl>
    <w:lvl w:ilvl="3" w:tplc="8CDC6AA8">
      <w:start w:val="1"/>
      <w:numFmt w:val="decimal"/>
      <w:lvlText w:val="%4."/>
      <w:lvlJc w:val="left"/>
      <w:pPr>
        <w:ind w:left="2880" w:hanging="360"/>
      </w:pPr>
    </w:lvl>
    <w:lvl w:ilvl="4" w:tplc="07CEA948">
      <w:start w:val="1"/>
      <w:numFmt w:val="lowerLetter"/>
      <w:lvlText w:val="%5."/>
      <w:lvlJc w:val="left"/>
      <w:pPr>
        <w:ind w:left="3600" w:hanging="360"/>
      </w:pPr>
    </w:lvl>
    <w:lvl w:ilvl="5" w:tplc="99D62AAE">
      <w:start w:val="1"/>
      <w:numFmt w:val="lowerRoman"/>
      <w:lvlText w:val="%6."/>
      <w:lvlJc w:val="right"/>
      <w:pPr>
        <w:ind w:left="4320" w:hanging="180"/>
      </w:pPr>
    </w:lvl>
    <w:lvl w:ilvl="6" w:tplc="D160FE70">
      <w:start w:val="1"/>
      <w:numFmt w:val="decimal"/>
      <w:lvlText w:val="%7."/>
      <w:lvlJc w:val="left"/>
      <w:pPr>
        <w:ind w:left="5040" w:hanging="360"/>
      </w:pPr>
    </w:lvl>
    <w:lvl w:ilvl="7" w:tplc="D89C84F8">
      <w:start w:val="1"/>
      <w:numFmt w:val="lowerLetter"/>
      <w:lvlText w:val="%8."/>
      <w:lvlJc w:val="left"/>
      <w:pPr>
        <w:ind w:left="5760" w:hanging="360"/>
      </w:pPr>
    </w:lvl>
    <w:lvl w:ilvl="8" w:tplc="98FEF016">
      <w:start w:val="1"/>
      <w:numFmt w:val="lowerRoman"/>
      <w:lvlText w:val="%9."/>
      <w:lvlJc w:val="right"/>
      <w:pPr>
        <w:ind w:left="6480" w:hanging="180"/>
      </w:pPr>
    </w:lvl>
  </w:abstractNum>
  <w:num w:numId="1" w16cid:durableId="502281066">
    <w:abstractNumId w:val="2"/>
  </w:num>
  <w:num w:numId="2" w16cid:durableId="520322951">
    <w:abstractNumId w:val="4"/>
  </w:num>
  <w:num w:numId="3" w16cid:durableId="24798014">
    <w:abstractNumId w:val="0"/>
  </w:num>
  <w:num w:numId="4" w16cid:durableId="1169102209">
    <w:abstractNumId w:val="1"/>
  </w:num>
  <w:num w:numId="5" w16cid:durableId="1234125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7FF883"/>
    <w:rsid w:val="00012F38"/>
    <w:rsid w:val="00067C2B"/>
    <w:rsid w:val="00134F1D"/>
    <w:rsid w:val="001442E2"/>
    <w:rsid w:val="001D12FD"/>
    <w:rsid w:val="001F0FD6"/>
    <w:rsid w:val="00205F81"/>
    <w:rsid w:val="00213187"/>
    <w:rsid w:val="002176E9"/>
    <w:rsid w:val="002B564B"/>
    <w:rsid w:val="002D00C3"/>
    <w:rsid w:val="002F4A43"/>
    <w:rsid w:val="003212D7"/>
    <w:rsid w:val="0041015E"/>
    <w:rsid w:val="00444360"/>
    <w:rsid w:val="004A2516"/>
    <w:rsid w:val="004A5D10"/>
    <w:rsid w:val="004D738C"/>
    <w:rsid w:val="00502B39"/>
    <w:rsid w:val="005544F4"/>
    <w:rsid w:val="00565FAD"/>
    <w:rsid w:val="005B0134"/>
    <w:rsid w:val="005B32F1"/>
    <w:rsid w:val="006D0299"/>
    <w:rsid w:val="006D67FC"/>
    <w:rsid w:val="006E58FF"/>
    <w:rsid w:val="006F1FB2"/>
    <w:rsid w:val="006F6133"/>
    <w:rsid w:val="00734907"/>
    <w:rsid w:val="00780E8B"/>
    <w:rsid w:val="007C40D9"/>
    <w:rsid w:val="00843EE9"/>
    <w:rsid w:val="008C27F7"/>
    <w:rsid w:val="00912AD0"/>
    <w:rsid w:val="00986616"/>
    <w:rsid w:val="009E248E"/>
    <w:rsid w:val="00A16467"/>
    <w:rsid w:val="00A565CF"/>
    <w:rsid w:val="00A7734A"/>
    <w:rsid w:val="00AE6F33"/>
    <w:rsid w:val="00B02BEB"/>
    <w:rsid w:val="00B4217C"/>
    <w:rsid w:val="00B5291B"/>
    <w:rsid w:val="00B65AB2"/>
    <w:rsid w:val="00B72D1B"/>
    <w:rsid w:val="00BB4582"/>
    <w:rsid w:val="00BD7B83"/>
    <w:rsid w:val="00BF1B69"/>
    <w:rsid w:val="00C13E12"/>
    <w:rsid w:val="00C659BE"/>
    <w:rsid w:val="00C850C2"/>
    <w:rsid w:val="00C87040"/>
    <w:rsid w:val="00C940DE"/>
    <w:rsid w:val="00C9484D"/>
    <w:rsid w:val="00CC2A7F"/>
    <w:rsid w:val="00CC2AB4"/>
    <w:rsid w:val="00D31360"/>
    <w:rsid w:val="00E12E87"/>
    <w:rsid w:val="00F14315"/>
    <w:rsid w:val="00F204C6"/>
    <w:rsid w:val="00F51D63"/>
    <w:rsid w:val="00F754EB"/>
    <w:rsid w:val="00FB4230"/>
    <w:rsid w:val="018688A8"/>
    <w:rsid w:val="03A81170"/>
    <w:rsid w:val="03F1098C"/>
    <w:rsid w:val="06ACBE2B"/>
    <w:rsid w:val="074B9CB9"/>
    <w:rsid w:val="07CC1D5B"/>
    <w:rsid w:val="07ED9915"/>
    <w:rsid w:val="09CF37CF"/>
    <w:rsid w:val="0A6705B0"/>
    <w:rsid w:val="15DDD91C"/>
    <w:rsid w:val="1609D3B0"/>
    <w:rsid w:val="1A488966"/>
    <w:rsid w:val="1B1E7D58"/>
    <w:rsid w:val="1C9AE396"/>
    <w:rsid w:val="1EC35873"/>
    <w:rsid w:val="1F658E53"/>
    <w:rsid w:val="1FF285BF"/>
    <w:rsid w:val="22D51A44"/>
    <w:rsid w:val="247FF883"/>
    <w:rsid w:val="26F5B19C"/>
    <w:rsid w:val="27C646B7"/>
    <w:rsid w:val="2868F739"/>
    <w:rsid w:val="28B2BC59"/>
    <w:rsid w:val="298DDB88"/>
    <w:rsid w:val="29AF0428"/>
    <w:rsid w:val="2A4D8343"/>
    <w:rsid w:val="2BB1DF4E"/>
    <w:rsid w:val="2D1CFA91"/>
    <w:rsid w:val="33FFFD47"/>
    <w:rsid w:val="3652517C"/>
    <w:rsid w:val="366B512A"/>
    <w:rsid w:val="36E5B9D7"/>
    <w:rsid w:val="36E79DB4"/>
    <w:rsid w:val="39F3E0AC"/>
    <w:rsid w:val="3AAF8F14"/>
    <w:rsid w:val="3AF64720"/>
    <w:rsid w:val="3BE1EB8C"/>
    <w:rsid w:val="3D6C4B6F"/>
    <w:rsid w:val="3E461FD5"/>
    <w:rsid w:val="40133065"/>
    <w:rsid w:val="422C1254"/>
    <w:rsid w:val="44C01D0C"/>
    <w:rsid w:val="47CCA510"/>
    <w:rsid w:val="4AA64ACC"/>
    <w:rsid w:val="4F2898EB"/>
    <w:rsid w:val="4F4C4B58"/>
    <w:rsid w:val="50D574EB"/>
    <w:rsid w:val="54C9EB86"/>
    <w:rsid w:val="54CB35C5"/>
    <w:rsid w:val="55BC2151"/>
    <w:rsid w:val="5AD04141"/>
    <w:rsid w:val="5AEEE3B5"/>
    <w:rsid w:val="5AF8B2AC"/>
    <w:rsid w:val="5AFE644E"/>
    <w:rsid w:val="5DA739FF"/>
    <w:rsid w:val="5ED4F5D4"/>
    <w:rsid w:val="5F4A88AE"/>
    <w:rsid w:val="62D80F0B"/>
    <w:rsid w:val="653E6E58"/>
    <w:rsid w:val="66BB9D4C"/>
    <w:rsid w:val="6773A369"/>
    <w:rsid w:val="69149126"/>
    <w:rsid w:val="6AF09AF6"/>
    <w:rsid w:val="776A7FF7"/>
    <w:rsid w:val="7877BECC"/>
    <w:rsid w:val="7B5634CE"/>
    <w:rsid w:val="7E0306AD"/>
    <w:rsid w:val="7EBFBB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4B3B"/>
  <w15:chartTrackingRefBased/>
  <w15:docId w15:val="{945AF014-889D-422B-901B-002BE4F0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28B2BC59"/>
    <w:rPr>
      <w:color w:val="467886"/>
      <w:u w:val="single"/>
    </w:rPr>
  </w:style>
  <w:style w:type="paragraph" w:styleId="ListParagraph">
    <w:name w:val="List Paragraph"/>
    <w:basedOn w:val="Normal"/>
    <w:uiPriority w:val="34"/>
    <w:qFormat/>
    <w:rsid w:val="28B2BC59"/>
    <w:pPr>
      <w:ind w:left="720"/>
      <w:contextualSpacing/>
    </w:pPr>
  </w:style>
  <w:style w:type="paragraph" w:styleId="NoSpacing">
    <w:name w:val="No Spacing"/>
    <w:uiPriority w:val="1"/>
    <w:qFormat/>
    <w:rsid w:val="28B2BC59"/>
    <w:pPr>
      <w:spacing w:after="0"/>
    </w:pPr>
  </w:style>
  <w:style w:type="character" w:styleId="FollowedHyperlink">
    <w:name w:val="FollowedHyperlink"/>
    <w:basedOn w:val="DefaultParagraphFont"/>
    <w:uiPriority w:val="99"/>
    <w:semiHidden/>
    <w:unhideWhenUsed/>
    <w:rsid w:val="00012F38"/>
    <w:rPr>
      <w:color w:val="96607D" w:themeColor="followedHyperlink"/>
      <w:u w:val="single"/>
    </w:rPr>
  </w:style>
  <w:style w:type="table" w:styleId="TableGrid">
    <w:name w:val="Table Grid"/>
    <w:basedOn w:val="TableNormal"/>
    <w:uiPriority w:val="39"/>
    <w:rsid w:val="00C13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B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merse.uhg.com/teams" TargetMode="External"/><Relationship Id="rId13" Type="http://schemas.openxmlformats.org/officeDocument/2006/relationships/hyperlink" Target="https://github.com/uhg-arc/grid-onboarding/wiki/Service-Registrati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hcp.uhg.com/cloud-networking/azure-network-management-pcam-ui" TargetMode="External"/><Relationship Id="rId17" Type="http://schemas.openxmlformats.org/officeDocument/2006/relationships/hyperlink" Target="https://github.com/uhg-arc/grid-onboarding/wiki" TargetMode="External"/><Relationship Id="rId2" Type="http://schemas.openxmlformats.org/officeDocument/2006/relationships/customXml" Target="../customXml/item2.xml"/><Relationship Id="rId16" Type="http://schemas.openxmlformats.org/officeDocument/2006/relationships/hyperlink" Target="https://s3api-core.optum.com/mesh/meshv5.sv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hcp.uhg.com/cloud-networking/azure-network-management-pcam-ui" TargetMode="External"/><Relationship Id="rId5" Type="http://schemas.openxmlformats.org/officeDocument/2006/relationships/styles" Target="styles.xml"/><Relationship Id="rId15" Type="http://schemas.openxmlformats.org/officeDocument/2006/relationships/hyperlink" Target="https://docs.hcp.uhg.com/cloud-networking/azure-virtual-network-overview" TargetMode="External"/><Relationship Id="rId10" Type="http://schemas.openxmlformats.org/officeDocument/2006/relationships/hyperlink" Target="https://docs.hcp.uhg.com/cloud-networking/azure-network-management-pcam-ui"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docs.hcp.uhg.com/cloud-networking/azure-network-management-pcam-ui" TargetMode="External"/><Relationship Id="rId14" Type="http://schemas.openxmlformats.org/officeDocument/2006/relationships/hyperlink" Target="https://github.com/uhg-arc/grid-onboarding/wiki/Application-to-Application-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ESecondarySA xmlns="816e9d17-1467-4f10-9f64-6fa3250acdda">
      <UserInfo>
        <DisplayName/>
        <AccountId xsi:nil="true"/>
        <AccountType/>
      </UserInfo>
    </COESecondarySA>
    <NOTES xmlns="816e9d17-1467-4f10-9f64-6fa3250acdda" xsi:nil="true"/>
    <COESA xmlns="816e9d17-1467-4f10-9f64-6fa3250acdda">
      <UserInfo>
        <DisplayName/>
        <AccountId xsi:nil="true"/>
        <AccountType/>
      </UserInfo>
    </COESA>
    <lcf76f155ced4ddcb4097134ff3c332f xmlns="816e9d17-1467-4f10-9f64-6fa3250acdda">
      <Terms xmlns="http://schemas.microsoft.com/office/infopath/2007/PartnerControls"/>
    </lcf76f155ced4ddcb4097134ff3c332f>
    <TaxCatchAll xmlns="981aa589-6265-4267-a044-f7b742ef8bf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9E53E8BD707542AAE56DE1CB0D2EA1" ma:contentTypeVersion="15" ma:contentTypeDescription="Create a new document." ma:contentTypeScope="" ma:versionID="093689f9faaabf6930d581c7f8bfa00a">
  <xsd:schema xmlns:xsd="http://www.w3.org/2001/XMLSchema" xmlns:xs="http://www.w3.org/2001/XMLSchema" xmlns:p="http://schemas.microsoft.com/office/2006/metadata/properties" xmlns:ns2="816e9d17-1467-4f10-9f64-6fa3250acdda" xmlns:ns3="981aa589-6265-4267-a044-f7b742ef8bfb" targetNamespace="http://schemas.microsoft.com/office/2006/metadata/properties" ma:root="true" ma:fieldsID="b531cd8458b5d6a43f935bfd7a832c2e" ns2:_="" ns3:_="">
    <xsd:import namespace="816e9d17-1467-4f10-9f64-6fa3250acdda"/>
    <xsd:import namespace="981aa589-6265-4267-a044-f7b742ef8b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COESA" minOccurs="0"/>
                <xsd:element ref="ns2:COESecondarySA" minOccurs="0"/>
                <xsd:element ref="ns2:MediaLengthInSecond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6e9d17-1467-4f10-9f64-6fa3250ac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a6b2b66-40d8-4e06-8a39-adc3ecd4519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OESA" ma:index="19" nillable="true" ma:displayName="COE Primary SA" ma:format="Dropdown" ma:list="UserInfo" ma:SharePointGroup="0" ma:internalName="COESA">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ESecondarySA" ma:index="20" nillable="true" ma:displayName="COE Secondary SA" ma:format="Dropdown" ma:list="UserInfo" ma:SharePointGroup="0" ma:internalName="COESecondarySA">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1" nillable="true" ma:displayName="MediaLengthInSeconds" ma:hidden="true" ma:internalName="MediaLengthInSeconds" ma:readOnly="true">
      <xsd:simpleType>
        <xsd:restriction base="dms:Unknown"/>
      </xsd:simpleType>
    </xsd:element>
    <xsd:element name="NOTES" ma:index="22"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1aa589-6265-4267-a044-f7b742ef8bf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6c42edf-45b2-4a08-a935-a21bc9c844c8}" ma:internalName="TaxCatchAll" ma:showField="CatchAllData" ma:web="981aa589-6265-4267-a044-f7b742ef8b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1FC9EB-AF81-4EAD-9C7E-EA22FD3B1DAC}">
  <ds:schemaRefs>
    <ds:schemaRef ds:uri="http://schemas.microsoft.com/sharepoint/v3/contenttype/forms"/>
  </ds:schemaRefs>
</ds:datastoreItem>
</file>

<file path=customXml/itemProps2.xml><?xml version="1.0" encoding="utf-8"?>
<ds:datastoreItem xmlns:ds="http://schemas.openxmlformats.org/officeDocument/2006/customXml" ds:itemID="{2A314267-1A59-4605-AD15-93422FCBD121}">
  <ds:schemaRefs>
    <ds:schemaRef ds:uri="http://schemas.microsoft.com/office/2006/metadata/properties"/>
    <ds:schemaRef ds:uri="http://schemas.microsoft.com/office/infopath/2007/PartnerControls"/>
    <ds:schemaRef ds:uri="816e9d17-1467-4f10-9f64-6fa3250acdda"/>
    <ds:schemaRef ds:uri="981aa589-6265-4267-a044-f7b742ef8bfb"/>
  </ds:schemaRefs>
</ds:datastoreItem>
</file>

<file path=customXml/itemProps3.xml><?xml version="1.0" encoding="utf-8"?>
<ds:datastoreItem xmlns:ds="http://schemas.openxmlformats.org/officeDocument/2006/customXml" ds:itemID="{1B869031-3BE1-421C-B25E-3E60B654E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6e9d17-1467-4f10-9f64-6fa3250acdda"/>
    <ds:schemaRef ds:uri="981aa589-6265-4267-a044-f7b742ef8b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894</Words>
  <Characters>5100</Characters>
  <Application>Microsoft Office Word</Application>
  <DocSecurity>0</DocSecurity>
  <Lines>42</Lines>
  <Paragraphs>11</Paragraphs>
  <ScaleCrop>false</ScaleCrop>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Pannerselvan, Soundrapandian</dc:creator>
  <cp:keywords/>
  <dc:description/>
  <cp:lastModifiedBy>Soundra Pandian</cp:lastModifiedBy>
  <cp:revision>62</cp:revision>
  <dcterms:created xsi:type="dcterms:W3CDTF">2025-04-15T22:10:00Z</dcterms:created>
  <dcterms:modified xsi:type="dcterms:W3CDTF">2025-04-23T12:37:00Z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0x0101004E9E53E8BD707542AAE56DE1CB0D2EA1</vt:lpwstr>
  </property>
  <property fmtid="{D5CDD505-2E9C-101B-9397-08002B2CF9AE}" pid="3" name="MediaServiceImageTags">
    <vt:lpwstr/>
  </property>
</Properties>
</file>