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86822824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2BC20E6C" w14:textId="634195E2" w:rsidR="005A1912" w:rsidRDefault="005A191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4463CBD" wp14:editId="2595113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1F41970A59442D3AF86D571FEEAF0A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EB01E40" w14:textId="2EC073FC" w:rsidR="005A1912" w:rsidRDefault="005A191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5A191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C17AE530B96444FA625AB3537AEFFD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5854EFF" w14:textId="149F2232" w:rsidR="005A1912" w:rsidRDefault="005A191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Use Case Diagram</w:t>
              </w:r>
            </w:p>
          </w:sdtContent>
        </w:sdt>
        <w:p w14:paraId="76346CFE" w14:textId="77777777" w:rsidR="005A1912" w:rsidRDefault="005A191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C2AD7E" wp14:editId="6186A94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C52CA3" w14:textId="77777777" w:rsidR="005A1912" w:rsidRPr="005A1912" w:rsidRDefault="005A1912" w:rsidP="005A19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1912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4F4E5496" w14:textId="77777777" w:rsidR="005A1912" w:rsidRPr="005A1912" w:rsidRDefault="005A1912" w:rsidP="005A19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1912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0B0FE380" w14:textId="77777777" w:rsidR="005A1912" w:rsidRPr="005A1912" w:rsidRDefault="005A1912" w:rsidP="005A19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1912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7B975347" w14:textId="77777777" w:rsidR="005A1912" w:rsidRPr="005A1912" w:rsidRDefault="005A1912" w:rsidP="005A19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1912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44E6DDAE" w14:textId="7762CA51" w:rsidR="005A1912" w:rsidRDefault="005A1912" w:rsidP="005A19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1912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C2AD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8C52CA3" w14:textId="77777777" w:rsidR="005A1912" w:rsidRPr="005A1912" w:rsidRDefault="005A1912" w:rsidP="005A19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1912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4F4E5496" w14:textId="77777777" w:rsidR="005A1912" w:rsidRPr="005A1912" w:rsidRDefault="005A1912" w:rsidP="005A19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1912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0B0FE380" w14:textId="77777777" w:rsidR="005A1912" w:rsidRPr="005A1912" w:rsidRDefault="005A1912" w:rsidP="005A19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1912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7B975347" w14:textId="77777777" w:rsidR="005A1912" w:rsidRPr="005A1912" w:rsidRDefault="005A1912" w:rsidP="005A19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1912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44E6DDAE" w14:textId="7762CA51" w:rsidR="005A1912" w:rsidRDefault="005A1912" w:rsidP="005A19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1912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6197904" wp14:editId="1A444EF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77C40C0" w14:textId="1F88FBBC" w:rsidR="005A1912" w:rsidRDefault="005A1912">
          <w:r>
            <w:br w:type="page"/>
          </w:r>
        </w:p>
      </w:sdtContent>
    </w:sdt>
    <w:p w14:paraId="3780C0B7" w14:textId="0B459545" w:rsidR="005A1912" w:rsidRPr="005A1912" w:rsidRDefault="005A1912" w:rsidP="005A1912">
      <w:pPr>
        <w:jc w:val="center"/>
        <w:rPr>
          <w:rFonts w:ascii="Algerian" w:hAnsi="Algerian"/>
        </w:rPr>
      </w:pPr>
      <w:r w:rsidRPr="005A1912">
        <w:rPr>
          <w:rFonts w:ascii="Algerian" w:hAnsi="Algerian"/>
        </w:rPr>
        <w:lastRenderedPageBreak/>
        <w:pict w14:anchorId="616E07F7">
          <v:rect id="_x0000_i1109" style="width:0;height:1.5pt" o:hralign="center" o:hrstd="t" o:hr="t" fillcolor="#a0a0a0" stroked="f"/>
        </w:pict>
      </w:r>
    </w:p>
    <w:p w14:paraId="3F1F5D3F" w14:textId="52919EAA" w:rsidR="005A1912" w:rsidRPr="005A1912" w:rsidRDefault="005A1912" w:rsidP="005A1912">
      <w:pPr>
        <w:jc w:val="center"/>
        <w:rPr>
          <w:rFonts w:ascii="Algerian" w:hAnsi="Algerian"/>
        </w:rPr>
      </w:pPr>
      <w:r w:rsidRPr="005A1912">
        <w:rPr>
          <w:rFonts w:ascii="Algerian" w:hAnsi="Algerian"/>
        </w:rPr>
        <w:t>USE CASE DIAGRAM – TEXT DESCRIPTION</w:t>
      </w:r>
    </w:p>
    <w:p w14:paraId="314919CC" w14:textId="6B56ACF8" w:rsidR="005A1912" w:rsidRPr="005A1912" w:rsidRDefault="005A1912" w:rsidP="005A1912">
      <w:pPr>
        <w:jc w:val="center"/>
        <w:rPr>
          <w:rFonts w:ascii="Algerian" w:hAnsi="Algerian"/>
        </w:rPr>
      </w:pPr>
      <w:r w:rsidRPr="005A1912">
        <w:rPr>
          <w:rFonts w:ascii="Algerian" w:hAnsi="Algerian"/>
        </w:rPr>
        <w:t xml:space="preserve">Project </w:t>
      </w:r>
      <w:r w:rsidRPr="005A1912">
        <w:rPr>
          <w:rFonts w:ascii="Algerian" w:hAnsi="Algerian"/>
        </w:rPr>
        <w:t>Name</w:t>
      </w:r>
      <w:r w:rsidRPr="005A1912">
        <w:rPr>
          <w:rFonts w:ascii="Algerian" w:hAnsi="Algerian"/>
        </w:rPr>
        <w:t xml:space="preserve"> EV Charging Slot Reservation &amp; Load Management System</w:t>
      </w:r>
    </w:p>
    <w:p w14:paraId="5C6F6DC4" w14:textId="77777777" w:rsidR="005A1912" w:rsidRPr="005A1912" w:rsidRDefault="005A1912" w:rsidP="005A1912">
      <w:pPr>
        <w:jc w:val="center"/>
      </w:pPr>
      <w:r w:rsidRPr="005A1912">
        <w:rPr>
          <w:rFonts w:ascii="Algerian" w:hAnsi="Algerian"/>
        </w:rPr>
        <w:pict w14:anchorId="4EF5EE90">
          <v:rect id="_x0000_i1085" style="width:0;height:1.5pt" o:hralign="center" o:hrstd="t" o:hr="t" fillcolor="#a0a0a0" stroked="f"/>
        </w:pict>
      </w:r>
    </w:p>
    <w:p w14:paraId="39D2DD0F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1. Actors</w:t>
      </w:r>
    </w:p>
    <w:p w14:paraId="69774EA8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EV User</w:t>
      </w:r>
      <w:r w:rsidRPr="005A1912">
        <w:br/>
        <w:t>The end-user who searches stations, books slots, starts charging, and receives alerts.</w:t>
      </w:r>
    </w:p>
    <w:p w14:paraId="21116471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Station Operator</w:t>
      </w:r>
      <w:r w:rsidRPr="005A1912">
        <w:br/>
        <w:t>Manages charger status, views dashboard, handles faults and on-ground issues.</w:t>
      </w:r>
    </w:p>
    <w:p w14:paraId="3346FB9F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System Admin</w:t>
      </w:r>
      <w:r w:rsidRPr="005A1912">
        <w:br/>
        <w:t>Responsible for managing stations, chargers, pricing rules, and configurations.</w:t>
      </w:r>
    </w:p>
    <w:p w14:paraId="452FE1EC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Load Management Engine</w:t>
      </w:r>
      <w:r w:rsidRPr="005A1912">
        <w:br/>
        <w:t>Backend service that calculates load and distributes power.</w:t>
      </w:r>
    </w:p>
    <w:p w14:paraId="58FAE86F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Pricing Engine</w:t>
      </w:r>
      <w:r w:rsidRPr="005A1912">
        <w:br/>
        <w:t>Calculates dynamic pricing based on demand, time of day, and membership.</w:t>
      </w:r>
    </w:p>
    <w:p w14:paraId="2CB3D207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Notification Service</w:t>
      </w:r>
      <w:r w:rsidRPr="005A1912">
        <w:br/>
        <w:t>Sends booking confirmations, reminders, queue updates, charging alerts.</w:t>
      </w:r>
    </w:p>
    <w:p w14:paraId="098D1902" w14:textId="77777777" w:rsidR="005A1912" w:rsidRPr="005A1912" w:rsidRDefault="005A1912" w:rsidP="005A1912">
      <w:pPr>
        <w:numPr>
          <w:ilvl w:val="0"/>
          <w:numId w:val="1"/>
        </w:numPr>
      </w:pPr>
      <w:r w:rsidRPr="005A1912">
        <w:rPr>
          <w:b/>
          <w:bCs/>
        </w:rPr>
        <w:t>Charger IoT / Telemetry System</w:t>
      </w:r>
      <w:r w:rsidRPr="005A1912">
        <w:br/>
        <w:t>Sends real-time charger status: Available, In Use, Faulty, Offline, Temperature, Load.</w:t>
      </w:r>
    </w:p>
    <w:p w14:paraId="050519A1" w14:textId="77777777" w:rsidR="005A1912" w:rsidRPr="005A1912" w:rsidRDefault="005A1912" w:rsidP="005A1912">
      <w:r w:rsidRPr="005A1912">
        <w:pict w14:anchorId="4BCDDDDB">
          <v:rect id="_x0000_i1086" style="width:0;height:1.5pt" o:hralign="center" o:hrstd="t" o:hr="t" fillcolor="#a0a0a0" stroked="f"/>
        </w:pict>
      </w:r>
    </w:p>
    <w:p w14:paraId="2FB4D5EF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 Use Cases</w:t>
      </w:r>
    </w:p>
    <w:p w14:paraId="477FFE40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2.1 Slot Reservation</w:t>
      </w:r>
    </w:p>
    <w:p w14:paraId="1449C195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Search Stations</w:t>
      </w:r>
      <w:r w:rsidRPr="005A1912">
        <w:t xml:space="preserve"> – User searches nearby stations by GPS or location.</w:t>
      </w:r>
    </w:p>
    <w:p w14:paraId="6C942CEB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View Charger Status</w:t>
      </w:r>
      <w:r w:rsidRPr="005A1912">
        <w:t xml:space="preserve"> – User checks real-time charger availability at a station.</w:t>
      </w:r>
    </w:p>
    <w:p w14:paraId="0B8C31A1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View Time Slots</w:t>
      </w:r>
      <w:r w:rsidRPr="005A1912">
        <w:t xml:space="preserve"> – User sees all available/reserved/blocked time slots.</w:t>
      </w:r>
    </w:p>
    <w:p w14:paraId="1C58A384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Reserve Slot</w:t>
      </w:r>
      <w:r w:rsidRPr="005A1912">
        <w:t xml:space="preserve"> – User books a time slot.</w:t>
      </w:r>
    </w:p>
    <w:p w14:paraId="0F85B102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Modify / Cancel Booking</w:t>
      </w:r>
      <w:r w:rsidRPr="005A1912">
        <w:t xml:space="preserve"> – User updates or cancels an existing booking.</w:t>
      </w:r>
    </w:p>
    <w:p w14:paraId="16E45A18" w14:textId="77777777" w:rsidR="005A1912" w:rsidRPr="005A1912" w:rsidRDefault="005A1912" w:rsidP="005A1912">
      <w:pPr>
        <w:numPr>
          <w:ilvl w:val="0"/>
          <w:numId w:val="2"/>
        </w:numPr>
      </w:pPr>
      <w:r w:rsidRPr="005A1912">
        <w:rPr>
          <w:b/>
          <w:bCs/>
        </w:rPr>
        <w:t>Auto-Expire Booking</w:t>
      </w:r>
      <w:r w:rsidRPr="005A1912">
        <w:t xml:space="preserve"> – System auto-expires if user doesn’t arrive within 10 min.</w:t>
      </w:r>
    </w:p>
    <w:p w14:paraId="5160FF51" w14:textId="77777777" w:rsidR="005A1912" w:rsidRPr="005A1912" w:rsidRDefault="005A1912" w:rsidP="005A1912">
      <w:r w:rsidRPr="005A1912">
        <w:pict w14:anchorId="33C508B4">
          <v:rect id="_x0000_i1087" style="width:0;height:1.5pt" o:hralign="center" o:hrstd="t" o:hr="t" fillcolor="#a0a0a0" stroked="f"/>
        </w:pict>
      </w:r>
    </w:p>
    <w:p w14:paraId="112FB3E6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2.2 Queue Management</w:t>
      </w:r>
    </w:p>
    <w:p w14:paraId="6E15407D" w14:textId="77777777" w:rsidR="005A1912" w:rsidRPr="005A1912" w:rsidRDefault="005A1912" w:rsidP="005A1912">
      <w:pPr>
        <w:numPr>
          <w:ilvl w:val="0"/>
          <w:numId w:val="3"/>
        </w:numPr>
      </w:pPr>
      <w:r w:rsidRPr="005A1912">
        <w:rPr>
          <w:b/>
          <w:bCs/>
        </w:rPr>
        <w:t>Join Virtual Queue</w:t>
      </w:r>
      <w:r w:rsidRPr="005A1912">
        <w:t xml:space="preserve"> – User automatically added when all slots full.</w:t>
      </w:r>
    </w:p>
    <w:p w14:paraId="4057F59E" w14:textId="77777777" w:rsidR="005A1912" w:rsidRPr="005A1912" w:rsidRDefault="005A1912" w:rsidP="005A1912">
      <w:pPr>
        <w:numPr>
          <w:ilvl w:val="0"/>
          <w:numId w:val="3"/>
        </w:numPr>
      </w:pPr>
      <w:r w:rsidRPr="005A1912">
        <w:rPr>
          <w:b/>
          <w:bCs/>
        </w:rPr>
        <w:t>View Queue Position</w:t>
      </w:r>
      <w:r w:rsidRPr="005A1912">
        <w:t xml:space="preserve"> – User sees real-time queue position.</w:t>
      </w:r>
    </w:p>
    <w:p w14:paraId="09769222" w14:textId="77777777" w:rsidR="005A1912" w:rsidRPr="005A1912" w:rsidRDefault="005A1912" w:rsidP="005A1912">
      <w:pPr>
        <w:numPr>
          <w:ilvl w:val="0"/>
          <w:numId w:val="3"/>
        </w:numPr>
      </w:pPr>
      <w:r w:rsidRPr="005A1912">
        <w:rPr>
          <w:b/>
          <w:bCs/>
        </w:rPr>
        <w:t>Confirm Queue Slot</w:t>
      </w:r>
      <w:r w:rsidRPr="005A1912">
        <w:t xml:space="preserve"> – User confirms reserved slot when notified.</w:t>
      </w:r>
    </w:p>
    <w:p w14:paraId="24D0CCC3" w14:textId="77777777" w:rsidR="005A1912" w:rsidRPr="005A1912" w:rsidRDefault="005A1912" w:rsidP="005A1912">
      <w:r w:rsidRPr="005A1912">
        <w:lastRenderedPageBreak/>
        <w:pict w14:anchorId="28EBBBAE">
          <v:rect id="_x0000_i1088" style="width:0;height:1.5pt" o:hralign="center" o:hrstd="t" o:hr="t" fillcolor="#a0a0a0" stroked="f"/>
        </w:pict>
      </w:r>
    </w:p>
    <w:p w14:paraId="794C2755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2.3 Charging Session</w:t>
      </w:r>
    </w:p>
    <w:p w14:paraId="798DE78E" w14:textId="77777777" w:rsidR="005A1912" w:rsidRPr="005A1912" w:rsidRDefault="005A1912" w:rsidP="005A1912">
      <w:pPr>
        <w:numPr>
          <w:ilvl w:val="0"/>
          <w:numId w:val="4"/>
        </w:numPr>
      </w:pPr>
      <w:r w:rsidRPr="005A1912">
        <w:rPr>
          <w:b/>
          <w:bCs/>
        </w:rPr>
        <w:t>Start Charging Session</w:t>
      </w:r>
      <w:r w:rsidRPr="005A1912">
        <w:t xml:space="preserve"> – Session starts when vehicle connects.</w:t>
      </w:r>
    </w:p>
    <w:p w14:paraId="53F92035" w14:textId="77777777" w:rsidR="005A1912" w:rsidRPr="005A1912" w:rsidRDefault="005A1912" w:rsidP="005A1912">
      <w:pPr>
        <w:numPr>
          <w:ilvl w:val="0"/>
          <w:numId w:val="4"/>
        </w:numPr>
      </w:pPr>
      <w:r w:rsidRPr="005A1912">
        <w:rPr>
          <w:b/>
          <w:bCs/>
        </w:rPr>
        <w:t>Monitor Charging Session</w:t>
      </w:r>
      <w:r w:rsidRPr="005A1912">
        <w:t xml:space="preserve"> – System tracks energy consumed, duration, temperature.</w:t>
      </w:r>
    </w:p>
    <w:p w14:paraId="17556135" w14:textId="77777777" w:rsidR="005A1912" w:rsidRPr="005A1912" w:rsidRDefault="005A1912" w:rsidP="005A1912">
      <w:pPr>
        <w:numPr>
          <w:ilvl w:val="0"/>
          <w:numId w:val="4"/>
        </w:numPr>
      </w:pPr>
      <w:r w:rsidRPr="005A1912">
        <w:rPr>
          <w:b/>
          <w:bCs/>
        </w:rPr>
        <w:t>Stop Charging Session</w:t>
      </w:r>
      <w:r w:rsidRPr="005A1912">
        <w:t xml:space="preserve"> – Automatic/manual session stop when completed.</w:t>
      </w:r>
    </w:p>
    <w:p w14:paraId="417EDA76" w14:textId="77777777" w:rsidR="005A1912" w:rsidRPr="005A1912" w:rsidRDefault="005A1912" w:rsidP="005A1912">
      <w:r w:rsidRPr="005A1912">
        <w:pict w14:anchorId="768BD754">
          <v:rect id="_x0000_i1089" style="width:0;height:1.5pt" o:hralign="center" o:hrstd="t" o:hr="t" fillcolor="#a0a0a0" stroked="f"/>
        </w:pict>
      </w:r>
    </w:p>
    <w:p w14:paraId="3A8FC127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2.4 Load Management</w:t>
      </w:r>
    </w:p>
    <w:p w14:paraId="37F1B84E" w14:textId="77777777" w:rsidR="005A1912" w:rsidRPr="005A1912" w:rsidRDefault="005A1912" w:rsidP="005A1912">
      <w:pPr>
        <w:numPr>
          <w:ilvl w:val="0"/>
          <w:numId w:val="5"/>
        </w:numPr>
      </w:pPr>
      <w:r w:rsidRPr="005A1912">
        <w:rPr>
          <w:b/>
          <w:bCs/>
        </w:rPr>
        <w:t>Calculate Station Load</w:t>
      </w:r>
      <w:r w:rsidRPr="005A1912">
        <w:t xml:space="preserve"> – Load engine calculates power load every few seconds.</w:t>
      </w:r>
    </w:p>
    <w:p w14:paraId="4F385895" w14:textId="77777777" w:rsidR="005A1912" w:rsidRPr="005A1912" w:rsidRDefault="005A1912" w:rsidP="005A1912">
      <w:pPr>
        <w:numPr>
          <w:ilvl w:val="0"/>
          <w:numId w:val="5"/>
        </w:numPr>
      </w:pPr>
      <w:r w:rsidRPr="005A1912">
        <w:rPr>
          <w:b/>
          <w:bCs/>
        </w:rPr>
        <w:t>Enforce Load Threshold</w:t>
      </w:r>
      <w:r w:rsidRPr="005A1912">
        <w:t xml:space="preserve"> – Delay/deny charging if station overloads.</w:t>
      </w:r>
    </w:p>
    <w:p w14:paraId="3FAB3A93" w14:textId="77777777" w:rsidR="005A1912" w:rsidRPr="005A1912" w:rsidRDefault="005A1912" w:rsidP="005A1912">
      <w:pPr>
        <w:numPr>
          <w:ilvl w:val="0"/>
          <w:numId w:val="5"/>
        </w:numPr>
      </w:pPr>
      <w:r w:rsidRPr="005A1912">
        <w:rPr>
          <w:b/>
          <w:bCs/>
        </w:rPr>
        <w:t>Dynamic Load Balancing</w:t>
      </w:r>
      <w:r w:rsidRPr="005A1912">
        <w:t xml:space="preserve"> – Intelligent power distribution across chargers.</w:t>
      </w:r>
    </w:p>
    <w:p w14:paraId="26F2E934" w14:textId="77777777" w:rsidR="005A1912" w:rsidRPr="005A1912" w:rsidRDefault="005A1912" w:rsidP="005A1912">
      <w:pPr>
        <w:numPr>
          <w:ilvl w:val="0"/>
          <w:numId w:val="5"/>
        </w:numPr>
      </w:pPr>
      <w:r w:rsidRPr="005A1912">
        <w:rPr>
          <w:b/>
          <w:bCs/>
        </w:rPr>
        <w:t>Emergency Priority</w:t>
      </w:r>
      <w:r w:rsidRPr="005A1912">
        <w:t xml:space="preserve"> – Emergency vehicles bypass queue/load rules.</w:t>
      </w:r>
    </w:p>
    <w:p w14:paraId="4FE93486" w14:textId="77777777" w:rsidR="005A1912" w:rsidRPr="005A1912" w:rsidRDefault="005A1912" w:rsidP="005A1912">
      <w:r w:rsidRPr="005A1912">
        <w:pict w14:anchorId="6DD0988A">
          <v:rect id="_x0000_i1090" style="width:0;height:1.5pt" o:hralign="center" o:hrstd="t" o:hr="t" fillcolor="#a0a0a0" stroked="f"/>
        </w:pict>
      </w:r>
    </w:p>
    <w:p w14:paraId="4090E134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2.5 Dynamic Pricing</w:t>
      </w:r>
    </w:p>
    <w:p w14:paraId="111C70A5" w14:textId="77777777" w:rsidR="005A1912" w:rsidRPr="005A1912" w:rsidRDefault="005A1912" w:rsidP="005A1912">
      <w:pPr>
        <w:numPr>
          <w:ilvl w:val="0"/>
          <w:numId w:val="6"/>
        </w:numPr>
      </w:pPr>
      <w:r w:rsidRPr="005A1912">
        <w:rPr>
          <w:b/>
          <w:bCs/>
        </w:rPr>
        <w:t>Compute Pricing</w:t>
      </w:r>
      <w:r w:rsidRPr="005A1912">
        <w:t xml:space="preserve"> – Pricing engine calculates base and dynamic rates.</w:t>
      </w:r>
    </w:p>
    <w:p w14:paraId="0B1A1AE0" w14:textId="77777777" w:rsidR="005A1912" w:rsidRPr="005A1912" w:rsidRDefault="005A1912" w:rsidP="005A1912">
      <w:pPr>
        <w:numPr>
          <w:ilvl w:val="0"/>
          <w:numId w:val="6"/>
        </w:numPr>
      </w:pPr>
      <w:r w:rsidRPr="005A1912">
        <w:rPr>
          <w:b/>
          <w:bCs/>
        </w:rPr>
        <w:t>Membership Discount</w:t>
      </w:r>
      <w:r w:rsidRPr="005A1912">
        <w:t xml:space="preserve"> – Discounts applied for premium users.</w:t>
      </w:r>
    </w:p>
    <w:p w14:paraId="0385A7F2" w14:textId="77777777" w:rsidR="005A1912" w:rsidRPr="005A1912" w:rsidRDefault="005A1912" w:rsidP="005A1912">
      <w:pPr>
        <w:numPr>
          <w:ilvl w:val="0"/>
          <w:numId w:val="6"/>
        </w:numPr>
      </w:pPr>
      <w:r w:rsidRPr="005A1912">
        <w:rPr>
          <w:b/>
          <w:bCs/>
        </w:rPr>
        <w:t>Refresh Pricing</w:t>
      </w:r>
      <w:r w:rsidRPr="005A1912">
        <w:t xml:space="preserve"> – Recalculate pricing every 15 minutes.</w:t>
      </w:r>
    </w:p>
    <w:p w14:paraId="3988949B" w14:textId="77777777" w:rsidR="005A1912" w:rsidRPr="005A1912" w:rsidRDefault="005A1912" w:rsidP="005A1912">
      <w:r w:rsidRPr="005A1912">
        <w:pict w14:anchorId="7678DD0B">
          <v:rect id="_x0000_i1091" style="width:0;height:1.5pt" o:hralign="center" o:hrstd="t" o:hr="t" fillcolor="#a0a0a0" stroked="f"/>
        </w:pict>
      </w:r>
    </w:p>
    <w:p w14:paraId="47B9BFCC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2.6 Notifications</w:t>
      </w:r>
    </w:p>
    <w:p w14:paraId="3BFFC582" w14:textId="77777777" w:rsidR="005A1912" w:rsidRPr="005A1912" w:rsidRDefault="005A1912" w:rsidP="005A1912">
      <w:pPr>
        <w:numPr>
          <w:ilvl w:val="0"/>
          <w:numId w:val="7"/>
        </w:numPr>
      </w:pPr>
      <w:r w:rsidRPr="005A1912">
        <w:rPr>
          <w:b/>
          <w:bCs/>
        </w:rPr>
        <w:t>Send Booking Confirmation</w:t>
      </w:r>
    </w:p>
    <w:p w14:paraId="5E48E23E" w14:textId="77777777" w:rsidR="005A1912" w:rsidRPr="005A1912" w:rsidRDefault="005A1912" w:rsidP="005A1912">
      <w:pPr>
        <w:numPr>
          <w:ilvl w:val="0"/>
          <w:numId w:val="7"/>
        </w:numPr>
      </w:pPr>
      <w:r w:rsidRPr="005A1912">
        <w:rPr>
          <w:b/>
          <w:bCs/>
        </w:rPr>
        <w:t>Send 30-Min Reminder</w:t>
      </w:r>
    </w:p>
    <w:p w14:paraId="2D1C5272" w14:textId="77777777" w:rsidR="005A1912" w:rsidRPr="005A1912" w:rsidRDefault="005A1912" w:rsidP="005A1912">
      <w:pPr>
        <w:numPr>
          <w:ilvl w:val="0"/>
          <w:numId w:val="7"/>
        </w:numPr>
      </w:pPr>
      <w:r w:rsidRPr="005A1912">
        <w:rPr>
          <w:b/>
          <w:bCs/>
        </w:rPr>
        <w:t>Send Queue Alerts</w:t>
      </w:r>
    </w:p>
    <w:p w14:paraId="3293A4CC" w14:textId="77777777" w:rsidR="005A1912" w:rsidRPr="005A1912" w:rsidRDefault="005A1912" w:rsidP="005A1912">
      <w:pPr>
        <w:numPr>
          <w:ilvl w:val="0"/>
          <w:numId w:val="7"/>
        </w:numPr>
      </w:pPr>
      <w:r w:rsidRPr="005A1912">
        <w:rPr>
          <w:b/>
          <w:bCs/>
        </w:rPr>
        <w:t>Send Charging Complete Notification</w:t>
      </w:r>
    </w:p>
    <w:p w14:paraId="65260797" w14:textId="77777777" w:rsidR="005A1912" w:rsidRPr="005A1912" w:rsidRDefault="005A1912" w:rsidP="005A1912">
      <w:pPr>
        <w:numPr>
          <w:ilvl w:val="0"/>
          <w:numId w:val="7"/>
        </w:numPr>
      </w:pPr>
      <w:r w:rsidRPr="005A1912">
        <w:rPr>
          <w:b/>
          <w:bCs/>
        </w:rPr>
        <w:t>Send Fault Alerts to Operator</w:t>
      </w:r>
    </w:p>
    <w:p w14:paraId="7EFE11C1" w14:textId="77777777" w:rsidR="005A1912" w:rsidRPr="005A1912" w:rsidRDefault="005A1912" w:rsidP="005A1912">
      <w:r w:rsidRPr="005A1912">
        <w:pict w14:anchorId="15C4D307">
          <v:rect id="_x0000_i1092" style="width:0;height:1.5pt" o:hralign="center" o:hrstd="t" o:hr="t" fillcolor="#a0a0a0" stroked="f"/>
        </w:pict>
      </w:r>
    </w:p>
    <w:p w14:paraId="73FC1A83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2.7 Operator/Admin</w:t>
      </w:r>
    </w:p>
    <w:p w14:paraId="2992081B" w14:textId="77777777" w:rsidR="005A1912" w:rsidRPr="005A1912" w:rsidRDefault="005A1912" w:rsidP="005A1912">
      <w:pPr>
        <w:numPr>
          <w:ilvl w:val="0"/>
          <w:numId w:val="8"/>
        </w:numPr>
      </w:pPr>
      <w:r w:rsidRPr="005A1912">
        <w:rPr>
          <w:b/>
          <w:bCs/>
        </w:rPr>
        <w:t>View Operator Dashboard</w:t>
      </w:r>
      <w:r w:rsidRPr="005A1912">
        <w:t xml:space="preserve"> – Status, load, faults, bookings.</w:t>
      </w:r>
    </w:p>
    <w:p w14:paraId="624DB8AA" w14:textId="77777777" w:rsidR="005A1912" w:rsidRPr="005A1912" w:rsidRDefault="005A1912" w:rsidP="005A1912">
      <w:pPr>
        <w:numPr>
          <w:ilvl w:val="0"/>
          <w:numId w:val="8"/>
        </w:numPr>
      </w:pPr>
      <w:r w:rsidRPr="005A1912">
        <w:rPr>
          <w:b/>
          <w:bCs/>
        </w:rPr>
        <w:t>Mark Charger Faulty / Active</w:t>
      </w:r>
    </w:p>
    <w:p w14:paraId="5AB24F30" w14:textId="77777777" w:rsidR="005A1912" w:rsidRPr="005A1912" w:rsidRDefault="005A1912" w:rsidP="005A1912">
      <w:pPr>
        <w:numPr>
          <w:ilvl w:val="0"/>
          <w:numId w:val="8"/>
        </w:numPr>
      </w:pPr>
      <w:r w:rsidRPr="005A1912">
        <w:rPr>
          <w:b/>
          <w:bCs/>
        </w:rPr>
        <w:t>Manage Stations &amp; Chargers</w:t>
      </w:r>
    </w:p>
    <w:p w14:paraId="0594C0D4" w14:textId="77777777" w:rsidR="005A1912" w:rsidRPr="005A1912" w:rsidRDefault="005A1912" w:rsidP="005A1912">
      <w:pPr>
        <w:numPr>
          <w:ilvl w:val="0"/>
          <w:numId w:val="8"/>
        </w:numPr>
      </w:pPr>
      <w:r w:rsidRPr="005A1912">
        <w:rPr>
          <w:b/>
          <w:bCs/>
        </w:rPr>
        <w:t>Manage Pricing Rules</w:t>
      </w:r>
    </w:p>
    <w:p w14:paraId="36B63712" w14:textId="77777777" w:rsidR="005A1912" w:rsidRPr="005A1912" w:rsidRDefault="005A1912" w:rsidP="005A1912">
      <w:pPr>
        <w:numPr>
          <w:ilvl w:val="0"/>
          <w:numId w:val="8"/>
        </w:numPr>
      </w:pPr>
      <w:r w:rsidRPr="005A1912">
        <w:rPr>
          <w:b/>
          <w:bCs/>
        </w:rPr>
        <w:t>View Demand Forecast</w:t>
      </w:r>
    </w:p>
    <w:p w14:paraId="076B6DE8" w14:textId="77777777" w:rsidR="005A1912" w:rsidRPr="005A1912" w:rsidRDefault="005A1912" w:rsidP="005A1912">
      <w:r w:rsidRPr="005A1912">
        <w:pict w14:anchorId="3AE079E7">
          <v:rect id="_x0000_i1093" style="width:0;height:1.5pt" o:hralign="center" o:hrstd="t" o:hr="t" fillcolor="#a0a0a0" stroked="f"/>
        </w:pict>
      </w:r>
    </w:p>
    <w:p w14:paraId="3F6411E2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lastRenderedPageBreak/>
        <w:t>3. Use Case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7"/>
        <w:gridCol w:w="4109"/>
      </w:tblGrid>
      <w:tr w:rsidR="005A1912" w:rsidRPr="005A1912" w14:paraId="5997D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D235" w14:textId="77777777" w:rsidR="005A1912" w:rsidRPr="005A1912" w:rsidRDefault="005A1912" w:rsidP="005A1912">
            <w:pPr>
              <w:rPr>
                <w:b/>
                <w:bCs/>
              </w:rPr>
            </w:pPr>
            <w:r w:rsidRPr="005A1912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CA3238E" w14:textId="77777777" w:rsidR="005A1912" w:rsidRPr="005A1912" w:rsidRDefault="005A1912" w:rsidP="005A1912">
            <w:pPr>
              <w:rPr>
                <w:b/>
                <w:bCs/>
              </w:rPr>
            </w:pPr>
            <w:r w:rsidRPr="005A1912">
              <w:rPr>
                <w:b/>
                <w:bCs/>
              </w:rPr>
              <w:t>Description</w:t>
            </w:r>
          </w:p>
        </w:tc>
      </w:tr>
      <w:tr w:rsidR="005A1912" w:rsidRPr="005A1912" w14:paraId="2D37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A99E" w14:textId="77777777" w:rsidR="005A1912" w:rsidRPr="005A1912" w:rsidRDefault="005A1912" w:rsidP="005A1912">
            <w:r w:rsidRPr="005A1912">
              <w:t>EV User → Search Stations</w:t>
            </w:r>
          </w:p>
        </w:tc>
        <w:tc>
          <w:tcPr>
            <w:tcW w:w="0" w:type="auto"/>
            <w:vAlign w:val="center"/>
            <w:hideMark/>
          </w:tcPr>
          <w:p w14:paraId="6D27DC33" w14:textId="77777777" w:rsidR="005A1912" w:rsidRPr="005A1912" w:rsidRDefault="005A1912" w:rsidP="005A1912">
            <w:r w:rsidRPr="005A1912">
              <w:t>Primary interaction</w:t>
            </w:r>
          </w:p>
        </w:tc>
      </w:tr>
      <w:tr w:rsidR="005A1912" w:rsidRPr="005A1912" w14:paraId="21A4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8D2B" w14:textId="77777777" w:rsidR="005A1912" w:rsidRPr="005A1912" w:rsidRDefault="005A1912" w:rsidP="005A1912">
            <w:r w:rsidRPr="005A1912">
              <w:t>EV User → Reserve Slot</w:t>
            </w:r>
          </w:p>
        </w:tc>
        <w:tc>
          <w:tcPr>
            <w:tcW w:w="0" w:type="auto"/>
            <w:vAlign w:val="center"/>
            <w:hideMark/>
          </w:tcPr>
          <w:p w14:paraId="79007565" w14:textId="77777777" w:rsidR="005A1912" w:rsidRPr="005A1912" w:rsidRDefault="005A1912" w:rsidP="005A1912">
            <w:r w:rsidRPr="005A1912">
              <w:t>Main booking flow</w:t>
            </w:r>
          </w:p>
        </w:tc>
      </w:tr>
      <w:tr w:rsidR="005A1912" w:rsidRPr="005A1912" w14:paraId="32C9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8793" w14:textId="77777777" w:rsidR="005A1912" w:rsidRPr="005A1912" w:rsidRDefault="005A1912" w:rsidP="005A1912">
            <w:r w:rsidRPr="005A1912">
              <w:t>Reserve Slot → «include» → Compute Pricing</w:t>
            </w:r>
          </w:p>
        </w:tc>
        <w:tc>
          <w:tcPr>
            <w:tcW w:w="0" w:type="auto"/>
            <w:vAlign w:val="center"/>
            <w:hideMark/>
          </w:tcPr>
          <w:p w14:paraId="3905E905" w14:textId="77777777" w:rsidR="005A1912" w:rsidRPr="005A1912" w:rsidRDefault="005A1912" w:rsidP="005A1912">
            <w:r w:rsidRPr="005A1912">
              <w:t>Pricing must be calculated before confirmation</w:t>
            </w:r>
          </w:p>
        </w:tc>
      </w:tr>
      <w:tr w:rsidR="005A1912" w:rsidRPr="005A1912" w14:paraId="69F2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0641" w14:textId="77777777" w:rsidR="005A1912" w:rsidRPr="005A1912" w:rsidRDefault="005A1912" w:rsidP="005A1912">
            <w:r w:rsidRPr="005A1912">
              <w:t>Reserve Slot → «include» → Send Booking Confirmation</w:t>
            </w:r>
          </w:p>
        </w:tc>
        <w:tc>
          <w:tcPr>
            <w:tcW w:w="0" w:type="auto"/>
            <w:vAlign w:val="center"/>
            <w:hideMark/>
          </w:tcPr>
          <w:p w14:paraId="2523D018" w14:textId="77777777" w:rsidR="005A1912" w:rsidRPr="005A1912" w:rsidRDefault="005A1912" w:rsidP="005A1912">
            <w:r w:rsidRPr="005A1912">
              <w:t>Notification after booking</w:t>
            </w:r>
          </w:p>
        </w:tc>
      </w:tr>
      <w:tr w:rsidR="005A1912" w:rsidRPr="005A1912" w14:paraId="4FFDF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D54C" w14:textId="77777777" w:rsidR="005A1912" w:rsidRPr="005A1912" w:rsidRDefault="005A1912" w:rsidP="005A1912">
            <w:r w:rsidRPr="005A1912">
              <w:t>Auto-Expire → «extend» → Reserve Slot</w:t>
            </w:r>
          </w:p>
        </w:tc>
        <w:tc>
          <w:tcPr>
            <w:tcW w:w="0" w:type="auto"/>
            <w:vAlign w:val="center"/>
            <w:hideMark/>
          </w:tcPr>
          <w:p w14:paraId="73599D8C" w14:textId="77777777" w:rsidR="005A1912" w:rsidRPr="005A1912" w:rsidRDefault="005A1912" w:rsidP="005A1912">
            <w:r w:rsidRPr="005A1912">
              <w:t>Happens when user does not show</w:t>
            </w:r>
          </w:p>
        </w:tc>
      </w:tr>
      <w:tr w:rsidR="005A1912" w:rsidRPr="005A1912" w14:paraId="3821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E5A1" w14:textId="77777777" w:rsidR="005A1912" w:rsidRPr="005A1912" w:rsidRDefault="005A1912" w:rsidP="005A1912">
            <w:r w:rsidRPr="005A1912">
              <w:t>Join Queue → «include» → Send Queue Alerts</w:t>
            </w:r>
          </w:p>
        </w:tc>
        <w:tc>
          <w:tcPr>
            <w:tcW w:w="0" w:type="auto"/>
            <w:vAlign w:val="center"/>
            <w:hideMark/>
          </w:tcPr>
          <w:p w14:paraId="6FF22927" w14:textId="77777777" w:rsidR="005A1912" w:rsidRPr="005A1912" w:rsidRDefault="005A1912" w:rsidP="005A1912">
            <w:r w:rsidRPr="005A1912">
              <w:t>User receives queue updates</w:t>
            </w:r>
          </w:p>
        </w:tc>
      </w:tr>
      <w:tr w:rsidR="005A1912" w:rsidRPr="005A1912" w14:paraId="17067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9712" w14:textId="77777777" w:rsidR="005A1912" w:rsidRPr="005A1912" w:rsidRDefault="005A1912" w:rsidP="005A1912">
            <w:r w:rsidRPr="005A1912">
              <w:t>Start Charging → «include» → Monitor Charging</w:t>
            </w:r>
          </w:p>
        </w:tc>
        <w:tc>
          <w:tcPr>
            <w:tcW w:w="0" w:type="auto"/>
            <w:vAlign w:val="center"/>
            <w:hideMark/>
          </w:tcPr>
          <w:p w14:paraId="7E5B7E3A" w14:textId="77777777" w:rsidR="005A1912" w:rsidRPr="005A1912" w:rsidRDefault="005A1912" w:rsidP="005A1912">
            <w:r w:rsidRPr="005A1912">
              <w:t>Real-time tracking</w:t>
            </w:r>
          </w:p>
        </w:tc>
      </w:tr>
      <w:tr w:rsidR="005A1912" w:rsidRPr="005A1912" w14:paraId="1812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7DC2" w14:textId="77777777" w:rsidR="005A1912" w:rsidRPr="005A1912" w:rsidRDefault="005A1912" w:rsidP="005A1912">
            <w:r w:rsidRPr="005A1912">
              <w:t>Monitor Charging → Load Management Engine</w:t>
            </w:r>
          </w:p>
        </w:tc>
        <w:tc>
          <w:tcPr>
            <w:tcW w:w="0" w:type="auto"/>
            <w:vAlign w:val="center"/>
            <w:hideMark/>
          </w:tcPr>
          <w:p w14:paraId="659B7635" w14:textId="77777777" w:rsidR="005A1912" w:rsidRPr="005A1912" w:rsidRDefault="005A1912" w:rsidP="005A1912">
            <w:r w:rsidRPr="005A1912">
              <w:t>Telemetry triggers load adjustments</w:t>
            </w:r>
          </w:p>
        </w:tc>
      </w:tr>
      <w:tr w:rsidR="005A1912" w:rsidRPr="005A1912" w14:paraId="6282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AC37" w14:textId="77777777" w:rsidR="005A1912" w:rsidRPr="005A1912" w:rsidRDefault="005A1912" w:rsidP="005A1912">
            <w:r w:rsidRPr="005A1912">
              <w:t>Price Engine → Refresh Pricing</w:t>
            </w:r>
          </w:p>
        </w:tc>
        <w:tc>
          <w:tcPr>
            <w:tcW w:w="0" w:type="auto"/>
            <w:vAlign w:val="center"/>
            <w:hideMark/>
          </w:tcPr>
          <w:p w14:paraId="4F0A8AFA" w14:textId="77777777" w:rsidR="005A1912" w:rsidRPr="005A1912" w:rsidRDefault="005A1912" w:rsidP="005A1912">
            <w:r w:rsidRPr="005A1912">
              <w:t>Updates every 15 minutes</w:t>
            </w:r>
          </w:p>
        </w:tc>
      </w:tr>
      <w:tr w:rsidR="005A1912" w:rsidRPr="005A1912" w14:paraId="6E8D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D7A9" w14:textId="77777777" w:rsidR="005A1912" w:rsidRPr="005A1912" w:rsidRDefault="005A1912" w:rsidP="005A1912">
            <w:r w:rsidRPr="005A1912">
              <w:t>Operator → Dashboard</w:t>
            </w:r>
          </w:p>
        </w:tc>
        <w:tc>
          <w:tcPr>
            <w:tcW w:w="0" w:type="auto"/>
            <w:vAlign w:val="center"/>
            <w:hideMark/>
          </w:tcPr>
          <w:p w14:paraId="4DC736C6" w14:textId="77777777" w:rsidR="005A1912" w:rsidRPr="005A1912" w:rsidRDefault="005A1912" w:rsidP="005A1912">
            <w:r w:rsidRPr="005A1912">
              <w:t>Operational monitoring</w:t>
            </w:r>
          </w:p>
        </w:tc>
      </w:tr>
      <w:tr w:rsidR="005A1912" w:rsidRPr="005A1912" w14:paraId="0B32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2F76" w14:textId="77777777" w:rsidR="005A1912" w:rsidRPr="005A1912" w:rsidRDefault="005A1912" w:rsidP="005A1912">
            <w:r w:rsidRPr="005A1912">
              <w:t>IoT → View Status</w:t>
            </w:r>
          </w:p>
        </w:tc>
        <w:tc>
          <w:tcPr>
            <w:tcW w:w="0" w:type="auto"/>
            <w:vAlign w:val="center"/>
            <w:hideMark/>
          </w:tcPr>
          <w:p w14:paraId="647F8587" w14:textId="77777777" w:rsidR="005A1912" w:rsidRPr="005A1912" w:rsidRDefault="005A1912" w:rsidP="005A1912">
            <w:r w:rsidRPr="005A1912">
              <w:t>Sends telemetry</w:t>
            </w:r>
          </w:p>
        </w:tc>
      </w:tr>
    </w:tbl>
    <w:p w14:paraId="279AFF5A" w14:textId="77777777" w:rsidR="005A1912" w:rsidRPr="005A1912" w:rsidRDefault="005A1912" w:rsidP="005A1912">
      <w:r w:rsidRPr="005A1912">
        <w:pict w14:anchorId="50B15BE6">
          <v:rect id="_x0000_i1094" style="width:0;height:1.5pt" o:hralign="center" o:hrstd="t" o:hr="t" fillcolor="#a0a0a0" stroked="f"/>
        </w:pict>
      </w:r>
    </w:p>
    <w:p w14:paraId="0042F21F" w14:textId="77777777" w:rsidR="005A1912" w:rsidRPr="005A1912" w:rsidRDefault="005A1912" w:rsidP="005A1912">
      <w:pPr>
        <w:rPr>
          <w:b/>
          <w:bCs/>
        </w:rPr>
      </w:pPr>
      <w:r w:rsidRPr="005A1912">
        <w:rPr>
          <w:b/>
          <w:bCs/>
        </w:rPr>
        <w:t>4. Summary</w:t>
      </w:r>
    </w:p>
    <w:p w14:paraId="234F3B3F" w14:textId="77777777" w:rsidR="005A1912" w:rsidRPr="005A1912" w:rsidRDefault="005A1912" w:rsidP="005A1912">
      <w:r w:rsidRPr="005A1912">
        <w:t>This Use Case diagram represents all the key interactions between the system and users. It shows how EV users, operators, admins, and automated backend engines work together to deliver real-time slot booking, charging, load management, and notifications.</w:t>
      </w:r>
    </w:p>
    <w:p w14:paraId="4BE89988" w14:textId="77777777" w:rsidR="007117A8" w:rsidRDefault="007117A8"/>
    <w:sectPr w:rsidR="007117A8" w:rsidSect="005A191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31DF"/>
    <w:multiLevelType w:val="multilevel"/>
    <w:tmpl w:val="0FEE93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66A54"/>
    <w:multiLevelType w:val="multilevel"/>
    <w:tmpl w:val="B628AE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06612"/>
    <w:multiLevelType w:val="multilevel"/>
    <w:tmpl w:val="FCDABC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B1D1F"/>
    <w:multiLevelType w:val="multilevel"/>
    <w:tmpl w:val="DC9E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05568E"/>
    <w:multiLevelType w:val="multilevel"/>
    <w:tmpl w:val="A34AB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52F8C"/>
    <w:multiLevelType w:val="multilevel"/>
    <w:tmpl w:val="6EFACF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9173A"/>
    <w:multiLevelType w:val="multilevel"/>
    <w:tmpl w:val="7A1C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47DD0"/>
    <w:multiLevelType w:val="multilevel"/>
    <w:tmpl w:val="EA544C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777734">
    <w:abstractNumId w:val="3"/>
  </w:num>
  <w:num w:numId="2" w16cid:durableId="1645311476">
    <w:abstractNumId w:val="6"/>
  </w:num>
  <w:num w:numId="3" w16cid:durableId="1323894995">
    <w:abstractNumId w:val="4"/>
  </w:num>
  <w:num w:numId="4" w16cid:durableId="274169089">
    <w:abstractNumId w:val="1"/>
  </w:num>
  <w:num w:numId="5" w16cid:durableId="2138528306">
    <w:abstractNumId w:val="5"/>
  </w:num>
  <w:num w:numId="6" w16cid:durableId="1879002578">
    <w:abstractNumId w:val="7"/>
  </w:num>
  <w:num w:numId="7" w16cid:durableId="1603610404">
    <w:abstractNumId w:val="0"/>
  </w:num>
  <w:num w:numId="8" w16cid:durableId="664627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12"/>
    <w:rsid w:val="00171CE1"/>
    <w:rsid w:val="005A1912"/>
    <w:rsid w:val="007117A8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1D29"/>
  <w15:chartTrackingRefBased/>
  <w15:docId w15:val="{3DE73917-ED44-4D72-A29F-9E200A28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191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912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F41970A59442D3AF86D571FEEAF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EAEB-3238-46C0-A8F3-FE8D8BBF16FF}"/>
      </w:docPartPr>
      <w:docPartBody>
        <w:p w:rsidR="00000000" w:rsidRDefault="004559CE" w:rsidP="004559CE">
          <w:pPr>
            <w:pStyle w:val="01F41970A59442D3AF86D571FEEAF0A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C17AE530B96444FA625AB3537AEF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7772F-8042-4345-A83D-9D7B25D3836F}"/>
      </w:docPartPr>
      <w:docPartBody>
        <w:p w:rsidR="00000000" w:rsidRDefault="004559CE" w:rsidP="004559CE">
          <w:pPr>
            <w:pStyle w:val="EC17AE530B96444FA625AB3537AEFFD0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CE"/>
    <w:rsid w:val="004559CE"/>
    <w:rsid w:val="00836334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F41970A59442D3AF86D571FEEAF0A8">
    <w:name w:val="01F41970A59442D3AF86D571FEEAF0A8"/>
    <w:rsid w:val="004559CE"/>
  </w:style>
  <w:style w:type="paragraph" w:customStyle="1" w:styleId="EC17AE530B96444FA625AB3537AEFFD0">
    <w:name w:val="EC17AE530B96444FA625AB3537AEFFD0"/>
    <w:rsid w:val="004559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Use Case Diagram</dc:subject>
  <dc:creator>Soundarya Sainathan</dc:creator>
  <cp:keywords/>
  <dc:description/>
  <cp:lastModifiedBy>Soundarya Sainathan</cp:lastModifiedBy>
  <cp:revision>1</cp:revision>
  <dcterms:created xsi:type="dcterms:W3CDTF">2025-11-29T05:44:00Z</dcterms:created>
  <dcterms:modified xsi:type="dcterms:W3CDTF">2025-11-29T06:02:00Z</dcterms:modified>
</cp:coreProperties>
</file>