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44"/>
          <w:szCs w:val="44"/>
          <w:rtl w:val="0"/>
        </w:rPr>
        <w:t xml:space="preserve">Toytastic</w:t>
      </w:r>
      <w:r w:rsidDel="00000000" w:rsidR="00000000" w:rsidRPr="00000000">
        <w:rPr>
          <w:rtl w:val="0"/>
        </w:rPr>
      </w:r>
    </w:p>
    <w:p w:rsidR="00000000" w:rsidDel="00000000" w:rsidP="00000000" w:rsidRDefault="00000000" w:rsidRPr="00000000" w14:paraId="00000002">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rPr>
        <w:drawing>
          <wp:inline distB="0" distT="0" distL="0" distR="0">
            <wp:extent cx="2390279" cy="2080163"/>
            <wp:effectExtent b="0" l="0" r="0" t="0"/>
            <wp:docPr descr="A yellow circle with a logo and a bear&#10;&#10;Description automatically generated" id="2" name="image2.png"/>
            <a:graphic>
              <a:graphicData uri="http://schemas.openxmlformats.org/drawingml/2006/picture">
                <pic:pic>
                  <pic:nvPicPr>
                    <pic:cNvPr descr="A yellow circle with a logo and a bear&#10;&#10;Description automatically generated" id="0" name="image2.png"/>
                    <pic:cNvPicPr preferRelativeResize="0"/>
                  </pic:nvPicPr>
                  <pic:blipFill>
                    <a:blip r:embed="rId7"/>
                    <a:srcRect b="0" l="0" r="0" t="0"/>
                    <a:stretch>
                      <a:fillRect/>
                    </a:stretch>
                  </pic:blipFill>
                  <pic:spPr>
                    <a:xfrm>
                      <a:off x="0" y="0"/>
                      <a:ext cx="2390279" cy="20801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rPr>
        <w:drawing>
          <wp:inline distB="0" distT="0" distL="0" distR="0">
            <wp:extent cx="2603731" cy="1090523"/>
            <wp:effectExtent b="0" l="0" r="0" t="0"/>
            <wp:docPr descr="OU Motto, Seal and Logo - About Oakland University - Oakland University" id="4" name="image4.jpg"/>
            <a:graphic>
              <a:graphicData uri="http://schemas.openxmlformats.org/drawingml/2006/picture">
                <pic:pic>
                  <pic:nvPicPr>
                    <pic:cNvPr descr="OU Motto, Seal and Logo - About Oakland University - Oakland University" id="0" name="image4.jpg"/>
                    <pic:cNvPicPr preferRelativeResize="0"/>
                  </pic:nvPicPr>
                  <pic:blipFill>
                    <a:blip r:embed="rId8"/>
                    <a:srcRect b="0" l="0" r="0" t="0"/>
                    <a:stretch>
                      <a:fillRect/>
                    </a:stretch>
                  </pic:blipFill>
                  <pic:spPr>
                    <a:xfrm>
                      <a:off x="0" y="0"/>
                      <a:ext cx="2603731" cy="109052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6"/>
          <w:szCs w:val="36"/>
          <w:rtl w:val="0"/>
        </w:rPr>
        <w:t xml:space="preserve">School of Business Administration</w:t>
      </w: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6"/>
          <w:szCs w:val="36"/>
          <w:rtl w:val="0"/>
        </w:rPr>
        <w:t xml:space="preserve">SOFTWARE PROGRAM &amp; PROJECT MANAGEMENT- Course Project Report</w:t>
      </w:r>
      <w:r w:rsidDel="00000000" w:rsidR="00000000" w:rsidRPr="00000000">
        <w:rPr>
          <w:rtl w:val="0"/>
        </w:rPr>
      </w:r>
    </w:p>
    <w:p w:rsidR="00000000" w:rsidDel="00000000" w:rsidP="00000000" w:rsidRDefault="00000000" w:rsidRPr="00000000" w14:paraId="0000000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Submitted By</w:t>
        <w:tab/>
        <w:t xml:space="preserve">:  Aswini Sivakumar</w:t>
      </w:r>
      <w:r w:rsidDel="00000000" w:rsidR="00000000" w:rsidRPr="00000000">
        <w:rPr>
          <w:rtl w:val="0"/>
        </w:rPr>
      </w:r>
    </w:p>
    <w:p w:rsidR="00000000" w:rsidDel="00000000" w:rsidP="00000000" w:rsidRDefault="00000000" w:rsidRPr="00000000" w14:paraId="0000000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ab/>
        <w:tab/>
        <w:tab/>
        <w:t xml:space="preserve">   Rana Hamdan</w:t>
      </w:r>
      <w:r w:rsidDel="00000000" w:rsidR="00000000" w:rsidRPr="00000000">
        <w:rPr>
          <w:rtl w:val="0"/>
        </w:rPr>
      </w:r>
    </w:p>
    <w:p w:rsidR="00000000" w:rsidDel="00000000" w:rsidP="00000000" w:rsidRDefault="00000000" w:rsidRPr="00000000" w14:paraId="0000000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ab/>
        <w:tab/>
        <w:tab/>
        <w:t xml:space="preserve">   Soundarya Bachu</w:t>
      </w:r>
      <w:r w:rsidDel="00000000" w:rsidR="00000000" w:rsidRPr="00000000">
        <w:rPr>
          <w:rtl w:val="0"/>
        </w:rPr>
      </w:r>
    </w:p>
    <w:p w:rsidR="00000000" w:rsidDel="00000000" w:rsidP="00000000" w:rsidRDefault="00000000" w:rsidRPr="00000000" w14:paraId="0000000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ab/>
        <w:tab/>
        <w:tab/>
        <w:t xml:space="preserve">   </w:t>
      </w:r>
      <w:r w:rsidDel="00000000" w:rsidR="00000000" w:rsidRPr="00000000">
        <w:rPr>
          <w:rtl w:val="0"/>
        </w:rPr>
      </w:r>
    </w:p>
    <w:p w:rsidR="00000000" w:rsidDel="00000000" w:rsidP="00000000" w:rsidRDefault="00000000" w:rsidRPr="00000000" w14:paraId="0000000C">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Submitted To</w:t>
        <w:tab/>
        <w:t xml:space="preserve">:  Dr. Ronald Papa</w:t>
        <w:tab/>
        <w:tab/>
        <w:tab/>
      </w:r>
      <w:r w:rsidDel="00000000" w:rsidR="00000000" w:rsidRPr="00000000">
        <w:rPr>
          <w:rtl w:val="0"/>
        </w:rPr>
      </w:r>
    </w:p>
    <w:p w:rsidR="00000000" w:rsidDel="00000000" w:rsidP="00000000" w:rsidRDefault="00000000" w:rsidRPr="00000000" w14:paraId="0000000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ab/>
        <w:tab/>
        <w:tab/>
        <w:tab/>
        <w:tab/>
        <w:tab/>
        <w:tab/>
        <w:tab/>
        <w:t xml:space="preserve">Date: 12/10/2023</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280" w:line="240" w:lineRule="auto"/>
        <w:ind w:left="2160" w:firstLine="720"/>
        <w:jc w:val="both"/>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10">
      <w:pPr>
        <w:pStyle w:val="Heading1"/>
        <w:ind w:left="2160" w:firstLine="720"/>
        <w:rPr>
          <w:rFonts w:ascii="Times New Roman" w:cs="Times New Roman" w:eastAsia="Times New Roman" w:hAnsi="Times New Roman"/>
        </w:rPr>
      </w:pPr>
      <w:bookmarkStart w:colFirst="0" w:colLast="0" w:name="_heading=h.4l4ym1maxbz7" w:id="0"/>
      <w:bookmarkEnd w:id="0"/>
      <w:r w:rsidDel="00000000" w:rsidR="00000000" w:rsidRPr="00000000">
        <w:rPr>
          <w:rFonts w:ascii="Times New Roman" w:cs="Times New Roman" w:eastAsia="Times New Roman" w:hAnsi="Times New Roman"/>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l4ym1maxbz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Team Charter</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Team Name - Toytastic </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Project Description (Vision)  </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Team Members </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Skills and Knowledge Inventory </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Agreed Upon Meeting Times and Location </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List of Team Rules and Expectations</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Roles and Responsibilities </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Code of Ethics </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Signatures </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Project Scope Statement</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Business Case</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Project Objective</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Deliverables</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Milestones</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Technical requirements</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Limits and Exclusions</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Risks</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Customer Review</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Critical Success Factors</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Work Breakdown Structure</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Coded Work Breakdown Structure</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Network Diagram</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Cost Analysis</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Risk Analysis</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Project Risks</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Project Kickoff</w:t>
              <w:tab/>
              <w:t xml:space="preserve">20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Planning Decisions</w:t>
              <w:tab/>
              <w:t xml:space="preserve">20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Tracking Decisions</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Managing change Decisions</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Relationship Decisions</w:t>
              <w:tab/>
              <w:t xml:space="preserve">21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Project Plan / Schedule</w:t>
              <w:tab/>
              <w:t xml:space="preserve">22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Gantt chart</w:t>
              <w:tab/>
              <w:t xml:space="preserve">22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Project Management Methodology Summary</w:t>
              <w:tab/>
              <w:t xml:space="preserve">22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p4qvvrpogp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Project Closure</w:t>
              <w:tab/>
              <w:t xml:space="preserve">23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Retrospective and Lessons Learned</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rFonts w:ascii="Times New Roman" w:cs="Times New Roman" w:eastAsia="Times New Roman" w:hAnsi="Times New Roman"/>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spacing w:after="280" w:lineRule="auto"/>
        <w:ind w:left="2160" w:firstLine="720"/>
        <w:jc w:val="both"/>
        <w:rPr>
          <w:rFonts w:ascii="Times New Roman" w:cs="Times New Roman" w:eastAsia="Times New Roman" w:hAnsi="Times New Roman"/>
        </w:rPr>
      </w:pPr>
      <w:bookmarkStart w:colFirst="0" w:colLast="0" w:name="_heading=h.gjdgxs" w:id="1"/>
      <w:bookmarkEnd w:id="1"/>
      <w:r w:rsidDel="00000000" w:rsidR="00000000" w:rsidRPr="00000000">
        <w:rPr>
          <w:rFonts w:ascii="Times New Roman" w:cs="Times New Roman" w:eastAsia="Times New Roman" w:hAnsi="Times New Roman"/>
          <w:rtl w:val="0"/>
        </w:rPr>
        <w:t xml:space="preserve">The Team Charter</w:t>
      </w:r>
    </w:p>
    <w:p w:rsidR="00000000" w:rsidDel="00000000" w:rsidP="00000000" w:rsidRDefault="00000000" w:rsidRPr="00000000" w14:paraId="00000038">
      <w:pPr>
        <w:pStyle w:val="Heading3"/>
        <w:spacing w:after="80" w:before="280" w:lineRule="auto"/>
        <w:jc w:val="both"/>
        <w:rPr>
          <w:rFonts w:ascii="Times New Roman" w:cs="Times New Roman" w:eastAsia="Times New Roman" w:hAnsi="Times New Roman"/>
        </w:rPr>
      </w:pPr>
      <w:bookmarkStart w:colFirst="0" w:colLast="0" w:name="_heading=h.30j0zll" w:id="2"/>
      <w:bookmarkEnd w:id="2"/>
      <w:r w:rsidDel="00000000" w:rsidR="00000000" w:rsidRPr="00000000">
        <w:rPr>
          <w:rFonts w:ascii="Times New Roman" w:cs="Times New Roman" w:eastAsia="Times New Roman" w:hAnsi="Times New Roman"/>
          <w:b w:val="1"/>
          <w:color w:val="000000"/>
          <w:sz w:val="28"/>
          <w:szCs w:val="28"/>
          <w:rtl w:val="0"/>
        </w:rPr>
        <w:t xml:space="preserve">Team Name</w:t>
      </w:r>
      <w:r w:rsidDel="00000000" w:rsidR="00000000" w:rsidRPr="00000000">
        <w:rPr>
          <w:rFonts w:ascii="Times New Roman" w:cs="Times New Roman" w:eastAsia="Times New Roman" w:hAnsi="Times New Roman"/>
          <w:color w:val="000000"/>
          <w:sz w:val="28"/>
          <w:szCs w:val="28"/>
          <w:rtl w:val="0"/>
        </w:rPr>
        <w:t xml:space="preserve"> - Toytastic </w:t>
      </w:r>
      <w:r w:rsidDel="00000000" w:rsidR="00000000" w:rsidRPr="00000000">
        <w:rPr>
          <w:rtl w:val="0"/>
        </w:rPr>
      </w:r>
    </w:p>
    <w:p w:rsidR="00000000" w:rsidDel="00000000" w:rsidP="00000000" w:rsidRDefault="00000000" w:rsidRPr="00000000" w14:paraId="00000039">
      <w:pPr>
        <w:pStyle w:val="Heading3"/>
        <w:spacing w:after="80" w:before="280" w:lineRule="auto"/>
        <w:jc w:val="both"/>
        <w:rPr>
          <w:rFonts w:ascii="Times New Roman" w:cs="Times New Roman" w:eastAsia="Times New Roman" w:hAnsi="Times New Roman"/>
        </w:rPr>
      </w:pPr>
      <w:bookmarkStart w:colFirst="0" w:colLast="0" w:name="_heading=h.1fob9te" w:id="3"/>
      <w:bookmarkEnd w:id="3"/>
      <w:r w:rsidDel="00000000" w:rsidR="00000000" w:rsidRPr="00000000">
        <w:rPr>
          <w:rFonts w:ascii="Times New Roman" w:cs="Times New Roman" w:eastAsia="Times New Roman" w:hAnsi="Times New Roman"/>
          <w:b w:val="1"/>
          <w:color w:val="000000"/>
          <w:sz w:val="28"/>
          <w:szCs w:val="28"/>
          <w:rtl w:val="0"/>
        </w:rPr>
        <w:t xml:space="preserve">Project Description (Vision)</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240" w:before="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develop a mobile application - Toytastic, that revolutionizes the way children and families share toys and games. The primary objective of this project is to create a user-friendly, secure, and efficient platform that connects parents and caregivers, allowing them to share toys and games among their children's peer groups. The app will target iOS and Android platforms, ensuring accessibility for a wide user base. The Toy Share app aims to make toy-sharing a convenient and sustainable option for parents, while also promoting social interactions and reducing the environmental impact of toy production and waste. As we move forward with this project, our team is committed to creating a robust, user-friendly, and secure app that fulfills our mission of making playtime more enjoyable, affordable, and eco-friendly for families in the US.</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240" w:before="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project is estimated to take 15 months, starting from project initiation to the official launch of the app in app stores. This timeline includes requirements gathering, design, development, testing, and the launch phase.</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Location: United States of America</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pStyle w:val="Heading3"/>
        <w:spacing w:after="80" w:before="280" w:lineRule="auto"/>
        <w:jc w:val="both"/>
        <w:rPr>
          <w:rFonts w:ascii="Times New Roman" w:cs="Times New Roman" w:eastAsia="Times New Roman" w:hAnsi="Times New Roman"/>
        </w:rPr>
      </w:pPr>
      <w:bookmarkStart w:colFirst="0" w:colLast="0" w:name="_heading=h.3znysh7" w:id="4"/>
      <w:bookmarkEnd w:id="4"/>
      <w:r w:rsidDel="00000000" w:rsidR="00000000" w:rsidRPr="00000000">
        <w:rPr>
          <w:rFonts w:ascii="Times New Roman" w:cs="Times New Roman" w:eastAsia="Times New Roman" w:hAnsi="Times New Roman"/>
          <w:b w:val="1"/>
          <w:color w:val="000000"/>
          <w:sz w:val="28"/>
          <w:szCs w:val="28"/>
          <w:rtl w:val="0"/>
        </w:rPr>
        <w:t xml:space="preserve">Team Members</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tbl>
      <w:tblPr>
        <w:tblStyle w:val="Table1"/>
        <w:tblW w:w="8625.0" w:type="dxa"/>
        <w:jc w:val="left"/>
        <w:tblInd w:w="-30.0" w:type="dxa"/>
        <w:tblLayout w:type="fixed"/>
        <w:tblLook w:val="0400"/>
      </w:tblPr>
      <w:tblGrid>
        <w:gridCol w:w="2610"/>
        <w:gridCol w:w="3345"/>
        <w:gridCol w:w="2670"/>
        <w:tblGridChange w:id="0">
          <w:tblGrid>
            <w:gridCol w:w="2610"/>
            <w:gridCol w:w="3345"/>
            <w:gridCol w:w="267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Team Members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Email 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Contact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Rana Hamdan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ranahamdan@oakland.edu</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(***)-***-8851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Aswini Sivakumar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aswinisivakumar@oakland.edu</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(***)-***-7395</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Soundarya Bachu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soundaryabachu@oakland.edu</w:t>
              </w:r>
            </w:hyperlink>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(***)-***-2558</w:t>
            </w:r>
          </w:p>
        </w:tc>
      </w:tr>
    </w:tbl>
    <w:p w:rsidR="00000000" w:rsidDel="00000000" w:rsidP="00000000" w:rsidRDefault="00000000" w:rsidRPr="00000000" w14:paraId="0000004B">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pStyle w:val="Heading3"/>
        <w:spacing w:after="80" w:before="280" w:lineRule="auto"/>
        <w:jc w:val="both"/>
        <w:rPr>
          <w:rFonts w:ascii="Times New Roman" w:cs="Times New Roman" w:eastAsia="Times New Roman" w:hAnsi="Times New Roman"/>
        </w:rPr>
      </w:pPr>
      <w:bookmarkStart w:colFirst="0" w:colLast="0" w:name="_heading=h.2et92p0" w:id="5"/>
      <w:bookmarkEnd w:id="5"/>
      <w:r w:rsidDel="00000000" w:rsidR="00000000" w:rsidRPr="00000000">
        <w:rPr>
          <w:rFonts w:ascii="Times New Roman" w:cs="Times New Roman" w:eastAsia="Times New Roman" w:hAnsi="Times New Roman"/>
          <w:b w:val="1"/>
          <w:color w:val="000000"/>
          <w:sz w:val="28"/>
          <w:szCs w:val="28"/>
          <w:rtl w:val="0"/>
        </w:rPr>
        <w:t xml:space="preserve">Skills and Knowledge Inventory</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Rana Hamdan: </w:t>
      </w:r>
      <w:r w:rsidDel="00000000" w:rsidR="00000000" w:rsidRPr="00000000">
        <w:rPr>
          <w:rFonts w:ascii="Times New Roman" w:cs="Times New Roman" w:eastAsia="Times New Roman" w:hAnsi="Times New Roman"/>
          <w:color w:val="000000"/>
          <w:sz w:val="24"/>
          <w:szCs w:val="24"/>
          <w:rtl w:val="0"/>
        </w:rPr>
        <w:t xml:space="preserve">Rana brings a wealth of skills and knowledge to our team, particularly in the realm of Agile development practices. She excels at fostering adaptable project workflows, ensuring that our team remains agile and responsive to changing project needs. Her communication skills are a strong asset, allowing her to effectively convey complex technical concepts and provide regular project updates. Her decision-making abilities are marked by data-driven recommendations, which are instrumental in guiding our project decisions. She is well-versed in object-oriented system analysis and design techniques and proficiently uses modeling tools like ERD and UML to document data and process requirements. Additionally, her expertise extends to the vital aspects of user interface design. In the realm of data modeling and database design, this team member is well-equipped. She possesses comprehensive knowledge of SQL, data warehousing, and data mining concepts.</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Aswini Sivakumar:</w:t>
      </w:r>
      <w:r w:rsidDel="00000000" w:rsidR="00000000" w:rsidRPr="00000000">
        <w:rPr>
          <w:rFonts w:ascii="Times New Roman" w:cs="Times New Roman" w:eastAsia="Times New Roman" w:hAnsi="Times New Roman"/>
          <w:color w:val="000000"/>
          <w:sz w:val="24"/>
          <w:szCs w:val="24"/>
          <w:rtl w:val="0"/>
        </w:rPr>
        <w:t xml:space="preserve"> Aswini brings over 5 years of professional experience in the retail and banking industries. She possesses a thorough understanding of how an Agile project operates. Her analytical thinking and problem-solving abilities serve as a strong driving force to complete projects on time and within budget. Proficient in SQL, data mining and data warehousing concepts, she is experienced in setting up and maintaining data warehouses. Additionally, she excels in creating wireframes and UI designs. She adeptly leverages visualization tools such as SSRS, Power BI, and Tableau to generate insightful reports and dashboards.</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Soundarya Bachu:</w:t>
      </w:r>
      <w:r w:rsidDel="00000000" w:rsidR="00000000" w:rsidRPr="00000000">
        <w:rPr>
          <w:rFonts w:ascii="Times New Roman" w:cs="Times New Roman" w:eastAsia="Times New Roman" w:hAnsi="Times New Roman"/>
          <w:color w:val="000000"/>
          <w:sz w:val="24"/>
          <w:szCs w:val="24"/>
          <w:rtl w:val="0"/>
        </w:rPr>
        <w:t xml:space="preserve"> Soundarya is an IT Professional with 5 Years of working knowledge on database and management systems with cross functional knowledge. She is good in handling the life cycle of the Data, Great in Data Validation, Reconciliation, Understanding, Discovering insights and Performance tuning, Optimization, Data integrity and Statistics. She is experienced in MSBI (SQL, SSIS, SSRS), Snowflake, Matillion and Netezza. Have knowledge on ADF, Azure SQL, Python and Power BI. She is very good at analyzing the problems, working a way towards finding and proposing different solutions to the problems. She is a team player with Good analytical, Communication and Organization Skills and outstanding time management.</w:t>
      </w:r>
    </w:p>
    <w:p w:rsidR="00000000" w:rsidDel="00000000" w:rsidP="00000000" w:rsidRDefault="00000000" w:rsidRPr="00000000" w14:paraId="00000052">
      <w:pPr>
        <w:pStyle w:val="Heading3"/>
        <w:spacing w:after="80" w:before="280" w:lineRule="auto"/>
        <w:jc w:val="both"/>
        <w:rPr>
          <w:rFonts w:ascii="Times New Roman" w:cs="Times New Roman" w:eastAsia="Times New Roman" w:hAnsi="Times New Roman"/>
        </w:rPr>
      </w:pPr>
      <w:bookmarkStart w:colFirst="0" w:colLast="0" w:name="_heading=h.tyjcwt" w:id="6"/>
      <w:bookmarkEnd w:id="6"/>
      <w:r w:rsidDel="00000000" w:rsidR="00000000" w:rsidRPr="00000000">
        <w:rPr>
          <w:rFonts w:ascii="Times New Roman" w:cs="Times New Roman" w:eastAsia="Times New Roman" w:hAnsi="Times New Roman"/>
          <w:b w:val="1"/>
          <w:color w:val="000000"/>
          <w:sz w:val="28"/>
          <w:szCs w:val="28"/>
          <w:rtl w:val="0"/>
        </w:rPr>
        <w:t xml:space="preserve">Agreed Upon Meeting Times and Location</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240" w:before="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have mutually agreed upon the following designated meeting slots:</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240" w:before="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Tuesday, from 12:00 PM to 1:00 PM, to be conducted via Zoom</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240" w:before="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Friday, from 12:00 PM to 1:00 PM, also to be held via Zoom</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240" w:before="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These established time slots and digital meetings are set to facilitate our professional engagements and discussions.</w:t>
      </w:r>
    </w:p>
    <w:p w:rsidR="00000000" w:rsidDel="00000000" w:rsidP="00000000" w:rsidRDefault="00000000" w:rsidRPr="00000000" w14:paraId="00000057">
      <w:pPr>
        <w:pStyle w:val="Heading3"/>
        <w:spacing w:after="80" w:before="280" w:lineRule="auto"/>
        <w:jc w:val="both"/>
        <w:rPr>
          <w:rFonts w:ascii="Times New Roman" w:cs="Times New Roman" w:eastAsia="Times New Roman" w:hAnsi="Times New Roman"/>
          <w:b w:val="1"/>
          <w:color w:val="000000"/>
          <w:sz w:val="28"/>
          <w:szCs w:val="28"/>
        </w:rPr>
      </w:pPr>
      <w:bookmarkStart w:colFirst="0" w:colLast="0" w:name="_heading=h.3dy6vkm" w:id="7"/>
      <w:bookmarkEnd w:id="7"/>
      <w:r w:rsidDel="00000000" w:rsidR="00000000" w:rsidRPr="00000000">
        <w:rPr>
          <w:rFonts w:ascii="Times New Roman" w:cs="Times New Roman" w:eastAsia="Times New Roman" w:hAnsi="Times New Roman"/>
          <w:b w:val="1"/>
          <w:color w:val="000000"/>
          <w:sz w:val="28"/>
          <w:szCs w:val="28"/>
          <w:rtl w:val="0"/>
        </w:rPr>
        <w:t xml:space="preserve">A List of Team Rules and Expectations</w:t>
      </w:r>
    </w:p>
    <w:p w:rsidR="00000000" w:rsidDel="00000000" w:rsidP="00000000" w:rsidRDefault="00000000" w:rsidRPr="00000000" w14:paraId="00000058">
      <w:pPr>
        <w:numPr>
          <w:ilvl w:val="0"/>
          <w:numId w:val="6"/>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All team members are expected to attend every scheduled meeting on time. If there is a conflict, you’re expected to notify the team as soon as possible.</w:t>
      </w:r>
    </w:p>
    <w:p w:rsidR="00000000" w:rsidDel="00000000" w:rsidP="00000000" w:rsidRDefault="00000000" w:rsidRPr="00000000" w14:paraId="00000059">
      <w:pPr>
        <w:numPr>
          <w:ilvl w:val="0"/>
          <w:numId w:val="6"/>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Communicate openly and honestly.</w:t>
      </w:r>
    </w:p>
    <w:p w:rsidR="00000000" w:rsidDel="00000000" w:rsidP="00000000" w:rsidRDefault="00000000" w:rsidRPr="00000000" w14:paraId="0000005A">
      <w:pPr>
        <w:numPr>
          <w:ilvl w:val="0"/>
          <w:numId w:val="6"/>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Every team member should contribute equally to the project.</w:t>
      </w:r>
    </w:p>
    <w:p w:rsidR="00000000" w:rsidDel="00000000" w:rsidP="00000000" w:rsidRDefault="00000000" w:rsidRPr="00000000" w14:paraId="0000005B">
      <w:pPr>
        <w:numPr>
          <w:ilvl w:val="0"/>
          <w:numId w:val="6"/>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Every team member should contribute high-quality work, and also review the work of other members for accuracy</w:t>
      </w:r>
    </w:p>
    <w:p w:rsidR="00000000" w:rsidDel="00000000" w:rsidP="00000000" w:rsidRDefault="00000000" w:rsidRPr="00000000" w14:paraId="0000005C">
      <w:pPr>
        <w:numPr>
          <w:ilvl w:val="0"/>
          <w:numId w:val="6"/>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Regularly update each other on progress and challenges related to our roles</w:t>
      </w:r>
    </w:p>
    <w:p w:rsidR="00000000" w:rsidDel="00000000" w:rsidP="00000000" w:rsidRDefault="00000000" w:rsidRPr="00000000" w14:paraId="0000005D">
      <w:pPr>
        <w:numPr>
          <w:ilvl w:val="0"/>
          <w:numId w:val="6"/>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Every team member will adhere to agreed-upon deadlines and milestones and inform the team immediately if we anticipate any delays.</w:t>
      </w:r>
    </w:p>
    <w:p w:rsidR="00000000" w:rsidDel="00000000" w:rsidP="00000000" w:rsidRDefault="00000000" w:rsidRPr="00000000" w14:paraId="0000005E">
      <w:pPr>
        <w:numPr>
          <w:ilvl w:val="0"/>
          <w:numId w:val="6"/>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Will address conflicts or disagreements promptly and respectfully, and then seek solutions that benefit the project and the team as a whole.</w:t>
      </w:r>
    </w:p>
    <w:p w:rsidR="00000000" w:rsidDel="00000000" w:rsidP="00000000" w:rsidRDefault="00000000" w:rsidRPr="00000000" w14:paraId="0000005F">
      <w:pPr>
        <w:pStyle w:val="Heading3"/>
        <w:spacing w:after="80" w:before="280" w:lineRule="auto"/>
        <w:jc w:val="both"/>
        <w:rPr>
          <w:rFonts w:ascii="Times New Roman" w:cs="Times New Roman" w:eastAsia="Times New Roman" w:hAnsi="Times New Roman"/>
          <w:b w:val="1"/>
          <w:color w:val="000000"/>
        </w:rPr>
      </w:pPr>
      <w:bookmarkStart w:colFirst="0" w:colLast="0" w:name="_heading=h.1t3h5sf" w:id="8"/>
      <w:bookmarkEnd w:id="8"/>
      <w:r w:rsidDel="00000000" w:rsidR="00000000" w:rsidRPr="00000000">
        <w:rPr>
          <w:rFonts w:ascii="Times New Roman" w:cs="Times New Roman" w:eastAsia="Times New Roman" w:hAnsi="Times New Roman"/>
          <w:b w:val="1"/>
          <w:color w:val="000000"/>
          <w:sz w:val="28"/>
          <w:szCs w:val="28"/>
          <w:rtl w:val="0"/>
        </w:rPr>
        <w:t xml:space="preserve">Roles and Responsibilities </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240" w:before="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Rana Hamdan - Project Manager and Marketing Specialist</w:t>
      </w:r>
      <w:r w:rsidDel="00000000" w:rsidR="00000000" w:rsidRPr="00000000">
        <w:rPr>
          <w:rtl w:val="0"/>
        </w:rPr>
      </w:r>
    </w:p>
    <w:p w:rsidR="00000000" w:rsidDel="00000000" w:rsidP="00000000" w:rsidRDefault="00000000" w:rsidRPr="00000000" w14:paraId="00000061">
      <w:pPr>
        <w:numPr>
          <w:ilvl w:val="0"/>
          <w:numId w:val="10"/>
        </w:numPr>
        <w:pBdr>
          <w:top w:space="0" w:sz="0" w:val="nil"/>
          <w:left w:space="0" w:sz="0" w:val="nil"/>
          <w:bottom w:space="0" w:sz="0" w:val="nil"/>
          <w:right w:space="0" w:sz="0" w:val="nil"/>
          <w:between w:space="0" w:sz="0" w:val="nil"/>
        </w:pBdr>
        <w:spacing w:after="0" w:before="24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Project Manager oversees the entire app development process, from planning to execution. </w:t>
      </w:r>
    </w:p>
    <w:p w:rsidR="00000000" w:rsidDel="00000000" w:rsidP="00000000" w:rsidRDefault="00000000" w:rsidRPr="00000000" w14:paraId="00000062">
      <w:pPr>
        <w:numPr>
          <w:ilvl w:val="0"/>
          <w:numId w:val="10"/>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They are responsible for setting project goals, timelines, and ensuring that the team stays on track. </w:t>
      </w:r>
    </w:p>
    <w:p w:rsidR="00000000" w:rsidDel="00000000" w:rsidP="00000000" w:rsidRDefault="00000000" w:rsidRPr="00000000" w14:paraId="00000063">
      <w:pPr>
        <w:numPr>
          <w:ilvl w:val="0"/>
          <w:numId w:val="10"/>
        </w:numPr>
        <w:pBdr>
          <w:top w:space="0" w:sz="0" w:val="nil"/>
          <w:left w:space="0" w:sz="0" w:val="nil"/>
          <w:bottom w:space="0" w:sz="0" w:val="nil"/>
          <w:right w:space="0" w:sz="0" w:val="nil"/>
          <w:between w:space="0" w:sz="0" w:val="nil"/>
        </w:pBdr>
        <w:spacing w:after="24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role involves coordinating the efforts of the team members, monitoring progress, and managing any potential issues or roadblocks that may arise.</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240" w:before="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Soundarya Bachu - App Developer/Software Engineer</w:t>
      </w:r>
      <w:r w:rsidDel="00000000" w:rsidR="00000000" w:rsidRPr="00000000">
        <w:rPr>
          <w:rtl w:val="0"/>
        </w:rPr>
      </w:r>
    </w:p>
    <w:p w:rsidR="00000000" w:rsidDel="00000000" w:rsidP="00000000" w:rsidRDefault="00000000" w:rsidRPr="00000000" w14:paraId="00000065">
      <w:pPr>
        <w:numPr>
          <w:ilvl w:val="0"/>
          <w:numId w:val="11"/>
        </w:numPr>
        <w:pBdr>
          <w:top w:space="0" w:sz="0" w:val="nil"/>
          <w:left w:space="0" w:sz="0" w:val="nil"/>
          <w:bottom w:space="0" w:sz="0" w:val="nil"/>
          <w:right w:space="0" w:sz="0" w:val="nil"/>
          <w:between w:space="0" w:sz="0" w:val="nil"/>
        </w:pBdr>
        <w:spacing w:after="0" w:before="24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App Developers or Software Engineers are responsible for coding and programming the app.</w:t>
      </w:r>
    </w:p>
    <w:p w:rsidR="00000000" w:rsidDel="00000000" w:rsidP="00000000" w:rsidRDefault="00000000" w:rsidRPr="00000000" w14:paraId="00000066">
      <w:pPr>
        <w:numPr>
          <w:ilvl w:val="0"/>
          <w:numId w:val="1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They turn the design and functionality concepts into a functional app. </w:t>
      </w:r>
    </w:p>
    <w:p w:rsidR="00000000" w:rsidDel="00000000" w:rsidP="00000000" w:rsidRDefault="00000000" w:rsidRPr="00000000" w14:paraId="00000067">
      <w:pPr>
        <w:numPr>
          <w:ilvl w:val="0"/>
          <w:numId w:val="11"/>
        </w:numPr>
        <w:pBdr>
          <w:top w:space="0" w:sz="0" w:val="nil"/>
          <w:left w:space="0" w:sz="0" w:val="nil"/>
          <w:bottom w:space="0" w:sz="0" w:val="nil"/>
          <w:right w:space="0" w:sz="0" w:val="nil"/>
          <w:between w:space="0" w:sz="0" w:val="nil"/>
        </w:pBdr>
        <w:spacing w:after="24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role includes front-end and back-end development, ensuring that the app works smoothly and is bug-free.</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240" w:before="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Aswini Sivakumar - User Experience (UX) Designer</w:t>
      </w:r>
      <w:r w:rsidDel="00000000" w:rsidR="00000000" w:rsidRPr="00000000">
        <w:rPr>
          <w:rtl w:val="0"/>
        </w:rPr>
      </w:r>
    </w:p>
    <w:p w:rsidR="00000000" w:rsidDel="00000000" w:rsidP="00000000" w:rsidRDefault="00000000" w:rsidRPr="00000000" w14:paraId="00000069">
      <w:pPr>
        <w:numPr>
          <w:ilvl w:val="0"/>
          <w:numId w:val="12"/>
        </w:numPr>
        <w:pBdr>
          <w:top w:space="0" w:sz="0" w:val="nil"/>
          <w:left w:space="0" w:sz="0" w:val="nil"/>
          <w:bottom w:space="0" w:sz="0" w:val="nil"/>
          <w:right w:space="0" w:sz="0" w:val="nil"/>
          <w:between w:space="0" w:sz="0" w:val="nil"/>
        </w:pBdr>
        <w:spacing w:after="0" w:before="24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UX Designer is responsible for creating an intuitive and visually appealing user interface. </w:t>
      </w:r>
    </w:p>
    <w:p w:rsidR="00000000" w:rsidDel="00000000" w:rsidP="00000000" w:rsidRDefault="00000000" w:rsidRPr="00000000" w14:paraId="0000006A">
      <w:pPr>
        <w:numPr>
          <w:ilvl w:val="0"/>
          <w:numId w:val="12"/>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They design the app's layout, ensuring it's user-friendly and responsive. </w:t>
      </w:r>
    </w:p>
    <w:p w:rsidR="00000000" w:rsidDel="00000000" w:rsidP="00000000" w:rsidRDefault="00000000" w:rsidRPr="00000000" w14:paraId="0000006B">
      <w:pPr>
        <w:numPr>
          <w:ilvl w:val="0"/>
          <w:numId w:val="12"/>
        </w:numPr>
        <w:pBdr>
          <w:top w:space="0" w:sz="0" w:val="nil"/>
          <w:left w:space="0" w:sz="0" w:val="nil"/>
          <w:bottom w:space="0" w:sz="0" w:val="nil"/>
          <w:right w:space="0" w:sz="0" w:val="nil"/>
          <w:between w:space="0" w:sz="0" w:val="nil"/>
        </w:pBdr>
        <w:spacing w:after="24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role focuses on understanding user behavior, conducting user research, and creating wireframes and prototypes to optimize the user's experience with the app.</w:t>
      </w:r>
    </w:p>
    <w:p w:rsidR="00000000" w:rsidDel="00000000" w:rsidP="00000000" w:rsidRDefault="00000000" w:rsidRPr="00000000" w14:paraId="0000006C">
      <w:pPr>
        <w:pStyle w:val="Heading3"/>
        <w:spacing w:after="80" w:before="280" w:lineRule="auto"/>
        <w:jc w:val="both"/>
        <w:rPr>
          <w:rFonts w:ascii="Times New Roman" w:cs="Times New Roman" w:eastAsia="Times New Roman" w:hAnsi="Times New Roman"/>
        </w:rPr>
      </w:pPr>
      <w:bookmarkStart w:colFirst="0" w:colLast="0" w:name="_heading=h.4d34og8" w:id="9"/>
      <w:bookmarkEnd w:id="9"/>
      <w:r w:rsidDel="00000000" w:rsidR="00000000" w:rsidRPr="00000000">
        <w:rPr>
          <w:rFonts w:ascii="Times New Roman" w:cs="Times New Roman" w:eastAsia="Times New Roman" w:hAnsi="Times New Roman"/>
          <w:b w:val="1"/>
          <w:color w:val="000000"/>
          <w:sz w:val="28"/>
          <w:szCs w:val="28"/>
          <w:rtl w:val="0"/>
        </w:rPr>
        <w:t xml:space="preserve">A Code of Ethics </w: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Team Toytastic, will uphold integrity, accountability, and professionalism. Our top priority is our client's satisfaction, and we will achieve this through quality, innovation, and open communication.</w:t>
      </w:r>
    </w:p>
    <w:p w:rsidR="00000000" w:rsidDel="00000000" w:rsidP="00000000" w:rsidRDefault="00000000" w:rsidRPr="00000000" w14:paraId="0000006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pStyle w:val="Heading3"/>
        <w:spacing w:after="80" w:before="280" w:lineRule="auto"/>
        <w:jc w:val="both"/>
        <w:rPr>
          <w:rFonts w:ascii="Times New Roman" w:cs="Times New Roman" w:eastAsia="Times New Roman" w:hAnsi="Times New Roman"/>
          <w:b w:val="1"/>
        </w:rPr>
      </w:pPr>
      <w:bookmarkStart w:colFirst="0" w:colLast="0" w:name="_heading=h.2s8eyo1" w:id="10"/>
      <w:bookmarkEnd w:id="10"/>
      <w:r w:rsidDel="00000000" w:rsidR="00000000" w:rsidRPr="00000000">
        <w:rPr>
          <w:rFonts w:ascii="Times New Roman" w:cs="Times New Roman" w:eastAsia="Times New Roman" w:hAnsi="Times New Roman"/>
          <w:b w:val="1"/>
          <w:color w:val="000000"/>
          <w:sz w:val="28"/>
          <w:szCs w:val="28"/>
          <w:rtl w:val="0"/>
        </w:rPr>
        <w:t xml:space="preserve">Signatures </w:t>
      </w: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Caveat" w:cs="Caveat" w:eastAsia="Caveat" w:hAnsi="Caveat"/>
          <w:color w:val="000000"/>
          <w:sz w:val="26"/>
          <w:szCs w:val="26"/>
          <w:rtl w:val="0"/>
        </w:rPr>
        <w:t xml:space="preserve">Rana Hamdan</w:t>
      </w:r>
      <w:r w:rsidDel="00000000" w:rsidR="00000000" w:rsidRPr="00000000">
        <w:rPr>
          <w:rFonts w:ascii="Lobster" w:cs="Lobster" w:eastAsia="Lobster" w:hAnsi="Lobster"/>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ab/>
        <w:tab/>
        <w:t xml:space="preserve">           10/12/2023</w: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Caveat" w:cs="Caveat" w:eastAsia="Caveat" w:hAnsi="Caveat"/>
          <w:sz w:val="26"/>
          <w:szCs w:val="26"/>
          <w:rtl w:val="0"/>
        </w:rPr>
        <w:t xml:space="preserve">Aswini Sivakumar</w:t>
      </w:r>
      <w:r w:rsidDel="00000000" w:rsidR="00000000" w:rsidRPr="00000000">
        <w:rPr>
          <w:rFonts w:ascii="Times New Roman" w:cs="Times New Roman" w:eastAsia="Times New Roman" w:hAnsi="Times New Roman"/>
          <w:color w:val="000000"/>
          <w:sz w:val="26"/>
          <w:szCs w:val="26"/>
          <w:rtl w:val="0"/>
        </w:rPr>
        <w:tab/>
        <w:tab/>
        <w:t xml:space="preserve">10/12/2023</w:t>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Caveat" w:cs="Caveat" w:eastAsia="Caveat" w:hAnsi="Caveat"/>
          <w:sz w:val="26"/>
          <w:szCs w:val="26"/>
          <w:rtl w:val="0"/>
        </w:rPr>
        <w:t xml:space="preserve">Soundarya Bachu</w:t>
      </w:r>
      <w:r w:rsidDel="00000000" w:rsidR="00000000" w:rsidRPr="00000000">
        <w:rPr>
          <w:rFonts w:ascii="Times New Roman" w:cs="Times New Roman" w:eastAsia="Times New Roman" w:hAnsi="Times New Roman"/>
          <w:color w:val="000000"/>
          <w:sz w:val="26"/>
          <w:szCs w:val="26"/>
          <w:rtl w:val="0"/>
        </w:rPr>
        <w:tab/>
        <w:tab/>
        <w:t xml:space="preserve">10/12/2023</w:t>
      </w:r>
      <w:r w:rsidDel="00000000" w:rsidR="00000000" w:rsidRPr="00000000">
        <w:rPr>
          <w:rtl w:val="0"/>
        </w:rPr>
      </w:r>
    </w:p>
    <w:p w:rsidR="00000000" w:rsidDel="00000000" w:rsidP="00000000" w:rsidRDefault="00000000" w:rsidRPr="00000000" w14:paraId="00000074">
      <w:pPr>
        <w:spacing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pStyle w:val="Heading1"/>
        <w:jc w:val="center"/>
        <w:rPr>
          <w:rFonts w:ascii="Times New Roman" w:cs="Times New Roman" w:eastAsia="Times New Roman" w:hAnsi="Times New Roman"/>
          <w:b w:val="1"/>
        </w:rPr>
      </w:pPr>
      <w:bookmarkStart w:colFirst="0" w:colLast="0" w:name="_heading=h.17dp8vu" w:id="11"/>
      <w:bookmarkEnd w:id="11"/>
      <w:r w:rsidDel="00000000" w:rsidR="00000000" w:rsidRPr="00000000">
        <w:rPr>
          <w:rFonts w:ascii="Times New Roman" w:cs="Times New Roman" w:eastAsia="Times New Roman" w:hAnsi="Times New Roman"/>
          <w:b w:val="1"/>
          <w:rtl w:val="0"/>
        </w:rPr>
        <w:t xml:space="preserve">Project Scope Statement</w:t>
      </w:r>
    </w:p>
    <w:p w:rsidR="00000000" w:rsidDel="00000000" w:rsidP="00000000" w:rsidRDefault="00000000" w:rsidRPr="00000000" w14:paraId="00000076">
      <w:pPr>
        <w:pStyle w:val="Heading3"/>
        <w:spacing w:after="80" w:before="320" w:lineRule="auto"/>
        <w:rPr>
          <w:rFonts w:ascii="Times New Roman" w:cs="Times New Roman" w:eastAsia="Times New Roman" w:hAnsi="Times New Roman"/>
          <w:b w:val="1"/>
          <w:color w:val="000000"/>
        </w:rPr>
      </w:pPr>
      <w:bookmarkStart w:colFirst="0" w:colLast="0" w:name="_heading=h.3rdcrjn" w:id="12"/>
      <w:bookmarkEnd w:id="12"/>
      <w:r w:rsidDel="00000000" w:rsidR="00000000" w:rsidRPr="00000000">
        <w:rPr>
          <w:rFonts w:ascii="Times New Roman" w:cs="Times New Roman" w:eastAsia="Times New Roman" w:hAnsi="Times New Roman"/>
          <w:b w:val="1"/>
          <w:color w:val="000000"/>
          <w:sz w:val="28"/>
          <w:szCs w:val="28"/>
          <w:rtl w:val="0"/>
        </w:rPr>
        <w:t xml:space="preserve">Business Case</w:t>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Toytastic is a forward-thinking organization based in the United States of America, dedicated to transforming the way children and families share toys and games. Our mission is to make playtime more enjoyable, affordable, and eco-friendly by developing a cutting-edge mobile application, which connects parents and caregivers, enabling them to share toys and games within their children's peer groups.</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Toytastic is embarking on an exciting project to develop a mobile application designed to revolutionize toy-sharing practices within communities. This innovative app will be available on both iOS and Android platforms, ensuring accessibility to a wide user base.</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Toytastic project is driven by a diverse set of factors that underpin its necessity. Firstly, it addresses the challenge faced by modern families in keeping their children engaged with a constant stream of new toys in today's fast-paced world. Toytastic, as a solution, opens up a world of opportunities for children by making a wide range of toys accessible, fostering learning and enjoyment.</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Toytastic contributes to the promotion of social interactions among children. Beyond alleviating the financial burden on parents, it cultivates a sense of community, cooperation, and empathy—essential life skills in today's society.</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project's focus on environmental sustainability is crucial. The Toytastic app directly tackles the pressing issue of excessive toy production and waste. By facilitating toy-sharing, it aligns with global efforts to encourage eco-conscious living and consumption, reducing the environmental footprint associated with the toy industry.</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Recognizing the challenges parents face in terms of time, space, and budget constraints, Toytastic offers a user-friendly and cost-effective solution. It aims to make playtime more enjoyable for children while alleviating the financial burden on parents and caregivers.</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Toytastic project spans an estimated 15-month timeline, encompassing essential phases like requirements gathering, design, development, rigorous testing, and the highly anticipated launch phase. This comprehensive approach ensures that the project proceeds smoothly from initiation to the official app launch in various app stores.</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would Offer a monthly or yearly subscription plan for users. Subscribers could enjoy premium features, such as priority access to popular toys, advanced sharing options, and exclusive discounts on toy purchases. </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Toytastic is fully committed to this groundbreaking initiative, which embodies our core values of innovation, sustainability, and community-building. We firmly believe that Toytastic will empower families to create a brighter future for their children, emphasizing the significance of shared experiences, environmental responsibility, and financial stability.</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invite you to join us on this remarkable journey to transform playtime into an enjoyable, affordable, and eco-friendly endeavor for families around the world. Together, we can collectively contribute to making the world of toys more Toytastic than ever before.</w:t>
      </w:r>
    </w:p>
    <w:p w:rsidR="00000000" w:rsidDel="00000000" w:rsidP="00000000" w:rsidRDefault="00000000" w:rsidRPr="00000000" w14:paraId="00000081">
      <w:pPr>
        <w:pStyle w:val="Heading3"/>
        <w:spacing w:after="80" w:before="320" w:lineRule="auto"/>
        <w:rPr>
          <w:rFonts w:ascii="Times New Roman" w:cs="Times New Roman" w:eastAsia="Times New Roman" w:hAnsi="Times New Roman"/>
          <w:b w:val="1"/>
          <w:color w:val="000000"/>
          <w:sz w:val="28"/>
          <w:szCs w:val="28"/>
        </w:rPr>
      </w:pPr>
      <w:bookmarkStart w:colFirst="0" w:colLast="0" w:name="_heading=h.26in1rg" w:id="13"/>
      <w:bookmarkEnd w:id="13"/>
      <w:r w:rsidDel="00000000" w:rsidR="00000000" w:rsidRPr="00000000">
        <w:rPr>
          <w:rFonts w:ascii="Times New Roman" w:cs="Times New Roman" w:eastAsia="Times New Roman" w:hAnsi="Times New Roman"/>
          <w:b w:val="1"/>
          <w:color w:val="000000"/>
          <w:sz w:val="28"/>
          <w:szCs w:val="28"/>
          <w:rtl w:val="0"/>
        </w:rPr>
        <w:t xml:space="preserve">Project Objective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Toytastic app is a revolutionary tool that transforms how families share toys and games, making playtime more enjoyable, eco-friendly, and affordable. It will be launched on both iOS and Android platforms, accessible to a wide user base in the US. The project is estimated to take 15 months from initiation to the official app store launch, starting from December 2023.We anticipate a budget of $500,000, which we aim to optimize for cost-effectiveness. Toytastic 's primary goal is to provide a user-friendly, cost-effective, and sustainable solution for families worldwide, fostering accessibility, social interactions, and regulated space for families to share and exchange toys, promoting both financial savings and eco-consciousness while nurturing a sense of community and fun among its users.Users can list their pre-owned toys for sale by paying a nominal fee., allowing others to purchase them. Buyers, however, won't incur any charges; only the sellers will be subject to fees.</w:t>
      </w:r>
    </w:p>
    <w:p w:rsidR="00000000" w:rsidDel="00000000" w:rsidP="00000000" w:rsidRDefault="00000000" w:rsidRPr="00000000" w14:paraId="00000084">
      <w:pPr>
        <w:pStyle w:val="Heading3"/>
        <w:spacing w:after="80" w:before="320" w:lineRule="auto"/>
        <w:rPr>
          <w:rFonts w:ascii="Times New Roman" w:cs="Times New Roman" w:eastAsia="Times New Roman" w:hAnsi="Times New Roman"/>
          <w:b w:val="1"/>
          <w:color w:val="000000"/>
          <w:sz w:val="28"/>
          <w:szCs w:val="28"/>
        </w:rPr>
      </w:pPr>
      <w:bookmarkStart w:colFirst="0" w:colLast="0" w:name="_heading=h.lnxbz9" w:id="14"/>
      <w:bookmarkEnd w:id="14"/>
      <w:r w:rsidDel="00000000" w:rsidR="00000000" w:rsidRPr="00000000">
        <w:rPr>
          <w:rFonts w:ascii="Times New Roman" w:cs="Times New Roman" w:eastAsia="Times New Roman" w:hAnsi="Times New Roman"/>
          <w:b w:val="1"/>
          <w:color w:val="000000"/>
          <w:sz w:val="28"/>
          <w:szCs w:val="28"/>
          <w:rtl w:val="0"/>
        </w:rPr>
        <w:t xml:space="preserve">Key Deliverables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requirements</w:t>
      </w:r>
    </w:p>
    <w:p w:rsidR="00000000" w:rsidDel="00000000" w:rsidP="00000000" w:rsidRDefault="00000000" w:rsidRPr="00000000" w14:paraId="00000087">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w:t>
      </w:r>
    </w:p>
    <w:p w:rsidR="00000000" w:rsidDel="00000000" w:rsidP="00000000" w:rsidRDefault="00000000" w:rsidRPr="00000000" w14:paraId="00000088">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ERD modeling</w:t>
      </w:r>
    </w:p>
    <w:p w:rsidR="00000000" w:rsidDel="00000000" w:rsidP="00000000" w:rsidRDefault="00000000" w:rsidRPr="00000000" w14:paraId="00000089">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Wireframes</w:t>
      </w:r>
    </w:p>
    <w:p w:rsidR="00000000" w:rsidDel="00000000" w:rsidP="00000000" w:rsidRDefault="00000000" w:rsidRPr="00000000" w14:paraId="0000008A">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Design</w:t>
      </w:r>
    </w:p>
    <w:p w:rsidR="00000000" w:rsidDel="00000000" w:rsidP="00000000" w:rsidRDefault="00000000" w:rsidRPr="00000000" w14:paraId="0000008B">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User-interface (UI) and User-experience (UX) design for the app</w:t>
      </w:r>
    </w:p>
    <w:p w:rsidR="00000000" w:rsidDel="00000000" w:rsidP="00000000" w:rsidRDefault="00000000" w:rsidRPr="00000000" w14:paraId="0000008C">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coding/Implementation</w:t>
      </w:r>
    </w:p>
    <w:p w:rsidR="00000000" w:rsidDel="00000000" w:rsidP="00000000" w:rsidRDefault="00000000" w:rsidRPr="00000000" w14:paraId="0000008D">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to store user profiles, toy listings and transactions</w:t>
      </w:r>
    </w:p>
    <w:p w:rsidR="00000000" w:rsidDel="00000000" w:rsidP="00000000" w:rsidRDefault="00000000" w:rsidRPr="00000000" w14:paraId="0000008E">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app on various app stores.</w:t>
      </w:r>
    </w:p>
    <w:p w:rsidR="00000000" w:rsidDel="00000000" w:rsidP="00000000" w:rsidRDefault="00000000" w:rsidRPr="00000000" w14:paraId="0000008F">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w:t>
      </w:r>
    </w:p>
    <w:p w:rsidR="00000000" w:rsidDel="00000000" w:rsidP="00000000" w:rsidRDefault="00000000" w:rsidRPr="00000000" w14:paraId="00000090">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all the features (User Registration, toy listing, search, filter, schedule, book, message, pay (including PayPal, ApplePay, CreditCards), upload photos, review, and rating)</w:t>
      </w:r>
    </w:p>
    <w:p w:rsidR="00000000" w:rsidDel="00000000" w:rsidP="00000000" w:rsidRDefault="00000000" w:rsidRPr="00000000" w14:paraId="00000091">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Assurance and Feedback</w:t>
      </w:r>
    </w:p>
    <w:p w:rsidR="00000000" w:rsidDel="00000000" w:rsidP="00000000" w:rsidRDefault="00000000" w:rsidRPr="00000000" w14:paraId="00000092">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manual</w:t>
      </w:r>
    </w:p>
    <w:p w:rsidR="00000000" w:rsidDel="00000000" w:rsidP="00000000" w:rsidRDefault="00000000" w:rsidRPr="00000000" w14:paraId="00000093">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Approved App launch</w:t>
      </w:r>
    </w:p>
    <w:p w:rsidR="00000000" w:rsidDel="00000000" w:rsidP="00000000" w:rsidRDefault="00000000" w:rsidRPr="00000000" w14:paraId="00000094">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and updates</w:t>
      </w:r>
    </w:p>
    <w:p w:rsidR="00000000" w:rsidDel="00000000" w:rsidP="00000000" w:rsidRDefault="00000000" w:rsidRPr="00000000" w14:paraId="00000095">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Support</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Style w:val="Heading3"/>
        <w:rPr>
          <w:rFonts w:ascii="Times New Roman" w:cs="Times New Roman" w:eastAsia="Times New Roman" w:hAnsi="Times New Roman"/>
          <w:b w:val="1"/>
          <w:color w:val="000000"/>
          <w:sz w:val="28"/>
          <w:szCs w:val="28"/>
        </w:rPr>
      </w:pPr>
      <w:bookmarkStart w:colFirst="0" w:colLast="0" w:name="_heading=h.35nkun2" w:id="15"/>
      <w:bookmarkEnd w:id="15"/>
      <w:r w:rsidDel="00000000" w:rsidR="00000000" w:rsidRPr="00000000">
        <w:rPr>
          <w:rFonts w:ascii="Times New Roman" w:cs="Times New Roman" w:eastAsia="Times New Roman" w:hAnsi="Times New Roman"/>
          <w:b w:val="1"/>
          <w:color w:val="000000"/>
          <w:sz w:val="28"/>
          <w:szCs w:val="28"/>
          <w:rtl w:val="0"/>
        </w:rPr>
        <w:t xml:space="preserve">Milestones</w:t>
      </w:r>
    </w:p>
    <w:p w:rsidR="00000000" w:rsidDel="00000000" w:rsidP="00000000" w:rsidRDefault="00000000" w:rsidRPr="00000000" w14:paraId="0000009B">
      <w:pPr>
        <w:rPr/>
      </w:pPr>
      <w:r w:rsidDel="00000000" w:rsidR="00000000" w:rsidRPr="00000000">
        <w:rPr>
          <w:rtl w:val="0"/>
        </w:rPr>
      </w:r>
    </w:p>
    <w:tbl>
      <w:tblPr>
        <w:tblStyle w:val="Table2"/>
        <w:tblW w:w="6740.0" w:type="dxa"/>
        <w:jc w:val="left"/>
        <w:tblLayout w:type="fixed"/>
        <w:tblLook w:val="0000"/>
      </w:tblPr>
      <w:tblGrid>
        <w:gridCol w:w="5160"/>
        <w:gridCol w:w="1580"/>
        <w:tblGridChange w:id="0">
          <w:tblGrid>
            <w:gridCol w:w="5160"/>
            <w:gridCol w:w="1580"/>
          </w:tblGrid>
        </w:tblGridChange>
      </w:tblGrid>
      <w:tr>
        <w:trPr>
          <w:cantSplit w:val="0"/>
          <w:trHeight w:val="300" w:hRule="atLeast"/>
          <w:tblHeader w:val="0"/>
        </w:trPr>
        <w:tc>
          <w:tcPr>
            <w:gridSpan w:val="2"/>
            <w:tcBorders>
              <w:top w:color="000000" w:space="0" w:sz="8" w:val="single"/>
              <w:left w:color="000000" w:space="0" w:sz="8" w:val="single"/>
              <w:bottom w:color="000000" w:space="0" w:sz="4" w:val="single"/>
              <w:right w:color="000000" w:space="0" w:sz="8" w:val="single"/>
            </w:tcBorders>
            <w:shd w:fill="44546a" w:val="clear"/>
            <w:vAlign w:val="center"/>
          </w:tcPr>
          <w:p w:rsidR="00000000" w:rsidDel="00000000" w:rsidP="00000000" w:rsidRDefault="00000000" w:rsidRPr="00000000" w14:paraId="0000009C">
            <w:pPr>
              <w:spacing w:lin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Initiation Phase</w:t>
            </w:r>
          </w:p>
        </w:tc>
      </w:tr>
      <w:tr>
        <w:trPr>
          <w:cantSplit w:val="0"/>
          <w:trHeight w:val="31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9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Gathering Requirements</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9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12/28/2023</w:t>
            </w:r>
          </w:p>
        </w:tc>
      </w:tr>
      <w:tr>
        <w:trPr>
          <w:cantSplit w:val="0"/>
          <w:trHeight w:val="32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A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 necessary approvals</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A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1/11/2024</w:t>
            </w:r>
          </w:p>
        </w:tc>
      </w:tr>
      <w:tr>
        <w:trPr>
          <w:cantSplit w:val="0"/>
          <w:trHeight w:val="300" w:hRule="atLeast"/>
          <w:tblHeader w:val="0"/>
        </w:trPr>
        <w:tc>
          <w:tcPr>
            <w:gridSpan w:val="2"/>
            <w:tcBorders>
              <w:top w:color="000000" w:space="0" w:sz="8" w:val="single"/>
              <w:left w:color="000000" w:space="0" w:sz="8" w:val="single"/>
              <w:bottom w:color="000000" w:space="0" w:sz="4" w:val="single"/>
              <w:right w:color="000000" w:space="0" w:sz="8" w:val="single"/>
            </w:tcBorders>
            <w:shd w:fill="44546a" w:val="clear"/>
            <w:vAlign w:val="center"/>
          </w:tcPr>
          <w:p w:rsidR="00000000" w:rsidDel="00000000" w:rsidP="00000000" w:rsidRDefault="00000000" w:rsidRPr="00000000" w14:paraId="000000A2">
            <w:pPr>
              <w:spacing w:lin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Planning Phase</w:t>
            </w:r>
          </w:p>
        </w:tc>
      </w:tr>
      <w:tr>
        <w:trPr>
          <w:cantSplit w:val="0"/>
          <w:trHeight w:val="31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A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Developed work breakdown structure completed</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A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1/31/2024</w:t>
            </w:r>
          </w:p>
        </w:tc>
      </w:tr>
      <w:tr>
        <w:trPr>
          <w:cantSplit w:val="0"/>
          <w:trHeight w:val="31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A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Technical requirements analysis</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A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1/31/2024</w:t>
            </w:r>
          </w:p>
        </w:tc>
      </w:tr>
      <w:tr>
        <w:trPr>
          <w:cantSplit w:val="0"/>
          <w:trHeight w:val="32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A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kickoff</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A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2/5/2024</w:t>
            </w:r>
          </w:p>
        </w:tc>
      </w:tr>
      <w:tr>
        <w:trPr>
          <w:cantSplit w:val="0"/>
          <w:trHeight w:val="300" w:hRule="atLeast"/>
          <w:tblHeader w:val="0"/>
        </w:trPr>
        <w:tc>
          <w:tcPr>
            <w:gridSpan w:val="2"/>
            <w:tcBorders>
              <w:top w:color="000000" w:space="0" w:sz="8" w:val="single"/>
              <w:left w:color="000000" w:space="0" w:sz="8" w:val="single"/>
              <w:bottom w:color="000000" w:space="0" w:sz="4" w:val="single"/>
              <w:right w:color="000000" w:space="0" w:sz="8" w:val="single"/>
            </w:tcBorders>
            <w:shd w:fill="44546a" w:val="clear"/>
            <w:vAlign w:val="center"/>
          </w:tcPr>
          <w:p w:rsidR="00000000" w:rsidDel="00000000" w:rsidP="00000000" w:rsidRDefault="00000000" w:rsidRPr="00000000" w14:paraId="000000AA">
            <w:pPr>
              <w:spacing w:lin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Design Phase</w:t>
            </w:r>
          </w:p>
        </w:tc>
      </w:tr>
      <w:tr>
        <w:trPr>
          <w:cantSplit w:val="0"/>
          <w:trHeight w:val="31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A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Wireframes and Mock-ups</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A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3/18/2024</w:t>
            </w:r>
          </w:p>
        </w:tc>
      </w:tr>
      <w:tr>
        <w:trPr>
          <w:cantSplit w:val="0"/>
          <w:trHeight w:val="32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A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UX/UI Design</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A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4/22/2024</w:t>
            </w:r>
          </w:p>
        </w:tc>
      </w:tr>
      <w:tr>
        <w:trPr>
          <w:cantSplit w:val="0"/>
          <w:trHeight w:val="300" w:hRule="atLeast"/>
          <w:tblHeader w:val="0"/>
        </w:trPr>
        <w:tc>
          <w:tcPr>
            <w:gridSpan w:val="2"/>
            <w:tcBorders>
              <w:top w:color="000000" w:space="0" w:sz="8" w:val="single"/>
              <w:left w:color="000000" w:space="0" w:sz="8" w:val="single"/>
              <w:bottom w:color="000000" w:space="0" w:sz="4" w:val="single"/>
              <w:right w:color="000000" w:space="0" w:sz="8" w:val="single"/>
            </w:tcBorders>
            <w:shd w:fill="44546a" w:val="clear"/>
            <w:vAlign w:val="center"/>
          </w:tcPr>
          <w:p w:rsidR="00000000" w:rsidDel="00000000" w:rsidP="00000000" w:rsidRDefault="00000000" w:rsidRPr="00000000" w14:paraId="000000B0">
            <w:pPr>
              <w:spacing w:lin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Execution phase</w:t>
            </w:r>
          </w:p>
        </w:tc>
      </w:tr>
      <w:tr>
        <w:trPr>
          <w:cantSplit w:val="0"/>
          <w:trHeight w:val="31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B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Prototype Testing and Feedback</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B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6/7/2024</w:t>
            </w:r>
          </w:p>
        </w:tc>
      </w:tr>
      <w:tr>
        <w:trPr>
          <w:cantSplit w:val="0"/>
          <w:trHeight w:val="31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B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iteration 1 Development and testing</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B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7/29/2024</w:t>
            </w:r>
          </w:p>
        </w:tc>
      </w:tr>
      <w:tr>
        <w:trPr>
          <w:cantSplit w:val="0"/>
          <w:trHeight w:val="31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B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iteration 2 Development and testing</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B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9/9/2024</w:t>
            </w:r>
          </w:p>
        </w:tc>
      </w:tr>
      <w:tr>
        <w:trPr>
          <w:cantSplit w:val="0"/>
          <w:trHeight w:val="31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B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iteration 3 Development and testing</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B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10/21/2024</w:t>
            </w:r>
          </w:p>
        </w:tc>
      </w:tr>
      <w:tr>
        <w:trPr>
          <w:cantSplit w:val="0"/>
          <w:trHeight w:val="31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B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QA and User acceptance Testing</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B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11/8/2024</w:t>
            </w:r>
          </w:p>
        </w:tc>
      </w:tr>
      <w:tr>
        <w:trPr>
          <w:cantSplit w:val="0"/>
          <w:trHeight w:val="31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B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Application Deployment and soft Launch</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B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12/6/2024</w:t>
            </w:r>
          </w:p>
        </w:tc>
      </w:tr>
      <w:tr>
        <w:trPr>
          <w:cantSplit w:val="0"/>
          <w:trHeight w:val="32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B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full app launch</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B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1/16/2025</w:t>
            </w:r>
          </w:p>
        </w:tc>
      </w:tr>
      <w:tr>
        <w:trPr>
          <w:cantSplit w:val="0"/>
          <w:trHeight w:val="300" w:hRule="atLeast"/>
          <w:tblHeader w:val="0"/>
        </w:trPr>
        <w:tc>
          <w:tcPr>
            <w:gridSpan w:val="2"/>
            <w:tcBorders>
              <w:top w:color="000000" w:space="0" w:sz="8" w:val="single"/>
              <w:left w:color="000000" w:space="0" w:sz="8" w:val="single"/>
              <w:bottom w:color="000000" w:space="0" w:sz="4" w:val="single"/>
              <w:right w:color="000000" w:space="0" w:sz="8" w:val="single"/>
            </w:tcBorders>
            <w:shd w:fill="44546a" w:val="clear"/>
            <w:vAlign w:val="center"/>
          </w:tcPr>
          <w:p w:rsidR="00000000" w:rsidDel="00000000" w:rsidP="00000000" w:rsidRDefault="00000000" w:rsidRPr="00000000" w14:paraId="000000C0">
            <w:pPr>
              <w:spacing w:lin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Closure Phase</w:t>
            </w:r>
          </w:p>
        </w:tc>
      </w:tr>
      <w:tr>
        <w:trPr>
          <w:cantSplit w:val="0"/>
          <w:trHeight w:val="320" w:hRule="atLeast"/>
          <w:tblHeader w:val="0"/>
        </w:trPr>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0C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completion</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C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2/20/2025</w:t>
            </w:r>
          </w:p>
        </w:tc>
      </w:tr>
    </w:tbl>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pStyle w:val="Heading3"/>
        <w:spacing w:after="80" w:before="320" w:lineRule="auto"/>
        <w:rPr>
          <w:rFonts w:ascii="Times New Roman" w:cs="Times New Roman" w:eastAsia="Times New Roman" w:hAnsi="Times New Roman"/>
          <w:b w:val="1"/>
          <w:color w:val="000000"/>
        </w:rPr>
      </w:pPr>
      <w:bookmarkStart w:colFirst="0" w:colLast="0" w:name="_heading=h.1ksv4uv" w:id="16"/>
      <w:bookmarkEnd w:id="16"/>
      <w:r w:rsidDel="00000000" w:rsidR="00000000" w:rsidRPr="00000000">
        <w:rPr>
          <w:rFonts w:ascii="Times New Roman" w:cs="Times New Roman" w:eastAsia="Times New Roman" w:hAnsi="Times New Roman"/>
          <w:b w:val="1"/>
          <w:color w:val="000000"/>
          <w:sz w:val="28"/>
          <w:szCs w:val="28"/>
          <w:rtl w:val="0"/>
        </w:rPr>
        <w:t xml:space="preserve">Technical requirements</w:t>
      </w:r>
      <w:r w:rsidDel="00000000" w:rsidR="00000000" w:rsidRPr="00000000">
        <w:rPr>
          <w:rtl w:val="0"/>
        </w:rPr>
      </w:r>
    </w:p>
    <w:p w:rsidR="00000000" w:rsidDel="00000000" w:rsidP="00000000" w:rsidRDefault="00000000" w:rsidRPr="00000000" w14:paraId="000000C6">
      <w:pPr>
        <w:numPr>
          <w:ilvl w:val="0"/>
          <w:numId w:val="3"/>
        </w:numPr>
        <w:pBdr>
          <w:top w:space="0" w:sz="0" w:val="nil"/>
          <w:left w:space="0" w:sz="0" w:val="nil"/>
          <w:bottom w:space="0" w:sz="0" w:val="nil"/>
          <w:right w:space="0" w:sz="0" w:val="nil"/>
          <w:between w:space="0" w:sz="0" w:val="nil"/>
        </w:pBdr>
        <w:spacing w:after="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utilize an easy-to-use interface for the users.</w:t>
      </w:r>
    </w:p>
    <w:p w:rsidR="00000000" w:rsidDel="00000000" w:rsidP="00000000" w:rsidRDefault="00000000" w:rsidRPr="00000000" w14:paraId="000000C7">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have an average of 99.99% availability.</w:t>
      </w:r>
    </w:p>
    <w:p w:rsidR="00000000" w:rsidDel="00000000" w:rsidP="00000000" w:rsidRDefault="00000000" w:rsidRPr="00000000" w14:paraId="000000C8">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create a continuous backup mechanism.</w:t>
      </w:r>
    </w:p>
    <w:p w:rsidR="00000000" w:rsidDel="00000000" w:rsidP="00000000" w:rsidRDefault="00000000" w:rsidRPr="00000000" w14:paraId="000000C9">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have a server running 24/7.</w:t>
      </w:r>
    </w:p>
    <w:p w:rsidR="00000000" w:rsidDel="00000000" w:rsidP="00000000" w:rsidRDefault="00000000" w:rsidRPr="00000000" w14:paraId="000000CA">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have a recovery time averaging below 3 hours.</w:t>
      </w:r>
    </w:p>
    <w:p w:rsidR="00000000" w:rsidDel="00000000" w:rsidP="00000000" w:rsidRDefault="00000000" w:rsidRPr="00000000" w14:paraId="000000CB">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respond to users within &lt;=0.5 seconds.</w:t>
      </w:r>
    </w:p>
    <w:p w:rsidR="00000000" w:rsidDel="00000000" w:rsidP="00000000" w:rsidRDefault="00000000" w:rsidRPr="00000000" w14:paraId="000000CC">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use multi-factor Authentication.</w:t>
      </w:r>
    </w:p>
    <w:p w:rsidR="00000000" w:rsidDel="00000000" w:rsidP="00000000" w:rsidRDefault="00000000" w:rsidRPr="00000000" w14:paraId="000000CD">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use the AWS fully managed Relational Database to host the database on cloud.</w:t>
      </w:r>
    </w:p>
    <w:p w:rsidR="00000000" w:rsidDel="00000000" w:rsidP="00000000" w:rsidRDefault="00000000" w:rsidRPr="00000000" w14:paraId="000000CE">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secure a sensitive data stream by encryption using approved encryption algorithms.</w:t>
      </w:r>
    </w:p>
    <w:p w:rsidR="00000000" w:rsidDel="00000000" w:rsidP="00000000" w:rsidRDefault="00000000" w:rsidRPr="00000000" w14:paraId="000000CF">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generate logs for important security events.</w:t>
      </w:r>
    </w:p>
    <w:p w:rsidR="00000000" w:rsidDel="00000000" w:rsidP="00000000" w:rsidRDefault="00000000" w:rsidRPr="00000000" w14:paraId="000000D0">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implement a secure output validation framework.</w:t>
      </w:r>
    </w:p>
    <w:p w:rsidR="00000000" w:rsidDel="00000000" w:rsidP="00000000" w:rsidRDefault="00000000" w:rsidRPr="00000000" w14:paraId="000000D1">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use React Native framework for both Android and iOS.</w:t>
      </w:r>
    </w:p>
    <w:p w:rsidR="00000000" w:rsidDel="00000000" w:rsidP="00000000" w:rsidRDefault="00000000" w:rsidRPr="00000000" w14:paraId="000000D2">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report immediate errors to the admins and users.</w:t>
      </w:r>
    </w:p>
    <w:p w:rsidR="00000000" w:rsidDel="00000000" w:rsidP="00000000" w:rsidRDefault="00000000" w:rsidRPr="00000000" w14:paraId="000000D3">
      <w:pPr>
        <w:numPr>
          <w:ilvl w:val="0"/>
          <w:numId w:val="3"/>
        </w:numPr>
        <w:pBdr>
          <w:top w:space="0" w:sz="0" w:val="nil"/>
          <w:left w:space="0" w:sz="0" w:val="nil"/>
          <w:bottom w:space="0" w:sz="0" w:val="nil"/>
          <w:right w:space="0" w:sz="0" w:val="nil"/>
          <w:between w:space="0" w:sz="0" w:val="nil"/>
        </w:pBdr>
        <w:spacing w:after="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automatically update from the support server. </w:t>
      </w:r>
    </w:p>
    <w:p w:rsidR="00000000" w:rsidDel="00000000" w:rsidP="00000000" w:rsidRDefault="00000000" w:rsidRPr="00000000" w14:paraId="000000D4">
      <w:pPr>
        <w:pStyle w:val="Heading3"/>
        <w:spacing w:after="80" w:before="320" w:lineRule="auto"/>
        <w:rPr>
          <w:rFonts w:ascii="Times New Roman" w:cs="Times New Roman" w:eastAsia="Times New Roman" w:hAnsi="Times New Roman"/>
          <w:b w:val="1"/>
          <w:color w:val="000000"/>
        </w:rPr>
      </w:pPr>
      <w:bookmarkStart w:colFirst="0" w:colLast="0" w:name="_heading=h.44sinio" w:id="17"/>
      <w:bookmarkEnd w:id="17"/>
      <w:r w:rsidDel="00000000" w:rsidR="00000000" w:rsidRPr="00000000">
        <w:rPr>
          <w:rFonts w:ascii="Times New Roman" w:cs="Times New Roman" w:eastAsia="Times New Roman" w:hAnsi="Times New Roman"/>
          <w:b w:val="1"/>
          <w:color w:val="000000"/>
          <w:sz w:val="28"/>
          <w:szCs w:val="28"/>
          <w:rtl w:val="0"/>
        </w:rPr>
        <w:t xml:space="preserve">Limits and Exclusions</w:t>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will be offered exclusively in American English.</w:t>
      </w:r>
    </w:p>
    <w:p w:rsidR="00000000" w:rsidDel="00000000" w:rsidP="00000000" w:rsidRDefault="00000000" w:rsidRPr="00000000" w14:paraId="000000D7">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can handle up to 15,000 users at a time</w:t>
      </w:r>
    </w:p>
    <w:p w:rsidR="00000000" w:rsidDel="00000000" w:rsidP="00000000" w:rsidRDefault="00000000" w:rsidRPr="00000000" w14:paraId="000000D8">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Users are responsible for the photos they upload.</w:t>
      </w:r>
    </w:p>
    <w:p w:rsidR="00000000" w:rsidDel="00000000" w:rsidP="00000000" w:rsidRDefault="00000000" w:rsidRPr="00000000" w14:paraId="000000D9">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scope of the app is limited to the United States only, with consideration for expansion to other countries in the future.</w:t>
      </w:r>
    </w:p>
    <w:p w:rsidR="00000000" w:rsidDel="00000000" w:rsidP="00000000" w:rsidRDefault="00000000" w:rsidRPr="00000000" w14:paraId="000000DA">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Third-party integrations with payment gateways are restricted to PayPal, AMEX, Visa, and Mastercard.</w:t>
      </w:r>
    </w:p>
    <w:p w:rsidR="00000000" w:rsidDel="00000000" w:rsidP="00000000" w:rsidRDefault="00000000" w:rsidRPr="00000000" w14:paraId="000000DB">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transactions are limited to USD only.</w:t>
      </w:r>
    </w:p>
    <w:p w:rsidR="00000000" w:rsidDel="00000000" w:rsidP="00000000" w:rsidRDefault="00000000" w:rsidRPr="00000000" w14:paraId="000000DC">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users are responsible for content creation.</w:t>
      </w:r>
    </w:p>
    <w:p w:rsidR="00000000" w:rsidDel="00000000" w:rsidP="00000000" w:rsidRDefault="00000000" w:rsidRPr="00000000" w14:paraId="000000DD">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the app is limited to messaging between users for toy requests and coordination and does not include features like group chats or forums.</w:t>
      </w:r>
    </w:p>
    <w:p w:rsidR="00000000" w:rsidDel="00000000" w:rsidP="00000000" w:rsidRDefault="00000000" w:rsidRPr="00000000" w14:paraId="000000DE">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only 25 transactions per user, the app will provide personalized recommendations based on their preference and sharing trend.</w:t>
      </w:r>
    </w:p>
    <w:p w:rsidR="00000000" w:rsidDel="00000000" w:rsidP="00000000" w:rsidRDefault="00000000" w:rsidRPr="00000000" w14:paraId="000000DF">
      <w:pPr>
        <w:pStyle w:val="Heading3"/>
        <w:spacing w:after="80" w:before="320" w:lineRule="auto"/>
        <w:rPr>
          <w:rFonts w:ascii="Times New Roman" w:cs="Times New Roman" w:eastAsia="Times New Roman" w:hAnsi="Times New Roman"/>
          <w:b w:val="1"/>
          <w:color w:val="000000"/>
        </w:rPr>
      </w:pPr>
      <w:bookmarkStart w:colFirst="0" w:colLast="0" w:name="_heading=h.2jxsxqh" w:id="18"/>
      <w:bookmarkEnd w:id="18"/>
      <w:r w:rsidDel="00000000" w:rsidR="00000000" w:rsidRPr="00000000">
        <w:rPr>
          <w:rFonts w:ascii="Times New Roman" w:cs="Times New Roman" w:eastAsia="Times New Roman" w:hAnsi="Times New Roman"/>
          <w:b w:val="1"/>
          <w:color w:val="000000"/>
          <w:sz w:val="28"/>
          <w:szCs w:val="28"/>
          <w:rtl w:val="0"/>
        </w:rPr>
        <w:t xml:space="preserve">Risks</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Privacy and Security: Ensuring the security of user data and privacy is critical, and any data breaches could harm the application's reputation.</w:t>
      </w:r>
    </w:p>
    <w:p w:rsidR="00000000" w:rsidDel="00000000" w:rsidP="00000000" w:rsidRDefault="00000000" w:rsidRPr="00000000" w14:paraId="000000E2">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Adoption: There's a risk that the target audience might not adopt the platform as expected, impacting user growth and engagement.</w:t>
      </w:r>
    </w:p>
    <w:p w:rsidR="00000000" w:rsidDel="00000000" w:rsidP="00000000" w:rsidRDefault="00000000" w:rsidRPr="00000000" w14:paraId="000000E3">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Trust: Building and maintaining user trust is crucial. Negative user experiences or disputes among users could erode trust in the platform.</w:t>
      </w:r>
    </w:p>
    <w:p w:rsidR="00000000" w:rsidDel="00000000" w:rsidP="00000000" w:rsidRDefault="00000000" w:rsidRPr="00000000" w14:paraId="000000E4">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Supply and Demand Balancing: Balancing the number of users who want to share toys with those who want to borrow toys can be a challenge, leading to potential imbalances in the system.</w:t>
      </w:r>
    </w:p>
    <w:p w:rsidR="00000000" w:rsidDel="00000000" w:rsidP="00000000" w:rsidRDefault="00000000" w:rsidRPr="00000000" w14:paraId="000000E5">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 As the user base grows, scalability issues may arise in terms of server capacity, database management, and system performance.</w:t>
      </w:r>
    </w:p>
    <w:p w:rsidR="00000000" w:rsidDel="00000000" w:rsidP="00000000" w:rsidRDefault="00000000" w:rsidRPr="00000000" w14:paraId="000000E6">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Technological Challenges: Technical issues, such as application crashes, slow loading times, or integration problems, could disrupt the user experience.</w:t>
      </w:r>
    </w:p>
    <w:p w:rsidR="00000000" w:rsidDel="00000000" w:rsidP="00000000" w:rsidRDefault="00000000" w:rsidRPr="00000000" w14:paraId="000000E7">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Funding and Financial Sustainability: Securing funding for the project and ensuring long-term financial sustainability can be a risk, particularly if the application takes time to monetize.</w:t>
      </w:r>
    </w:p>
    <w:p w:rsidR="00000000" w:rsidDel="00000000" w:rsidP="00000000" w:rsidRDefault="00000000" w:rsidRPr="00000000" w14:paraId="000000E8">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Constraints: Team availability, budget limitations, and technology constraints may affect project execution.</w:t>
      </w:r>
    </w:p>
    <w:p w:rsidR="00000000" w:rsidDel="00000000" w:rsidP="00000000" w:rsidRDefault="00000000" w:rsidRPr="00000000" w14:paraId="000000E9">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Factors: External events like economic downturns, natural disasters, or global crises can impact project timelines and resources.</w:t>
      </w:r>
    </w:p>
    <w:p w:rsidR="00000000" w:rsidDel="00000000" w:rsidP="00000000" w:rsidRDefault="00000000" w:rsidRPr="00000000" w14:paraId="000000EA">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Operational Challenges: Ensuring the smooth day-to-day operation of the platform, including customer support and dispute resolution, is essential and may present challenges.</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pStyle w:val="Heading3"/>
        <w:spacing w:after="80" w:before="320" w:lineRule="auto"/>
        <w:rPr>
          <w:rFonts w:ascii="Times New Roman" w:cs="Times New Roman" w:eastAsia="Times New Roman" w:hAnsi="Times New Roman"/>
          <w:b w:val="1"/>
          <w:color w:val="000000"/>
        </w:rPr>
      </w:pPr>
      <w:bookmarkStart w:colFirst="0" w:colLast="0" w:name="_heading=h.z337ya" w:id="19"/>
      <w:bookmarkEnd w:id="19"/>
      <w:r w:rsidDel="00000000" w:rsidR="00000000" w:rsidRPr="00000000">
        <w:rPr>
          <w:rFonts w:ascii="Times New Roman" w:cs="Times New Roman" w:eastAsia="Times New Roman" w:hAnsi="Times New Roman"/>
          <w:b w:val="1"/>
          <w:color w:val="000000"/>
          <w:sz w:val="28"/>
          <w:szCs w:val="28"/>
          <w:rtl w:val="0"/>
        </w:rPr>
        <w:t xml:space="preserve">Customer Review</w:t>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Approved by Project Owner: Jessica Smith  </w:t>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rPr>
      </w:pPr>
      <w:r w:rsidDel="00000000" w:rsidR="00000000" w:rsidRPr="00000000">
        <w:rPr>
          <w:rFonts w:ascii="Pacifico" w:cs="Pacifico" w:eastAsia="Pacifico" w:hAnsi="Pacifico"/>
          <w:rtl w:val="0"/>
        </w:rPr>
        <w:t xml:space="preserve">Jessica smith</w:t>
      </w:r>
      <w:r w:rsidDel="00000000" w:rsidR="00000000" w:rsidRPr="00000000">
        <w:rPr>
          <w:rFonts w:ascii="Times New Roman" w:cs="Times New Roman" w:eastAsia="Times New Roman" w:hAnsi="Times New Roman"/>
          <w:rtl w:val="0"/>
        </w:rPr>
        <w:t xml:space="preserve"> </w:t>
        <w:tab/>
        <w:tab/>
        <w:tab/>
        <w:t xml:space="preserve">11/10/2023 </w:t>
      </w:r>
    </w:p>
    <w:p w:rsidR="00000000" w:rsidDel="00000000" w:rsidP="00000000" w:rsidRDefault="00000000" w:rsidRPr="00000000" w14:paraId="000000F1">
      <w:pPr>
        <w:pStyle w:val="Heading3"/>
        <w:spacing w:after="80" w:before="320" w:lineRule="auto"/>
        <w:jc w:val="both"/>
        <w:rPr>
          <w:rFonts w:ascii="Times New Roman" w:cs="Times New Roman" w:eastAsia="Times New Roman" w:hAnsi="Times New Roman"/>
          <w:b w:val="1"/>
          <w:color w:val="000000"/>
        </w:rPr>
      </w:pPr>
      <w:bookmarkStart w:colFirst="0" w:colLast="0" w:name="_heading=h.3j2qqm3" w:id="20"/>
      <w:bookmarkEnd w:id="20"/>
      <w:r w:rsidDel="00000000" w:rsidR="00000000" w:rsidRPr="00000000">
        <w:rPr>
          <w:rFonts w:ascii="Times New Roman" w:cs="Times New Roman" w:eastAsia="Times New Roman" w:hAnsi="Times New Roman"/>
          <w:b w:val="1"/>
          <w:color w:val="000000"/>
          <w:sz w:val="28"/>
          <w:szCs w:val="28"/>
          <w:rtl w:val="0"/>
        </w:rPr>
        <w:t xml:space="preserve">Critical Success Factors</w:t>
      </w:r>
      <w:r w:rsidDel="00000000" w:rsidR="00000000" w:rsidRPr="00000000">
        <w:rPr>
          <w:rtl w:val="0"/>
        </w:rPr>
      </w:r>
    </w:p>
    <w:p w:rsidR="00000000" w:rsidDel="00000000" w:rsidP="00000000" w:rsidRDefault="00000000" w:rsidRPr="00000000" w14:paraId="000000F2">
      <w:pPr>
        <w:numPr>
          <w:ilvl w:val="0"/>
          <w:numId w:val="4"/>
        </w:numPr>
        <w:pBdr>
          <w:top w:space="0" w:sz="0" w:val="nil"/>
          <w:left w:space="0" w:sz="0" w:val="nil"/>
          <w:bottom w:space="0" w:sz="0" w:val="nil"/>
          <w:right w:space="0" w:sz="0" w:val="nil"/>
          <w:between w:space="0" w:sz="0" w:val="nil"/>
        </w:pBdr>
        <w:spacing w:after="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Achieve a user adoption rate of at least 30% of the target audience within the first six months after launch, signifying successful market penetration.</w:t>
      </w:r>
    </w:p>
    <w:p w:rsidR="00000000" w:rsidDel="00000000" w:rsidP="00000000" w:rsidRDefault="00000000" w:rsidRPr="00000000" w14:paraId="000000F3">
      <w:pPr>
        <w:numPr>
          <w:ilvl w:val="0"/>
          <w:numId w:val="4"/>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 a steady and growing base of Monthly Active Users, with the goal of increasing MAU by 10% every quarter after the app's first year in operation.</w:t>
      </w:r>
    </w:p>
    <w:p w:rsidR="00000000" w:rsidDel="00000000" w:rsidP="00000000" w:rsidRDefault="00000000" w:rsidRPr="00000000" w14:paraId="000000F4">
      <w:pPr>
        <w:numPr>
          <w:ilvl w:val="0"/>
          <w:numId w:val="4"/>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Achieve a 12-month user retention rate of at least 60%, indicating that users find value in the app and continue to engage with it.</w:t>
      </w:r>
    </w:p>
    <w:p w:rsidR="00000000" w:rsidDel="00000000" w:rsidP="00000000" w:rsidRDefault="00000000" w:rsidRPr="00000000" w14:paraId="000000F5">
      <w:pPr>
        <w:numPr>
          <w:ilvl w:val="0"/>
          <w:numId w:val="4"/>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the app's toy database contains a minimum of 5,000 unique toy entries within the first year, enhancing the app's appeal and utility.</w:t>
      </w:r>
    </w:p>
    <w:p w:rsidR="00000000" w:rsidDel="00000000" w:rsidP="00000000" w:rsidRDefault="00000000" w:rsidRPr="00000000" w14:paraId="000000F6">
      <w:pPr>
        <w:numPr>
          <w:ilvl w:val="0"/>
          <w:numId w:val="4"/>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a 20% reduction in the environmental impact associated with toy production and waste compared to pre-app usage levels within two years.</w:t>
      </w:r>
    </w:p>
    <w:p w:rsidR="00000000" w:rsidDel="00000000" w:rsidP="00000000" w:rsidRDefault="00000000" w:rsidRPr="00000000" w14:paraId="000000F7">
      <w:pPr>
        <w:numPr>
          <w:ilvl w:val="0"/>
          <w:numId w:val="4"/>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Attain a subscription conversion rate of 10% or higher among free users, demonstrating a successful monetization strategy.</w:t>
      </w:r>
    </w:p>
    <w:p w:rsidR="00000000" w:rsidDel="00000000" w:rsidP="00000000" w:rsidRDefault="00000000" w:rsidRPr="00000000" w14:paraId="000000F8">
      <w:pPr>
        <w:numPr>
          <w:ilvl w:val="0"/>
          <w:numId w:val="4"/>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Ensure Resolution time for disputes is handled within 24 hours.</w:t>
      </w:r>
      <w:r w:rsidDel="00000000" w:rsidR="00000000" w:rsidRPr="00000000">
        <w:rPr>
          <w:rtl w:val="0"/>
        </w:rPr>
      </w:r>
    </w:p>
    <w:p w:rsidR="00000000" w:rsidDel="00000000" w:rsidP="00000000" w:rsidRDefault="00000000" w:rsidRPr="00000000" w14:paraId="000000F9">
      <w:pPr>
        <w:numPr>
          <w:ilvl w:val="0"/>
          <w:numId w:val="4"/>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Return on Investment (ROI) for marketing efforts need to be a positive number.</w:t>
      </w:r>
      <w:r w:rsidDel="00000000" w:rsidR="00000000" w:rsidRPr="00000000">
        <w:rPr>
          <w:rtl w:val="0"/>
        </w:rPr>
      </w:r>
    </w:p>
    <w:p w:rsidR="00000000" w:rsidDel="00000000" w:rsidP="00000000" w:rsidRDefault="00000000" w:rsidRPr="00000000" w14:paraId="000000FA">
      <w:pPr>
        <w:numPr>
          <w:ilvl w:val="0"/>
          <w:numId w:val="4"/>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Turnaround time for bug fixes: </w:t>
      </w:r>
    </w:p>
    <w:p w:rsidR="00000000" w:rsidDel="00000000" w:rsidP="00000000" w:rsidRDefault="00000000" w:rsidRPr="00000000" w14:paraId="000000FB">
      <w:pPr>
        <w:numPr>
          <w:ilvl w:val="1"/>
          <w:numId w:val="4"/>
        </w:numPr>
        <w:pBdr>
          <w:top w:space="0" w:sz="0" w:val="nil"/>
          <w:left w:space="0" w:sz="0" w:val="nil"/>
          <w:bottom w:space="0" w:sz="0" w:val="nil"/>
          <w:right w:space="0" w:sz="0" w:val="nil"/>
          <w:between w:space="0" w:sz="0" w:val="nil"/>
        </w:pBd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Critical Bugs: Bugs that cause system crashes or data corruption should be addressed immediately, often within hours.</w:t>
      </w:r>
    </w:p>
    <w:p w:rsidR="00000000" w:rsidDel="00000000" w:rsidP="00000000" w:rsidRDefault="00000000" w:rsidRPr="00000000" w14:paraId="000000FC">
      <w:pPr>
        <w:numPr>
          <w:ilvl w:val="1"/>
          <w:numId w:val="4"/>
        </w:numPr>
        <w:pBdr>
          <w:top w:space="0" w:sz="0" w:val="nil"/>
          <w:left w:space="0" w:sz="0" w:val="nil"/>
          <w:bottom w:space="0" w:sz="0" w:val="nil"/>
          <w:right w:space="0" w:sz="0" w:val="nil"/>
          <w:between w:space="0" w:sz="0" w:val="nil"/>
        </w:pBd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 Bugs: Bugs that significantly impact functionality but do not cause a system failure should be fixed in a short timeframe, typically within 2-3 days.</w:t>
      </w:r>
    </w:p>
    <w:p w:rsidR="00000000" w:rsidDel="00000000" w:rsidP="00000000" w:rsidRDefault="00000000" w:rsidRPr="00000000" w14:paraId="000000FD">
      <w:pPr>
        <w:numPr>
          <w:ilvl w:val="1"/>
          <w:numId w:val="4"/>
        </w:numPr>
        <w:pBdr>
          <w:top w:space="0" w:sz="0" w:val="nil"/>
          <w:left w:space="0" w:sz="0" w:val="nil"/>
          <w:bottom w:space="0" w:sz="0" w:val="nil"/>
          <w:right w:space="0" w:sz="0" w:val="nil"/>
          <w:between w:space="0" w:sz="0" w:val="nil"/>
        </w:pBd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Minor Bugs: Less critical issues, such as cosmetic problems or minor functionality glitches, may have a longer turnaround time, but they should still be addressed in a reasonable time frame, 10+ days. </w:t>
      </w:r>
    </w:p>
    <w:p w:rsidR="00000000" w:rsidDel="00000000" w:rsidP="00000000" w:rsidRDefault="00000000" w:rsidRPr="00000000" w14:paraId="000000FE">
      <w:pPr>
        <w:pStyle w:val="Heading1"/>
        <w:spacing w:before="240" w:lineRule="auto"/>
        <w:ind w:left="2160" w:firstLine="0"/>
        <w:rPr/>
      </w:pPr>
      <w:bookmarkStart w:colFirst="0" w:colLast="0" w:name="_heading=h.1y810tw" w:id="21"/>
      <w:bookmarkEnd w:id="21"/>
      <w:r w:rsidDel="00000000" w:rsidR="00000000" w:rsidRPr="00000000">
        <w:rPr>
          <w:rFonts w:ascii="Times New Roman" w:cs="Times New Roman" w:eastAsia="Times New Roman" w:hAnsi="Times New Roman"/>
          <w:b w:val="1"/>
          <w:rtl w:val="0"/>
        </w:rPr>
        <w:t xml:space="preserve">Work Breakdown Structure</w:t>
      </w:r>
      <w:r w:rsidDel="00000000" w:rsidR="00000000" w:rsidRPr="00000000">
        <w:rPr>
          <w:rtl w:val="0"/>
        </w:rPr>
        <w:t xml:space="preserve"> </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pStyle w:val="Heading3"/>
        <w:rPr/>
      </w:pPr>
      <w:bookmarkStart w:colFirst="0" w:colLast="0" w:name="_heading=h.4i7ojhp" w:id="22"/>
      <w:bookmarkEnd w:id="22"/>
      <w:r w:rsidDel="00000000" w:rsidR="00000000" w:rsidRPr="00000000">
        <w:rPr>
          <w:rFonts w:ascii="Times New Roman" w:cs="Times New Roman" w:eastAsia="Times New Roman" w:hAnsi="Times New Roman"/>
          <w:b w:val="1"/>
          <w:color w:val="000000"/>
          <w:rtl w:val="0"/>
        </w:rPr>
        <w:t xml:space="preserve">Coded Work Breakdown Structure</w:t>
      </w:r>
      <w:r w:rsidDel="00000000" w:rsidR="00000000" w:rsidRPr="00000000">
        <w:rPr>
          <w:rtl w:val="0"/>
        </w:rPr>
        <w:t xml:space="preserve"> </w:t>
      </w:r>
    </w:p>
    <w:p w:rsidR="00000000" w:rsidDel="00000000" w:rsidP="00000000" w:rsidRDefault="00000000" w:rsidRPr="00000000" w14:paraId="00000101">
      <w:pPr>
        <w:ind w:left="-990" w:firstLine="0"/>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7"/>
        <w:gridCol w:w="8303"/>
        <w:tblGridChange w:id="0">
          <w:tblGrid>
            <w:gridCol w:w="1057"/>
            <w:gridCol w:w="8303"/>
          </w:tblGrid>
        </w:tblGridChange>
      </w:tblGrid>
      <w:tr>
        <w:trPr>
          <w:cantSplit w:val="0"/>
          <w:trHeight w:val="420" w:hRule="atLeast"/>
          <w:tblHeader w:val="0"/>
        </w:trPr>
        <w:tc>
          <w:tcPr>
            <w:tcBorders>
              <w:top w:color="b1bbcc" w:space="0" w:sz="6" w:val="single"/>
              <w:left w:color="b1bbcc" w:space="0" w:sz="6" w:val="single"/>
              <w:bottom w:color="b1bbcc" w:space="0" w:sz="6" w:val="single"/>
              <w:right w:color="b1bbcc" w:space="0" w:sz="6" w:val="single"/>
            </w:tcBorders>
            <w:shd w:fill="dfe3e8" w:val="clear"/>
            <w:tcMar>
              <w:top w:w="0.0" w:type="dxa"/>
              <w:left w:w="100.0" w:type="dxa"/>
              <w:bottom w:w="0.0" w:type="dxa"/>
              <w:right w:w="100.0" w:type="dxa"/>
            </w:tcMar>
          </w:tcPr>
          <w:p w:rsidR="00000000" w:rsidDel="00000000" w:rsidP="00000000" w:rsidRDefault="00000000" w:rsidRPr="00000000" w14:paraId="00000102">
            <w:pPr>
              <w:spacing w:before="240" w:lineRule="auto"/>
              <w:rPr>
                <w:rFonts w:ascii="Times New Roman" w:cs="Times New Roman" w:eastAsia="Times New Roman" w:hAnsi="Times New Roman"/>
                <w:color w:val="363636"/>
                <w:sz w:val="18"/>
                <w:szCs w:val="18"/>
              </w:rPr>
            </w:pPr>
            <w:r w:rsidDel="00000000" w:rsidR="00000000" w:rsidRPr="00000000">
              <w:rPr>
                <w:rFonts w:ascii="Times New Roman" w:cs="Times New Roman" w:eastAsia="Times New Roman" w:hAnsi="Times New Roman"/>
                <w:color w:val="363636"/>
                <w:sz w:val="18"/>
                <w:szCs w:val="18"/>
                <w:rtl w:val="0"/>
              </w:rPr>
              <w:t xml:space="preserve">WBS</w:t>
            </w:r>
          </w:p>
        </w:tc>
        <w:tc>
          <w:tcPr>
            <w:tcBorders>
              <w:top w:color="b1bbcc" w:space="0" w:sz="6" w:val="single"/>
              <w:left w:color="000000" w:space="0" w:sz="0" w:val="nil"/>
              <w:bottom w:color="b1bbcc" w:space="0" w:sz="6" w:val="single"/>
              <w:right w:color="b1bbcc" w:space="0" w:sz="6" w:val="single"/>
            </w:tcBorders>
            <w:shd w:fill="dfe3e8" w:val="clear"/>
            <w:tcMar>
              <w:top w:w="0.0" w:type="dxa"/>
              <w:left w:w="100.0" w:type="dxa"/>
              <w:bottom w:w="0.0" w:type="dxa"/>
              <w:right w:w="100.0" w:type="dxa"/>
            </w:tcMar>
          </w:tcPr>
          <w:p w:rsidR="00000000" w:rsidDel="00000000" w:rsidP="00000000" w:rsidRDefault="00000000" w:rsidRPr="00000000" w14:paraId="00000103">
            <w:pPr>
              <w:spacing w:before="240" w:lineRule="auto"/>
              <w:rPr>
                <w:rFonts w:ascii="Times New Roman" w:cs="Times New Roman" w:eastAsia="Times New Roman" w:hAnsi="Times New Roman"/>
                <w:color w:val="363636"/>
                <w:sz w:val="18"/>
                <w:szCs w:val="18"/>
              </w:rPr>
            </w:pPr>
            <w:r w:rsidDel="00000000" w:rsidR="00000000" w:rsidRPr="00000000">
              <w:rPr>
                <w:rFonts w:ascii="Times New Roman" w:cs="Times New Roman" w:eastAsia="Times New Roman" w:hAnsi="Times New Roman"/>
                <w:color w:val="363636"/>
                <w:sz w:val="18"/>
                <w:szCs w:val="18"/>
                <w:rtl w:val="0"/>
              </w:rPr>
              <w:t xml:space="preserve">Task Name</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04">
            <w:pPr>
              <w:spacing w:befor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0" w:val="nil"/>
              <w:left w:color="000000" w:space="0" w:sz="0" w:val="nil"/>
              <w:bottom w:color="b1bbcc" w:space="0" w:sz="6" w:val="single"/>
              <w:right w:color="b1bbcc" w:space="0" w:sz="6" w:val="single"/>
            </w:tcBorders>
            <w:shd w:fill="44546a" w:val="clear"/>
            <w:tcMar>
              <w:top w:w="0.0" w:type="dxa"/>
              <w:left w:w="100.0" w:type="dxa"/>
              <w:bottom w:w="0.0" w:type="dxa"/>
              <w:right w:w="100.0" w:type="dxa"/>
            </w:tcMar>
          </w:tcPr>
          <w:p w:rsidR="00000000" w:rsidDel="00000000" w:rsidP="00000000" w:rsidRDefault="00000000" w:rsidRPr="00000000" w14:paraId="00000105">
            <w:pPr>
              <w:spacing w:before="240" w:lineRule="auto"/>
              <w:rPr>
                <w:rFonts w:ascii="Times New Roman" w:cs="Times New Roman" w:eastAsia="Times New Roman" w:hAnsi="Times New Roman"/>
                <w:b w:val="1"/>
                <w:color w:val="e7e6e6"/>
                <w:sz w:val="24"/>
                <w:szCs w:val="24"/>
              </w:rPr>
            </w:pPr>
            <w:r w:rsidDel="00000000" w:rsidR="00000000" w:rsidRPr="00000000">
              <w:rPr>
                <w:rFonts w:ascii="Times New Roman" w:cs="Times New Roman" w:eastAsia="Times New Roman" w:hAnsi="Times New Roman"/>
                <w:b w:val="1"/>
                <w:color w:val="e7e6e6"/>
                <w:sz w:val="24"/>
                <w:szCs w:val="24"/>
                <w:rtl w:val="0"/>
              </w:rPr>
              <w:t xml:space="preserve">Initiation Phase:</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06">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0" w:val="nil"/>
              <w:left w:color="000000" w:space="0" w:sz="0" w:val="nil"/>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0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project scope, goals, and objectives</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08">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0" w:val="nil"/>
              <w:left w:color="000000" w:space="0" w:sz="0" w:val="nil"/>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0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Gathering Requirements</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0A">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0" w:val="nil"/>
              <w:left w:color="000000" w:space="0" w:sz="0" w:val="nil"/>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0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Develop a business model and revenue strategy</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0C">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0" w:val="nil"/>
              <w:left w:color="000000" w:space="0" w:sz="0" w:val="nil"/>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0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Obtain necessary approvals</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0E">
            <w:pPr>
              <w:spacing w:befor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b1bbcc" w:space="0" w:sz="6" w:val="single"/>
              <w:right w:color="b1bbcc" w:space="0" w:sz="6" w:val="single"/>
            </w:tcBorders>
            <w:shd w:fill="44546a" w:val="clear"/>
            <w:tcMar>
              <w:top w:w="0.0" w:type="dxa"/>
              <w:left w:w="100.0" w:type="dxa"/>
              <w:bottom w:w="0.0" w:type="dxa"/>
              <w:right w:w="100.0" w:type="dxa"/>
            </w:tcMar>
          </w:tcPr>
          <w:p w:rsidR="00000000" w:rsidDel="00000000" w:rsidP="00000000" w:rsidRDefault="00000000" w:rsidRPr="00000000" w14:paraId="0000010F">
            <w:pPr>
              <w:spacing w:before="240" w:lineRule="auto"/>
              <w:rPr>
                <w:rFonts w:ascii="Times New Roman" w:cs="Times New Roman" w:eastAsia="Times New Roman" w:hAnsi="Times New Roman"/>
                <w:b w:val="1"/>
                <w:color w:val="e7e6e6"/>
                <w:sz w:val="24"/>
                <w:szCs w:val="24"/>
              </w:rPr>
            </w:pPr>
            <w:r w:rsidDel="00000000" w:rsidR="00000000" w:rsidRPr="00000000">
              <w:rPr>
                <w:rFonts w:ascii="Times New Roman" w:cs="Times New Roman" w:eastAsia="Times New Roman" w:hAnsi="Times New Roman"/>
                <w:b w:val="1"/>
                <w:color w:val="e7e6e6"/>
                <w:sz w:val="24"/>
                <w:szCs w:val="24"/>
                <w:rtl w:val="0"/>
              </w:rPr>
              <w:t xml:space="preserve">Planning Phase:</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10">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000000" w:space="0" w:sz="0" w:val="nil"/>
              <w:left w:color="000000" w:space="0" w:sz="0" w:val="nil"/>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1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Develop work breakdown structure</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12">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000000" w:space="0" w:sz="0" w:val="nil"/>
              <w:left w:color="000000" w:space="0" w:sz="0" w:val="nil"/>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1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Risk analysis</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14">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Borders>
              <w:top w:color="000000" w:space="0" w:sz="0" w:val="nil"/>
              <w:left w:color="000000" w:space="0" w:sz="0" w:val="nil"/>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1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Cost analysis</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16">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000000" w:space="0" w:sz="0" w:val="nil"/>
              <w:left w:color="000000" w:space="0" w:sz="0" w:val="nil"/>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1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Technical requirements analysis</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18">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000000" w:space="0" w:sz="0" w:val="nil"/>
              <w:left w:color="000000" w:space="0" w:sz="0" w:val="nil"/>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1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 plan &amp; schedule finalized</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1A">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tcBorders>
              <w:top w:color="000000" w:space="0" w:sz="0" w:val="nil"/>
              <w:left w:color="000000" w:space="0" w:sz="0" w:val="nil"/>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1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 kickoff</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1C">
            <w:pPr>
              <w:spacing w:befor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b1bbcc" w:space="0" w:sz="6" w:val="single"/>
              <w:right w:color="b1bbcc" w:space="0" w:sz="6" w:val="single"/>
            </w:tcBorders>
            <w:shd w:fill="44546a" w:val="clear"/>
            <w:tcMar>
              <w:top w:w="0.0" w:type="dxa"/>
              <w:left w:w="100.0" w:type="dxa"/>
              <w:bottom w:w="0.0" w:type="dxa"/>
              <w:right w:w="100.0" w:type="dxa"/>
            </w:tcMar>
          </w:tcPr>
          <w:p w:rsidR="00000000" w:rsidDel="00000000" w:rsidP="00000000" w:rsidRDefault="00000000" w:rsidRPr="00000000" w14:paraId="0000011D">
            <w:pPr>
              <w:spacing w:before="240" w:lineRule="auto"/>
              <w:rPr>
                <w:rFonts w:ascii="Times New Roman" w:cs="Times New Roman" w:eastAsia="Times New Roman" w:hAnsi="Times New Roman"/>
                <w:b w:val="1"/>
                <w:color w:val="e7e6e6"/>
                <w:sz w:val="24"/>
                <w:szCs w:val="24"/>
              </w:rPr>
            </w:pPr>
            <w:r w:rsidDel="00000000" w:rsidR="00000000" w:rsidRPr="00000000">
              <w:rPr>
                <w:rFonts w:ascii="Times New Roman" w:cs="Times New Roman" w:eastAsia="Times New Roman" w:hAnsi="Times New Roman"/>
                <w:b w:val="1"/>
                <w:color w:val="e7e6e6"/>
                <w:sz w:val="24"/>
                <w:szCs w:val="24"/>
                <w:rtl w:val="0"/>
              </w:rPr>
              <w:t xml:space="preserve">Design Phase</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1E">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tcBorders>
              <w:top w:color="000000" w:space="0" w:sz="0" w:val="nil"/>
              <w:left w:color="000000" w:space="0" w:sz="0" w:val="nil"/>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1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application architecture</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20">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000000" w:space="0" w:sz="0" w:val="nil"/>
              <w:left w:color="000000" w:space="0" w:sz="0" w:val="nil"/>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2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Wireframes and Mock-ups Creation</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22">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tcBorders>
              <w:top w:color="000000" w:space="0" w:sz="0" w:val="nil"/>
              <w:left w:color="000000" w:space="0" w:sz="0" w:val="nil"/>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2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UX/UI Design</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24">
            <w:pPr>
              <w:spacing w:befor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0" w:val="nil"/>
              <w:left w:color="000000" w:space="0" w:sz="0" w:val="nil"/>
              <w:bottom w:color="b1bbcc" w:space="0" w:sz="6" w:val="single"/>
              <w:right w:color="b1bbcc" w:space="0" w:sz="6" w:val="single"/>
            </w:tcBorders>
            <w:shd w:fill="44546a" w:val="clear"/>
            <w:tcMar>
              <w:top w:w="0.0" w:type="dxa"/>
              <w:left w:w="100.0" w:type="dxa"/>
              <w:bottom w:w="0.0" w:type="dxa"/>
              <w:right w:w="100.0" w:type="dxa"/>
            </w:tcMar>
          </w:tcPr>
          <w:p w:rsidR="00000000" w:rsidDel="00000000" w:rsidP="00000000" w:rsidRDefault="00000000" w:rsidRPr="00000000" w14:paraId="00000125">
            <w:pPr>
              <w:spacing w:before="240" w:lineRule="auto"/>
              <w:rPr>
                <w:rFonts w:ascii="Times New Roman" w:cs="Times New Roman" w:eastAsia="Times New Roman" w:hAnsi="Times New Roman"/>
                <w:b w:val="1"/>
                <w:color w:val="e7e6e6"/>
                <w:sz w:val="24"/>
                <w:szCs w:val="24"/>
              </w:rPr>
            </w:pPr>
            <w:r w:rsidDel="00000000" w:rsidR="00000000" w:rsidRPr="00000000">
              <w:rPr>
                <w:rFonts w:ascii="Times New Roman" w:cs="Times New Roman" w:eastAsia="Times New Roman" w:hAnsi="Times New Roman"/>
                <w:b w:val="1"/>
                <w:color w:val="e7e6e6"/>
                <w:sz w:val="24"/>
                <w:szCs w:val="24"/>
                <w:rtl w:val="0"/>
              </w:rPr>
              <w:t xml:space="preserve">Prototype Development</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26">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tcBorders>
              <w:top w:color="000000" w:space="0" w:sz="0" w:val="nil"/>
              <w:left w:color="000000" w:space="0" w:sz="0" w:val="nil"/>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2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Prototype Creation</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28">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tcBorders>
              <w:top w:color="000000" w:space="0" w:sz="0" w:val="nil"/>
              <w:left w:color="000000" w:space="0" w:sz="0" w:val="nil"/>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2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Prototype Testing and Feedback</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2A">
            <w:pPr>
              <w:spacing w:befor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tcBorders>
              <w:top w:color="000000" w:space="0" w:sz="0" w:val="nil"/>
              <w:left w:color="000000" w:space="0" w:sz="0" w:val="nil"/>
              <w:bottom w:color="b1bbcc" w:space="0" w:sz="6" w:val="single"/>
              <w:right w:color="b1bbcc" w:space="0" w:sz="6" w:val="single"/>
            </w:tcBorders>
            <w:shd w:fill="44546a" w:val="clear"/>
            <w:tcMar>
              <w:top w:w="0.0" w:type="dxa"/>
              <w:left w:w="100.0" w:type="dxa"/>
              <w:bottom w:w="0.0" w:type="dxa"/>
              <w:right w:w="100.0" w:type="dxa"/>
            </w:tcMar>
          </w:tcPr>
          <w:p w:rsidR="00000000" w:rsidDel="00000000" w:rsidP="00000000" w:rsidRDefault="00000000" w:rsidRPr="00000000" w14:paraId="0000012B">
            <w:pPr>
              <w:spacing w:before="240" w:lineRule="auto"/>
              <w:rPr>
                <w:rFonts w:ascii="Times New Roman" w:cs="Times New Roman" w:eastAsia="Times New Roman" w:hAnsi="Times New Roman"/>
                <w:b w:val="1"/>
                <w:color w:val="e7e6e6"/>
                <w:sz w:val="24"/>
                <w:szCs w:val="24"/>
              </w:rPr>
            </w:pPr>
            <w:r w:rsidDel="00000000" w:rsidR="00000000" w:rsidRPr="00000000">
              <w:rPr>
                <w:rFonts w:ascii="Times New Roman" w:cs="Times New Roman" w:eastAsia="Times New Roman" w:hAnsi="Times New Roman"/>
                <w:b w:val="1"/>
                <w:color w:val="e7e6e6"/>
                <w:sz w:val="24"/>
                <w:szCs w:val="24"/>
                <w:rtl w:val="0"/>
              </w:rPr>
              <w:t xml:space="preserve">Application Development</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2C">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tcBorders>
              <w:top w:color="000000" w:space="0" w:sz="0" w:val="nil"/>
              <w:left w:color="000000" w:space="0" w:sz="0" w:val="nil"/>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2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Database Creation</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2E">
            <w:pPr>
              <w:spacing w:befor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w:t>
            </w:r>
          </w:p>
        </w:tc>
        <w:tc>
          <w:tcPr>
            <w:tcBorders>
              <w:top w:color="000000" w:space="0" w:sz="0" w:val="nil"/>
              <w:left w:color="000000" w:space="0" w:sz="0" w:val="nil"/>
              <w:bottom w:color="b1bbcc" w:space="0" w:sz="6" w:val="single"/>
              <w:right w:color="b1bbcc" w:space="0" w:sz="6" w:val="single"/>
            </w:tcBorders>
            <w:shd w:fill="44546a" w:val="clear"/>
            <w:tcMar>
              <w:top w:w="0.0" w:type="dxa"/>
              <w:left w:w="100.0" w:type="dxa"/>
              <w:bottom w:w="0.0" w:type="dxa"/>
              <w:right w:w="100.0" w:type="dxa"/>
            </w:tcMar>
          </w:tcPr>
          <w:p w:rsidR="00000000" w:rsidDel="00000000" w:rsidP="00000000" w:rsidRDefault="00000000" w:rsidRPr="00000000" w14:paraId="0000012F">
            <w:pPr>
              <w:spacing w:before="240" w:lineRule="auto"/>
              <w:rPr>
                <w:rFonts w:ascii="Times New Roman" w:cs="Times New Roman" w:eastAsia="Times New Roman" w:hAnsi="Times New Roman"/>
                <w:b w:val="1"/>
                <w:color w:val="e7e6e6"/>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e7e6e6"/>
                <w:sz w:val="24"/>
                <w:szCs w:val="24"/>
                <w:rtl w:val="0"/>
              </w:rPr>
              <w:t xml:space="preserve">Full-scale Development</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30">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5.2.1</w:t>
            </w:r>
          </w:p>
        </w:tc>
        <w:tc>
          <w:tcPr>
            <w:tcBorders>
              <w:top w:color="000000" w:space="0" w:sz="0" w:val="nil"/>
              <w:left w:color="000000" w:space="0" w:sz="0" w:val="nil"/>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3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Iteration 1 Development and testing</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32">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5.2.2</w:t>
            </w:r>
          </w:p>
        </w:tc>
        <w:tc>
          <w:tcPr>
            <w:tcBorders>
              <w:top w:color="000000" w:space="0" w:sz="0" w:val="nil"/>
              <w:left w:color="000000" w:space="0" w:sz="0" w:val="nil"/>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3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Iteration 2 Development and testing</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34">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5.2.3</w:t>
            </w:r>
          </w:p>
        </w:tc>
        <w:tc>
          <w:tcPr>
            <w:tcBorders>
              <w:top w:color="000000" w:space="0" w:sz="0" w:val="nil"/>
              <w:left w:color="000000" w:space="0" w:sz="0" w:val="nil"/>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3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Iteration 3 Development and testing</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36">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5.2.4</w:t>
            </w:r>
          </w:p>
        </w:tc>
        <w:tc>
          <w:tcPr>
            <w:tcBorders>
              <w:top w:color="000000" w:space="0" w:sz="0" w:val="nil"/>
              <w:left w:color="000000" w:space="0" w:sz="0" w:val="nil"/>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3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Payment Gateways integration testing</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38">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c>
          <w:tcPr>
            <w:tcBorders>
              <w:top w:color="000000" w:space="0" w:sz="0" w:val="nil"/>
              <w:left w:color="000000" w:space="0" w:sz="0" w:val="nil"/>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3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QA and UA Testing and Bug Fixing</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3A">
            <w:pPr>
              <w:spacing w:befor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tcBorders>
              <w:top w:color="000000" w:space="0" w:sz="0" w:val="nil"/>
              <w:left w:color="000000" w:space="0" w:sz="0" w:val="nil"/>
              <w:bottom w:color="b1bbcc" w:space="0" w:sz="6" w:val="single"/>
              <w:right w:color="b1bbcc" w:space="0" w:sz="6" w:val="single"/>
            </w:tcBorders>
            <w:shd w:fill="44546a" w:val="clear"/>
            <w:tcMar>
              <w:top w:w="0.0" w:type="dxa"/>
              <w:left w:w="100.0" w:type="dxa"/>
              <w:bottom w:w="0.0" w:type="dxa"/>
              <w:right w:w="100.0" w:type="dxa"/>
            </w:tcMar>
          </w:tcPr>
          <w:p w:rsidR="00000000" w:rsidDel="00000000" w:rsidP="00000000" w:rsidRDefault="00000000" w:rsidRPr="00000000" w14:paraId="0000013B">
            <w:pPr>
              <w:spacing w:before="240" w:lineRule="auto"/>
              <w:rPr>
                <w:rFonts w:ascii="Calibri" w:cs="Calibri" w:eastAsia="Calibri" w:hAnsi="Calibri"/>
                <w:b w:val="1"/>
                <w:color w:val="e7e6e6"/>
                <w:sz w:val="24"/>
                <w:szCs w:val="24"/>
              </w:rPr>
            </w:pPr>
            <w:r w:rsidDel="00000000" w:rsidR="00000000" w:rsidRPr="00000000">
              <w:rPr>
                <w:rFonts w:ascii="Calibri" w:cs="Calibri" w:eastAsia="Calibri" w:hAnsi="Calibri"/>
                <w:b w:val="1"/>
                <w:color w:val="e7e6e6"/>
                <w:sz w:val="24"/>
                <w:szCs w:val="24"/>
                <w:rtl w:val="0"/>
              </w:rPr>
              <w:t xml:space="preserve">Deployment</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3C">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c>
          <w:tcPr>
            <w:tcBorders>
              <w:top w:color="000000" w:space="0" w:sz="0" w:val="nil"/>
              <w:left w:color="000000" w:space="0" w:sz="0" w:val="nil"/>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3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Soft Launch</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3E">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p>
        </w:tc>
        <w:tc>
          <w:tcPr>
            <w:tcBorders>
              <w:top w:color="000000" w:space="0" w:sz="0" w:val="nil"/>
              <w:left w:color="000000" w:space="0" w:sz="0" w:val="nil"/>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3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Feedback Collection and Adjustments</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40">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r>
          </w:p>
        </w:tc>
        <w:tc>
          <w:tcPr>
            <w:tcBorders>
              <w:top w:color="000000" w:space="0" w:sz="0" w:val="nil"/>
              <w:left w:color="000000" w:space="0" w:sz="0" w:val="nil"/>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4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Full App Launch</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42">
            <w:pPr>
              <w:spacing w:befor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tcBorders>
              <w:top w:color="000000" w:space="0" w:sz="0" w:val="nil"/>
              <w:left w:color="000000" w:space="0" w:sz="0" w:val="nil"/>
              <w:bottom w:color="b1bbcc" w:space="0" w:sz="6" w:val="single"/>
              <w:right w:color="b1bbcc" w:space="0" w:sz="6" w:val="single"/>
            </w:tcBorders>
            <w:shd w:fill="44546a" w:val="clear"/>
            <w:tcMar>
              <w:top w:w="0.0" w:type="dxa"/>
              <w:left w:w="100.0" w:type="dxa"/>
              <w:bottom w:w="0.0" w:type="dxa"/>
              <w:right w:w="100.0" w:type="dxa"/>
            </w:tcMar>
          </w:tcPr>
          <w:p w:rsidR="00000000" w:rsidDel="00000000" w:rsidP="00000000" w:rsidRDefault="00000000" w:rsidRPr="00000000" w14:paraId="00000143">
            <w:pPr>
              <w:spacing w:before="240" w:lineRule="auto"/>
              <w:rPr>
                <w:rFonts w:ascii="Times New Roman" w:cs="Times New Roman" w:eastAsia="Times New Roman" w:hAnsi="Times New Roman"/>
                <w:b w:val="1"/>
                <w:color w:val="e7e6e6"/>
                <w:sz w:val="24"/>
                <w:szCs w:val="24"/>
              </w:rPr>
            </w:pPr>
            <w:r w:rsidDel="00000000" w:rsidR="00000000" w:rsidRPr="00000000">
              <w:rPr>
                <w:rFonts w:ascii="Times New Roman" w:cs="Times New Roman" w:eastAsia="Times New Roman" w:hAnsi="Times New Roman"/>
                <w:b w:val="1"/>
                <w:color w:val="e7e6e6"/>
                <w:sz w:val="24"/>
                <w:szCs w:val="24"/>
                <w:rtl w:val="0"/>
              </w:rPr>
              <w:t xml:space="preserve">Closure Phase</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44">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c>
          <w:tcPr>
            <w:tcBorders>
              <w:top w:color="000000" w:space="0" w:sz="0" w:val="nil"/>
              <w:left w:color="000000" w:space="0" w:sz="0" w:val="nil"/>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4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Performance Monitoring</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46">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r>
          </w:p>
        </w:tc>
        <w:tc>
          <w:tcPr>
            <w:tcBorders>
              <w:top w:color="000000" w:space="0" w:sz="0" w:val="nil"/>
              <w:left w:color="000000" w:space="0" w:sz="0" w:val="nil"/>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4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Evaluation against Goals and Objectives</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48">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w:t>
            </w:r>
          </w:p>
        </w:tc>
        <w:tc>
          <w:tcPr>
            <w:tcBorders>
              <w:top w:color="000000" w:space="0" w:sz="0" w:val="nil"/>
              <w:left w:color="000000" w:space="0" w:sz="0" w:val="nil"/>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4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 Enhancements Planning</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4A">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c>
          <w:tcPr>
            <w:tcBorders>
              <w:top w:color="000000" w:space="0" w:sz="0" w:val="nil"/>
              <w:left w:color="000000" w:space="0" w:sz="0" w:val="nil"/>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4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 Shutdown</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4C">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w:t>
            </w:r>
          </w:p>
        </w:tc>
        <w:tc>
          <w:tcPr>
            <w:tcBorders>
              <w:top w:color="000000" w:space="0" w:sz="0" w:val="nil"/>
              <w:left w:color="000000" w:space="0" w:sz="0" w:val="nil"/>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4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Lessons learned</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4E">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w:t>
            </w:r>
          </w:p>
        </w:tc>
        <w:tc>
          <w:tcPr>
            <w:tcBorders>
              <w:top w:color="000000" w:space="0" w:sz="0" w:val="nil"/>
              <w:left w:color="000000" w:space="0" w:sz="0" w:val="nil"/>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4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 close-out checklist</w:t>
            </w:r>
          </w:p>
        </w:tc>
      </w:tr>
      <w:tr>
        <w:trPr>
          <w:cantSplit w:val="0"/>
          <w:trHeight w:val="420" w:hRule="atLeast"/>
          <w:tblHeader w:val="0"/>
        </w:trPr>
        <w:tc>
          <w:tcPr>
            <w:tcBorders>
              <w:top w:color="000000" w:space="0" w:sz="0" w:val="nil"/>
              <w:left w:color="b1bbcc" w:space="0" w:sz="6" w:val="single"/>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50">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w:t>
            </w:r>
          </w:p>
        </w:tc>
        <w:tc>
          <w:tcPr>
            <w:tcBorders>
              <w:top w:color="000000" w:space="0" w:sz="0" w:val="nil"/>
              <w:left w:color="000000" w:space="0" w:sz="0" w:val="nil"/>
              <w:bottom w:color="b1bbcc" w:space="0" w:sz="6" w:val="single"/>
              <w:right w:color="b1bbcc" w:space="0" w:sz="6" w:val="single"/>
            </w:tcBorders>
            <w:shd w:fill="ffffff" w:val="clear"/>
            <w:tcMar>
              <w:top w:w="0.0" w:type="dxa"/>
              <w:left w:w="100.0" w:type="dxa"/>
              <w:bottom w:w="0.0" w:type="dxa"/>
              <w:right w:w="100.0" w:type="dxa"/>
            </w:tcMar>
          </w:tcPr>
          <w:p w:rsidR="00000000" w:rsidDel="00000000" w:rsidP="00000000" w:rsidRDefault="00000000" w:rsidRPr="00000000" w14:paraId="0000015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 completion</w:t>
            </w:r>
          </w:p>
        </w:tc>
      </w:tr>
    </w:tbl>
    <w:p w:rsidR="00000000" w:rsidDel="00000000" w:rsidP="00000000" w:rsidRDefault="00000000" w:rsidRPr="00000000" w14:paraId="00000152">
      <w:pPr>
        <w:rPr/>
      </w:pPr>
      <w:bookmarkStart w:colFirst="0" w:colLast="0" w:name="_heading=h.8i2idthqoeb2" w:id="23"/>
      <w:bookmarkEnd w:id="23"/>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1"/>
        <w:ind w:left="2160" w:firstLine="720"/>
        <w:rPr/>
      </w:pPr>
      <w:bookmarkStart w:colFirst="0" w:colLast="0" w:name="_heading=h.2xcytpi" w:id="24"/>
      <w:bookmarkEnd w:id="24"/>
      <w:r w:rsidDel="00000000" w:rsidR="00000000" w:rsidRPr="00000000">
        <w:rPr>
          <w:rFonts w:ascii="Times New Roman" w:cs="Times New Roman" w:eastAsia="Times New Roman" w:hAnsi="Times New Roman"/>
          <w:rtl w:val="0"/>
        </w:rPr>
        <w:t xml:space="preserve">Project Network Diagram</w:t>
      </w:r>
      <w:r w:rsidDel="00000000" w:rsidR="00000000" w:rsidRPr="00000000">
        <w:rPr>
          <w:rtl w:val="0"/>
        </w:rPr>
        <w:t xml:space="preserve"> </w:t>
      </w:r>
    </w:p>
    <w:p w:rsidR="00000000" w:rsidDel="00000000" w:rsidP="00000000" w:rsidRDefault="00000000" w:rsidRPr="00000000" w14:paraId="00000155">
      <w:pPr>
        <w:ind w:lef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16637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ind w:lef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14478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ind w:lef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18796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lef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1859967"/>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1859967"/>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12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pStyle w:val="Heading1"/>
        <w:spacing w:before="240" w:lineRule="auto"/>
        <w:ind w:left="2880" w:firstLine="720"/>
        <w:rPr/>
      </w:pPr>
      <w:bookmarkStart w:colFirst="0" w:colLast="0" w:name="_heading=h.1ci93xb" w:id="25"/>
      <w:bookmarkEnd w:id="25"/>
      <w:r w:rsidDel="00000000" w:rsidR="00000000" w:rsidRPr="00000000">
        <w:rPr>
          <w:rFonts w:ascii="Times New Roman" w:cs="Times New Roman" w:eastAsia="Times New Roman" w:hAnsi="Times New Roman"/>
          <w:b w:val="1"/>
          <w:rtl w:val="0"/>
        </w:rPr>
        <w:t xml:space="preserve">Cost Analysis</w:t>
      </w:r>
      <w:r w:rsidDel="00000000" w:rsidR="00000000" w:rsidRPr="00000000">
        <w:rPr>
          <w:rtl w:val="0"/>
        </w:rPr>
        <w:t xml:space="preserve"> </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cost breakdown is estimated by considering direct costs, such as procuring hardware, software, and servers for the project, as well as direct overhead costs, including the salaries of the three project team members and the cost of renting office space for one year, as shown below.</w:t>
      </w:r>
    </w:p>
    <w:tbl>
      <w:tblPr>
        <w:tblStyle w:val="Table4"/>
        <w:tblW w:w="6990.0" w:type="dxa"/>
        <w:jc w:val="left"/>
        <w:tblLayout w:type="fixed"/>
        <w:tblLook w:val="0400"/>
      </w:tblPr>
      <w:tblGrid>
        <w:gridCol w:w="4410"/>
        <w:gridCol w:w="2580"/>
        <w:tblGridChange w:id="0">
          <w:tblGrid>
            <w:gridCol w:w="4410"/>
            <w:gridCol w:w="2580"/>
          </w:tblGrid>
        </w:tblGridChange>
      </w:tblGrid>
      <w:tr>
        <w:trPr>
          <w:cantSplit w:val="0"/>
          <w:trHeight w:val="290" w:hRule="atLeast"/>
          <w:tblHeader w:val="0"/>
        </w:trPr>
        <w:tc>
          <w:tcPr>
            <w:gridSpan w:val="2"/>
            <w:tcBorders>
              <w:top w:color="000000" w:space="0" w:sz="8" w:val="single"/>
              <w:left w:color="000000" w:space="0" w:sz="8" w:val="single"/>
              <w:bottom w:color="000000" w:space="0" w:sz="4" w:val="single"/>
              <w:right w:color="000000" w:space="0" w:sz="8" w:val="single"/>
            </w:tcBorders>
            <w:shd w:fill="44546a" w:val="clear"/>
            <w:vAlign w:val="bottom"/>
          </w:tcPr>
          <w:p w:rsidR="00000000" w:rsidDel="00000000" w:rsidP="00000000" w:rsidRDefault="00000000" w:rsidRPr="00000000" w14:paraId="0000015D">
            <w:pPr>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Cost Breakdown</w:t>
            </w:r>
          </w:p>
        </w:tc>
      </w:tr>
      <w:tr>
        <w:trPr>
          <w:cantSplit w:val="0"/>
          <w:trHeight w:val="29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5F">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Procuring software</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60">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           25,000 </w:t>
            </w:r>
          </w:p>
        </w:tc>
      </w:tr>
      <w:tr>
        <w:trPr>
          <w:cantSplit w:val="0"/>
          <w:trHeight w:val="29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61">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Procuring Hardware</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62">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           10,000 </w:t>
            </w:r>
          </w:p>
        </w:tc>
      </w:tr>
      <w:tr>
        <w:trPr>
          <w:cantSplit w:val="0"/>
          <w:trHeight w:val="29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63">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Obtaining server for hosting the app</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64">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           10,000 </w:t>
            </w:r>
          </w:p>
        </w:tc>
      </w:tr>
      <w:tr>
        <w:trPr>
          <w:cantSplit w:val="0"/>
          <w:trHeight w:val="29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65">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Database setup and maintenance</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66">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             5,000 </w:t>
            </w:r>
          </w:p>
        </w:tc>
      </w:tr>
      <w:tr>
        <w:trPr>
          <w:cantSplit w:val="0"/>
          <w:trHeight w:val="29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67">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Digital Marketing and advertising Expenses</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68">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             5,000 </w:t>
            </w:r>
          </w:p>
        </w:tc>
      </w:tr>
      <w:tr>
        <w:trPr>
          <w:cantSplit w:val="0"/>
          <w:trHeight w:val="29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69">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Salary for 3 project members for 1 year</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6A">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         225,000 </w:t>
            </w:r>
          </w:p>
        </w:tc>
      </w:tr>
      <w:tr>
        <w:trPr>
          <w:cantSplit w:val="0"/>
          <w:trHeight w:val="29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6B">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Rental Office space for 1 year</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6C">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           12,000 </w:t>
            </w:r>
          </w:p>
        </w:tc>
      </w:tr>
      <w:tr>
        <w:trPr>
          <w:cantSplit w:val="0"/>
          <w:trHeight w:val="29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6D">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Customer support expenses</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6E">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             5,000 </w:t>
            </w:r>
          </w:p>
        </w:tc>
      </w:tr>
      <w:tr>
        <w:trPr>
          <w:cantSplit w:val="0"/>
          <w:trHeight w:val="442.978515625" w:hRule="atLeast"/>
          <w:tblHeader w:val="0"/>
        </w:trPr>
        <w:tc>
          <w:tcPr>
            <w:tcBorders>
              <w:top w:color="000000" w:space="0" w:sz="0" w:val="nil"/>
              <w:left w:color="000000" w:space="0" w:sz="8" w:val="single"/>
              <w:bottom w:color="000000" w:space="0" w:sz="8" w:val="single"/>
              <w:right w:color="000000" w:space="0" w:sz="4" w:val="single"/>
            </w:tcBorders>
            <w:shd w:fill="44546a" w:val="clear"/>
            <w:vAlign w:val="bottom"/>
          </w:tcPr>
          <w:p w:rsidR="00000000" w:rsidDel="00000000" w:rsidP="00000000" w:rsidRDefault="00000000" w:rsidRPr="00000000" w14:paraId="0000016F">
            <w:pPr>
              <w:spacing w:line="240"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Total Cost outflow</w:t>
            </w:r>
          </w:p>
        </w:tc>
        <w:tc>
          <w:tcPr>
            <w:tcBorders>
              <w:top w:color="000000" w:space="0" w:sz="0" w:val="nil"/>
              <w:left w:color="000000" w:space="0" w:sz="0" w:val="nil"/>
              <w:bottom w:color="000000" w:space="0" w:sz="8" w:val="single"/>
              <w:right w:color="000000" w:space="0" w:sz="8" w:val="single"/>
            </w:tcBorders>
            <w:shd w:fill="44546a" w:val="clear"/>
            <w:vAlign w:val="bottom"/>
          </w:tcPr>
          <w:p w:rsidR="00000000" w:rsidDel="00000000" w:rsidP="00000000" w:rsidRDefault="00000000" w:rsidRPr="00000000" w14:paraId="00000170">
            <w:pPr>
              <w:spacing w:line="240"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 $         297,000 </w:t>
            </w:r>
          </w:p>
        </w:tc>
      </w:tr>
    </w:tbl>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yearly maintenance costs are calculated for each year from the beginning of year 1 to year 5, as shown below. As our app operates as a small business, the app store collects a 15% commission fee on the overall revenue for the year. The calculations below also account for the minimal impact of inflation.</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085850"/>
            <wp:effectExtent b="0" l="0" r="0" t="0"/>
            <wp:docPr descr="A screenshot of a graph&#10;&#10;Description automatically generated" id="5" name="image5.png"/>
            <a:graphic>
              <a:graphicData uri="http://schemas.openxmlformats.org/drawingml/2006/picture">
                <pic:pic>
                  <pic:nvPicPr>
                    <pic:cNvPr descr="A screenshot of a graph&#10;&#10;Description automatically generated" id="0" name="image5.png"/>
                    <pic:cNvPicPr preferRelativeResize="0"/>
                  </pic:nvPicPr>
                  <pic:blipFill>
                    <a:blip r:embed="rId16"/>
                    <a:srcRect b="0" l="0" r="0" t="0"/>
                    <a:stretch>
                      <a:fillRect/>
                    </a:stretch>
                  </pic:blipFill>
                  <pic:spPr>
                    <a:xfrm>
                      <a:off x="0" y="0"/>
                      <a:ext cx="594360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project's revenue comes from monthly subscriptions paid by users and a transaction fee for a successful toy exchange, approximately 5% of the transaction value. Toytastic app begins with approximately 5,000 users in year 1 and steadily increases, thereby boosting the revenue stream over the years. The calculations below also take into account inflation by increasing the average transaction value by a certain percentage.</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1651000"/>
            <wp:effectExtent b="0" l="0" r="0" t="0"/>
            <wp:docPr id="8" name="image8.png"/>
            <a:graphic>
              <a:graphicData uri="http://schemas.openxmlformats.org/drawingml/2006/picture">
                <pic:pic>
                  <pic:nvPicPr>
                    <pic:cNvPr id="0" name="image8.png"/>
                    <pic:cNvPicPr preferRelativeResize="0"/>
                  </pic:nvPicPr>
                  <pic:blipFill>
                    <a:blip r:embed="rId17"/>
                    <a:srcRect b="1705" l="573" r="463" t="1917"/>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aforementioned cost-revenue model and applying a required discount rate of 10%, it is evident from the table below that the Net Present Value (NPV) for the project is projected to be $839,636.36. This positive NPV indicates that our app is expected to generate more cash flow over the upcoming 5-year timeline than its maintenance and the initial investment made in it. </w:t>
      </w:r>
    </w:p>
    <w:p w:rsidR="00000000" w:rsidDel="00000000" w:rsidP="00000000" w:rsidRDefault="00000000" w:rsidRPr="00000000" w14:paraId="000001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1206500"/>
            <wp:effectExtent b="0" l="0" r="0" t="0"/>
            <wp:docPr id="6" name="image6.png"/>
            <a:graphic>
              <a:graphicData uri="http://schemas.openxmlformats.org/drawingml/2006/picture">
                <pic:pic>
                  <pic:nvPicPr>
                    <pic:cNvPr id="0" name="image6.png"/>
                    <pic:cNvPicPr preferRelativeResize="0"/>
                  </pic:nvPicPr>
                  <pic:blipFill>
                    <a:blip r:embed="rId18"/>
                    <a:srcRect b="2170" l="517" r="0" t="1302"/>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490913" cy="866166"/>
            <wp:effectExtent b="0" l="0" r="0" t="0"/>
            <wp:docPr id="11" name="image11.png"/>
            <a:graphic>
              <a:graphicData uri="http://schemas.openxmlformats.org/drawingml/2006/picture">
                <pic:pic>
                  <pic:nvPicPr>
                    <pic:cNvPr id="0" name="image11.png"/>
                    <pic:cNvPicPr preferRelativeResize="0"/>
                  </pic:nvPicPr>
                  <pic:blipFill>
                    <a:blip r:embed="rId19"/>
                    <a:srcRect b="3422" l="0" r="0" t="4307"/>
                    <a:stretch>
                      <a:fillRect/>
                    </a:stretch>
                  </pic:blipFill>
                  <pic:spPr>
                    <a:xfrm>
                      <a:off x="0" y="0"/>
                      <a:ext cx="3490913" cy="866166"/>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both"/>
        <w:rPr>
          <w:rFonts w:ascii="Times New Roman" w:cs="Times New Roman" w:eastAsia="Times New Roman" w:hAnsi="Times New Roman"/>
          <w:sz w:val="24"/>
          <w:szCs w:val="24"/>
        </w:rPr>
      </w:pPr>
      <w:bookmarkStart w:colFirst="0" w:colLast="0" w:name="_heading=h.283x0dypynk1" w:id="26"/>
      <w:bookmarkEnd w:id="26"/>
      <w:r w:rsidDel="00000000" w:rsidR="00000000" w:rsidRPr="00000000">
        <w:rPr>
          <w:rFonts w:ascii="Times New Roman" w:cs="Times New Roman" w:eastAsia="Times New Roman" w:hAnsi="Times New Roman"/>
          <w:sz w:val="24"/>
          <w:szCs w:val="24"/>
          <w:rtl w:val="0"/>
        </w:rPr>
        <w:t xml:space="preserve">A closer look at the cumulative cash balance for the first 5 years reveals that the benefits from the app outweigh its costs. Additionally, the payback period is 1.55 years, signaling a quick turnaround to recoup the initial investment, after which the app enters a safe zone in terms of cash flows. The annualized ROI is quite high, starting from year 1 and increasing steadily. This trend is a positive indicator that, barring significant external risks, the project is highly likely to succeed. Overall, it is a worthwhile investment, and the project is deemed feasible.</w:t>
      </w:r>
    </w:p>
    <w:p w:rsidR="00000000" w:rsidDel="00000000" w:rsidP="00000000" w:rsidRDefault="00000000" w:rsidRPr="00000000" w14:paraId="000001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pStyle w:val="Heading1"/>
        <w:spacing w:before="240" w:lineRule="auto"/>
        <w:ind w:left="2880" w:firstLine="720"/>
        <w:rPr>
          <w:rFonts w:ascii="Times New Roman" w:cs="Times New Roman" w:eastAsia="Times New Roman" w:hAnsi="Times New Roman"/>
          <w:b w:val="1"/>
        </w:rPr>
      </w:pPr>
      <w:bookmarkStart w:colFirst="0" w:colLast="0" w:name="_heading=h.3whwml4" w:id="27"/>
      <w:bookmarkEnd w:id="27"/>
      <w:r w:rsidDel="00000000" w:rsidR="00000000" w:rsidRPr="00000000">
        <w:rPr>
          <w:rFonts w:ascii="Times New Roman" w:cs="Times New Roman" w:eastAsia="Times New Roman" w:hAnsi="Times New Roman"/>
          <w:b w:val="1"/>
          <w:rtl w:val="0"/>
        </w:rPr>
        <w:t xml:space="preserve">Risk Analysis </w:t>
      </w:r>
    </w:p>
    <w:p w:rsidR="00000000" w:rsidDel="00000000" w:rsidP="00000000" w:rsidRDefault="00000000" w:rsidRPr="00000000" w14:paraId="0000017C">
      <w:pPr>
        <w:pStyle w:val="Heading3"/>
        <w:spacing w:before="240" w:lineRule="auto"/>
        <w:rPr>
          <w:rFonts w:ascii="Times New Roman" w:cs="Times New Roman" w:eastAsia="Times New Roman" w:hAnsi="Times New Roman"/>
          <w:b w:val="1"/>
          <w:color w:val="000000"/>
        </w:rPr>
      </w:pPr>
      <w:bookmarkStart w:colFirst="0" w:colLast="0" w:name="_heading=h.2bn6wsx" w:id="28"/>
      <w:bookmarkEnd w:id="28"/>
      <w:r w:rsidDel="00000000" w:rsidR="00000000" w:rsidRPr="00000000">
        <w:rPr>
          <w:rFonts w:ascii="Times New Roman" w:cs="Times New Roman" w:eastAsia="Times New Roman" w:hAnsi="Times New Roman"/>
          <w:b w:val="1"/>
          <w:color w:val="000000"/>
          <w:rtl w:val="0"/>
        </w:rPr>
        <w:t xml:space="preserve">Project Risks</w:t>
      </w:r>
    </w:p>
    <w:p w:rsidR="00000000" w:rsidDel="00000000" w:rsidP="00000000" w:rsidRDefault="00000000" w:rsidRPr="00000000" w14:paraId="0000017D">
      <w:pPr>
        <w:numPr>
          <w:ilvl w:val="0"/>
          <w:numId w:val="5"/>
        </w:numPr>
        <w:spacing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Technical Risks - Scalability Problems: The application may struggle to handle increased user traffic or toy inventory growth without performance issues.</w:t>
      </w:r>
      <w:r w:rsidDel="00000000" w:rsidR="00000000" w:rsidRPr="00000000">
        <w:rPr>
          <w:rtl w:val="0"/>
        </w:rPr>
      </w:r>
    </w:p>
    <w:p w:rsidR="00000000" w:rsidDel="00000000" w:rsidP="00000000" w:rsidRDefault="00000000" w:rsidRPr="00000000" w14:paraId="0000017E">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External Risks - Economic Instability: Unexpected economic downturn impacting project funding or user spending on toys.</w:t>
      </w:r>
      <w:r w:rsidDel="00000000" w:rsidR="00000000" w:rsidRPr="00000000">
        <w:rPr>
          <w:rtl w:val="0"/>
        </w:rPr>
      </w:r>
    </w:p>
    <w:p w:rsidR="00000000" w:rsidDel="00000000" w:rsidP="00000000" w:rsidRDefault="00000000" w:rsidRPr="00000000" w14:paraId="0000017F">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Organizational Risks -Team Attrition: Key team members leaving the project, causing knowledge gaps and delays in project continuity.</w:t>
      </w:r>
      <w:r w:rsidDel="00000000" w:rsidR="00000000" w:rsidRPr="00000000">
        <w:rPr>
          <w:rtl w:val="0"/>
        </w:rPr>
      </w:r>
    </w:p>
    <w:p w:rsidR="00000000" w:rsidDel="00000000" w:rsidP="00000000" w:rsidRDefault="00000000" w:rsidRPr="00000000" w14:paraId="00000180">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Organizational Risks -Lack of Stakeholder Support: Insufficient backing or involvement from key stakeholders affecting decision-making and project progression.</w:t>
      </w:r>
      <w:r w:rsidDel="00000000" w:rsidR="00000000" w:rsidRPr="00000000">
        <w:rPr>
          <w:rtl w:val="0"/>
        </w:rPr>
      </w:r>
    </w:p>
    <w:p w:rsidR="00000000" w:rsidDel="00000000" w:rsidP="00000000" w:rsidRDefault="00000000" w:rsidRPr="00000000" w14:paraId="00000181">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Project Management Risks - Inadequate Project Planning: Poorly defined project scope, milestones, or resource allocation leading to project delays or budget overrun.</w:t>
      </w:r>
      <w:r w:rsidDel="00000000" w:rsidR="00000000" w:rsidRPr="00000000">
        <w:rPr>
          <w:rtl w:val="0"/>
        </w:rPr>
      </w:r>
    </w:p>
    <w:p w:rsidR="00000000" w:rsidDel="00000000" w:rsidP="00000000" w:rsidRDefault="00000000" w:rsidRPr="00000000" w14:paraId="00000182">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Project Management Risks - Dependency on External Dependencies: Reliance on external factors (APIs, libraries) that are not within the team's control may cause delays.</w:t>
      </w:r>
      <w:r w:rsidDel="00000000" w:rsidR="00000000" w:rsidRPr="00000000">
        <w:rPr>
          <w:rtl w:val="0"/>
        </w:rPr>
      </w:r>
    </w:p>
    <w:p w:rsidR="00000000" w:rsidDel="00000000" w:rsidP="00000000" w:rsidRDefault="00000000" w:rsidRPr="00000000" w14:paraId="00000183">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Customer Risks - Changing User Requirements: Evolving user preferences or market trends affecting the project's alignment with user needs.</w:t>
      </w:r>
      <w:r w:rsidDel="00000000" w:rsidR="00000000" w:rsidRPr="00000000">
        <w:rPr>
          <w:rtl w:val="0"/>
        </w:rPr>
      </w:r>
    </w:p>
    <w:p w:rsidR="00000000" w:rsidDel="00000000" w:rsidP="00000000" w:rsidRDefault="00000000" w:rsidRPr="00000000" w14:paraId="00000184">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Customer Risks - Low User Engagement: Insufficient user interest or engagement due to ineffective marketing or user interface design.</w:t>
      </w:r>
      <w:r w:rsidDel="00000000" w:rsidR="00000000" w:rsidRPr="00000000">
        <w:rPr>
          <w:rtl w:val="0"/>
        </w:rPr>
      </w:r>
    </w:p>
    <w:p w:rsidR="00000000" w:rsidDel="00000000" w:rsidP="00000000" w:rsidRDefault="00000000" w:rsidRPr="00000000" w14:paraId="00000185">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Other Risks - Legal/Compliance Issues: Legal challenges related to copyright, privacy, or regulatory compliance impacting project timelines.</w:t>
      </w:r>
      <w:r w:rsidDel="00000000" w:rsidR="00000000" w:rsidRPr="00000000">
        <w:rPr>
          <w:rtl w:val="0"/>
        </w:rPr>
      </w:r>
    </w:p>
    <w:p w:rsidR="00000000" w:rsidDel="00000000" w:rsidP="00000000" w:rsidRDefault="00000000" w:rsidRPr="00000000" w14:paraId="00000186">
      <w:pPr>
        <w:numPr>
          <w:ilvl w:val="0"/>
          <w:numId w:val="5"/>
        </w:numPr>
        <w:spacing w:after="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Technology Obsolescence: Rapid changes in technology rendering chosen frameworks or tools obsolete during development.</w:t>
      </w:r>
      <w:r w:rsidDel="00000000" w:rsidR="00000000" w:rsidRPr="00000000">
        <w:rPr>
          <w:rtl w:val="0"/>
        </w:rPr>
      </w:r>
    </w:p>
    <w:p w:rsidR="00000000" w:rsidDel="00000000" w:rsidP="00000000" w:rsidRDefault="00000000" w:rsidRPr="00000000" w14:paraId="0000018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 Assessment Form</w:t>
      </w:r>
    </w:p>
    <w:tbl>
      <w:tblPr>
        <w:tblStyle w:val="Table5"/>
        <w:tblW w:w="9346.0" w:type="dxa"/>
        <w:jc w:val="left"/>
        <w:tblLayout w:type="fixed"/>
        <w:tblLook w:val="0400"/>
      </w:tblPr>
      <w:tblGrid>
        <w:gridCol w:w="1012"/>
        <w:gridCol w:w="3437"/>
        <w:gridCol w:w="1803"/>
        <w:gridCol w:w="1423"/>
        <w:gridCol w:w="1671"/>
        <w:tblGridChange w:id="0">
          <w:tblGrid>
            <w:gridCol w:w="1012"/>
            <w:gridCol w:w="3437"/>
            <w:gridCol w:w="1803"/>
            <w:gridCol w:w="1423"/>
            <w:gridCol w:w="1671"/>
          </w:tblGrid>
        </w:tblGridChange>
      </w:tblGrid>
      <w:tr>
        <w:trPr>
          <w:cantSplit w:val="0"/>
          <w:trHeight w:val="293" w:hRule="atLeast"/>
          <w:tblHeader w:val="0"/>
        </w:trPr>
        <w:tc>
          <w:tcPr>
            <w:gridSpan w:val="5"/>
            <w:tcBorders>
              <w:top w:color="000000" w:space="0" w:sz="8" w:val="single"/>
              <w:left w:color="000000" w:space="0" w:sz="8" w:val="single"/>
              <w:bottom w:color="000000" w:space="0" w:sz="4" w:val="single"/>
              <w:right w:color="000000" w:space="0" w:sz="8" w:val="single"/>
            </w:tcBorders>
            <w:shd w:fill="44546a" w:val="clear"/>
            <w:vAlign w:val="bottom"/>
          </w:tcPr>
          <w:p w:rsidR="00000000" w:rsidDel="00000000" w:rsidP="00000000" w:rsidRDefault="00000000" w:rsidRPr="00000000" w14:paraId="00000188">
            <w:pPr>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Risk Assessment Form</w:t>
            </w:r>
          </w:p>
        </w:tc>
      </w:tr>
      <w:tr>
        <w:trPr>
          <w:cantSplit w:val="0"/>
          <w:trHeight w:val="293" w:hRule="atLeast"/>
          <w:tblHeader w:val="0"/>
        </w:trPr>
        <w:tc>
          <w:tcPr>
            <w:tcBorders>
              <w:top w:color="000000" w:space="0" w:sz="0" w:val="nil"/>
              <w:left w:color="000000" w:space="0" w:sz="8" w:val="single"/>
              <w:bottom w:color="000000" w:space="0" w:sz="4" w:val="single"/>
              <w:right w:color="000000" w:space="0" w:sz="4" w:val="single"/>
            </w:tcBorders>
            <w:shd w:fill="44546a" w:val="clear"/>
            <w:vAlign w:val="center"/>
          </w:tcPr>
          <w:p w:rsidR="00000000" w:rsidDel="00000000" w:rsidP="00000000" w:rsidRDefault="00000000" w:rsidRPr="00000000" w14:paraId="0000018D">
            <w:pPr>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Risk ID</w:t>
            </w:r>
          </w:p>
        </w:tc>
        <w:tc>
          <w:tcPr>
            <w:tcBorders>
              <w:top w:color="000000" w:space="0" w:sz="0" w:val="nil"/>
              <w:left w:color="000000" w:space="0" w:sz="0" w:val="nil"/>
              <w:bottom w:color="000000" w:space="0" w:sz="4" w:val="single"/>
              <w:right w:color="000000" w:space="0" w:sz="4" w:val="single"/>
            </w:tcBorders>
            <w:shd w:fill="44546a" w:val="clear"/>
            <w:vAlign w:val="center"/>
          </w:tcPr>
          <w:p w:rsidR="00000000" w:rsidDel="00000000" w:rsidP="00000000" w:rsidRDefault="00000000" w:rsidRPr="00000000" w14:paraId="0000018E">
            <w:pPr>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Risk Description</w:t>
            </w:r>
          </w:p>
        </w:tc>
        <w:tc>
          <w:tcPr>
            <w:tcBorders>
              <w:top w:color="000000" w:space="0" w:sz="0" w:val="nil"/>
              <w:left w:color="000000" w:space="0" w:sz="0" w:val="nil"/>
              <w:bottom w:color="000000" w:space="0" w:sz="4" w:val="single"/>
              <w:right w:color="000000" w:space="0" w:sz="4" w:val="single"/>
            </w:tcBorders>
            <w:shd w:fill="44546a" w:val="clear"/>
            <w:vAlign w:val="center"/>
          </w:tcPr>
          <w:p w:rsidR="00000000" w:rsidDel="00000000" w:rsidP="00000000" w:rsidRDefault="00000000" w:rsidRPr="00000000" w14:paraId="0000018F">
            <w:pPr>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Likelihood (1-5)</w:t>
            </w:r>
          </w:p>
        </w:tc>
        <w:tc>
          <w:tcPr>
            <w:tcBorders>
              <w:top w:color="000000" w:space="0" w:sz="0" w:val="nil"/>
              <w:left w:color="000000" w:space="0" w:sz="0" w:val="nil"/>
              <w:bottom w:color="000000" w:space="0" w:sz="4" w:val="single"/>
              <w:right w:color="000000" w:space="0" w:sz="4" w:val="single"/>
            </w:tcBorders>
            <w:shd w:fill="44546a" w:val="clear"/>
            <w:vAlign w:val="center"/>
          </w:tcPr>
          <w:p w:rsidR="00000000" w:rsidDel="00000000" w:rsidP="00000000" w:rsidRDefault="00000000" w:rsidRPr="00000000" w14:paraId="00000190">
            <w:pPr>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Impact (1-5)</w:t>
            </w:r>
          </w:p>
        </w:tc>
        <w:tc>
          <w:tcPr>
            <w:tcBorders>
              <w:top w:color="000000" w:space="0" w:sz="0" w:val="nil"/>
              <w:left w:color="000000" w:space="0" w:sz="0" w:val="nil"/>
              <w:bottom w:color="000000" w:space="0" w:sz="4" w:val="single"/>
              <w:right w:color="000000" w:space="0" w:sz="8" w:val="single"/>
            </w:tcBorders>
            <w:shd w:fill="44546a" w:val="clear"/>
            <w:vAlign w:val="center"/>
          </w:tcPr>
          <w:p w:rsidR="00000000" w:rsidDel="00000000" w:rsidP="00000000" w:rsidRDefault="00000000" w:rsidRPr="00000000" w14:paraId="00000191">
            <w:pPr>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Total (L x I)</w:t>
            </w:r>
          </w:p>
        </w:tc>
      </w:tr>
      <w:tr>
        <w:trPr>
          <w:cantSplit w:val="0"/>
          <w:trHeight w:val="293"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92">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3">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Scalability Problems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4">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5">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96">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16</w:t>
            </w:r>
          </w:p>
        </w:tc>
      </w:tr>
      <w:tr>
        <w:trPr>
          <w:cantSplit w:val="0"/>
          <w:trHeight w:val="293"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97">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8">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Economic Instability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9">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A">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9B">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w:t>
            </w:r>
          </w:p>
        </w:tc>
      </w:tr>
      <w:tr>
        <w:trPr>
          <w:cantSplit w:val="0"/>
          <w:trHeight w:val="293"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9C">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D">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Team Attrition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E">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F">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A0">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w:t>
            </w:r>
          </w:p>
        </w:tc>
      </w:tr>
      <w:tr>
        <w:trPr>
          <w:cantSplit w:val="0"/>
          <w:trHeight w:val="293"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A1">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2">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Lack of Stakeholder Support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3">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4">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A5">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9</w:t>
            </w:r>
          </w:p>
        </w:tc>
      </w:tr>
      <w:tr>
        <w:trPr>
          <w:cantSplit w:val="0"/>
          <w:trHeight w:val="293"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A6">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7">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Inadequate Project Planning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8">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9">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AA">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16</w:t>
            </w:r>
          </w:p>
        </w:tc>
      </w:tr>
      <w:tr>
        <w:trPr>
          <w:cantSplit w:val="0"/>
          <w:trHeight w:val="586"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AB">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C">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Dependency on External Dependencies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D">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E">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AF">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9</w:t>
            </w:r>
          </w:p>
        </w:tc>
      </w:tr>
      <w:tr>
        <w:trPr>
          <w:cantSplit w:val="0"/>
          <w:trHeight w:val="293"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B0">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1">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Changing User Requirements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2">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3">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B4">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12</w:t>
            </w:r>
          </w:p>
        </w:tc>
      </w:tr>
      <w:tr>
        <w:trPr>
          <w:cantSplit w:val="0"/>
          <w:trHeight w:val="293"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B5">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6">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Low User Engagement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7">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8">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B9">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9</w:t>
            </w:r>
          </w:p>
        </w:tc>
      </w:tr>
      <w:tr>
        <w:trPr>
          <w:cantSplit w:val="0"/>
          <w:trHeight w:val="293"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BA">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B">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Legal/Compliance Issues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C">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D">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BE">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w:t>
            </w:r>
          </w:p>
        </w:tc>
      </w:tr>
      <w:tr>
        <w:trPr>
          <w:cantSplit w:val="0"/>
          <w:trHeight w:val="303" w:hRule="atLeast"/>
          <w:tblHeader w:val="0"/>
        </w:trPr>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BF">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1C0">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Technology Obsolescence</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1C1">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1C2">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3">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12</w:t>
            </w:r>
          </w:p>
        </w:tc>
      </w:tr>
    </w:tbl>
    <w:p w:rsidR="00000000" w:rsidDel="00000000" w:rsidP="00000000" w:rsidRDefault="00000000" w:rsidRPr="00000000" w14:paraId="000001C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 Response Matrix</w:t>
      </w:r>
    </w:p>
    <w:tbl>
      <w:tblPr>
        <w:tblStyle w:val="Table6"/>
        <w:tblW w:w="9980.0" w:type="dxa"/>
        <w:jc w:val="left"/>
        <w:tblLayout w:type="fixed"/>
        <w:tblLook w:val="0400"/>
      </w:tblPr>
      <w:tblGrid>
        <w:gridCol w:w="800"/>
        <w:gridCol w:w="3700"/>
        <w:gridCol w:w="5480"/>
        <w:tblGridChange w:id="0">
          <w:tblGrid>
            <w:gridCol w:w="800"/>
            <w:gridCol w:w="3700"/>
            <w:gridCol w:w="5480"/>
          </w:tblGrid>
        </w:tblGridChange>
      </w:tblGrid>
      <w:tr>
        <w:trPr>
          <w:cantSplit w:val="0"/>
          <w:trHeight w:val="290" w:hRule="atLeast"/>
          <w:tblHeader w:val="0"/>
        </w:trPr>
        <w:tc>
          <w:tcPr>
            <w:gridSpan w:val="3"/>
            <w:tcBorders>
              <w:top w:color="000000" w:space="0" w:sz="8" w:val="single"/>
              <w:left w:color="000000" w:space="0" w:sz="8" w:val="single"/>
              <w:bottom w:color="000000" w:space="0" w:sz="4" w:val="single"/>
              <w:right w:color="000000" w:space="0" w:sz="8" w:val="single"/>
            </w:tcBorders>
            <w:shd w:fill="44546a" w:val="clear"/>
            <w:vAlign w:val="bottom"/>
          </w:tcPr>
          <w:p w:rsidR="00000000" w:rsidDel="00000000" w:rsidP="00000000" w:rsidRDefault="00000000" w:rsidRPr="00000000" w14:paraId="000001C6">
            <w:pPr>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Risk Response Matrix</w:t>
            </w:r>
          </w:p>
        </w:tc>
      </w:tr>
      <w:tr>
        <w:trPr>
          <w:cantSplit w:val="0"/>
          <w:trHeight w:val="290" w:hRule="atLeast"/>
          <w:tblHeader w:val="0"/>
        </w:trPr>
        <w:tc>
          <w:tcPr>
            <w:tcBorders>
              <w:top w:color="000000" w:space="0" w:sz="0" w:val="nil"/>
              <w:left w:color="000000" w:space="0" w:sz="8" w:val="single"/>
              <w:bottom w:color="000000" w:space="0" w:sz="4" w:val="single"/>
              <w:right w:color="000000" w:space="0" w:sz="4" w:val="single"/>
            </w:tcBorders>
            <w:shd w:fill="44546a" w:val="clear"/>
            <w:vAlign w:val="center"/>
          </w:tcPr>
          <w:p w:rsidR="00000000" w:rsidDel="00000000" w:rsidP="00000000" w:rsidRDefault="00000000" w:rsidRPr="00000000" w14:paraId="000001C9">
            <w:pPr>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Risk ID</w:t>
            </w:r>
          </w:p>
        </w:tc>
        <w:tc>
          <w:tcPr>
            <w:tcBorders>
              <w:top w:color="000000" w:space="0" w:sz="0" w:val="nil"/>
              <w:left w:color="000000" w:space="0" w:sz="0" w:val="nil"/>
              <w:bottom w:color="000000" w:space="0" w:sz="4" w:val="single"/>
              <w:right w:color="000000" w:space="0" w:sz="4" w:val="single"/>
            </w:tcBorders>
            <w:shd w:fill="44546a" w:val="clear"/>
            <w:vAlign w:val="center"/>
          </w:tcPr>
          <w:p w:rsidR="00000000" w:rsidDel="00000000" w:rsidP="00000000" w:rsidRDefault="00000000" w:rsidRPr="00000000" w14:paraId="000001CA">
            <w:pPr>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Risk Description</w:t>
            </w:r>
          </w:p>
        </w:tc>
        <w:tc>
          <w:tcPr>
            <w:tcBorders>
              <w:top w:color="000000" w:space="0" w:sz="0" w:val="nil"/>
              <w:left w:color="000000" w:space="0" w:sz="0" w:val="nil"/>
              <w:bottom w:color="000000" w:space="0" w:sz="4" w:val="single"/>
              <w:right w:color="000000" w:space="0" w:sz="8" w:val="single"/>
            </w:tcBorders>
            <w:shd w:fill="44546a" w:val="clear"/>
            <w:vAlign w:val="center"/>
          </w:tcPr>
          <w:p w:rsidR="00000000" w:rsidDel="00000000" w:rsidP="00000000" w:rsidRDefault="00000000" w:rsidRPr="00000000" w14:paraId="000001CB">
            <w:pPr>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Response Strategy</w:t>
            </w:r>
          </w:p>
        </w:tc>
      </w:tr>
      <w:tr>
        <w:trPr>
          <w:cantSplit w:val="0"/>
          <w:trHeight w:val="29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CC">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D">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Scalability Problems</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CE">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Implement load testing and scalable architecture</w:t>
            </w:r>
          </w:p>
        </w:tc>
      </w:tr>
      <w:tr>
        <w:trPr>
          <w:cantSplit w:val="0"/>
          <w:trHeight w:val="29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CF">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0">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Economic Instability</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D1">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Diversify funding sources and financial planning</w:t>
            </w:r>
          </w:p>
        </w:tc>
      </w:tr>
      <w:tr>
        <w:trPr>
          <w:cantSplit w:val="0"/>
          <w:trHeight w:val="29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D2">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3">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Team Attrition</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D4">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Cross-train team members and document processes</w:t>
            </w:r>
          </w:p>
        </w:tc>
      </w:tr>
      <w:tr>
        <w:trPr>
          <w:cantSplit w:val="0"/>
          <w:trHeight w:val="29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D5">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6">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Lack of Stakeholder Support</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D7">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Engage stakeholders early and ensure regular updates</w:t>
            </w:r>
          </w:p>
        </w:tc>
      </w:tr>
      <w:tr>
        <w:trPr>
          <w:cantSplit w:val="0"/>
          <w:trHeight w:val="29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D8">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9">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Inadequate Project Planning</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DA">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Review and update project plan regularly</w:t>
            </w:r>
          </w:p>
        </w:tc>
      </w:tr>
      <w:tr>
        <w:trPr>
          <w:cantSplit w:val="0"/>
          <w:trHeight w:val="29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DB">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C">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Dependency on External Dependencies</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DD">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Have contingency plans and alternative options</w:t>
            </w:r>
          </w:p>
        </w:tc>
      </w:tr>
      <w:tr>
        <w:trPr>
          <w:cantSplit w:val="0"/>
          <w:trHeight w:val="29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DE">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F">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Changing User Requirements</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E0">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Implement agile development and iterative updates</w:t>
            </w:r>
          </w:p>
        </w:tc>
      </w:tr>
      <w:tr>
        <w:trPr>
          <w:cantSplit w:val="0"/>
          <w:trHeight w:val="29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E1">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2">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Low User Engagement</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E3">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Enhance marketing strategies and UX/UI improvements</w:t>
            </w:r>
          </w:p>
        </w:tc>
      </w:tr>
      <w:tr>
        <w:trPr>
          <w:cantSplit w:val="0"/>
          <w:trHeight w:val="29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E4">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5">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Legal/Compliance Issues</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E6">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Regular legal reviews and compliance monitoring</w:t>
            </w:r>
          </w:p>
        </w:tc>
      </w:tr>
      <w:tr>
        <w:trPr>
          <w:cantSplit w:val="0"/>
          <w:trHeight w:val="300" w:hRule="atLeast"/>
          <w:tblHeader w:val="0"/>
        </w:trPr>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E7">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1E8">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Technology Obsolescence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9">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Continuous technology evaluation and updates</w:t>
            </w:r>
          </w:p>
        </w:tc>
      </w:tr>
    </w:tbl>
    <w:p w:rsidR="00000000" w:rsidDel="00000000" w:rsidP="00000000" w:rsidRDefault="00000000" w:rsidRPr="00000000" w14:paraId="000001E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Risk Management Summary</w:t>
      </w:r>
      <w:r w:rsidDel="00000000" w:rsidR="00000000" w:rsidRPr="00000000">
        <w:rPr>
          <w:rtl w:val="0"/>
        </w:rPr>
      </w:r>
    </w:p>
    <w:p w:rsidR="00000000" w:rsidDel="00000000" w:rsidP="00000000" w:rsidRDefault="00000000" w:rsidRPr="00000000" w14:paraId="000001E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identified a diverse range of risks across technical, external, organizational, project management, and customer aspects of the toy static application development. By assessing likelihood and impact, appropriate response strategies have been defined to mitigate or manage these risks effectively. Proactive planning, continuous monitoring, and adaptability will be key to navigating these potential challenges during the project lifecycle.</w:t>
      </w:r>
    </w:p>
    <w:p w:rsidR="00000000" w:rsidDel="00000000" w:rsidP="00000000" w:rsidRDefault="00000000" w:rsidRPr="00000000" w14:paraId="000001EC">
      <w:pPr>
        <w:pStyle w:val="Heading1"/>
        <w:spacing w:before="240" w:lineRule="auto"/>
        <w:ind w:left="2880" w:firstLine="720"/>
        <w:rPr>
          <w:rFonts w:ascii="Times New Roman" w:cs="Times New Roman" w:eastAsia="Times New Roman" w:hAnsi="Times New Roman"/>
          <w:b w:val="1"/>
        </w:rPr>
      </w:pPr>
      <w:bookmarkStart w:colFirst="0" w:colLast="0" w:name="_heading=h.qsh70q" w:id="29"/>
      <w:bookmarkEnd w:id="29"/>
      <w:r w:rsidDel="00000000" w:rsidR="00000000" w:rsidRPr="00000000">
        <w:rPr>
          <w:rFonts w:ascii="Times New Roman" w:cs="Times New Roman" w:eastAsia="Times New Roman" w:hAnsi="Times New Roman"/>
          <w:b w:val="1"/>
          <w:rtl w:val="0"/>
        </w:rPr>
        <w:t xml:space="preserve">Project Kickoff</w:t>
      </w:r>
    </w:p>
    <w:p w:rsidR="00000000" w:rsidDel="00000000" w:rsidP="00000000" w:rsidRDefault="00000000" w:rsidRPr="00000000" w14:paraId="000001E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project kickoff meeting will take place during the planning phase, following the initial preparation for the project, such as defining scope, goals, and objectives. The key participants in this meeting will be the team, consisting of a UX designer, app developer, and the project manager. The agenda for the meeting will briefly cover the following items:</w:t>
      </w:r>
    </w:p>
    <w:p w:rsidR="00000000" w:rsidDel="00000000" w:rsidP="00000000" w:rsidRDefault="00000000" w:rsidRPr="00000000" w14:paraId="000001EE">
      <w:pPr>
        <w:numPr>
          <w:ilvl w:val="0"/>
          <w:numId w:val="8"/>
        </w:numPr>
        <w:spacing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of team members.</w:t>
      </w:r>
    </w:p>
    <w:p w:rsidR="00000000" w:rsidDel="00000000" w:rsidP="00000000" w:rsidRDefault="00000000" w:rsidRPr="00000000" w14:paraId="000001EF">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of the project scope and objectives to ensure a shared understanding among all team members.</w:t>
      </w:r>
    </w:p>
    <w:p w:rsidR="00000000" w:rsidDel="00000000" w:rsidP="00000000" w:rsidRDefault="00000000" w:rsidRPr="00000000" w14:paraId="000001F0">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review of the project plan.</w:t>
      </w:r>
    </w:p>
    <w:p w:rsidR="00000000" w:rsidDel="00000000" w:rsidP="00000000" w:rsidRDefault="00000000" w:rsidRPr="00000000" w14:paraId="000001F1">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 of work packages to establish the roles and responsibilities of each team member.</w:t>
      </w:r>
    </w:p>
    <w:p w:rsidR="00000000" w:rsidDel="00000000" w:rsidP="00000000" w:rsidRDefault="00000000" w:rsidRPr="00000000" w14:paraId="000001F2">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Establishment of clear operational ground rules governing how participants should collaborate as a team.</w:t>
      </w:r>
    </w:p>
    <w:p w:rsidR="00000000" w:rsidDel="00000000" w:rsidP="00000000" w:rsidRDefault="00000000" w:rsidRPr="00000000" w14:paraId="000001F3">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Emphasis on meeting times, locations, code of ethics, team rules, and expectations previously agreed upon by team members during the drafting of the team charter.</w:t>
      </w:r>
    </w:p>
    <w:p w:rsidR="00000000" w:rsidDel="00000000" w:rsidP="00000000" w:rsidRDefault="00000000" w:rsidRPr="00000000" w14:paraId="000001F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provide a preview of the upcoming meetings, this session should establish a clear understanding of how to address any procedural or organizational issues that might arise during the project's lifespan. The aspects mentioned below will help us gain clarity on that.</w:t>
      </w:r>
    </w:p>
    <w:p w:rsidR="00000000" w:rsidDel="00000000" w:rsidP="00000000" w:rsidRDefault="00000000" w:rsidRPr="00000000" w14:paraId="000001F5">
      <w:pPr>
        <w:pStyle w:val="Heading3"/>
        <w:spacing w:before="240" w:lineRule="auto"/>
        <w:jc w:val="both"/>
        <w:rPr>
          <w:rFonts w:ascii="Times New Roman" w:cs="Times New Roman" w:eastAsia="Times New Roman" w:hAnsi="Times New Roman"/>
          <w:b w:val="1"/>
          <w:color w:val="000000"/>
        </w:rPr>
      </w:pPr>
      <w:bookmarkStart w:colFirst="0" w:colLast="0" w:name="_heading=h.3as4poj" w:id="30"/>
      <w:bookmarkEnd w:id="30"/>
      <w:r w:rsidDel="00000000" w:rsidR="00000000" w:rsidRPr="00000000">
        <w:rPr>
          <w:rFonts w:ascii="Times New Roman" w:cs="Times New Roman" w:eastAsia="Times New Roman" w:hAnsi="Times New Roman"/>
          <w:b w:val="1"/>
          <w:color w:val="000000"/>
          <w:rtl w:val="0"/>
        </w:rPr>
        <w:t xml:space="preserve">Planning Decisions</w:t>
      </w:r>
    </w:p>
    <w:p w:rsidR="00000000" w:rsidDel="00000000" w:rsidP="00000000" w:rsidRDefault="00000000" w:rsidRPr="00000000" w14:paraId="000001F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plan, incorporating the Work Breakdown Structure (WBS) and Gantt chart, will be created using Microsoft Project. The project manager is responsible for implementing any changes to the project plan and communicating these adjustments to team members and stakeholders. Work package deliverables will be approved and signed off by the product owner. Due to the time-sensitive nature of this project, it is imperative that we promptly schedule an additional meeting to discuss an alternative plan in the event of a schedule slip in the critical path.</w:t>
      </w:r>
    </w:p>
    <w:p w:rsidR="00000000" w:rsidDel="00000000" w:rsidP="00000000" w:rsidRDefault="00000000" w:rsidRPr="00000000" w14:paraId="000001F7">
      <w:pPr>
        <w:pStyle w:val="Heading3"/>
        <w:spacing w:before="240" w:lineRule="auto"/>
        <w:jc w:val="both"/>
        <w:rPr/>
      </w:pPr>
      <w:bookmarkStart w:colFirst="0" w:colLast="0" w:name="_heading=h.1pxezwc" w:id="31"/>
      <w:bookmarkEnd w:id="31"/>
      <w:r w:rsidDel="00000000" w:rsidR="00000000" w:rsidRPr="00000000">
        <w:rPr>
          <w:rFonts w:ascii="Times New Roman" w:cs="Times New Roman" w:eastAsia="Times New Roman" w:hAnsi="Times New Roman"/>
          <w:b w:val="1"/>
          <w:color w:val="000000"/>
          <w:rtl w:val="0"/>
        </w:rPr>
        <w:t xml:space="preserve">Tracking Decisions</w:t>
      </w:r>
      <w:r w:rsidDel="00000000" w:rsidR="00000000" w:rsidRPr="00000000">
        <w:rPr>
          <w:rtl w:val="0"/>
        </w:rPr>
      </w:r>
    </w:p>
    <w:p w:rsidR="00000000" w:rsidDel="00000000" w:rsidP="00000000" w:rsidRDefault="00000000" w:rsidRPr="00000000" w14:paraId="000001F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development team will follow agile processes, conducting daily standup meetings from 9:00 AM to 9:30 AM. In these meetings, team members discuss tasks accomplished the previous day, the tasks they will be working on that day, and any issues encountered the previous day, along with their resolutions. The scrum master will facilitate these meetings. Sprint meetings will be held bi-weekly, during which product owners and other key stakeholders are updated on the project’s progress. The scrum master will compile meeting notes and share them with participants via email. The project manager is responsible for generating and distributing reports.</w:t>
      </w:r>
    </w:p>
    <w:p w:rsidR="00000000" w:rsidDel="00000000" w:rsidP="00000000" w:rsidRDefault="00000000" w:rsidRPr="00000000" w14:paraId="000001F9">
      <w:pPr>
        <w:pStyle w:val="Heading3"/>
        <w:spacing w:before="240" w:lineRule="auto"/>
        <w:jc w:val="both"/>
        <w:rPr/>
      </w:pPr>
      <w:bookmarkStart w:colFirst="0" w:colLast="0" w:name="_heading=h.49x2ik5" w:id="32"/>
      <w:bookmarkEnd w:id="32"/>
      <w:r w:rsidDel="00000000" w:rsidR="00000000" w:rsidRPr="00000000">
        <w:rPr>
          <w:rFonts w:ascii="Times New Roman" w:cs="Times New Roman" w:eastAsia="Times New Roman" w:hAnsi="Times New Roman"/>
          <w:b w:val="1"/>
          <w:color w:val="000000"/>
          <w:rtl w:val="0"/>
        </w:rPr>
        <w:t xml:space="preserve">Managing change Decisions</w:t>
      </w:r>
      <w:r w:rsidDel="00000000" w:rsidR="00000000" w:rsidRPr="00000000">
        <w:rPr>
          <w:rtl w:val="0"/>
        </w:rPr>
      </w:r>
    </w:p>
    <w:p w:rsidR="00000000" w:rsidDel="00000000" w:rsidP="00000000" w:rsidRDefault="00000000" w:rsidRPr="00000000" w14:paraId="000001F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changes to the project scope, plan, or deliverables will be addressed in a meeting with all team members and key stakeholders. The Project Manager is responsible for evaluating the anticipated trade-offs caused by the proposed change while ensuring client satisfaction. This meeting should encompass discussions about the cost, schedule, and quality impact the change would have on the project, as well as how the team plans to manage the trade-offs. The changes must be signed off by the product owner and carefully documented in the change management system.</w:t>
      </w:r>
    </w:p>
    <w:p w:rsidR="00000000" w:rsidDel="00000000" w:rsidP="00000000" w:rsidRDefault="00000000" w:rsidRPr="00000000" w14:paraId="000001FB">
      <w:pPr>
        <w:pStyle w:val="Heading3"/>
        <w:spacing w:before="240" w:lineRule="auto"/>
        <w:jc w:val="both"/>
        <w:rPr/>
      </w:pPr>
      <w:bookmarkStart w:colFirst="0" w:colLast="0" w:name="_heading=h.2p2csry" w:id="33"/>
      <w:bookmarkEnd w:id="33"/>
      <w:r w:rsidDel="00000000" w:rsidR="00000000" w:rsidRPr="00000000">
        <w:rPr>
          <w:rFonts w:ascii="Times New Roman" w:cs="Times New Roman" w:eastAsia="Times New Roman" w:hAnsi="Times New Roman"/>
          <w:b w:val="1"/>
          <w:color w:val="000000"/>
          <w:rtl w:val="0"/>
        </w:rPr>
        <w:t xml:space="preserve">Relationship Decisions</w:t>
      </w:r>
      <w:r w:rsidDel="00000000" w:rsidR="00000000" w:rsidRPr="00000000">
        <w:rPr>
          <w:rtl w:val="0"/>
        </w:rPr>
      </w:r>
    </w:p>
    <w:p w:rsidR="00000000" w:rsidDel="00000000" w:rsidP="00000000" w:rsidRDefault="00000000" w:rsidRPr="00000000" w14:paraId="000001F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will interact with the marketing team and key stakeholders throughout the project lifecycle. Team members should utilize Microsoft Teams and the organization’s email system for all project-related communications. Upon completion of a feature for a particular sprint, it must undergo review by a peer team member and approval by the project manager. Regular progress updates about project activities will be logged in JIRA and made accessible to all project stakeholders. This provides stakeholders with visibility into the current status of the project. Lower-granularity details, such as code functionality, should not be shared on public platforms like Stack Overflow or Reddit.</w:t>
      </w:r>
    </w:p>
    <w:p w:rsidR="00000000" w:rsidDel="00000000" w:rsidP="00000000" w:rsidRDefault="00000000" w:rsidRPr="00000000" w14:paraId="000001FD">
      <w:pPr>
        <w:rPr/>
      </w:pPr>
      <w:bookmarkStart w:colFirst="0" w:colLast="0" w:name="_heading=h.o4b4c2rpely1" w:id="34"/>
      <w:bookmarkEnd w:id="34"/>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bookmarkStart w:colFirst="0" w:colLast="0" w:name="_heading=h.ltqi56jdhl17" w:id="35"/>
      <w:bookmarkEnd w:id="35"/>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pStyle w:val="Heading1"/>
        <w:spacing w:before="240" w:lineRule="auto"/>
        <w:ind w:left="2160" w:firstLine="720"/>
        <w:rPr/>
      </w:pPr>
      <w:bookmarkStart w:colFirst="0" w:colLast="0" w:name="_heading=h.147n2zr" w:id="36"/>
      <w:bookmarkEnd w:id="36"/>
      <w:r w:rsidDel="00000000" w:rsidR="00000000" w:rsidRPr="00000000">
        <w:rPr>
          <w:rFonts w:ascii="Times New Roman" w:cs="Times New Roman" w:eastAsia="Times New Roman" w:hAnsi="Times New Roman"/>
          <w:b w:val="1"/>
          <w:rtl w:val="0"/>
        </w:rPr>
        <w:t xml:space="preserve">Project Plan / Schedule</w:t>
      </w:r>
      <w:r w:rsidDel="00000000" w:rsidR="00000000" w:rsidRPr="00000000">
        <w:rPr>
          <w:rtl w:val="0"/>
        </w:rPr>
        <w:t xml:space="preserve"> </w:t>
      </w:r>
    </w:p>
    <w:p w:rsidR="00000000" w:rsidDel="00000000" w:rsidP="00000000" w:rsidRDefault="00000000" w:rsidRPr="00000000" w14:paraId="00000202">
      <w:pPr>
        <w:pStyle w:val="Heading3"/>
        <w:spacing w:after="240" w:before="240" w:lineRule="auto"/>
        <w:rPr>
          <w:rFonts w:ascii="Times New Roman" w:cs="Times New Roman" w:eastAsia="Times New Roman" w:hAnsi="Times New Roman"/>
          <w:b w:val="1"/>
          <w:color w:val="000000"/>
        </w:rPr>
      </w:pPr>
      <w:bookmarkStart w:colFirst="0" w:colLast="0" w:name="_heading=h.3o7alnk" w:id="37"/>
      <w:bookmarkEnd w:id="37"/>
      <w:r w:rsidDel="00000000" w:rsidR="00000000" w:rsidRPr="00000000">
        <w:rPr>
          <w:rFonts w:ascii="Times New Roman" w:cs="Times New Roman" w:eastAsia="Times New Roman" w:hAnsi="Times New Roman"/>
          <w:b w:val="1"/>
          <w:color w:val="000000"/>
          <w:rtl w:val="0"/>
        </w:rPr>
        <w:t xml:space="preserve">Gantt chart</w:t>
      </w:r>
    </w:p>
    <w:p w:rsidR="00000000" w:rsidDel="00000000" w:rsidP="00000000" w:rsidRDefault="00000000" w:rsidRPr="00000000" w14:paraId="0000020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32233" cy="2428149"/>
            <wp:effectExtent b="0" l="0" r="0" t="0"/>
            <wp:docPr id="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332233" cy="2428149"/>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72225" cy="2458827"/>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372225" cy="2458827"/>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pPr>
      <w:bookmarkStart w:colFirst="0" w:colLast="0" w:name="_heading=h.5k76ha442m8t" w:id="38"/>
      <w:bookmarkEnd w:id="38"/>
      <w:r w:rsidDel="00000000" w:rsidR="00000000" w:rsidRPr="00000000">
        <w:rPr>
          <w:rtl w:val="0"/>
        </w:rPr>
      </w:r>
    </w:p>
    <w:p w:rsidR="00000000" w:rsidDel="00000000" w:rsidP="00000000" w:rsidRDefault="00000000" w:rsidRPr="00000000" w14:paraId="00000206">
      <w:pPr>
        <w:pStyle w:val="Heading1"/>
        <w:ind w:left="720" w:firstLine="720"/>
        <w:jc w:val="both"/>
        <w:rPr>
          <w:rFonts w:ascii="Times New Roman" w:cs="Times New Roman" w:eastAsia="Times New Roman" w:hAnsi="Times New Roman"/>
          <w:b w:val="1"/>
        </w:rPr>
      </w:pPr>
      <w:bookmarkStart w:colFirst="0" w:colLast="0" w:name="_heading=h.23ckvvd" w:id="39"/>
      <w:bookmarkEnd w:id="39"/>
      <w:r w:rsidDel="00000000" w:rsidR="00000000" w:rsidRPr="00000000">
        <w:rPr>
          <w:rFonts w:ascii="Times New Roman" w:cs="Times New Roman" w:eastAsia="Times New Roman" w:hAnsi="Times New Roman"/>
          <w:b w:val="1"/>
          <w:rtl w:val="0"/>
        </w:rPr>
        <w:t xml:space="preserve">Project Management Methodology Summary</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chosen methodology for our project implementation was a hybrid approach, stemming from our prior experiences with the agile methodology and a desire to explore more. Having successfully executed projects using agile methodologies in the past, we acknowledged their inherent strengths in promoting collaboration, adaptability, and iterative development. However, recognizing the potential limitations of a strictly agile framework, we aimed to integrate elements from both agile and traditional methodologies to form a hybrid model.</w:t>
      </w:r>
    </w:p>
    <w:p w:rsidR="00000000" w:rsidDel="00000000" w:rsidP="00000000" w:rsidRDefault="00000000" w:rsidRPr="00000000" w14:paraId="00000209">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to opt for a hybrid methodology was driven by a quest for balance—leveraging the iterative nature of agile while incorporating structured phases and documentation typical of traditional project management. This hybrid model allowed us to capitalize on agile's responsiveness to change while ensuring a clearer delineation of project stages, enhancing predictability and risk management. Moreover, the hybrid approach fostered a more inclusive environment, enabling the team to maintain a dynamic workflow while adhering to predefined milestones and deliverables, thereby maximizing efficiency and adaptability throughout the project lifecycle.</w:t>
      </w:r>
    </w:p>
    <w:p w:rsidR="00000000" w:rsidDel="00000000" w:rsidP="00000000" w:rsidRDefault="00000000" w:rsidRPr="00000000" w14:paraId="0000020A">
      <w:pPr>
        <w:pStyle w:val="Heading1"/>
        <w:spacing w:before="240" w:lineRule="auto"/>
        <w:ind w:left="2160" w:firstLine="720"/>
        <w:rPr>
          <w:rFonts w:ascii="Times New Roman" w:cs="Times New Roman" w:eastAsia="Times New Roman" w:hAnsi="Times New Roman"/>
          <w:b w:val="1"/>
        </w:rPr>
      </w:pPr>
      <w:bookmarkStart w:colFirst="0" w:colLast="0" w:name="_heading=h.p4qvvrpogpm" w:id="40"/>
      <w:bookmarkEnd w:id="40"/>
      <w:r w:rsidDel="00000000" w:rsidR="00000000" w:rsidRPr="00000000">
        <w:rPr>
          <w:rFonts w:ascii="Times New Roman" w:cs="Times New Roman" w:eastAsia="Times New Roman" w:hAnsi="Times New Roman"/>
          <w:b w:val="1"/>
          <w:rtl w:val="0"/>
        </w:rPr>
        <w:t xml:space="preserve">Project Closure </w:t>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tl w:val="0"/>
        </w:rPr>
      </w:r>
    </w:p>
    <w:tbl>
      <w:tblPr>
        <w:tblStyle w:val="Table7"/>
        <w:tblW w:w="8660.0" w:type="dxa"/>
        <w:jc w:val="left"/>
        <w:tblLayout w:type="fixed"/>
        <w:tblLook w:val="0400"/>
      </w:tblPr>
      <w:tblGrid>
        <w:gridCol w:w="6520"/>
        <w:gridCol w:w="2140"/>
        <w:tblGridChange w:id="0">
          <w:tblGrid>
            <w:gridCol w:w="6520"/>
            <w:gridCol w:w="2140"/>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44546a" w:val="clear"/>
            <w:vAlign w:val="center"/>
          </w:tcPr>
          <w:p w:rsidR="00000000" w:rsidDel="00000000" w:rsidP="00000000" w:rsidRDefault="00000000" w:rsidRPr="00000000" w14:paraId="0000020C">
            <w:pPr>
              <w:spacing w:after="0" w:line="240"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Task</w:t>
            </w:r>
          </w:p>
        </w:tc>
        <w:tc>
          <w:tcPr>
            <w:tcBorders>
              <w:top w:color="000000" w:space="0" w:sz="4" w:val="single"/>
              <w:left w:color="000000" w:space="0" w:sz="0" w:val="nil"/>
              <w:bottom w:color="000000" w:space="0" w:sz="4" w:val="single"/>
              <w:right w:color="000000" w:space="0" w:sz="4" w:val="single"/>
            </w:tcBorders>
            <w:shd w:fill="44546a" w:val="clear"/>
            <w:vAlign w:val="center"/>
          </w:tcPr>
          <w:p w:rsidR="00000000" w:rsidDel="00000000" w:rsidP="00000000" w:rsidRDefault="00000000" w:rsidRPr="00000000" w14:paraId="0000020D">
            <w:pPr>
              <w:spacing w:after="0" w:line="240" w:lineRule="auto"/>
              <w:jc w:val="center"/>
              <w:rPr>
                <w:rFonts w:ascii="Times New Roman" w:cs="Times New Roman" w:eastAsia="Times New Roman" w:hAnsi="Times New Roman"/>
                <w:b w:val="1"/>
                <w:color w:val="e7e6e6"/>
                <w:sz w:val="24"/>
                <w:szCs w:val="24"/>
              </w:rPr>
            </w:pPr>
            <w:r w:rsidDel="00000000" w:rsidR="00000000" w:rsidRPr="00000000">
              <w:rPr>
                <w:rFonts w:ascii="Times New Roman" w:cs="Times New Roman" w:eastAsia="Times New Roman" w:hAnsi="Times New Roman"/>
                <w:b w:val="1"/>
                <w:color w:val="e7e6e6"/>
                <w:sz w:val="24"/>
                <w:szCs w:val="24"/>
                <w:rtl w:val="0"/>
              </w:rPr>
              <w:t xml:space="preserve">Completed? Yes/No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44546a" w:val="clear"/>
            <w:vAlign w:val="center"/>
          </w:tcPr>
          <w:p w:rsidR="00000000" w:rsidDel="00000000" w:rsidP="00000000" w:rsidRDefault="00000000" w:rsidRPr="00000000" w14:paraId="0000020E">
            <w:pPr>
              <w:spacing w:after="0"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Team</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Develop and accept schedule for reducing project staff</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Release or notify staff of new assignments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Conduct performance reviews for team members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6">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Offer staff outplacement services and career counseling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44546a" w:val="clear"/>
            <w:vAlign w:val="center"/>
          </w:tcPr>
          <w:p w:rsidR="00000000" w:rsidDel="00000000" w:rsidP="00000000" w:rsidRDefault="00000000" w:rsidRPr="00000000" w14:paraId="00000218">
            <w:pPr>
              <w:spacing w:after="0" w:line="240"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activities</w:t>
            </w:r>
          </w:p>
        </w:tc>
        <w:tc>
          <w:tcPr>
            <w:tcBorders>
              <w:top w:color="000000" w:space="0" w:sz="0" w:val="nil"/>
              <w:left w:color="000000" w:space="0" w:sz="0" w:val="nil"/>
              <w:bottom w:color="000000" w:space="0" w:sz="4" w:val="single"/>
              <w:right w:color="000000" w:space="0" w:sz="4" w:val="single"/>
            </w:tcBorders>
            <w:shd w:fill="44546a" w:val="clear"/>
            <w:vAlign w:val="center"/>
          </w:tcPr>
          <w:p w:rsidR="00000000" w:rsidDel="00000000" w:rsidP="00000000" w:rsidRDefault="00000000" w:rsidRPr="00000000" w14:paraId="00000219">
            <w:pPr>
              <w:spacing w:after="0" w:line="240"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 </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Organize a knowledge transfer session for departing staff</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 Archive project documentation and materials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 Conduct exit interviews with departing team members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44546a" w:val="clear"/>
            <w:vAlign w:val="center"/>
          </w:tcPr>
          <w:p w:rsidR="00000000" w:rsidDel="00000000" w:rsidP="00000000" w:rsidRDefault="00000000" w:rsidRPr="00000000" w14:paraId="00000220">
            <w:pPr>
              <w:spacing w:after="0"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Vendors/Contractors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 Conduct performance reviews for all vendors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 Settle outstanding payments and close contracts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6">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 Obtain feedback from vendors on project collaboration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44546a" w:val="clear"/>
            <w:vAlign w:val="center"/>
          </w:tcPr>
          <w:p w:rsidR="00000000" w:rsidDel="00000000" w:rsidP="00000000" w:rsidRDefault="00000000" w:rsidRPr="00000000" w14:paraId="00000228">
            <w:pPr>
              <w:spacing w:after="0"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Customer/Users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 Obtain customer sign-off on the delivered product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 Conduct a post-project survey for customer feedback</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 Schedule a lessons-learned meeting with the customer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 Close any outstanding issues or change requests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44546a" w:val="clear"/>
            <w:vAlign w:val="center"/>
          </w:tcPr>
          <w:p w:rsidR="00000000" w:rsidDel="00000000" w:rsidP="00000000" w:rsidRDefault="00000000" w:rsidRPr="00000000" w14:paraId="00000232">
            <w:pPr>
              <w:spacing w:after="0"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Users</w:t>
            </w:r>
          </w:p>
        </w:tc>
      </w:tr>
      <w:tr>
        <w:trPr>
          <w:cantSplit w:val="0"/>
          <w:trHeight w:val="63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 Interview users to assess satisfaction with deliverables, project team, vendors, training, support, and maintenance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6">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 Provide additional training or support if needed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 Collect user testimonials or feedback for future projects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44546a" w:val="clear"/>
            <w:vAlign w:val="center"/>
          </w:tcPr>
          <w:p w:rsidR="00000000" w:rsidDel="00000000" w:rsidP="00000000" w:rsidRDefault="00000000" w:rsidRPr="00000000" w14:paraId="0000023A">
            <w:pPr>
              <w:spacing w:after="0"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Equipment and Facilities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 Transfer project resources to other projects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19. Close rental or lease equipment agreements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 Verify return of all borrowed equipment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 Set closure review date and notify stakeholders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Yes</w:t>
            </w:r>
          </w:p>
        </w:tc>
      </w:tr>
    </w:tbl>
    <w:p w:rsidR="00000000" w:rsidDel="00000000" w:rsidP="00000000" w:rsidRDefault="00000000" w:rsidRPr="00000000" w14:paraId="00000244">
      <w:pPr>
        <w:spacing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pStyle w:val="Heading1"/>
        <w:spacing w:before="240" w:lineRule="auto"/>
        <w:ind w:left="216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Retrospective and Lessons Learned</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weekly cross-functional meetings significantly enhanced communication and alignment among team members, leading to quicker issue resolution and better decision-making.</w:t>
      </w:r>
    </w:p>
    <w:p w:rsidR="00000000" w:rsidDel="00000000" w:rsidP="00000000" w:rsidRDefault="00000000" w:rsidRPr="00000000" w14:paraId="0000024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minor setbacks during testing, the team's collective effort ensured the successful launch of the Toytastic app within the projected timeline, meeting user expectations</w:t>
      </w:r>
    </w:p>
    <w:p w:rsidR="00000000" w:rsidDel="00000000" w:rsidP="00000000" w:rsidRDefault="00000000" w:rsidRPr="00000000" w14:paraId="0000024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learned that implementing an iterative development approach, incorporating user feedback at each stage, significantly improved the app's usability and overall user satisfaction.</w:t>
      </w:r>
    </w:p>
    <w:p w:rsidR="00000000" w:rsidDel="00000000" w:rsidP="00000000" w:rsidRDefault="00000000" w:rsidRPr="00000000" w14:paraId="0000024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Revisiting the initial project timeline against actual completion dates revealed that the testing phase required more time than anticipated. Adjusting future project timelines to accommodate a more comprehensive testing period was identified as a critical improvement.</w:t>
      </w:r>
    </w:p>
    <w:sectPr>
      <w:headerReference r:id="rId22" w:type="default"/>
      <w:footerReference r:id="rId23"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libri"/>
  <w:font w:name="Courier New"/>
  <w:font w:name="Caveat">
    <w:embedRegular w:fontKey="{00000000-0000-0000-0000-000000000000}" r:id="rId1" w:subsetted="0"/>
    <w:embedBold w:fontKey="{00000000-0000-0000-0000-000000000000}" r:id="rId2" w:subsetted="0"/>
  </w:font>
  <w:font w:name="Lobster">
    <w:embedRegular w:fontKey="{00000000-0000-0000-0000-000000000000}" r:id="rId3" w:subsetted="0"/>
  </w:font>
  <w:font w:name="Pacifico">
    <w:embedRegular w:fontKey="{00000000-0000-0000-0000-000000000000}" r:id="rId4" w:subsetted="0"/>
  </w:font>
  <w:font w:name="Noto Sans Symbols">
    <w:embedRegular w:fontKey="{00000000-0000-0000-0000-000000000000}" r:id="rId5" w:subsetted="0"/>
    <w:embedBold w:fontKey="{00000000-0000-0000-0000-000000000000}" r:id="rId6" w:subsetted="0"/>
  </w:font>
  <w:font w:name="Century Gothic">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D">
    <w:pPr>
      <w:pBdr>
        <w:top w:space="0" w:sz="0" w:val="nil"/>
        <w:left w:space="0" w:sz="0" w:val="nil"/>
        <w:bottom w:space="0" w:sz="0" w:val="nil"/>
        <w:right w:space="0" w:sz="0" w:val="nil"/>
        <w:between w:space="0" w:sz="0" w:val="nil"/>
      </w:pBdr>
      <w:tabs>
        <w:tab w:val="center" w:leader="none" w:pos="4680"/>
        <w:tab w:val="right" w:leader="none" w:pos="9360"/>
      </w:tabs>
      <w:spacing w:line="240" w:lineRule="auto"/>
      <w:rPr>
        <w:color w:val="000000"/>
      </w:rPr>
    </w:pPr>
    <w:r w:rsidDel="00000000" w:rsidR="00000000" w:rsidRPr="00000000">
      <w:rPr>
        <w:color w:val="000000"/>
        <w:rtl w:val="0"/>
      </w:rPr>
      <w:t xml:space="preserve">Group 1 - MIS 5060 – Fall 2023</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B">
    <w:pPr>
      <w:pBdr>
        <w:top w:space="0" w:sz="0" w:val="nil"/>
        <w:left w:space="0" w:sz="0" w:val="nil"/>
        <w:bottom w:space="0" w:sz="0" w:val="nil"/>
        <w:right w:space="0" w:sz="0" w:val="nil"/>
        <w:between w:space="0" w:sz="0" w:val="nil"/>
      </w:pBdr>
      <w:tabs>
        <w:tab w:val="center" w:leader="none" w:pos="4680"/>
        <w:tab w:val="right" w:leader="none" w:pos="9360"/>
      </w:tabs>
      <w:spacing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tabs>
        <w:tab w:val="center" w:leader="none" w:pos="4680"/>
        <w:tab w:val="right" w:leader="none" w:pos="936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20" w:line="240" w:lineRule="auto"/>
    </w:pPr>
    <w:rPr>
      <w:color w:val="2f5496"/>
      <w:sz w:val="30"/>
      <w:szCs w:val="30"/>
    </w:rPr>
  </w:style>
  <w:style w:type="paragraph" w:styleId="Heading2">
    <w:name w:val="heading 2"/>
    <w:basedOn w:val="Normal"/>
    <w:next w:val="Normal"/>
    <w:pPr>
      <w:keepNext w:val="1"/>
      <w:keepLines w:val="1"/>
      <w:spacing w:after="0" w:before="40" w:line="240" w:lineRule="auto"/>
    </w:pPr>
    <w:rPr>
      <w:color w:val="c55911"/>
      <w:sz w:val="28"/>
      <w:szCs w:val="28"/>
    </w:rPr>
  </w:style>
  <w:style w:type="paragraph" w:styleId="Heading3">
    <w:name w:val="heading 3"/>
    <w:basedOn w:val="Normal"/>
    <w:next w:val="Normal"/>
    <w:pPr>
      <w:keepNext w:val="1"/>
      <w:keepLines w:val="1"/>
      <w:spacing w:after="0" w:before="40" w:line="240" w:lineRule="auto"/>
    </w:pPr>
    <w:rPr>
      <w:color w:val="538135"/>
      <w:sz w:val="26"/>
      <w:szCs w:val="26"/>
    </w:rPr>
  </w:style>
  <w:style w:type="paragraph" w:styleId="Heading4">
    <w:name w:val="heading 4"/>
    <w:basedOn w:val="Normal"/>
    <w:next w:val="Normal"/>
    <w:pPr>
      <w:keepNext w:val="1"/>
      <w:keepLines w:val="1"/>
      <w:spacing w:after="0" w:before="40" w:lineRule="auto"/>
    </w:pPr>
    <w:rPr>
      <w:i w:val="1"/>
      <w:color w:val="2e75b5"/>
      <w:sz w:val="25"/>
      <w:szCs w:val="25"/>
    </w:rPr>
  </w:style>
  <w:style w:type="paragraph" w:styleId="Heading5">
    <w:name w:val="heading 5"/>
    <w:basedOn w:val="Normal"/>
    <w:next w:val="Normal"/>
    <w:pPr>
      <w:keepNext w:val="1"/>
      <w:keepLines w:val="1"/>
      <w:spacing w:after="0" w:before="40" w:lineRule="auto"/>
    </w:pPr>
    <w:rPr>
      <w:i w:val="1"/>
      <w:color w:val="843c0b"/>
      <w:sz w:val="24"/>
      <w:szCs w:val="24"/>
    </w:rPr>
  </w:style>
  <w:style w:type="paragraph" w:styleId="Heading6">
    <w:name w:val="heading 6"/>
    <w:basedOn w:val="Normal"/>
    <w:next w:val="Normal"/>
    <w:pPr>
      <w:keepNext w:val="1"/>
      <w:keepLines w:val="1"/>
      <w:spacing w:after="0" w:before="40" w:lineRule="auto"/>
    </w:pPr>
    <w:rPr>
      <w:i w:val="1"/>
      <w:color w:val="385623"/>
      <w:sz w:val="23"/>
      <w:szCs w:val="23"/>
    </w:rPr>
  </w:style>
  <w:style w:type="paragraph" w:styleId="Title">
    <w:name w:val="Title"/>
    <w:basedOn w:val="Normal"/>
    <w:next w:val="Normal"/>
    <w:pPr>
      <w:spacing w:after="0" w:line="240" w:lineRule="auto"/>
    </w:pPr>
    <w:rPr>
      <w:color w:val="2f5496"/>
      <w:sz w:val="52"/>
      <w:szCs w:val="52"/>
    </w:rPr>
  </w:style>
  <w:style w:type="paragraph" w:styleId="Subtitle">
    <w:name w:val="Subtitle"/>
    <w:basedOn w:val="Normal"/>
    <w:next w:val="Normal"/>
    <w:pPr>
      <w:spacing w:line="240" w:lineRule="auto"/>
    </w:pPr>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hyperlink" Target="mailto:soundaryabachu@oakland.edu" TargetMode="External"/><Relationship Id="rId22" Type="http://schemas.openxmlformats.org/officeDocument/2006/relationships/header" Target="header1.xml"/><Relationship Id="rId10" Type="http://schemas.openxmlformats.org/officeDocument/2006/relationships/hyperlink" Target="mailto:aswinisivakumar@oakland.edu" TargetMode="External"/><Relationship Id="rId21"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ranahamdan@oakland.edu" TargetMode="External"/><Relationship Id="rId15" Type="http://schemas.openxmlformats.org/officeDocument/2006/relationships/image" Target="media/image12.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Lobster-regular.ttf"/><Relationship Id="rId4" Type="http://schemas.openxmlformats.org/officeDocument/2006/relationships/font" Target="fonts/Pacifico-regular.ttf"/><Relationship Id="rId10" Type="http://schemas.openxmlformats.org/officeDocument/2006/relationships/font" Target="fonts/CenturyGothic-boldItalic.ttf"/><Relationship Id="rId9" Type="http://schemas.openxmlformats.org/officeDocument/2006/relationships/font" Target="fonts/CenturyGothic-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enturyGothic-regular.ttf"/><Relationship Id="rId8" Type="http://schemas.openxmlformats.org/officeDocument/2006/relationships/font" Target="fonts/CenturyGothic-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A24M6Ip7zNsxnYmB5U9Yx6U6Jw==">CgMxLjAyDmguNGw0eW0xbWF4Yno3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OaC44aTJpZHRocW9lYjIyCWguMnhjeXRwaTIJaC4xY2k5M3hiMg5oLjI4M3gwZHlweW5rMTIJaC4zd2h3bWw0MgloLjJibjZ3c3gyCGgucXNoNzBxMgloLjNhczRwb2oyCWguMXB4ZXp3YzIJaC40OXgyaWs1MgloLjJwMmNzcnkyDmgubzRiNGMycnBlbHkxMg5oLmx0cWk1NmpkaGwxNzIJaC4xNDduMnpyMgloLjNvN2FsbmsyDmguNWs3NmhhNDQybTh0MgloLjIzY2t2dmQyDWgucDRxdnZycG9ncG04AGojChRzdWdnZXN0LmJncHR1NjQ0ZDllahILUmFuYSBIYW1kYW5qIwoUc3VnZ2VzdC5zbXY0dHlsMDYwYm0SC1JhbmEgSGFtZGFuaiMKFHN1Z2dlc3QuZnRsdGN5N2Z1N24wEgtSYW5hIEhhbWRhbnIhMTBDTHdodkFfMEl5TTUteUl5MDNlbHFQUUJrQUk3T2t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