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4.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Roboto" w:hAnsi="Roboto"/>
        </w:rPr>
      </w:pPr>
      <w:bookmarkStart w:id="0" w:name="__RefHeading___Toc851_4024888200"/>
      <w:bookmarkStart w:id="1" w:name="__DdeLink__1364_4024888200"/>
      <w:bookmarkEnd w:id="0"/>
      <w:r>
        <w:rPr>
          <w:rFonts w:ascii="Roboto" w:hAnsi="Roboto"/>
        </w:rPr>
        <w:drawing>
          <wp:inline distT="0" distB="0" distL="0" distR="0">
            <wp:extent cx="3175000" cy="2116455"/>
            <wp:effectExtent l="0" t="0" r="0" b="0"/>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
                    <a:stretch>
                      <a:fillRect/>
                    </a:stretch>
                  </pic:blipFill>
                  <pic:spPr bwMode="auto">
                    <a:xfrm>
                      <a:off x="0" y="0"/>
                      <a:ext cx="3175000" cy="2116455"/>
                    </a:xfrm>
                    <a:prstGeom prst="rect">
                      <a:avLst/>
                    </a:prstGeom>
                    <a:noFill/>
                  </pic:spPr>
                </pic:pic>
              </a:graphicData>
            </a:graphic>
          </wp:inline>
        </w:drawing>
      </w:r>
    </w:p>
    <w:p>
      <w:pPr>
        <w:pStyle w:val="Heading1"/>
        <w:rPr>
          <w:rFonts w:ascii="Roboto" w:hAnsi="Roboto"/>
        </w:rPr>
      </w:pPr>
      <w:bookmarkStart w:id="2" w:name="__RefHeading___Toc853_4024888200"/>
      <w:bookmarkEnd w:id="2"/>
      <w:r>
        <mc:AlternateContent>
          <mc:Choice Requires="wps">
            <w:drawing>
              <wp:anchor distT="0" distB="0" distL="0" distR="0" simplePos="0" relativeHeight="6" behindDoc="0" locked="0" layoutInCell="1" allowOverlap="1">
                <wp:simplePos x="0" y="0"/>
                <wp:positionH relativeFrom="column">
                  <wp:posOffset>80010</wp:posOffset>
                </wp:positionH>
                <wp:positionV relativeFrom="paragraph">
                  <wp:posOffset>5799455</wp:posOffset>
                </wp:positionV>
                <wp:extent cx="1781175" cy="285750"/>
                <wp:effectExtent l="0" t="0" r="0" b="0"/>
                <wp:wrapNone/>
                <wp:docPr id="2" name="Textrahmen 2"/>
                <a:graphic xmlns:a="http://schemas.openxmlformats.org/drawingml/2006/main">
                  <a:graphicData uri="http://schemas.microsoft.com/office/word/2010/wordprocessingShape">
                    <wps:wsp>
                      <wps:cNvSpPr/>
                      <wps:spPr>
                        <a:xfrm>
                          <a:off x="0" y="0"/>
                          <a:ext cx="1781280" cy="285840"/>
                        </a:xfrm>
                        <a:prstGeom prst="rect">
                          <a:avLst/>
                        </a:prstGeom>
                        <a:noFill/>
                        <a:ln w="0">
                          <a:noFill/>
                        </a:ln>
                      </wps:spPr>
                      <wps:style>
                        <a:lnRef idx="0"/>
                        <a:fillRef idx="0"/>
                        <a:effectRef idx="0"/>
                        <a:fontRef idx="minor"/>
                      </wps:style>
                      <wps:txbx>
                        <w:txbxContent>
                          <w:p>
                            <w:pPr>
                              <w:pStyle w:val="Rahmeninhaltuser"/>
                              <w:overflowPunct w:val="false"/>
                              <w:spacing w:before="0" w:after="0"/>
                              <w:rPr>
                                <w:rFonts w:ascii="Roboto" w:hAnsi="Roboto"/>
                                <w:b w:val="false"/>
                                <w:bCs w:val="false"/>
                                <w:color w:val="000000"/>
                                <w:sz w:val="26"/>
                                <w:szCs w:val="26"/>
                              </w:rPr>
                            </w:pPr>
                            <w:r>
                              <w:rPr>
                                <w:rFonts w:eastAsia="Aptos" w:cs="" w:ascii="Roboto" w:hAnsi="Roboto" w:cstheme="minorBidi" w:eastAsiaTheme="minorHAnsi"/>
                                <w:b w:val="false"/>
                                <w:bCs w:val="false"/>
                                <w:color w:val="000000"/>
                                <w:sz w:val="26"/>
                                <w:szCs w:val="26"/>
                              </w:rPr>
                              <w:t>Maximilian Schneider</w:t>
                            </w:r>
                          </w:p>
                        </w:txbxContent>
                      </wps:txbx>
                      <wps:bodyPr lIns="0" tIns="0" rIns="0" bIns="0" anchor="t">
                        <a:noAutofit/>
                      </wps:bodyPr>
                    </wps:wsp>
                  </a:graphicData>
                </a:graphic>
              </wp:anchor>
            </w:drawing>
          </mc:Choice>
          <mc:Fallback>
            <w:pict>
              <v:rect id="shape_0" stroked="f" o:allowincell="f" style="position:absolute;margin-left:6.3pt;margin-top:456.65pt;width:140.2pt;height:22.45pt;mso-wrap-style:square;v-text-anchor:top">
                <v:fill o:detectmouseclick="t" on="false"/>
                <v:stroke color="#3465a4" joinstyle="round" endcap="flat"/>
                <v:textbox>
                  <w:txbxContent>
                    <w:p>
                      <w:pPr>
                        <w:pStyle w:val="Rahmeninhaltuser"/>
                        <w:overflowPunct w:val="false"/>
                        <w:spacing w:before="0" w:after="0"/>
                        <w:rPr>
                          <w:rFonts w:ascii="Roboto" w:hAnsi="Roboto"/>
                          <w:b w:val="false"/>
                          <w:bCs w:val="false"/>
                          <w:color w:val="000000"/>
                          <w:sz w:val="26"/>
                          <w:szCs w:val="26"/>
                        </w:rPr>
                      </w:pPr>
                      <w:r>
                        <w:rPr>
                          <w:rFonts w:eastAsia="Aptos" w:cs="" w:ascii="Roboto" w:hAnsi="Roboto" w:cstheme="minorBidi" w:eastAsiaTheme="minorHAnsi"/>
                          <w:b w:val="false"/>
                          <w:bCs w:val="false"/>
                          <w:color w:val="000000"/>
                          <w:sz w:val="26"/>
                          <w:szCs w:val="26"/>
                        </w:rPr>
                        <w:t>Maximilian Schneider</w:t>
                      </w:r>
                    </w:p>
                  </w:txbxContent>
                </v:textbox>
                <w10:wrap type="none"/>
              </v:rect>
            </w:pict>
          </mc:Fallback>
        </mc:AlternateContent>
      </w:r>
      <w:r>
        <w:rPr>
          <w:rFonts w:ascii="Roboto" w:hAnsi="Roboto"/>
          <w:sz w:val="72"/>
          <w:szCs w:val="72"/>
        </w:rPr>
        <w:t>Projekt Dokumentation</w:t>
      </w:r>
    </w:p>
    <w:sdt>
      <w:sdtPr>
        <w:docPartObj>
          <w:docPartGallery w:val="Table of Contents"/>
          <w:docPartUnique w:val="true"/>
        </w:docPartObj>
      </w:sdtPr>
      <w:sdtContent>
        <w:p>
          <w:pPr>
            <w:pStyle w:val="TOCHeading"/>
            <w:rPr/>
          </w:pPr>
          <w:r>
            <w:br w:type="page"/>
          </w:r>
          <w:r>
            <w:rPr/>
            <w:t>Inhaltsverzeichnis</w:t>
          </w:r>
        </w:p>
        <w:p>
          <w:pPr>
            <w:pStyle w:val="TOC1"/>
            <w:tabs>
              <w:tab w:val="clear" w:pos="9360"/>
              <w:tab w:val="right" w:pos="9971" w:leader="dot"/>
            </w:tabs>
            <w:rPr/>
          </w:pPr>
          <w:r>
            <w:fldChar w:fldCharType="begin"/>
          </w:r>
          <w:r>
            <w:rPr>
              <w:rStyle w:val="Verzeichnissprung"/>
            </w:rPr>
            <w:instrText xml:space="preserve"> TOC \f \o "1-9" \h</w:instrText>
          </w:r>
          <w:r>
            <w:rPr>
              <w:rStyle w:val="Verzeichnissprung"/>
            </w:rPr>
            <w:fldChar w:fldCharType="separate"/>
          </w:r>
          <w:hyperlink w:anchor="__RefHeading___Toc851_4024888200">
            <w:r>
              <w:rPr>
                <w:rStyle w:val="Verzeichnissprung"/>
              </w:rPr>
              <w:tab/>
              <w:t>1</w:t>
            </w:r>
          </w:hyperlink>
        </w:p>
        <w:p>
          <w:pPr>
            <w:pStyle w:val="TOC1"/>
            <w:tabs>
              <w:tab w:val="clear" w:pos="9360"/>
              <w:tab w:val="right" w:pos="9971" w:leader="dot"/>
            </w:tabs>
            <w:rPr/>
          </w:pPr>
          <w:hyperlink w:anchor="__RefHeading___Toc853_4024888200" w:tooltip="Projekt Dokumentation">
            <w:r>
              <w:rPr>
                <w:rStyle w:val="Verzeichnissprung"/>
              </w:rPr>
              <w:t>Projekt Dokumentation</w:t>
              <w:tab/>
              <w:t>1</w:t>
            </w:r>
          </w:hyperlink>
        </w:p>
        <w:p>
          <w:pPr>
            <w:pStyle w:val="TOC1"/>
            <w:tabs>
              <w:tab w:val="clear" w:pos="9360"/>
              <w:tab w:val="right" w:pos="9971" w:leader="dot"/>
            </w:tabs>
            <w:rPr/>
          </w:pPr>
          <w:hyperlink w:anchor="__RefHeading___Toc855_4024888200" w:tooltip="Einleitung">
            <w:r>
              <w:rPr>
                <w:rStyle w:val="Verzeichnissprung"/>
              </w:rPr>
              <w:t>Einleitung</w:t>
              <w:tab/>
              <w:t>3</w:t>
            </w:r>
          </w:hyperlink>
        </w:p>
        <w:p>
          <w:pPr>
            <w:pStyle w:val="TOC2"/>
            <w:tabs>
              <w:tab w:val="clear" w:pos="9077"/>
              <w:tab w:val="right" w:pos="9971" w:leader="dot"/>
            </w:tabs>
            <w:rPr/>
          </w:pPr>
          <w:hyperlink w:anchor="__RefHeading___Toc2640_4024888200" w:tooltip="Motivation">
            <w:r>
              <w:rPr>
                <w:rStyle w:val="Verzeichnissprung"/>
              </w:rPr>
              <w:t>Motivation</w:t>
              <w:tab/>
              <w:t>3</w:t>
            </w:r>
          </w:hyperlink>
        </w:p>
        <w:p>
          <w:pPr>
            <w:pStyle w:val="TOC2"/>
            <w:tabs>
              <w:tab w:val="clear" w:pos="9077"/>
              <w:tab w:val="right" w:pos="9971" w:leader="dot"/>
            </w:tabs>
            <w:rPr/>
          </w:pPr>
          <w:hyperlink w:anchor="__RefHeading___Toc857_4024888200" w:tooltip="Ziel">
            <w:r>
              <w:rPr>
                <w:rStyle w:val="Verzeichnissprung"/>
              </w:rPr>
              <w:t>Ziel</w:t>
              <w:tab/>
              <w:t>3</w:t>
            </w:r>
          </w:hyperlink>
        </w:p>
        <w:p>
          <w:pPr>
            <w:pStyle w:val="TOC2"/>
            <w:tabs>
              <w:tab w:val="clear" w:pos="9077"/>
              <w:tab w:val="right" w:pos="9971" w:leader="dot"/>
            </w:tabs>
            <w:rPr/>
          </w:pPr>
          <w:hyperlink w:anchor="__RefHeading___Toc859_4024888200" w:tooltip="Anmerkung">
            <w:r>
              <w:rPr>
                <w:rStyle w:val="Verzeichnissprung"/>
              </w:rPr>
              <w:t>Anmerkung</w:t>
              <w:tab/>
              <w:t>3</w:t>
            </w:r>
          </w:hyperlink>
        </w:p>
        <w:p>
          <w:pPr>
            <w:pStyle w:val="TOC1"/>
            <w:tabs>
              <w:tab w:val="clear" w:pos="9360"/>
              <w:tab w:val="right" w:pos="9971" w:leader="dot"/>
            </w:tabs>
            <w:rPr/>
          </w:pPr>
          <w:hyperlink w:anchor="__RefHeading___Toc865_4024888200" w:tooltip="Ausgangssituation">
            <w:r>
              <w:rPr>
                <w:rStyle w:val="Verzeichnissprung"/>
              </w:rPr>
              <w:t>Ausgangssituation</w:t>
              <w:tab/>
              <w:t>4</w:t>
            </w:r>
          </w:hyperlink>
        </w:p>
        <w:p>
          <w:pPr>
            <w:pStyle w:val="TOC1"/>
            <w:tabs>
              <w:tab w:val="clear" w:pos="9360"/>
              <w:tab w:val="right" w:pos="9971" w:leader="dot"/>
            </w:tabs>
            <w:rPr/>
          </w:pPr>
          <w:hyperlink w:anchor="__RefHeading___Toc574_2406333148" w:tooltip="Soll-Zustand">
            <w:r>
              <w:rPr>
                <w:rStyle w:val="Verzeichnissprung"/>
              </w:rPr>
              <w:t>Soll-Zustand</w:t>
              <w:tab/>
              <w:t>4</w:t>
            </w:r>
          </w:hyperlink>
        </w:p>
        <w:p>
          <w:pPr>
            <w:pStyle w:val="TOC1"/>
            <w:tabs>
              <w:tab w:val="clear" w:pos="9360"/>
              <w:tab w:val="right" w:pos="9971" w:leader="dot"/>
            </w:tabs>
            <w:rPr/>
          </w:pPr>
          <w:hyperlink w:anchor="__RefHeading___Toc576_2406333148" w:tooltip="Umfeld">
            <w:r>
              <w:rPr>
                <w:rStyle w:val="Verzeichnissprung"/>
              </w:rPr>
              <w:t>Umfeld</w:t>
              <w:tab/>
              <w:t>4</w:t>
            </w:r>
          </w:hyperlink>
        </w:p>
        <w:p>
          <w:pPr>
            <w:pStyle w:val="TOC1"/>
            <w:tabs>
              <w:tab w:val="clear" w:pos="9360"/>
              <w:tab w:val="right" w:pos="9971" w:leader="dot"/>
            </w:tabs>
            <w:rPr/>
          </w:pPr>
          <w:hyperlink w:anchor="__RefHeading___Toc871_4024888200" w:tooltip="Design">
            <w:r>
              <w:rPr>
                <w:rStyle w:val="Verzeichnissprung"/>
              </w:rPr>
              <w:t>Design</w:t>
              <w:tab/>
              <w:t>5</w:t>
            </w:r>
          </w:hyperlink>
        </w:p>
        <w:p>
          <w:pPr>
            <w:pStyle w:val="TOC2"/>
            <w:tabs>
              <w:tab w:val="clear" w:pos="9077"/>
              <w:tab w:val="right" w:pos="9971" w:leader="dot"/>
            </w:tabs>
            <w:rPr/>
          </w:pPr>
          <w:hyperlink w:anchor="__RefHeading___Toc873_4024888200" w:tooltip="Legende">
            <w:r>
              <w:rPr>
                <w:rStyle w:val="Verzeichnissprung"/>
              </w:rPr>
              <w:t>Legende</w:t>
              <w:tab/>
              <w:t>6</w:t>
            </w:r>
          </w:hyperlink>
        </w:p>
        <w:p>
          <w:pPr>
            <w:pStyle w:val="TOC1"/>
            <w:tabs>
              <w:tab w:val="clear" w:pos="9360"/>
              <w:tab w:val="right" w:pos="9971" w:leader="dot"/>
            </w:tabs>
            <w:rPr/>
          </w:pPr>
          <w:hyperlink w:anchor="__RefHeading___Toc588_2406333148" w:tooltip="Administration">
            <w:r>
              <w:rPr>
                <w:rStyle w:val="Verzeichnissprung"/>
              </w:rPr>
              <w:t>Administration</w:t>
              <w:tab/>
              <w:t>7</w:t>
            </w:r>
          </w:hyperlink>
        </w:p>
        <w:p>
          <w:pPr>
            <w:pStyle w:val="TOC3"/>
            <w:tabs>
              <w:tab w:val="clear" w:pos="8793"/>
              <w:tab w:val="right" w:pos="9971" w:leader="dot"/>
            </w:tabs>
            <w:rPr/>
          </w:pPr>
          <w:hyperlink w:anchor="__RefHeading___Toc590_2406333148" w:tooltip="Netzwerk-Setup">
            <w:r>
              <w:rPr>
                <w:rStyle w:val="Verzeichnissprung"/>
              </w:rPr>
              <w:t>Netzwerk-Setup</w:t>
              <w:tab/>
              <w:t>7</w:t>
            </w:r>
          </w:hyperlink>
        </w:p>
        <w:p>
          <w:pPr>
            <w:pStyle w:val="TOC3"/>
            <w:tabs>
              <w:tab w:val="clear" w:pos="8793"/>
              <w:tab w:val="right" w:pos="9971" w:leader="dot"/>
            </w:tabs>
            <w:rPr/>
          </w:pPr>
          <w:hyperlink w:anchor="__RefHeading___Toc592_2406333148" w:tooltip="SSH-Tunnel / Verbindung">
            <w:r>
              <w:rPr>
                <w:rStyle w:val="Verzeichnissprung"/>
              </w:rPr>
              <w:t>SSH-Tunnel / Verbindung</w:t>
              <w:tab/>
              <w:t>8</w:t>
            </w:r>
          </w:hyperlink>
        </w:p>
        <w:p>
          <w:pPr>
            <w:pStyle w:val="TOC3"/>
            <w:tabs>
              <w:tab w:val="clear" w:pos="8793"/>
              <w:tab w:val="right" w:pos="9971" w:leader="dot"/>
            </w:tabs>
            <w:rPr/>
          </w:pPr>
          <w:hyperlink w:anchor="__RefHeading___Toc594_2406333148" w:tooltip="Sicherheitskonzept">
            <w:r>
              <w:rPr>
                <w:rStyle w:val="Verzeichnissprung"/>
              </w:rPr>
              <w:t>Sicherheitskonzept</w:t>
              <w:tab/>
              <w:t>9</w:t>
            </w:r>
          </w:hyperlink>
        </w:p>
        <w:p>
          <w:pPr>
            <w:pStyle w:val="TOC1"/>
            <w:tabs>
              <w:tab w:val="clear" w:pos="9360"/>
              <w:tab w:val="right" w:pos="9971" w:leader="dot"/>
            </w:tabs>
            <w:rPr/>
          </w:pPr>
          <w:hyperlink w:anchor="__RefHeading___Toc877_4024888200" w:tooltip="Implementierung">
            <w:r>
              <w:rPr>
                <w:rStyle w:val="Verzeichnissprung"/>
              </w:rPr>
              <w:t>Implementierung</w:t>
              <w:tab/>
              <w:t>9</w:t>
            </w:r>
          </w:hyperlink>
        </w:p>
        <w:p>
          <w:pPr>
            <w:pStyle w:val="TOC2"/>
            <w:tabs>
              <w:tab w:val="clear" w:pos="9077"/>
              <w:tab w:val="right" w:pos="9971" w:leader="dot"/>
            </w:tabs>
            <w:rPr/>
          </w:pPr>
          <w:hyperlink w:anchor="__RefHeading___Toc596_2406333148" w:tooltip="Git">
            <w:r>
              <w:rPr>
                <w:rStyle w:val="Verzeichnissprung"/>
              </w:rPr>
              <w:t>Git</w:t>
              <w:tab/>
              <w:t>9</w:t>
            </w:r>
          </w:hyperlink>
        </w:p>
        <w:p>
          <w:pPr>
            <w:pStyle w:val="TOC3"/>
            <w:tabs>
              <w:tab w:val="clear" w:pos="8793"/>
              <w:tab w:val="right" w:pos="9971" w:leader="dot"/>
            </w:tabs>
            <w:rPr/>
          </w:pPr>
          <w:hyperlink w:anchor="__RefHeading___Toc598_2406333148" w:tooltip="Branches">
            <w:r>
              <w:rPr>
                <w:rStyle w:val="Verzeichnissprung"/>
              </w:rPr>
              <w:t>Branches</w:t>
              <w:tab/>
              <w:t>10</w:t>
            </w:r>
          </w:hyperlink>
        </w:p>
        <w:p>
          <w:pPr>
            <w:pStyle w:val="TOC2"/>
            <w:tabs>
              <w:tab w:val="clear" w:pos="9077"/>
              <w:tab w:val="right" w:pos="9971" w:leader="dot"/>
            </w:tabs>
            <w:rPr/>
          </w:pPr>
          <w:hyperlink w:anchor="__RefHeading___Toc600_2406333148" w:tooltip="Schrank Übersicht">
            <w:r>
              <w:rPr>
                <w:rStyle w:val="Verzeichnissprung"/>
              </w:rPr>
              <w:t>Schrank Übersicht</w:t>
              <w:tab/>
              <w:t>11</w:t>
            </w:r>
          </w:hyperlink>
        </w:p>
        <w:p>
          <w:pPr>
            <w:pStyle w:val="TOC2"/>
            <w:tabs>
              <w:tab w:val="clear" w:pos="9077"/>
              <w:tab w:val="right" w:pos="9971" w:leader="dot"/>
            </w:tabs>
            <w:rPr/>
          </w:pPr>
          <w:hyperlink w:anchor="__RefHeading___Toc602_2406333148" w:tooltip="Feedback-System">
            <w:r>
              <w:rPr>
                <w:rStyle w:val="Verzeichnissprung"/>
              </w:rPr>
              <w:t>Feedback-System</w:t>
              <w:tab/>
              <w:t>11</w:t>
            </w:r>
          </w:hyperlink>
        </w:p>
        <w:p>
          <w:pPr>
            <w:pStyle w:val="TOC2"/>
            <w:tabs>
              <w:tab w:val="clear" w:pos="9077"/>
              <w:tab w:val="right" w:pos="9971" w:leader="dot"/>
            </w:tabs>
            <w:rPr/>
          </w:pPr>
          <w:hyperlink w:anchor="__RefHeading___Toc604_2406333148" w:tooltip="Gegenstanddokumentation">
            <w:r>
              <w:rPr>
                <w:rStyle w:val="Verzeichnissprung"/>
              </w:rPr>
              <w:t>Gegenstanddokumentation</w:t>
              <w:tab/>
              <w:t>11</w:t>
            </w:r>
          </w:hyperlink>
        </w:p>
        <w:p>
          <w:pPr>
            <w:pStyle w:val="TOC1"/>
            <w:tabs>
              <w:tab w:val="clear" w:pos="9360"/>
              <w:tab w:val="right" w:pos="9971" w:leader="dot"/>
            </w:tabs>
            <w:rPr/>
          </w:pPr>
          <w:hyperlink w:anchor="__RefHeading___Toc885_4024888200" w:tooltip="Ergebnis">
            <w:r>
              <w:rPr>
                <w:rStyle w:val="Verzeichnissprung"/>
              </w:rPr>
              <w:t>Ergebnis</w:t>
              <w:tab/>
              <w:t>12</w:t>
            </w:r>
          </w:hyperlink>
        </w:p>
        <w:p>
          <w:pPr>
            <w:pStyle w:val="TOC2"/>
            <w:tabs>
              <w:tab w:val="clear" w:pos="9077"/>
              <w:tab w:val="right" w:pos="9971" w:leader="dot"/>
            </w:tabs>
            <w:rPr/>
          </w:pPr>
          <w:hyperlink w:anchor="__RefHeading___Toc606_2406333148" w:tooltip="Einstellungen">
            <w:r>
              <w:rPr>
                <w:rStyle w:val="Verzeichnissprung"/>
              </w:rPr>
              <w:t>Einstellungen</w:t>
              <w:tab/>
              <w:t>12</w:t>
            </w:r>
          </w:hyperlink>
        </w:p>
        <w:p>
          <w:pPr>
            <w:pStyle w:val="TOC1"/>
            <w:tabs>
              <w:tab w:val="clear" w:pos="9360"/>
              <w:tab w:val="right" w:pos="9971" w:leader="dot"/>
            </w:tabs>
            <w:rPr/>
          </w:pPr>
          <w:hyperlink w:anchor="__RefHeading___Toc887_4024888200" w:tooltip="Erklärung">
            <w:r>
              <w:rPr>
                <w:rStyle w:val="Verzeichnissprung"/>
              </w:rPr>
              <w:t>Erklärung</w:t>
              <w:tab/>
              <w:t>12</w:t>
            </w:r>
          </w:hyperlink>
        </w:p>
        <w:p>
          <w:pPr>
            <w:pStyle w:val="TOC1"/>
            <w:tabs>
              <w:tab w:val="clear" w:pos="9360"/>
              <w:tab w:val="right" w:pos="9971" w:leader="dot"/>
            </w:tabs>
            <w:rPr/>
          </w:pPr>
          <w:hyperlink w:anchor="__RefHeading___Toc889_4024888200" w:tooltip="Fazit">
            <w:r>
              <w:rPr>
                <w:rStyle w:val="Verzeichnissprung"/>
              </w:rPr>
              <w:t>Fazit</w:t>
              <w:tab/>
              <w:t>12</w:t>
            </w:r>
          </w:hyperlink>
        </w:p>
        <w:p>
          <w:pPr>
            <w:pStyle w:val="TOC1"/>
            <w:tabs>
              <w:tab w:val="clear" w:pos="9360"/>
              <w:tab w:val="right" w:pos="9971" w:leader="dot"/>
            </w:tabs>
            <w:rPr/>
          </w:pPr>
          <w:hyperlink w:anchor="__RefHeading___Toc891_4024888200" w:tooltip="Ausblick">
            <w:r>
              <w:rPr>
                <w:rStyle w:val="Verzeichnissprung"/>
              </w:rPr>
              <w:t>Ausblick</w:t>
              <w:tab/>
              <w:t>13</w:t>
            </w:r>
          </w:hyperlink>
          <w:r>
            <w:rPr>
              <w:rStyle w:val="Verzeichnissprung"/>
            </w:rPr>
            <w:fldChar w:fldCharType="end"/>
          </w:r>
        </w:p>
      </w:sdtContent>
    </w:sdt>
    <w:p>
      <w:pPr>
        <w:pStyle w:val="Heading1"/>
        <w:spacing w:before="0" w:after="80"/>
        <w:rPr>
          <w:rFonts w:ascii="Roboto" w:hAnsi="Roboto"/>
        </w:rPr>
      </w:pPr>
      <w:r>
        <w:br w:type="page"/>
      </w:r>
      <w:bookmarkStart w:id="3" w:name="__RefHeading___Toc855_4024888200"/>
      <w:bookmarkEnd w:id="3"/>
      <w:r>
        <w:rPr>
          <w:rFonts w:ascii="Roboto" w:hAnsi="Roboto"/>
        </w:rPr>
        <w:t>Einleitung</w:t>
      </w:r>
    </w:p>
    <w:p>
      <w:pPr>
        <w:pStyle w:val="Heading2"/>
        <w:rPr>
          <w:rFonts w:ascii="Roboto" w:hAnsi="Roboto"/>
        </w:rPr>
      </w:pPr>
      <w:bookmarkStart w:id="4" w:name="__RefHeading___Toc2640_4024888200"/>
      <w:bookmarkEnd w:id="4"/>
      <w:r>
        <w:rPr>
          <w:rFonts w:ascii="Roboto" w:hAnsi="Roboto"/>
        </w:rPr>
        <w:t>Motivation</w:t>
      </w:r>
    </w:p>
    <w:p>
      <w:pPr>
        <w:pStyle w:val="BodyText"/>
        <w:rPr>
          <w:rFonts w:ascii="Roboto" w:hAnsi="Roboto"/>
        </w:rPr>
      </w:pPr>
      <w:r>
        <w:rPr>
          <w:rFonts w:ascii="Roboto" w:hAnsi="Roboto"/>
        </w:rPr>
        <w:t>In der zweijährigen Assistentenausbildung für Informationsverarbeitung – Technik muss ein vierwöchiges Praktikum nachgewiesen werden, um die Ausbildung abzuschließen. Alternativ darf während der gesamten Ausbildungszeit an einer AG teilgenommen werden, um dasselbe Ergebnis zu erzielen wie durch ein Praktikum.</w:t>
      </w:r>
    </w:p>
    <w:p>
      <w:pPr>
        <w:pStyle w:val="BodyText"/>
        <w:rPr>
          <w:rFonts w:ascii="Roboto" w:hAnsi="Roboto"/>
        </w:rPr>
      </w:pPr>
      <w:r>
        <w:rPr>
          <w:rFonts w:ascii="Roboto" w:hAnsi="Roboto"/>
        </w:rPr>
        <w:t>Zur Auswahl standen die Game-Design-AG und die Maker-AG. Da die Maker-AG interessant aussah und ich somit kein Praktikum absolvieren müsste, habe ich mich für die Maker-AG eingeschrieben.</w:t>
      </w:r>
    </w:p>
    <w:p>
      <w:pPr>
        <w:pStyle w:val="BodyText"/>
        <w:rPr>
          <w:rFonts w:ascii="Roboto" w:hAnsi="Roboto"/>
        </w:rPr>
      </w:pPr>
      <w:r>
        <w:rPr>
          <w:rFonts w:ascii="Roboto" w:hAnsi="Roboto"/>
        </w:rPr>
        <w:t>Nun, ein Jahr später, hat unser Lehrer der AG, Herr Keller, gesagt, dass jeder Schüler, der die Maker-AG als Praktikumsalternative nutzen will, ein Projekt abschließen muss, das der AG langfristig helfen wird.</w:t>
      </w:r>
    </w:p>
    <w:p>
      <w:pPr>
        <w:pStyle w:val="BodyText"/>
        <w:rPr>
          <w:rFonts w:ascii="Roboto" w:hAnsi="Roboto"/>
        </w:rPr>
      </w:pPr>
      <w:r>
        <w:rPr>
          <w:rFonts w:ascii="Roboto" w:hAnsi="Roboto"/>
        </w:rPr>
        <w:t>Die Idee für ein Organisations- und Sortiersystem hatte ich schon etwas länger, wusste aber noch nicht genau, wie ich sie umsetzen würde. Nach weiterer Überlegung und Rücksprache mit dem Lehrer ist schließlich dieses Projekt entstanden. Das ganze Projekt hat mich noch einmal herausgefordert, alles anzuwenden, was ich in der Assistentenausbildung gelernt habe, was sehr viel Spaß gemacht hat.</w:t>
      </w:r>
    </w:p>
    <w:p>
      <w:pPr>
        <w:pStyle w:val="BodyText"/>
        <w:rPr>
          <w:rFonts w:ascii="Roboto" w:hAnsi="Roboto"/>
        </w:rPr>
      </w:pPr>
      <w:r>
        <w:rPr>
          <w:rFonts w:ascii="Roboto" w:hAnsi="Roboto"/>
        </w:rPr>
      </w:r>
    </w:p>
    <w:p>
      <w:pPr>
        <w:pStyle w:val="Heading2"/>
        <w:rPr>
          <w:rFonts w:ascii="Roboto" w:hAnsi="Roboto"/>
        </w:rPr>
      </w:pPr>
      <w:bookmarkStart w:id="5" w:name="__RefHeading___Toc857_4024888200"/>
      <w:bookmarkEnd w:id="5"/>
      <w:r>
        <w:rPr>
          <w:rFonts w:ascii="Roboto" w:hAnsi="Roboto"/>
        </w:rPr>
        <w:t>Ziel</w:t>
      </w:r>
    </w:p>
    <w:p>
      <w:pPr>
        <w:pStyle w:val="BodyText"/>
        <w:rPr>
          <w:rFonts w:ascii="Roboto" w:hAnsi="Roboto"/>
        </w:rPr>
      </w:pPr>
      <w:r>
        <w:rPr>
          <w:rFonts w:ascii="Roboto" w:hAnsi="Roboto"/>
        </w:rPr>
        <w:t>Das Ziel des Projektes ist es, ein System zu entwickeln, welches die Gegenstände in den Schränken im Raum U24, U25 und des Hardware-Raumes sortiert und organisiert. Dies wird durch die Erstellung einer Datenbank erfolgen, welche die Informationen zu den Gegenständen speichert, wie Anzahl, Modell/Marke, Standort (Schrank/Raum/Regal) etc. Außerdem wird jeder Gegenstand eine eigene kleine Dokumentation bekommen, welche noch einmal im Detail den Gegenstand beschreibt und Weiteres.</w:t>
      </w:r>
    </w:p>
    <w:p>
      <w:pPr>
        <w:pStyle w:val="BodyText"/>
        <w:rPr>
          <w:rFonts w:ascii="Roboto" w:hAnsi="Roboto"/>
        </w:rPr>
      </w:pPr>
      <w:r>
        <w:rPr>
          <w:rFonts w:ascii="Roboto" w:hAnsi="Roboto"/>
        </w:rPr>
      </w:r>
    </w:p>
    <w:p>
      <w:pPr>
        <w:pStyle w:val="Heading2"/>
        <w:rPr>
          <w:rFonts w:ascii="Roboto" w:hAnsi="Roboto"/>
        </w:rPr>
      </w:pPr>
      <w:bookmarkStart w:id="6" w:name="__RefHeading___Toc859_4024888200"/>
      <w:bookmarkEnd w:id="6"/>
      <w:r>
        <w:rPr>
          <w:rFonts w:ascii="Roboto" w:hAnsi="Roboto"/>
        </w:rPr>
        <w:t>Anmerkung</w:t>
      </w:r>
    </w:p>
    <w:p>
      <w:pPr>
        <w:pStyle w:val="BodyText"/>
        <w:rPr>
          <w:rFonts w:ascii="Roboto" w:hAnsi="Roboto"/>
        </w:rPr>
      </w:pPr>
      <w:r>
        <w:rPr>
          <w:rFonts w:ascii="Roboto" w:hAnsi="Roboto"/>
        </w:rPr>
        <w:t>Ich habe mir für dieses Projekt bei vielen Dingen viel Mühe gegeben, um es zu perfektionieren, und würde es schätzen, wenn dieses Projekt auch in Zukunft weiter genutzt wird.</w:t>
      </w:r>
    </w:p>
    <w:p>
      <w:pPr>
        <w:pStyle w:val="BodyText"/>
        <w:rPr>
          <w:rFonts w:ascii="Roboto" w:hAnsi="Roboto"/>
        </w:rPr>
      </w:pPr>
      <w:r>
        <w:rPr>
          <w:rFonts w:ascii="Roboto" w:hAnsi="Roboto"/>
        </w:rPr>
      </w:r>
      <w:r>
        <w:br w:type="page"/>
      </w:r>
    </w:p>
    <w:p>
      <w:pPr>
        <w:pStyle w:val="Heading1"/>
        <w:spacing w:before="0" w:after="80"/>
        <w:rPr>
          <w:rFonts w:ascii="Roboto" w:hAnsi="Roboto"/>
        </w:rPr>
      </w:pPr>
      <w:bookmarkStart w:id="7" w:name="__RefHeading___Toc865_4024888200"/>
      <w:bookmarkEnd w:id="7"/>
      <w:r>
        <w:rPr>
          <w:rFonts w:ascii="Roboto" w:hAnsi="Roboto"/>
        </w:rPr>
        <w:t>Ausgangssituation</w:t>
      </w:r>
    </w:p>
    <w:p>
      <w:pPr>
        <w:pStyle w:val="BodyText"/>
        <w:rPr>
          <w:rFonts w:ascii="Roboto" w:hAnsi="Roboto"/>
        </w:rPr>
      </w:pPr>
      <w:r>
        <w:rPr>
          <w:rFonts w:ascii="Roboto" w:hAnsi="Roboto"/>
        </w:rPr>
        <w:t>Das Projekt ging durch viele Überarbeitungen. Eine davon war die Auswahl der Datenbank, welche genutzt werden würde, um alle Daten der Gegenstände zu speichern. Herr Keller schlug mir MongoDB vor, wovon ich davor noch nicht gehört hatte. MongoDB wäre in diesem Fall sogar etwas besser gewesen, da man es einfacher hätte integrieren können. Ein Problem war jedoch die Installation. Da der Raspberry Pi ein ARM64-Produkt ist und MongoDB hauptsächlich auf x86-64 läuft, waren die wenigen Versionen, die für ARM erstellt wurden, entweder veraltet, inkompatibel oder einfach instabil. Das war etwas frustrierend, und nach einiger Zeit habe ich aufgegeben und stattdessen MariaDB installiert, welches auf SQL basiert.</w:t>
      </w:r>
    </w:p>
    <w:p>
      <w:pPr>
        <w:pStyle w:val="BodyText"/>
        <w:rPr>
          <w:rFonts w:ascii="Roboto" w:hAnsi="Roboto"/>
        </w:rPr>
      </w:pPr>
      <w:r>
        <w:rPr>
          <w:rFonts w:ascii="Roboto" w:hAnsi="Roboto"/>
        </w:rPr>
      </w:r>
    </w:p>
    <w:p>
      <w:pPr>
        <w:pStyle w:val="Heading1"/>
        <w:rPr>
          <w:rFonts w:ascii="Roboto" w:hAnsi="Roboto"/>
        </w:rPr>
      </w:pPr>
      <w:bookmarkStart w:id="8" w:name="__RefHeading___Toc574_2406333148"/>
      <w:bookmarkEnd w:id="8"/>
      <w:r>
        <w:rPr>
          <w:rFonts w:ascii="Roboto" w:hAnsi="Roboto"/>
        </w:rPr>
        <w:t>Soll-Zustand</w:t>
      </w:r>
    </w:p>
    <w:p>
      <w:pPr>
        <w:pStyle w:val="BodyText"/>
        <w:numPr>
          <w:ilvl w:val="0"/>
          <w:numId w:val="0"/>
        </w:numPr>
        <w:tabs>
          <w:tab w:val="clear" w:pos="720"/>
          <w:tab w:val="left" w:pos="0" w:leader="none"/>
        </w:tabs>
        <w:ind w:hanging="0" w:left="0"/>
        <w:rPr>
          <w:rFonts w:ascii="Roboto" w:hAnsi="Roboto"/>
        </w:rPr>
      </w:pPr>
      <w:r>
        <w:rPr>
          <w:rFonts w:ascii="Roboto" w:hAnsi="Roboto"/>
        </w:rPr>
        <w:t>Angestrebt wird eine funktionierende Datenbank sowie eine lauffähige Website mit funktionierendem Backend bzw. API. Darüber hinaus sollen alle Gegenstände in die Datenbank eingetragen und entsprechend dokumentiert sein. Ergänzend dazu ist eine Integration für externe Beiträge über GitHub vorgesehen, sowie eine vollständige Dokumentation des Codes und weiterer relevanter Aspekte.</w:t>
      </w:r>
    </w:p>
    <w:p>
      <w:pPr>
        <w:pStyle w:val="BodyText"/>
        <w:tabs>
          <w:tab w:val="clear" w:pos="720"/>
          <w:tab w:val="left" w:pos="0" w:leader="none"/>
        </w:tabs>
        <w:ind w:hanging="0" w:left="0"/>
        <w:rPr>
          <w:rFonts w:ascii="Roboto" w:hAnsi="Roboto"/>
        </w:rPr>
      </w:pPr>
      <w:r>
        <w:rPr>
          <w:rFonts w:ascii="Roboto" w:hAnsi="Roboto"/>
        </w:rPr>
      </w:r>
    </w:p>
    <w:p>
      <w:pPr>
        <w:pStyle w:val="Heading1"/>
        <w:rPr>
          <w:rFonts w:ascii="Roboto" w:hAnsi="Roboto"/>
        </w:rPr>
      </w:pPr>
      <w:bookmarkStart w:id="9" w:name="__RefHeading___Toc576_2406333148"/>
      <w:bookmarkEnd w:id="9"/>
      <w:r>
        <w:rPr>
          <w:rFonts w:ascii="Roboto" w:hAnsi="Roboto"/>
        </w:rPr>
        <w:t>Umfeld</w:t>
      </w:r>
    </w:p>
    <w:p>
      <w:pPr>
        <w:pStyle w:val="BodyText"/>
        <w:tabs>
          <w:tab w:val="clear" w:pos="720"/>
          <w:tab w:val="left" w:pos="0" w:leader="none"/>
        </w:tabs>
        <w:rPr>
          <w:rFonts w:ascii="Roboto" w:hAnsi="Roboto"/>
        </w:rPr>
      </w:pPr>
      <w:r>
        <w:rPr>
          <w:rFonts w:ascii="Roboto" w:hAnsi="Roboto"/>
        </w:rPr>
        <w:t>Um klarzustellen, was für dieses Projekt genutzt wurde: Als Backend kam PHP zum Einsatz, während das Frontend mit HTML, CSS und JavaScript umgesetzt wurde. Als Datenbank diente MariaDB, betrieben auf einem Raspberry Pi 4 B mit 2 GB RAM. Die Verbindung erfolgte hauptsächlich über SSH.</w:t>
      </w:r>
    </w:p>
    <w:p>
      <w:pPr>
        <w:pStyle w:val="BodyText"/>
        <w:tabs>
          <w:tab w:val="clear" w:pos="720"/>
          <w:tab w:val="left" w:pos="0" w:leader="none"/>
        </w:tabs>
        <w:ind w:hanging="0" w:left="0"/>
        <w:rPr>
          <w:rFonts w:ascii="Roboto" w:hAnsi="Roboto"/>
        </w:rPr>
      </w:pPr>
      <w:r>
        <w:rPr>
          <w:rFonts w:ascii="Roboto" w:hAnsi="Roboto"/>
        </w:rPr>
      </w:r>
    </w:p>
    <w:p>
      <w:pPr>
        <w:pStyle w:val="Heading1"/>
        <w:rPr>
          <w:rFonts w:ascii="Roboto" w:hAnsi="Roboto"/>
        </w:rPr>
      </w:pPr>
      <w:bookmarkStart w:id="10" w:name="__RefHeading___Toc871_4024888200"/>
      <w:bookmarkEnd w:id="10"/>
      <w:r>
        <w:rPr>
          <w:rFonts w:ascii="Roboto" w:hAnsi="Roboto"/>
        </w:rPr>
        <w:t>Design</w:t>
      </w:r>
    </w:p>
    <w:p>
      <w:pPr>
        <w:pStyle w:val="BodyText"/>
        <w:rPr>
          <w:rFonts w:ascii="Roboto" w:hAnsi="Roboto"/>
        </w:rPr>
      </w:pPr>
      <w:r>
        <w:drawing>
          <wp:anchor distT="0" distB="0" distL="0" distR="0" simplePos="0" relativeHeight="3" behindDoc="0" locked="0" layoutInCell="0" allowOverlap="1">
            <wp:simplePos x="0" y="0"/>
            <wp:positionH relativeFrom="column">
              <wp:posOffset>18415</wp:posOffset>
            </wp:positionH>
            <wp:positionV relativeFrom="paragraph">
              <wp:posOffset>85725</wp:posOffset>
            </wp:positionV>
            <wp:extent cx="4866640" cy="3827145"/>
            <wp:effectExtent l="0" t="0" r="0" b="0"/>
            <wp:wrapTopAndBottom/>
            <wp:docPr id="3"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2"/>
                    <pic:cNvPicPr>
                      <a:picLocks noChangeAspect="1" noChangeArrowheads="1"/>
                    </pic:cNvPicPr>
                  </pic:nvPicPr>
                  <pic:blipFill>
                    <a:blip r:embed="rId3"/>
                    <a:stretch>
                      <a:fillRect/>
                    </a:stretch>
                  </pic:blipFill>
                  <pic:spPr bwMode="auto">
                    <a:xfrm>
                      <a:off x="0" y="0"/>
                      <a:ext cx="4866640" cy="3827145"/>
                    </a:xfrm>
                    <a:prstGeom prst="rect">
                      <a:avLst/>
                    </a:prstGeom>
                    <a:noFill/>
                  </pic:spPr>
                </pic:pic>
              </a:graphicData>
            </a:graphic>
          </wp:anchor>
        </w:drawing>
      </w:r>
      <w:r>
        <w:rPr>
          <w:rFonts w:ascii="Roboto" w:hAnsi="Roboto"/>
        </w:rPr>
        <w:t>Der Prozess läuft so ab, dass, sobald ein Nutzer die Website aufruft, ein Request an den Server gesendet wird, um alle HTML-Seiten zu bekommen. Diese HTML-Seiten verlinken zu den JavaScript- und CSS-Dateien, welche ebenfalls angefragt werden. In den JavaScript-Dateien ist eine Verlinkung zu einer PHP-Datei, welche dann auch auf die Seite geladen wird. In der PHP-Datei befindet sich Code, welcher eine Verbindung mit einer MariaDB-Datenbank auf dem Raspberry Pi herstellt und von dort die gewünschten Daten abruft.</w:t>
      </w:r>
    </w:p>
    <w:p>
      <w:pPr>
        <w:pStyle w:val="BodyText"/>
        <w:rPr>
          <w:rFonts w:ascii="Roboto" w:hAnsi="Roboto"/>
        </w:rPr>
      </w:pPr>
      <w:r>
        <w:rPr>
          <w:rFonts w:ascii="Roboto" w:hAnsi="Roboto"/>
        </w:rPr>
        <w:t>Datenbank:</w:t>
      </w:r>
    </w:p>
    <w:p>
      <w:pPr>
        <w:pStyle w:val="BodyText"/>
        <w:rPr>
          <w:rFonts w:ascii="Roboto" w:hAnsi="Roboto"/>
        </w:rPr>
      </w:pPr>
      <w:r>
        <w:rPr>
          <w:rFonts w:ascii="Roboto" w:hAnsi="Roboto"/>
        </w:rPr>
        <w:t>Die Datenbank hat sich über die Projektzeit stark verändert und viele Anpassungen bekommen. Um die Datenbank besser zu verstehen und zu visualisieren, ist hier ein Entity-Relationship-Modell:</w:t>
      </w:r>
    </w:p>
    <w:p>
      <w:pPr>
        <w:pStyle w:val="Heading2"/>
        <w:rPr>
          <w:rFonts w:ascii="Roboto" w:hAnsi="Roboto"/>
        </w:rPr>
      </w:pPr>
      <w:r>
        <w:rPr>
          <w:rFonts w:ascii="Roboto" w:hAnsi="Roboto"/>
        </w:rPr>
      </w:r>
    </w:p>
    <w:p>
      <w:pPr>
        <w:pStyle w:val="Heading2"/>
        <w:rPr>
          <w:rFonts w:ascii="Roboto" w:hAnsi="Roboto"/>
        </w:rPr>
      </w:pPr>
      <w:bookmarkStart w:id="11" w:name="__RefHeading___Toc873_4024888200"/>
      <w:bookmarkEnd w:id="11"/>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5041900"/>
            <wp:effectExtent l="0" t="0" r="0" b="0"/>
            <wp:wrapSquare wrapText="largest"/>
            <wp:docPr id="4"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3"/>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6332220" cy="5041900"/>
                    </a:xfrm>
                    <a:prstGeom prst="rect">
                      <a:avLst/>
                    </a:prstGeom>
                    <a:noFill/>
                  </pic:spPr>
                </pic:pic>
              </a:graphicData>
            </a:graphic>
          </wp:anchor>
        </w:drawing>
      </w:r>
      <w:r>
        <w:rPr>
          <w:rFonts w:ascii="Roboto" w:hAnsi="Roboto"/>
        </w:rPr>
        <w:t>Legende</w:t>
      </w:r>
    </w:p>
    <w:p>
      <w:pPr>
        <w:pStyle w:val="BodyText"/>
        <w:rPr>
          <w:b/>
          <w:bCs/>
          <w:sz w:val="28"/>
          <w:szCs w:val="28"/>
        </w:rPr>
      </w:pPr>
      <w:bookmarkStart w:id="12" w:name="__RefHeading___Toc578_2406333148"/>
      <w:bookmarkEnd w:id="12"/>
      <w:r>
        <w:rPr>
          <w:b/>
          <w:bCs/>
          <w:sz w:val="28"/>
          <w:szCs w:val="28"/>
        </w:rPr>
        <w:t>categories.parent_id – Self-Reference</w:t>
      </w:r>
    </w:p>
    <w:p>
      <w:pPr>
        <w:pStyle w:val="BodyText"/>
        <w:rPr>
          <w:rFonts w:ascii="Roboto" w:hAnsi="Roboto"/>
        </w:rPr>
      </w:pPr>
      <w:r>
        <w:rPr>
          <w:rFonts w:ascii="Roboto" w:hAnsi="Roboto"/>
        </w:rPr>
        <w:t>Zeigt auf eine andere Zeile in derselben Tabelle. Damit lassen sich Kategorien beliebig tief verschachteln, z.B. Hardware → Computer → Laptop. NULL bedeutet: oberste Ebene, kein Elternteil.</w:t>
      </w:r>
    </w:p>
    <w:p>
      <w:pPr>
        <w:pStyle w:val="BodyText"/>
        <w:rPr>
          <w:rFonts w:ascii="Roboto" w:hAnsi="Roboto"/>
        </w:rPr>
      </w:pPr>
      <w:r>
        <w:rPr>
          <w:rFonts w:ascii="Roboto" w:hAnsi="Roboto"/>
        </w:rPr>
      </w:r>
    </w:p>
    <w:p>
      <w:pPr>
        <w:pStyle w:val="BodyText"/>
        <w:rPr>
          <w:b/>
          <w:bCs/>
          <w:sz w:val="28"/>
          <w:szCs w:val="28"/>
        </w:rPr>
      </w:pPr>
      <w:bookmarkStart w:id="13" w:name="__RefHeading___Toc580_2406333148"/>
      <w:bookmarkEnd w:id="13"/>
      <w:r>
        <w:rPr>
          <w:b/>
          <w:bCs/>
          <w:sz w:val="28"/>
          <w:szCs w:val="28"/>
        </w:rPr>
        <w:t>specs – Key-Value</w:t>
      </w:r>
    </w:p>
    <w:p>
      <w:pPr>
        <w:pStyle w:val="BodyText"/>
        <w:rPr>
          <w:rFonts w:ascii="Roboto" w:hAnsi="Roboto"/>
        </w:rPr>
      </w:pPr>
      <w:r>
        <w:rPr>
          <w:rFonts w:ascii="Roboto" w:hAnsi="Roboto"/>
        </w:rPr>
        <w:t>Statt für jeden möglichen Spec eine eigene Spalte in items anzulegen, speichert diese Tabelle beliebige Eigenschaften als Schlüssel-Wert-Paare. Ein Laptop bekommt "Prozessor / i5", ein Hammer bekommt "Gewicht / 800g", ohne dass die Datenbankstruktur geändert werden muss.</w:t>
      </w:r>
    </w:p>
    <w:p>
      <w:pPr>
        <w:pStyle w:val="BodyText"/>
        <w:spacing w:before="0" w:after="283"/>
        <w:rPr>
          <w:rFonts w:ascii="Roboto" w:hAnsi="Roboto"/>
        </w:rPr>
      </w:pPr>
      <w:r>
        <w:rPr>
          <w:rFonts w:ascii="Roboto" w:hAnsi="Roboto"/>
        </w:rPr>
      </w:r>
      <w:r>
        <w:br w:type="page"/>
      </w:r>
    </w:p>
    <w:p>
      <w:pPr>
        <w:pStyle w:val="BodyText"/>
        <w:rPr>
          <w:b/>
          <w:bCs/>
          <w:sz w:val="28"/>
          <w:szCs w:val="28"/>
        </w:rPr>
      </w:pPr>
      <w:bookmarkStart w:id="14" w:name="__RefHeading___Toc582_2406333148"/>
      <w:bookmarkEnd w:id="14"/>
      <w:r>
        <w:rPr>
          <w:b/>
          <w:bCs/>
          <w:sz w:val="28"/>
          <w:szCs w:val="28"/>
        </w:rPr>
        <w:t>item_tags – Pivot-Tabelle</w:t>
      </w:r>
    </w:p>
    <w:p>
      <w:pPr>
        <w:pStyle w:val="BodyText"/>
        <w:spacing w:before="0" w:after="200"/>
        <w:rPr>
          <w:rFonts w:ascii="Roboto" w:hAnsi="Roboto"/>
        </w:rPr>
      </w:pPr>
      <w:r>
        <w:rPr>
          <w:rFonts w:ascii="Roboto" w:hAnsi="Roboto"/>
        </w:rPr>
        <w:t>Verbindet Items und Tags in einer Viele-zu-Viele-Beziehung. Ein Item kann mehrere Tags haben, ein Tag kann mehreren Items zugewiesen sein. Die Tabelle selbst hat keine eigenen Daten, nur die zwei Fremdschlüssel.</w:t>
      </w:r>
    </w:p>
    <w:p>
      <w:pPr>
        <w:pStyle w:val="BodyText"/>
        <w:rPr>
          <w:b/>
          <w:bCs/>
          <w:sz w:val="28"/>
          <w:szCs w:val="28"/>
        </w:rPr>
      </w:pPr>
      <w:bookmarkStart w:id="15" w:name="__RefHeading___Toc584_2406333148"/>
      <w:bookmarkEnd w:id="15"/>
      <w:r>
        <w:rPr>
          <w:b/>
          <w:bCs/>
          <w:sz w:val="28"/>
          <w:szCs w:val="28"/>
        </w:rPr>
        <w:t>changelog</w:t>
      </w:r>
    </w:p>
    <w:p>
      <w:pPr>
        <w:pStyle w:val="BodyText"/>
        <w:spacing w:before="0" w:after="200"/>
        <w:rPr>
          <w:rFonts w:ascii="Roboto" w:hAnsi="Roboto"/>
        </w:rPr>
      </w:pPr>
      <w:r>
        <w:rPr>
          <w:rFonts w:ascii="Roboto" w:hAnsi="Roboto"/>
        </w:rPr>
        <w:t>Protokolliert jede Änderung an einem Item, welches Feld wurde geändert, von welchem Wert auf welchen, wann und von wem. Damit lässt sich der komplette Verlauf eines Eintrags nachvollziehen.</w:t>
      </w:r>
    </w:p>
    <w:p>
      <w:pPr>
        <w:pStyle w:val="BodyText"/>
        <w:rPr>
          <w:b/>
          <w:bCs/>
          <w:sz w:val="28"/>
          <w:szCs w:val="28"/>
        </w:rPr>
      </w:pPr>
      <w:bookmarkStart w:id="16" w:name="__RefHeading___Toc586_2406333148"/>
      <w:bookmarkEnd w:id="16"/>
      <w:r>
        <w:rPr>
          <w:b/>
          <w:bCs/>
          <w:sz w:val="28"/>
          <w:szCs w:val="28"/>
        </w:rPr>
        <w:t>feedback</w:t>
      </w:r>
    </w:p>
    <w:p>
      <w:pPr>
        <w:pStyle w:val="BodyText"/>
        <w:spacing w:before="0" w:after="200"/>
        <w:rPr>
          <w:rFonts w:ascii="Roboto" w:hAnsi="Roboto"/>
        </w:rPr>
      </w:pPr>
      <w:r>
        <w:rPr>
          <w:rFonts w:ascii="Roboto" w:hAnsi="Roboto"/>
        </w:rPr>
        <w:t>Sehr simpel gehaltene Tabelle mit nur Name, Nachricht und Timestamp. Bewusst so minimal gehalten um kein Benutzersystem implementieren zu müssen.</w:t>
      </w:r>
    </w:p>
    <w:p>
      <w:pPr>
        <w:pStyle w:val="Normal"/>
        <w:rPr>
          <w:rFonts w:ascii="Roboto" w:hAnsi="Roboto"/>
        </w:rPr>
      </w:pPr>
      <w:r>
        <w:rPr>
          <w:rFonts w:ascii="Roboto" w:hAnsi="Roboto"/>
        </w:rPr>
      </w:r>
    </w:p>
    <w:p>
      <w:pPr>
        <w:pStyle w:val="Heading1"/>
        <w:rPr>
          <w:rFonts w:ascii="Roboto" w:hAnsi="Roboto"/>
        </w:rPr>
      </w:pPr>
      <w:bookmarkStart w:id="17" w:name="__RefHeading___Toc588_2406333148"/>
      <w:bookmarkEnd w:id="17"/>
      <w:r>
        <w:rPr>
          <w:rFonts w:ascii="Roboto" w:hAnsi="Roboto"/>
        </w:rPr>
        <w:t>Administration</w:t>
      </w:r>
    </w:p>
    <w:p>
      <w:pPr>
        <w:pStyle w:val="BodyText"/>
        <w:rPr>
          <w:rFonts w:ascii="Roboto" w:hAnsi="Roboto"/>
        </w:rPr>
      </w:pPr>
      <w:r>
        <w:rPr>
          <w:rFonts w:ascii="Roboto" w:hAnsi="Roboto"/>
        </w:rPr>
        <w:t>Da die Administrationsseite ausschließlich lokal auf dem Raspberry Pi erreichbar ist, wird für den Zugriff ein SSH-Tunnel genutzt. Dies hat den Vorteil, dass der gesamte Traffic über eine verschlüsselte SSH-Verbindung läuft, ohne dass HTTPS extra konfiguriert werden muss.</w:t>
      </w:r>
    </w:p>
    <w:p>
      <w:pPr>
        <w:pStyle w:val="Heading3"/>
        <w:rPr>
          <w:rFonts w:ascii="Roboto" w:hAnsi="Roboto"/>
        </w:rPr>
      </w:pPr>
      <w:bookmarkStart w:id="18" w:name="__RefHeading___Toc590_2406333148"/>
      <w:bookmarkEnd w:id="18"/>
      <w:r>
        <w:rPr>
          <w:rFonts w:ascii="Roboto" w:hAnsi="Roboto"/>
        </w:rPr>
        <w:t>Netzwerk-Setup</w:t>
      </w:r>
    </w:p>
    <w:p>
      <w:pPr>
        <w:pStyle w:val="BodyText"/>
        <w:rPr>
          <w:rFonts w:ascii="Roboto" w:hAnsi="Roboto"/>
        </w:rPr>
      </w:pPr>
      <w:r>
        <w:rPr>
          <w:rFonts w:ascii="Roboto" w:hAnsi="Roboto"/>
        </w:rPr>
        <w:t>Da der Raspberry Pi während der Projektlaufzeit über keine statische IP-Adresse verfügte und die Schulfirewall, außer für Geräte im selben Subnetz, alle Ports außer Port 80 blockiert, musste eine Lösung gefunden werden, um den Server dauerhaft erreichbar zu machen.</w:t>
      </w:r>
    </w:p>
    <w:p>
      <w:pPr>
        <w:pStyle w:val="BodyText"/>
        <w:rPr>
          <w:rFonts w:ascii="Roboto" w:hAnsi="Roboto"/>
        </w:rPr>
      </w:pPr>
      <w:r>
        <w:rPr>
          <w:rFonts w:ascii="Roboto" w:hAnsi="Roboto"/>
        </w:rPr>
        <w:t>Für den HTTP-Zugriff wird ein NAS-Server als Reverse Proxy genutzt, der über eine statische IP-Adresse verfügt. Dadurch ist der Webserver über Port 80 dauerhaft erreichbar.</w:t>
      </w:r>
    </w:p>
    <w:p>
      <w:pPr>
        <w:pStyle w:val="BodyText"/>
        <w:rPr>
          <w:rFonts w:ascii="Roboto" w:hAnsi="Roboto"/>
        </w:rPr>
      </w:pPr>
      <w:r>
        <w:rPr>
          <w:rFonts w:ascii="Roboto" w:hAnsi="Roboto"/>
        </w:rPr>
        <w:t>Für den SSH-Zugriff wurde auf demselben NAS eine iptables-Regel eingerichtet, die eingehenden Traffic auf Port 222 an Port 22 des Raspberry Pi weiterleitet.</w:t>
      </w:r>
      <w:r>
        <w:br w:type="page"/>
      </w:r>
    </w:p>
    <w:p>
      <w:pPr>
        <w:pStyle w:val="Heading3"/>
        <w:spacing w:before="0" w:after="80"/>
        <w:rPr>
          <w:rFonts w:ascii="Roboto" w:hAnsi="Roboto"/>
        </w:rPr>
      </w:pPr>
      <w:bookmarkStart w:id="19" w:name="__RefHeading___Toc592_2406333148"/>
      <w:bookmarkEnd w:id="19"/>
      <w:r>
        <w:rPr>
          <w:rFonts w:ascii="Roboto" w:hAnsi="Roboto"/>
        </w:rPr>
        <w:t>SSH-Tunnel / Verbindung</w:t>
      </w:r>
    </w:p>
    <w:p>
      <w:pPr>
        <w:pStyle w:val="BodyText"/>
        <w:rPr>
          <w:rFonts w:ascii="Roboto" w:hAnsi="Roboto"/>
        </w:rPr>
      </w:pPr>
      <w:r>
        <w:rPr>
          <w:rFonts w:ascii="Roboto" w:hAnsi="Roboto"/>
        </w:rPr>
        <w:t>SSH Local Port Forwarding ermöglicht es, einen lokalen Port auf dem eigenen Rechner mit einem Port auf dem Zielserver zu verbinden. Um die Verbindung zur Administration zu veranschaulichen, ist hier eine kleine Grafik:</w:t>
      </w:r>
    </w:p>
    <w:p>
      <w:pPr>
        <w:pStyle w:val="BodyText"/>
        <w:rPr>
          <w:rFonts w:ascii="Roboto" w:hAnsi="Roboto"/>
        </w:rPr>
      </w:pPr>
      <w:r>
        <w:rPr>
          <w:rFonts w:ascii="Roboto" w:hAnsi="Roboto"/>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3201670"/>
            <wp:effectExtent l="0" t="0" r="0" b="0"/>
            <wp:wrapSquare wrapText="largest"/>
            <wp:docPr id="5"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4"/>
                    <pic:cNvPicPr>
                      <a:picLocks noChangeAspect="1" noChangeArrowheads="1"/>
                    </pic:cNvPicPr>
                  </pic:nvPicPr>
                  <pic:blipFill>
                    <a:blip r:embed="rId6"/>
                    <a:stretch>
                      <a:fillRect/>
                    </a:stretch>
                  </pic:blipFill>
                  <pic:spPr bwMode="auto">
                    <a:xfrm>
                      <a:off x="0" y="0"/>
                      <a:ext cx="6332220" cy="3201670"/>
                    </a:xfrm>
                    <a:prstGeom prst="rect">
                      <a:avLst/>
                    </a:prstGeom>
                    <a:noFill/>
                  </pic:spPr>
                </pic:pic>
              </a:graphicData>
            </a:graphic>
          </wp:anchor>
        </w:drawing>
      </w:r>
    </w:p>
    <w:p>
      <w:pPr>
        <w:pStyle w:val="BodyText"/>
        <w:rPr>
          <w:rFonts w:ascii="Roboto" w:hAnsi="Roboto"/>
        </w:rPr>
      </w:pPr>
      <w:r>
        <w:rPr>
          <w:rFonts w:ascii="Roboto" w:hAnsi="Roboto"/>
        </w:rPr>
        <w:t>Es gibt zwei Websites: eine öffentliche Seite, die von jedem Nutzer besucht werden kann, und eine private Seite, die nur vom localhost aus erreichbar ist.</w:t>
      </w:r>
    </w:p>
    <w:p>
      <w:pPr>
        <w:pStyle w:val="BodyText"/>
        <w:rPr>
          <w:rFonts w:ascii="Roboto" w:hAnsi="Roboto"/>
        </w:rPr>
      </w:pPr>
      <w:r>
        <w:rPr>
          <w:rFonts w:ascii="Roboto" w:hAnsi="Roboto"/>
        </w:rPr>
      </w:r>
    </w:p>
    <w:p>
      <w:pPr>
        <w:pStyle w:val="BodyText"/>
        <w:rPr>
          <w:rFonts w:ascii="Roboto" w:hAnsi="Roboto"/>
        </w:rPr>
      </w:pPr>
      <w:r>
        <w:rPr>
          <w:rFonts w:ascii="Roboto" w:hAnsi="Roboto"/>
        </w:rPr>
        <w:t>Der Befehl für eine verbindung mit der privaten Seite dafür sieht so aus:</w:t>
      </w:r>
    </w:p>
    <w:p>
      <w:pPr>
        <w:pStyle w:val="BodyText"/>
        <w:numPr>
          <w:ilvl w:val="0"/>
          <w:numId w:val="1"/>
        </w:numPr>
        <w:tabs>
          <w:tab w:val="clear" w:pos="720"/>
          <w:tab w:val="left" w:pos="0" w:leader="none"/>
        </w:tabs>
        <w:spacing w:before="180" w:after="0"/>
        <w:ind w:hanging="283" w:left="709"/>
        <w:rPr>
          <w:rFonts w:ascii="Adwaita Sans" w:hAnsi="Adwaita Sans"/>
        </w:rPr>
      </w:pPr>
      <w:r>
        <mc:AlternateContent>
          <mc:Choice Requires="wps">
            <w:drawing>
              <wp:anchor distT="0" distB="0" distL="0" distR="0" simplePos="0" relativeHeight="8" behindDoc="0" locked="0" layoutInCell="0" allowOverlap="1">
                <wp:simplePos x="0" y="0"/>
                <wp:positionH relativeFrom="column">
                  <wp:posOffset>60960</wp:posOffset>
                </wp:positionH>
                <wp:positionV relativeFrom="paragraph">
                  <wp:posOffset>-109855</wp:posOffset>
                </wp:positionV>
                <wp:extent cx="5915025" cy="447675"/>
                <wp:effectExtent l="0" t="0" r="0" b="0"/>
                <wp:wrapTopAndBottom/>
                <wp:docPr id="6" name="Textrahmen 1"/>
                <a:graphic xmlns:a="http://schemas.openxmlformats.org/drawingml/2006/main">
                  <a:graphicData uri="http://schemas.microsoft.com/office/word/2010/wordprocessingShape">
                    <wps:wsp>
                      <wps:cNvSpPr txBox="1"/>
                      <wps:spPr>
                        <a:xfrm>
                          <a:off x="0" y="0"/>
                          <a:ext cx="5915160" cy="447840"/>
                        </a:xfrm>
                        <a:prstGeom prst="rect">
                          <a:avLst/>
                        </a:prstGeom>
                        <a:solidFill>
                          <a:srgbClr val="DDDDDD"/>
                        </a:solidFill>
                        <a:ln w="0">
                          <a:noFill/>
                        </a:ln>
                      </wps:spPr>
                      <wps:txbx>
                        <w:txbxContent>
                          <w:p>
                            <w:pPr>
                              <w:kinsoku w:val="true"/>
                              <w:overflowPunct w:val="false"/>
                              <w:autoSpaceDE w:val="true"/>
                              <w:bidi w:val="0"/>
                              <w:spacing w:lineRule="auto" w:line="240" w:before="238" w:after="198"/>
                              <w:ind w:hanging="0"/>
                              <w:jc w:val="left"/>
                              <w:rPr/>
                            </w:pP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 xml:space="preserve">ssh -L </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8080</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127.0.0.1</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80</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 xml:space="preserve"> -N user</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@10.1.200.8</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 xml:space="preserve"> -p </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222</w:t>
                            </w:r>
                          </w:p>
                        </w:txbxContent>
                      </wps:txbx>
                      <wps:bodyPr wrap="square" lIns="0" tIns="0" rIns="0" bIns="0" anchor="ctr">
                        <a:noAutofit/>
                      </wps:bodyPr>
                    </wps:wsp>
                  </a:graphicData>
                </a:graphic>
              </wp:anchor>
            </w:drawing>
          </mc:Choice>
          <mc:Fallback>
            <w:pict>
              <v:shapetype id="_x0000_t202" coordsize="21600,21600" o:spt="202" path="m,l,21600l21600,21600l21600,xe">
                <v:stroke joinstyle="miter"/>
                <v:path gradientshapeok="t" o:connecttype="rect"/>
              </v:shapetype>
              <v:shape id="shape_0" fillcolor="#dddddd" stroked="f" o:allowincell="f" style="position:absolute;margin-left:4.8pt;margin-top:-8.65pt;width:465.7pt;height:35.2pt;mso-wrap-style:square;v-text-anchor:middle" type="_x0000_t202">
                <v:textbox>
                  <w:txbxContent>
                    <w:p>
                      <w:pPr>
                        <w:kinsoku w:val="true"/>
                        <w:overflowPunct w:val="false"/>
                        <w:autoSpaceDE w:val="true"/>
                        <w:bidi w:val="0"/>
                        <w:spacing w:lineRule="auto" w:line="240" w:before="238" w:after="198"/>
                        <w:ind w:hanging="0"/>
                        <w:jc w:val="left"/>
                        <w:rPr/>
                      </w:pP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 xml:space="preserve">ssh -L </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8080</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127.0.0.1</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80</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 xml:space="preserve"> -N user</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@10.1.200.8</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0"/>
                          <w:position w:val="0"/>
                          <w:sz w:val="24"/>
                          <w:szCs w:val="24"/>
                          <w:u w:val="none"/>
                          <w:shd w:fill="auto" w:val="clear"/>
                          <w:vertAlign w:val="baseline"/>
                          <w:em w:val="none"/>
                          <w:lang w:val="zxx" w:eastAsia="en-US" w:bidi="ar-SA"/>
                        </w:rPr>
                        <w:t xml:space="preserve"> -p </w:t>
                      </w:r>
                      <w:r>
                        <w:rPr>
                          <w:rFonts w:ascii="JetBrains Mono" w:hAnsi="JetBrains Mono" w:eastAsia="Aptos" w:cs="" w:cstheme="minorBidi" w:eastAsiaTheme="minorHAnsi"/>
                          <w:b w:val="false"/>
                          <w:bCs w:val="false"/>
                          <w:i w:val="false"/>
                          <w:iCs w:val="false"/>
                          <w:caps w:val="false"/>
                          <w:smallCaps w:val="false"/>
                          <w:strike w:val="false"/>
                          <w:dstrike w:val="false"/>
                          <w:outline w:val="false"/>
                          <w:shadow w:val="false"/>
                          <w:emboss w:val="false"/>
                          <w:imprint w:val="false"/>
                          <w:color w:val="1C01CE"/>
                          <w:spacing w:val="0"/>
                          <w:w w:val="100"/>
                          <w:kern w:val="0"/>
                          <w:position w:val="0"/>
                          <w:sz w:val="24"/>
                          <w:szCs w:val="24"/>
                          <w:u w:val="none"/>
                          <w:shd w:fill="auto" w:val="clear"/>
                          <w:vertAlign w:val="baseline"/>
                          <w:em w:val="none"/>
                          <w:lang w:val="zxx" w:eastAsia="en-US" w:bidi="ar-SA"/>
                        </w:rPr>
                        <w:t>222</w:t>
                      </w:r>
                    </w:p>
                  </w:txbxContent>
                </v:textbox>
                <v:fill o:detectmouseclick="t" type="solid" color2="#222222"/>
                <v:stroke color="black" joinstyle="round" endcap="flat"/>
                <w10:wrap type="topAndBottom"/>
              </v:shape>
            </w:pict>
          </mc:Fallback>
        </mc:AlternateContent>
      </w:r>
      <w:r>
        <w:rPr>
          <w:rStyle w:val="Quelltext"/>
          <w:rFonts w:ascii="Roboto" w:hAnsi="Roboto"/>
        </w:rPr>
        <w:t>-L 8080:127.0.0.1:80</w:t>
      </w:r>
      <w:r>
        <w:rPr>
          <w:rFonts w:ascii="Roboto" w:hAnsi="Roboto"/>
        </w:rPr>
        <w:t xml:space="preserve"> — leitet den lokalen Port 8080 an Port 80 auf dem Raspberry Pi weiter </w:t>
      </w:r>
    </w:p>
    <w:p>
      <w:pPr>
        <w:pStyle w:val="BodyText"/>
        <w:numPr>
          <w:ilvl w:val="0"/>
          <w:numId w:val="1"/>
        </w:numPr>
        <w:tabs>
          <w:tab w:val="clear" w:pos="720"/>
          <w:tab w:val="left" w:pos="0" w:leader="none"/>
        </w:tabs>
        <w:spacing w:before="180" w:after="0"/>
        <w:ind w:hanging="283" w:left="709"/>
        <w:rPr>
          <w:rFonts w:ascii="Adwaita Sans" w:hAnsi="Adwaita Sans"/>
        </w:rPr>
      </w:pPr>
      <w:r>
        <w:rPr>
          <w:rStyle w:val="Quelltext"/>
          <w:rFonts w:ascii="Roboto" w:hAnsi="Roboto"/>
        </w:rPr>
        <w:t>-N</w:t>
      </w:r>
      <w:r>
        <w:rPr>
          <w:rFonts w:ascii="Roboto" w:hAnsi="Roboto"/>
        </w:rPr>
        <w:t xml:space="preserve"> — öffnet keine Shell, hält nur den Tunnel offen </w:t>
      </w:r>
    </w:p>
    <w:p>
      <w:pPr>
        <w:pStyle w:val="BodyText"/>
        <w:numPr>
          <w:ilvl w:val="0"/>
          <w:numId w:val="1"/>
        </w:numPr>
        <w:tabs>
          <w:tab w:val="clear" w:pos="720"/>
          <w:tab w:val="left" w:pos="0" w:leader="none"/>
        </w:tabs>
        <w:ind w:hanging="283" w:left="709"/>
        <w:rPr>
          <w:rFonts w:ascii="Adwaita Sans" w:hAnsi="Adwaita Sans"/>
        </w:rPr>
      </w:pPr>
      <w:r>
        <w:rPr>
          <w:rStyle w:val="Quelltext"/>
          <w:rFonts w:ascii="Roboto" w:hAnsi="Roboto"/>
        </w:rPr>
        <w:t>-p 222</w:t>
      </w:r>
      <w:r>
        <w:rPr>
          <w:rFonts w:ascii="Roboto" w:hAnsi="Roboto"/>
        </w:rPr>
        <w:t xml:space="preserve"> — verbindet über Port 222, welcher vom NAS an Port 22 des Raspberry Pi weitergeleitet wird </w:t>
      </w:r>
    </w:p>
    <w:p>
      <w:pPr>
        <w:pStyle w:val="BodyText"/>
        <w:rPr>
          <w:rFonts w:ascii="Roboto" w:hAnsi="Roboto"/>
        </w:rPr>
      </w:pPr>
      <w:r>
        <w:rPr>
          <w:rFonts w:ascii="Roboto" w:hAnsi="Roboto"/>
        </w:rPr>
        <w:t>Wenn alles problemlos abgelaufen ist, wird kein Output angezeigt, was etwas verwirrend sein kann, da man keine Rückmeldung über den Erfolg des Vorgangs erhält.</w:t>
      </w:r>
    </w:p>
    <w:p>
      <w:pPr>
        <w:pStyle w:val="BodyText"/>
        <w:rPr>
          <w:rFonts w:ascii="Adwaita Sans" w:hAnsi="Adwaita Sans"/>
        </w:rPr>
      </w:pPr>
      <w:r>
        <w:rPr>
          <w:rFonts w:ascii="Roboto" w:hAnsi="Roboto"/>
        </w:rPr>
        <w:t xml:space="preserve">Sobald der Tunnel steht, ist die Seite unter </w:t>
      </w:r>
      <w:r>
        <w:rPr>
          <w:rStyle w:val="Quelltext"/>
          <w:rFonts w:ascii="Roboto" w:hAnsi="Roboto"/>
        </w:rPr>
        <w:t>localhost:8080</w:t>
      </w:r>
      <w:r>
        <w:rPr>
          <w:rFonts w:ascii="Roboto" w:hAnsi="Roboto"/>
        </w:rPr>
        <w:t xml:space="preserve"> erreichbar. Das Terminal muss dabei offen bleiben.</w:t>
      </w:r>
    </w:p>
    <w:p>
      <w:pPr>
        <w:pStyle w:val="BodyText"/>
        <w:rPr>
          <w:rFonts w:ascii="Roboto" w:hAnsi="Roboto"/>
        </w:rPr>
      </w:pPr>
      <w:r>
        <w:rPr>
          <w:rFonts w:ascii="Roboto" w:hAnsi="Roboto"/>
        </w:rPr>
      </w:r>
      <w:r>
        <w:br w:type="page"/>
      </w:r>
    </w:p>
    <w:p>
      <w:pPr>
        <w:pStyle w:val="BodyText"/>
        <w:rPr>
          <w:rFonts w:ascii="Roboto" w:hAnsi="Roboto"/>
        </w:rPr>
      </w:pPr>
      <w:r>
        <w:rPr>
          <w:rFonts w:ascii="Roboto" w:hAnsi="Roboto"/>
        </w:rPr>
        <w:t>Der Apache VirtualHost ist so konfiguriert, dass die private Seite ausschließlich über den localhost erreichbar ist:</w:t>
      </w:r>
    </w:p>
    <w:p>
      <w:pPr>
        <w:pStyle w:val="VorformatierterText"/>
        <w:spacing w:before="180" w:after="180"/>
        <w:rPr>
          <w:rStyle w:val="Quelltext"/>
          <w:rFonts w:ascii="Roboto" w:hAnsi="Roboto"/>
        </w:rPr>
      </w:pPr>
      <w:r>
        <w:rPr>
          <w:rFonts w:eastAsia="Aptos" w:cs="" w:ascii="Adwaita Sans" w:hAnsi="Adwaita Sans"/>
          <w:sz w:val="24"/>
          <w:szCs w:val="24"/>
        </w:rPr>
        <mc:AlternateContent>
          <mc:Choice Requires="wps">
            <w:drawing>
              <wp:anchor distT="0" distB="0" distL="0" distR="0" simplePos="0" relativeHeight="9" behindDoc="0" locked="0" layoutInCell="1" allowOverlap="1">
                <wp:simplePos x="0" y="0"/>
                <wp:positionH relativeFrom="column">
                  <wp:posOffset>-53340</wp:posOffset>
                </wp:positionH>
                <wp:positionV relativeFrom="paragraph">
                  <wp:posOffset>-47625</wp:posOffset>
                </wp:positionV>
                <wp:extent cx="3971925" cy="2578100"/>
                <wp:effectExtent l="0" t="0" r="0" b="0"/>
                <wp:wrapNone/>
                <wp:docPr id="7" name="Textrahmen 3"/>
                <a:graphic xmlns:a="http://schemas.openxmlformats.org/drawingml/2006/main">
                  <a:graphicData uri="http://schemas.microsoft.com/office/word/2010/wordprocessingShape">
                    <wps:wsp>
                      <wps:cNvSpPr txBox="1"/>
                      <wps:spPr>
                        <a:xfrm>
                          <a:off x="0" y="0"/>
                          <a:ext cx="3971880" cy="2577960"/>
                        </a:xfrm>
                        <a:prstGeom prst="rect">
                          <a:avLst/>
                        </a:prstGeom>
                        <a:solidFill>
                          <a:srgbClr val="DDDDDD"/>
                        </a:solidFill>
                        <a:ln w="0">
                          <a:noFill/>
                        </a:ln>
                      </wps:spPr>
                      <wps:txbx>
                        <w:txbxContent>
                          <w:p>
                            <w:pPr>
                              <w:overflowPunct w:val="false"/>
                              <w:spacing w:before="180" w:after="180"/>
                              <w:rPr/>
                            </w:pP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&lt;VirtualHost</w:t>
                            </w: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r>
                              <w:rPr>
                                <w:rFonts w:asciiTheme="minorHAnsi" w:cstheme="minorBidi" w:eastAsiaTheme="minorHAnsi" w:hAnsiTheme="minorHAnsi" w:ascii="Adwaita Sans" w:hAnsi="Adwaita Sans" w:cs="Adwaita Sans"/>
                                <w:b w:val="false"/>
                                <w:i w:val="false"/>
                                <w:color w:val="800000"/>
                                <w:sz w:val="24"/>
                                <w:szCs w:val="24"/>
                                <w:u w:val="none"/>
                                <w:shd w:fill="auto" w:val="clear"/>
                                <w:lang w:val="zxx"/>
                              </w:rPr>
                              <w:t>127.0.0.1:80</w:t>
                            </w: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&gt;</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ServerName localhost</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DocumentRoot /var/www/private/ </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&lt;Directory</w:t>
                            </w: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r>
                              <w:rPr>
                                <w:rFonts w:asciiTheme="minorHAnsi" w:cstheme="minorBidi" w:eastAsiaTheme="minorHAnsi" w:hAnsiTheme="minorHAnsi" w:ascii="Adwaita Sans" w:hAnsi="Adwaita Sans" w:cs="Adwaita Sans"/>
                                <w:b w:val="false"/>
                                <w:i w:val="false"/>
                                <w:color w:val="800000"/>
                                <w:sz w:val="24"/>
                                <w:szCs w:val="24"/>
                                <w:u w:val="none"/>
                                <w:shd w:fill="auto" w:val="clear"/>
                                <w:lang w:val="zxx"/>
                              </w:rPr>
                              <w:t>/var/www/private</w:t>
                            </w: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/&gt;</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AllowOverride All</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Require local </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&lt;/Directory&gt;</w:t>
                            </w:r>
                          </w:p>
                          <w:p>
                            <w:pPr>
                              <w:overflowPunct w:val="false"/>
                              <w:spacing w:before="180" w:after="180"/>
                              <w:rPr/>
                            </w:pP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&lt;/VirtualHost&gt;</w:t>
                            </w:r>
                          </w:p>
                        </w:txbxContent>
                      </wps:txbx>
                      <wps:bodyPr wrap="square" lIns="0" tIns="0" rIns="0" bIns="0" anchor="t">
                        <a:noAutofit/>
                      </wps:bodyPr>
                    </wps:wsp>
                  </a:graphicData>
                </a:graphic>
              </wp:anchor>
            </w:drawing>
          </mc:Choice>
          <mc:Fallback>
            <w:pict>
              <v:shape id="shape_0" fillcolor="#dddddd" stroked="f" o:allowincell="f" style="position:absolute;margin-left:-4.2pt;margin-top:-3.75pt;width:312.7pt;height:202.95pt;mso-wrap-style:square;v-text-anchor:top" type="_x0000_t202">
                <v:textbox>
                  <w:txbxContent>
                    <w:p>
                      <w:pPr>
                        <w:overflowPunct w:val="false"/>
                        <w:spacing w:before="180" w:after="180"/>
                        <w:rPr/>
                      </w:pP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&lt;VirtualHost</w:t>
                      </w: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r>
                        <w:rPr>
                          <w:rFonts w:asciiTheme="minorHAnsi" w:cstheme="minorBidi" w:eastAsiaTheme="minorHAnsi" w:hAnsiTheme="minorHAnsi" w:ascii="Adwaita Sans" w:hAnsi="Adwaita Sans" w:cs="Adwaita Sans"/>
                          <w:b w:val="false"/>
                          <w:i w:val="false"/>
                          <w:color w:val="800000"/>
                          <w:sz w:val="24"/>
                          <w:szCs w:val="24"/>
                          <w:u w:val="none"/>
                          <w:shd w:fill="auto" w:val="clear"/>
                          <w:lang w:val="zxx"/>
                        </w:rPr>
                        <w:t>127.0.0.1:80</w:t>
                      </w: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&gt;</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ServerName localhost</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DocumentRoot /var/www/private/ </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&lt;Directory</w:t>
                      </w: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r>
                        <w:rPr>
                          <w:rFonts w:asciiTheme="minorHAnsi" w:cstheme="minorBidi" w:eastAsiaTheme="minorHAnsi" w:hAnsiTheme="minorHAnsi" w:ascii="Adwaita Sans" w:hAnsi="Adwaita Sans" w:cs="Adwaita Sans"/>
                          <w:b w:val="false"/>
                          <w:i w:val="false"/>
                          <w:color w:val="800000"/>
                          <w:sz w:val="24"/>
                          <w:szCs w:val="24"/>
                          <w:u w:val="none"/>
                          <w:shd w:fill="auto" w:val="clear"/>
                          <w:lang w:val="zxx"/>
                        </w:rPr>
                        <w:t>/var/www/private</w:t>
                      </w: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/&gt;</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AllowOverride All</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Require local </w:t>
                      </w:r>
                    </w:p>
                    <w:p>
                      <w:pPr>
                        <w:overflowPunct w:val="false"/>
                        <w:spacing w:before="180" w:after="180"/>
                        <w:rPr/>
                      </w:pPr>
                      <w:r>
                        <w:rPr>
                          <w:rFonts w:asciiTheme="minorHAnsi" w:cstheme="minorBidi" w:eastAsiaTheme="minorHAnsi" w:hAnsiTheme="minorHAnsi" w:ascii="Adwaita Sans" w:hAnsi="Adwaita Sans" w:cs="Adwaita Sans"/>
                          <w:b w:val="false"/>
                          <w:i w:val="false"/>
                          <w:color w:val="000080"/>
                          <w:sz w:val="24"/>
                          <w:szCs w:val="24"/>
                          <w:u w:val="none"/>
                          <w:shd w:fill="auto" w:val="clear"/>
                          <w:lang w:val="zxx"/>
                        </w:rPr>
                        <w:t xml:space="preserve">        </w:t>
                      </w: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&lt;/Directory&gt;</w:t>
                      </w:r>
                    </w:p>
                    <w:p>
                      <w:pPr>
                        <w:overflowPunct w:val="false"/>
                        <w:spacing w:before="180" w:after="180"/>
                        <w:rPr/>
                      </w:pPr>
                      <w:r>
                        <w:rPr>
                          <w:rFonts w:asciiTheme="minorHAnsi" w:cstheme="minorBidi" w:eastAsiaTheme="minorHAnsi" w:hAnsiTheme="minorHAnsi" w:ascii="Adwaita Sans" w:hAnsi="Adwaita Sans" w:cs="Adwaita Sans"/>
                          <w:b w:val="false"/>
                          <w:i w:val="false"/>
                          <w:color w:val="008000"/>
                          <w:sz w:val="24"/>
                          <w:szCs w:val="24"/>
                          <w:u w:val="none"/>
                          <w:shd w:fill="auto" w:val="clear"/>
                          <w:lang w:val="zxx"/>
                        </w:rPr>
                        <w:t>&lt;/VirtualHost&gt;</w:t>
                      </w:r>
                    </w:p>
                  </w:txbxContent>
                </v:textbox>
                <v:fill o:detectmouseclick="t" type="solid" color2="#222222"/>
                <v:stroke color="black" joinstyle="round" endcap="flat"/>
                <w10:wrap type="none"/>
              </v:shape>
            </w:pict>
          </mc:Fallback>
        </mc:AlternateContent>
      </w:r>
    </w:p>
    <w:p>
      <w:pPr>
        <w:pStyle w:val="VorformatierterText"/>
        <w:spacing w:before="180" w:after="180"/>
        <w:rPr>
          <w:rFonts w:ascii="Roboto" w:hAnsi="Roboto" w:eastAsia="Aptos" w:cs=""/>
          <w:sz w:val="24"/>
          <w:szCs w:val="24"/>
        </w:rPr>
      </w:pPr>
      <w:r>
        <w:rPr>
          <w:rFonts w:eastAsia="Aptos" w:cs="" w:ascii="Roboto" w:hAnsi="Roboto"/>
          <w:sz w:val="24"/>
          <w:szCs w:val="24"/>
        </w:rPr>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Heading3"/>
        <w:rPr>
          <w:rFonts w:ascii="Roboto" w:hAnsi="Roboto"/>
        </w:rPr>
      </w:pPr>
      <w:bookmarkStart w:id="20" w:name="__RefHeading___Toc594_2406333148"/>
      <w:bookmarkEnd w:id="20"/>
      <w:r>
        <w:rPr>
          <w:rFonts w:ascii="Roboto" w:hAnsi="Roboto"/>
        </w:rPr>
        <w:t>Sicherheitskonzept</w:t>
      </w:r>
    </w:p>
    <w:p>
      <w:pPr>
        <w:pStyle w:val="BodyText"/>
        <w:rPr>
          <w:rFonts w:ascii="Roboto" w:hAnsi="Roboto"/>
        </w:rPr>
      </w:pPr>
      <w:r>
        <w:rPr>
          <w:rFonts w:ascii="Roboto" w:hAnsi="Roboto"/>
        </w:rPr>
        <w:t>Da die Sicherheit der Administration eine hohe Priorität hatte, wurde versucht, die maximale Sicherheit herauszuholen. Eines der größten Probleme war das unverschlüsselte HTTP. Da HTTPS ohne Zertifikate schwierig zu konfigurieren ist, musste ein Umweg gefunden werden.</w:t>
      </w:r>
    </w:p>
    <w:p>
      <w:pPr>
        <w:pStyle w:val="BodyText"/>
        <w:rPr>
          <w:rFonts w:ascii="Roboto" w:hAnsi="Roboto"/>
        </w:rPr>
      </w:pPr>
      <w:r>
        <w:rPr>
          <w:rFonts w:ascii="Roboto" w:hAnsi="Roboto"/>
        </w:rPr>
        <w:t>Die Lösung war SSH-Tunneling: Der gesamte Traffic läuft verschlüsselt durch den SSH-Tunnel, wodurch HTTPS nicht benötigt wird. Intern sieht der Webserver dabei lediglich eine Verbindung vom localhost.</w:t>
      </w:r>
    </w:p>
    <w:p>
      <w:pPr>
        <w:pStyle w:val="BodyText"/>
        <w:rPr>
          <w:rFonts w:ascii="Roboto" w:hAnsi="Roboto"/>
        </w:rPr>
      </w:pPr>
      <w:r>
        <w:rPr>
          <w:rFonts w:ascii="Roboto" w:hAnsi="Roboto"/>
        </w:rPr>
        <w:t>Für den SSH-Zugriff wurden dedizierte Proxy-User eingerichtet. Public Keys zu verwenden funktioniert schlecht für Schulrechner, auf denen Daten häufig nicht persistent sind. Deshalb wurde passwortbasierte Authentifizierung gewählt: Bei jeder Anmeldung wird das Passwort des jeweiligen Benutzers abgefragt.</w:t>
      </w:r>
    </w:p>
    <w:p>
      <w:pPr>
        <w:pStyle w:val="BodyText"/>
        <w:rPr>
          <w:rFonts w:ascii="Roboto" w:hAnsi="Roboto"/>
        </w:rPr>
      </w:pPr>
      <w:r>
        <w:rPr>
          <w:rFonts w:ascii="Roboto" w:hAnsi="Roboto"/>
        </w:rPr>
        <w:t>Als zusätzliche Sicherheitsmaßnahme haben diese Proxy-User keinen Shell-Zugriff und können damit ausschließlich für SSH-Tunneling genutzt werden.</w:t>
      </w:r>
    </w:p>
    <w:p>
      <w:pPr>
        <w:pStyle w:val="BodyText"/>
        <w:rPr>
          <w:rFonts w:ascii="Adwaita Sans" w:hAnsi="Adwaita Sans"/>
        </w:rPr>
      </w:pPr>
      <w:r>
        <w:rPr>
          <w:rFonts w:ascii="Roboto" w:hAnsi="Roboto"/>
        </w:rPr>
        <w:t xml:space="preserve">phpMyAdmin läuft ebenfalls unter dieser privaten Verbindung und ist nur über </w:t>
      </w:r>
      <w:r>
        <w:rPr>
          <w:rStyle w:val="Quelltext"/>
          <w:rFonts w:ascii="Roboto" w:hAnsi="Roboto"/>
        </w:rPr>
        <w:t>localhost:8080/phpmyadmin</w:t>
      </w:r>
      <w:r>
        <w:rPr>
          <w:rFonts w:ascii="Roboto" w:hAnsi="Roboto"/>
        </w:rPr>
        <w:t xml:space="preserve"> erreichbar — deutlich sicherer als eine unverschlüsselte HTTP-Verbindung.</w:t>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Heading1"/>
        <w:rPr>
          <w:rFonts w:ascii="Roboto" w:hAnsi="Roboto"/>
        </w:rPr>
      </w:pPr>
      <w:bookmarkStart w:id="21" w:name="__RefHeading___Toc877_4024888200"/>
      <w:bookmarkEnd w:id="21"/>
      <w:r>
        <w:rPr>
          <w:rFonts w:ascii="Roboto" w:hAnsi="Roboto"/>
        </w:rPr>
        <w:t>Implementierung</w:t>
      </w:r>
    </w:p>
    <w:p>
      <w:pPr>
        <w:pStyle w:val="Heading2"/>
        <w:rPr>
          <w:rFonts w:ascii="Roboto" w:hAnsi="Roboto"/>
        </w:rPr>
      </w:pPr>
      <w:bookmarkStart w:id="22" w:name="__RefHeading___Toc596_2406333148"/>
      <w:bookmarkStart w:id="23" w:name="Git_0"/>
      <w:bookmarkEnd w:id="22"/>
      <w:bookmarkEnd w:id="23"/>
      <w:r>
        <w:rPr>
          <w:rFonts w:ascii="Roboto" w:hAnsi="Roboto"/>
        </w:rPr>
        <w:t>Git</w:t>
      </w:r>
    </w:p>
    <w:p>
      <w:pPr>
        <w:pStyle w:val="BodyText"/>
        <w:rPr>
          <w:rFonts w:ascii="Adwaita Sans" w:hAnsi="Adwaita Sans"/>
        </w:rPr>
      </w:pPr>
      <w:r>
        <w:rPr>
          <w:rFonts w:ascii="Roboto" w:hAnsi="Roboto"/>
        </w:rPr>
        <w:t xml:space="preserve">Der Quellcode ist in einem öffentlichen GitHub-Repository verfügbar: </w:t>
      </w:r>
      <w:hyperlink r:id="rId7" w:tgtFrame="_self">
        <w:r>
          <w:rPr>
            <w:rStyle w:val="Hyperlink"/>
            <w:rFonts w:ascii="Roboto" w:hAnsi="Roboto"/>
          </w:rPr>
          <w:t>hier</w:t>
        </w:r>
      </w:hyperlink>
    </w:p>
    <w:p>
      <w:pPr>
        <w:pStyle w:val="BodyText"/>
        <w:rPr>
          <w:rFonts w:ascii="Roboto" w:hAnsi="Roboto"/>
        </w:rPr>
      </w:pPr>
      <w:r>
        <w:rPr>
          <w:rFonts w:ascii="Roboto" w:hAnsi="Roboto"/>
        </w:rPr>
        <w:t>Änderungen können dadurch eingereicht werden, ohne direkten Zugriff auf das System zu benötigen.</w:t>
      </w:r>
    </w:p>
    <w:p>
      <w:pPr>
        <w:pStyle w:val="Heading3"/>
        <w:rPr>
          <w:rFonts w:ascii="Roboto" w:hAnsi="Roboto"/>
        </w:rPr>
      </w:pPr>
      <w:bookmarkStart w:id="24" w:name="__RefHeading___Toc598_2406333148"/>
      <w:bookmarkStart w:id="25" w:name="Branches_0"/>
      <w:bookmarkEnd w:id="24"/>
      <w:bookmarkEnd w:id="25"/>
      <w:r>
        <w:rPr>
          <w:rFonts w:ascii="Roboto" w:hAnsi="Roboto"/>
        </w:rPr>
        <w:t>Branches</w:t>
      </w:r>
    </w:p>
    <w:tbl>
      <w:tblPr>
        <w:tblW w:w="5000" w:type="pct"/>
        <w:jc w:val="left"/>
        <w:tblInd w:w="55" w:type="dxa"/>
        <w:tblLayout w:type="fixed"/>
        <w:tblCellMar>
          <w:top w:w="55" w:type="dxa"/>
          <w:left w:w="55" w:type="dxa"/>
          <w:bottom w:w="55" w:type="dxa"/>
          <w:right w:w="55" w:type="dxa"/>
        </w:tblCellMar>
      </w:tblPr>
      <w:tblGrid>
        <w:gridCol w:w="4986"/>
        <w:gridCol w:w="4986"/>
      </w:tblGrid>
      <w:tr>
        <w:trPr/>
        <w:tc>
          <w:tcPr>
            <w:tcW w:w="4986" w:type="dxa"/>
            <w:tcBorders>
              <w:top w:val="single" w:sz="4" w:space="0" w:color="000000"/>
              <w:left w:val="single" w:sz="4" w:space="0" w:color="000000"/>
              <w:bottom w:val="single" w:sz="4" w:space="0" w:color="000000"/>
            </w:tcBorders>
          </w:tcPr>
          <w:p>
            <w:pPr>
              <w:pStyle w:val="Tabelleninhalt"/>
              <w:spacing w:before="0" w:after="200"/>
              <w:rPr>
                <w:rFonts w:ascii="Roboto" w:hAnsi="Roboto"/>
              </w:rPr>
            </w:pPr>
            <w:r>
              <w:rPr>
                <w:rFonts w:ascii="Roboto" w:hAnsi="Roboto"/>
              </w:rPr>
              <w:t>Branch</w:t>
            </w:r>
          </w:p>
        </w:tc>
        <w:tc>
          <w:tcPr>
            <w:tcW w:w="4986" w:type="dxa"/>
            <w:tcBorders>
              <w:top w:val="single" w:sz="4" w:space="0" w:color="000000"/>
              <w:left w:val="single" w:sz="4" w:space="0" w:color="000000"/>
              <w:bottom w:val="single" w:sz="4" w:space="0" w:color="000000"/>
              <w:right w:val="single" w:sz="4" w:space="0" w:color="000000"/>
            </w:tcBorders>
          </w:tcPr>
          <w:p>
            <w:pPr>
              <w:pStyle w:val="Tabelleninhalt"/>
              <w:spacing w:before="0" w:after="200"/>
              <w:rPr>
                <w:rFonts w:ascii="Roboto" w:hAnsi="Roboto"/>
              </w:rPr>
            </w:pPr>
            <w:r>
              <w:rPr>
                <w:rFonts w:ascii="Roboto" w:hAnsi="Roboto"/>
              </w:rPr>
              <w:t>Zweck</w:t>
            </w:r>
          </w:p>
        </w:tc>
      </w:tr>
      <w:tr>
        <w:trPr/>
        <w:tc>
          <w:tcPr>
            <w:tcW w:w="4986" w:type="dxa"/>
            <w:tcBorders>
              <w:left w:val="single" w:sz="4" w:space="0" w:color="000000"/>
              <w:bottom w:val="single" w:sz="4" w:space="0" w:color="000000"/>
            </w:tcBorders>
          </w:tcPr>
          <w:p>
            <w:pPr>
              <w:pStyle w:val="Tabelleninhalt"/>
              <w:widowControl w:val="false"/>
              <w:suppressLineNumbers/>
              <w:spacing w:before="0" w:after="200"/>
              <w:rPr/>
            </w:pPr>
            <w:r>
              <w:rPr>
                <w:rStyle w:val="Quelltext"/>
                <w:rFonts w:ascii="Roboto" w:hAnsi="Roboto"/>
              </w:rPr>
              <w:t>main</w:t>
            </w:r>
          </w:p>
        </w:tc>
        <w:tc>
          <w:tcPr>
            <w:tcW w:w="4986" w:type="dxa"/>
            <w:tcBorders>
              <w:left w:val="single" w:sz="4" w:space="0" w:color="000000"/>
              <w:bottom w:val="single" w:sz="4" w:space="0" w:color="000000"/>
              <w:right w:val="single" w:sz="4" w:space="0" w:color="000000"/>
            </w:tcBorders>
          </w:tcPr>
          <w:p>
            <w:pPr>
              <w:pStyle w:val="Tabelleninhalt"/>
              <w:spacing w:before="0" w:after="200"/>
              <w:rPr>
                <w:rFonts w:ascii="Roboto" w:hAnsi="Roboto"/>
              </w:rPr>
            </w:pPr>
            <w:r>
              <w:rPr>
                <w:rFonts w:ascii="Roboto" w:hAnsi="Roboto"/>
              </w:rPr>
              <w:t>Stabiler Produktivbetrieb</w:t>
            </w:r>
          </w:p>
        </w:tc>
      </w:tr>
      <w:tr>
        <w:trPr/>
        <w:tc>
          <w:tcPr>
            <w:tcW w:w="4986" w:type="dxa"/>
            <w:tcBorders>
              <w:left w:val="single" w:sz="4" w:space="0" w:color="000000"/>
              <w:bottom w:val="single" w:sz="4" w:space="0" w:color="000000"/>
            </w:tcBorders>
          </w:tcPr>
          <w:p>
            <w:pPr>
              <w:pStyle w:val="Tabelleninhalt"/>
              <w:widowControl w:val="false"/>
              <w:suppressLineNumbers/>
              <w:spacing w:before="0" w:after="200"/>
              <w:rPr/>
            </w:pPr>
            <w:r>
              <w:rPr>
                <w:rStyle w:val="Quelltext"/>
                <w:rFonts w:ascii="Roboto" w:hAnsi="Roboto"/>
              </w:rPr>
              <w:t>develop</w:t>
            </w:r>
          </w:p>
        </w:tc>
        <w:tc>
          <w:tcPr>
            <w:tcW w:w="4986" w:type="dxa"/>
            <w:tcBorders>
              <w:left w:val="single" w:sz="4" w:space="0" w:color="000000"/>
              <w:bottom w:val="single" w:sz="4" w:space="0" w:color="000000"/>
              <w:right w:val="single" w:sz="4" w:space="0" w:color="000000"/>
            </w:tcBorders>
          </w:tcPr>
          <w:p>
            <w:pPr>
              <w:pStyle w:val="Tabelleninhalt"/>
              <w:spacing w:before="0" w:after="200"/>
              <w:rPr>
                <w:rFonts w:ascii="Roboto" w:hAnsi="Roboto"/>
              </w:rPr>
            </w:pPr>
            <w:r>
              <w:rPr>
                <w:rFonts w:ascii="Roboto" w:hAnsi="Roboto"/>
              </w:rPr>
              <w:t>Neue Features, noch in Entwicklung</w:t>
            </w:r>
          </w:p>
        </w:tc>
      </w:tr>
      <w:tr>
        <w:trPr/>
        <w:tc>
          <w:tcPr>
            <w:tcW w:w="4986" w:type="dxa"/>
            <w:tcBorders>
              <w:left w:val="single" w:sz="4" w:space="0" w:color="000000"/>
              <w:bottom w:val="single" w:sz="4" w:space="0" w:color="000000"/>
            </w:tcBorders>
          </w:tcPr>
          <w:p>
            <w:pPr>
              <w:pStyle w:val="Tabelleninhalt"/>
              <w:widowControl w:val="false"/>
              <w:suppressLineNumbers/>
              <w:spacing w:before="0" w:after="200"/>
              <w:rPr/>
            </w:pPr>
            <w:r>
              <w:rPr>
                <w:rStyle w:val="Quelltext"/>
                <w:rFonts w:ascii="Roboto" w:hAnsi="Roboto"/>
              </w:rPr>
              <w:t>assets</w:t>
            </w:r>
          </w:p>
        </w:tc>
        <w:tc>
          <w:tcPr>
            <w:tcW w:w="4986" w:type="dxa"/>
            <w:tcBorders>
              <w:left w:val="single" w:sz="4" w:space="0" w:color="000000"/>
              <w:bottom w:val="single" w:sz="4" w:space="0" w:color="000000"/>
              <w:right w:val="single" w:sz="4" w:space="0" w:color="000000"/>
            </w:tcBorders>
          </w:tcPr>
          <w:p>
            <w:pPr>
              <w:pStyle w:val="Tabelleninhalt"/>
              <w:spacing w:before="0" w:after="200"/>
              <w:rPr>
                <w:rFonts w:ascii="Roboto" w:hAnsi="Roboto"/>
              </w:rPr>
            </w:pPr>
            <w:r>
              <w:rPr>
                <w:rFonts w:ascii="Roboto" w:hAnsi="Roboto"/>
              </w:rPr>
              <w:t>nur für Sicherung und Bestandhaltung der Gegenstände</w:t>
            </w:r>
          </w:p>
        </w:tc>
      </w:tr>
    </w:tbl>
    <w:p>
      <w:pPr>
        <w:pStyle w:val="BodyText"/>
        <w:rPr>
          <w:rFonts w:ascii="Roboto" w:hAnsi="Roboto"/>
        </w:rPr>
      </w:pPr>
      <w:r>
        <w:rPr>
          <w:rFonts w:ascii="Roboto" w:hAnsi="Roboto"/>
        </w:rPr>
        <w:t>Der Server zieht jeden Morgen um 07:45 automatisch den aktuellen Stand vom Repository.</w:t>
      </w:r>
    </w:p>
    <w:p>
      <w:pPr>
        <w:pStyle w:val="BodyText"/>
        <w:rPr>
          <w:rFonts w:ascii="Adwaita Sans" w:hAnsi="Adwaita Sans"/>
        </w:rPr>
      </w:pPr>
      <w:r>
        <w:rPr>
          <w:rStyle w:val="Quelltext"/>
          <w:rFonts w:ascii="Roboto" w:hAnsi="Roboto"/>
          <w:b/>
          <w:i w:val="false"/>
          <w:color w:val="6600EE"/>
          <w:u w:val="none"/>
          <w:shd w:fill="FFFFFF" w:val="clear"/>
          <w:lang w:val="zxx"/>
        </w:rPr>
        <w:t>45</w:t>
      </w:r>
      <w:r>
        <w:rPr>
          <w:rStyle w:val="Quelltext"/>
          <w:rFonts w:ascii="Roboto" w:hAnsi="Roboto"/>
          <w:b w:val="false"/>
          <w:i w:val="false"/>
          <w:color w:val="BBBBBB"/>
          <w:u w:val="none"/>
          <w:shd w:fill="FFFFFF" w:val="clear"/>
          <w:lang w:val="zxx"/>
        </w:rPr>
        <w:t xml:space="preserve"> </w:t>
      </w:r>
      <w:r>
        <w:rPr>
          <w:rStyle w:val="Quelltext"/>
          <w:rFonts w:ascii="Roboto" w:hAnsi="Roboto"/>
          <w:b/>
          <w:i w:val="false"/>
          <w:color w:val="6600EE"/>
          <w:u w:val="none"/>
          <w:shd w:fill="FFFFFF" w:val="clear"/>
          <w:lang w:val="zxx"/>
        </w:rPr>
        <w:t>7</w:t>
      </w:r>
      <w:r>
        <w:rPr>
          <w:rStyle w:val="Quelltext"/>
          <w:rFonts w:ascii="Roboto" w:hAnsi="Roboto"/>
          <w:b w:val="false"/>
          <w:i w:val="false"/>
          <w:color w:val="BBBBBB"/>
          <w:u w:val="none"/>
          <w:shd w:fill="FFFFFF" w:val="clear"/>
          <w:lang w:val="zxx"/>
        </w:rPr>
        <w:t xml:space="preserve"> </w:t>
      </w:r>
      <w:r>
        <w:rPr>
          <w:rStyle w:val="Quelltext"/>
          <w:rFonts w:ascii="Roboto" w:hAnsi="Roboto"/>
          <w:b w:val="false"/>
          <w:i w:val="false"/>
          <w:color w:val="333333"/>
          <w:u w:val="none"/>
          <w:shd w:fill="FFFFFF" w:val="clear"/>
          <w:lang w:val="zxx"/>
        </w:rPr>
        <w:t>*</w:t>
      </w:r>
      <w:r>
        <w:rPr>
          <w:rStyle w:val="Quelltext"/>
          <w:rFonts w:ascii="Roboto" w:hAnsi="Roboto"/>
          <w:b w:val="false"/>
          <w:i w:val="false"/>
          <w:color w:val="BBBBBB"/>
          <w:u w:val="none"/>
          <w:shd w:fill="FFFFFF" w:val="clear"/>
          <w:lang w:val="zxx"/>
        </w:rPr>
        <w:t xml:space="preserve"> </w:t>
      </w:r>
      <w:r>
        <w:rPr>
          <w:rStyle w:val="Quelltext"/>
          <w:rFonts w:ascii="Roboto" w:hAnsi="Roboto"/>
          <w:b w:val="false"/>
          <w:i w:val="false"/>
          <w:color w:val="333333"/>
          <w:u w:val="none"/>
          <w:shd w:fill="FFFFFF" w:val="clear"/>
          <w:lang w:val="zxx"/>
        </w:rPr>
        <w:t>*</w:t>
      </w:r>
      <w:r>
        <w:rPr>
          <w:rStyle w:val="Quelltext"/>
          <w:rFonts w:ascii="Roboto" w:hAnsi="Roboto"/>
          <w:b w:val="false"/>
          <w:i w:val="false"/>
          <w:color w:val="BBBBBB"/>
          <w:u w:val="none"/>
          <w:shd w:fill="FFFFFF" w:val="clear"/>
          <w:lang w:val="zxx"/>
        </w:rPr>
        <w:t xml:space="preserve"> </w:t>
      </w:r>
      <w:r>
        <w:rPr>
          <w:rStyle w:val="Quelltext"/>
          <w:rFonts w:ascii="Roboto" w:hAnsi="Roboto"/>
          <w:b w:val="false"/>
          <w:i w:val="false"/>
          <w:color w:val="333333"/>
          <w:u w:val="none"/>
          <w:shd w:fill="FFFFFF" w:val="clear"/>
          <w:lang w:val="zxx"/>
        </w:rPr>
        <w:t>*</w:t>
      </w:r>
      <w:r>
        <w:rPr>
          <w:rStyle w:val="Quelltext"/>
          <w:rFonts w:ascii="Roboto" w:hAnsi="Roboto"/>
          <w:b w:val="false"/>
          <w:i w:val="false"/>
          <w:color w:val="BBBBBB"/>
          <w:u w:val="none"/>
          <w:shd w:fill="FFFFFF" w:val="clear"/>
          <w:lang w:val="zxx"/>
        </w:rPr>
        <w:t xml:space="preserve"> </w:t>
      </w:r>
      <w:r>
        <w:rPr>
          <w:rStyle w:val="Quelltext"/>
          <w:rFonts w:ascii="Roboto" w:hAnsi="Roboto"/>
          <w:b w:val="false"/>
          <w:i w:val="false"/>
          <w:color w:val="333333"/>
          <w:u w:val="none"/>
          <w:shd w:fill="FFFFFF" w:val="clear"/>
          <w:lang w:val="zxx"/>
        </w:rPr>
        <w:t>/</w:t>
      </w:r>
      <w:r>
        <w:rPr>
          <w:rStyle w:val="Quelltext"/>
          <w:rFonts w:ascii="Roboto" w:hAnsi="Roboto"/>
          <w:b w:val="false"/>
          <w:i w:val="false"/>
          <w:color w:val="000000"/>
          <w:u w:val="none"/>
          <w:shd w:fill="FFFFFF" w:val="clear"/>
          <w:lang w:val="zxx"/>
        </w:rPr>
        <w:t>var</w:t>
      </w:r>
      <w:r>
        <w:rPr>
          <w:rStyle w:val="Quelltext"/>
          <w:rFonts w:ascii="Roboto" w:hAnsi="Roboto"/>
          <w:b w:val="false"/>
          <w:i w:val="false"/>
          <w:color w:val="333333"/>
          <w:u w:val="none"/>
          <w:shd w:fill="FFFFFF" w:val="clear"/>
          <w:lang w:val="zxx"/>
        </w:rPr>
        <w:t>/</w:t>
      </w:r>
      <w:r>
        <w:rPr>
          <w:rStyle w:val="Quelltext"/>
          <w:rFonts w:ascii="Roboto" w:hAnsi="Roboto"/>
          <w:b w:val="false"/>
          <w:i w:val="false"/>
          <w:color w:val="000000"/>
          <w:u w:val="none"/>
          <w:shd w:fill="FFFFFF" w:val="clear"/>
          <w:lang w:val="zxx"/>
        </w:rPr>
        <w:t>script</w:t>
      </w:r>
      <w:r>
        <w:rPr>
          <w:rStyle w:val="Quelltext"/>
          <w:rFonts w:ascii="Roboto" w:hAnsi="Roboto"/>
          <w:b w:val="false"/>
          <w:i w:val="false"/>
          <w:color w:val="333333"/>
          <w:u w:val="none"/>
          <w:shd w:fill="FFFFFF" w:val="clear"/>
          <w:lang w:val="zxx"/>
        </w:rPr>
        <w:t>/</w:t>
      </w:r>
      <w:r>
        <w:rPr>
          <w:rStyle w:val="Quelltext"/>
          <w:rFonts w:ascii="Roboto" w:hAnsi="Roboto"/>
          <w:b w:val="false"/>
          <w:i w:val="false"/>
          <w:color w:val="000000"/>
          <w:u w:val="none"/>
          <w:shd w:fill="FFFFFF" w:val="clear"/>
          <w:lang w:val="zxx"/>
        </w:rPr>
        <w:t>pull</w:t>
      </w:r>
      <w:r>
        <w:rPr>
          <w:rStyle w:val="Quelltext"/>
          <w:rFonts w:ascii="Roboto" w:hAnsi="Roboto"/>
          <w:b/>
          <w:i w:val="false"/>
          <w:color w:val="6600EE"/>
          <w:u w:val="none"/>
          <w:shd w:fill="FFFFFF" w:val="clear"/>
          <w:lang w:val="zxx"/>
        </w:rPr>
        <w:t>.</w:t>
      </w:r>
      <w:r>
        <w:rPr>
          <w:rStyle w:val="Quelltext"/>
          <w:rFonts w:ascii="Roboto" w:hAnsi="Roboto"/>
          <w:b w:val="false"/>
          <w:i w:val="false"/>
          <w:color w:val="000000"/>
          <w:u w:val="none"/>
          <w:shd w:fill="FFFFFF" w:val="clear"/>
          <w:lang w:val="zxx"/>
        </w:rPr>
        <w:t>sh</w:t>
      </w:r>
    </w:p>
    <w:p>
      <w:pPr>
        <w:pStyle w:val="BodyText"/>
        <w:rPr>
          <w:rFonts w:ascii="Adwaita Sans" w:hAnsi="Adwaita Sans"/>
        </w:rPr>
      </w:pPr>
      <w:r>
        <w:rPr>
          <w:rFonts w:ascii="Roboto" w:hAnsi="Roboto"/>
        </w:rPr>
        <w:t xml:space="preserve">Kurz vor Beendigung des Projektes ist mir aufgefallen, dass der Server aktiv in den </w:t>
      </w:r>
      <w:r>
        <w:rPr>
          <w:rStyle w:val="Quelltext"/>
          <w:rFonts w:ascii="Roboto" w:hAnsi="Roboto"/>
        </w:rPr>
        <w:t>docs/</w:t>
      </w:r>
      <w:r>
        <w:rPr>
          <w:rFonts w:ascii="Roboto" w:hAnsi="Roboto"/>
        </w:rPr>
        <w:t xml:space="preserve"> Ordner schreibt, wenn es neue Gegnstände erstellt. Somit könnten potenzielle Git-Konflikte oder Datenverlust beim täglichen Pull auftauchen.</w:t>
      </w:r>
    </w:p>
    <w:p>
      <w:pPr>
        <w:pStyle w:val="BodyText"/>
        <w:rPr>
          <w:rFonts w:ascii="Adwaita Sans" w:hAnsi="Adwaita Sans"/>
        </w:rPr>
      </w:pPr>
      <w:r>
        <w:rPr>
          <w:rFonts w:ascii="Roboto" w:hAnsi="Roboto"/>
        </w:rPr>
        <w:t xml:space="preserve">Das ursprüngliche Pull-Script nutzte </w:t>
      </w:r>
      <w:r>
        <w:rPr>
          <w:rStyle w:val="Quelltext"/>
          <w:rFonts w:ascii="Roboto" w:hAnsi="Roboto"/>
          <w:b w:val="false"/>
          <w:i w:val="false"/>
          <w:color w:val="000080"/>
          <w:u w:val="none"/>
          <w:shd w:fill="FFFFFF" w:val="clear"/>
          <w:lang w:val="zxx"/>
        </w:rPr>
        <w:t>git reset --hard origin/main</w:t>
      </w:r>
      <w:r>
        <w:rPr>
          <w:rFonts w:ascii="Roboto" w:hAnsi="Roboto"/>
          <w:b w:val="false"/>
          <w:i w:val="false"/>
          <w:color w:val="000080"/>
          <w:u w:val="none"/>
          <w:shd w:fill="FFFFFF" w:val="clear"/>
        </w:rPr>
        <w:t xml:space="preserve"> </w:t>
      </w:r>
      <w:r>
        <w:rPr>
          <w:rFonts w:ascii="Roboto" w:hAnsi="Roboto"/>
        </w:rPr>
        <w:t xml:space="preserve">kombiniert mit </w:t>
      </w:r>
      <w:r>
        <w:rPr>
          <w:rStyle w:val="Quelltext"/>
          <w:rFonts w:ascii="Roboto" w:hAnsi="Roboto"/>
          <w:b w:val="false"/>
          <w:i w:val="false"/>
          <w:color w:val="000080"/>
          <w:u w:val="none"/>
          <w:shd w:fill="FFFFFF" w:val="clear"/>
          <w:lang w:val="zxx"/>
        </w:rPr>
        <w:t>git clean -fd</w:t>
      </w:r>
      <w:r>
        <w:rPr>
          <w:rFonts w:ascii="Roboto" w:hAnsi="Roboto"/>
          <w:b w:val="false"/>
          <w:i w:val="false"/>
          <w:color w:val="000080"/>
          <w:u w:val="none"/>
          <w:shd w:fill="FFFFFF" w:val="clear"/>
        </w:rPr>
        <w:t>.</w:t>
      </w:r>
      <w:r>
        <w:rPr>
          <w:rFonts w:ascii="Roboto" w:hAnsi="Roboto"/>
        </w:rPr>
        <w:t xml:space="preserve"> Das bedeutet: Origin hat immer Recht, und alle ungetrackten Dateien werden gelöscht. Da der Server Bilder und PDFs hochlädt die Git nicht kennt, würden diese bei jedem Pull unwiderruflich gelöscht werden.</w:t>
      </w:r>
    </w:p>
    <w:p>
      <w:pPr>
        <w:pStyle w:val="BodyText"/>
        <w:rPr>
          <w:rFonts w:ascii="Adwaita Sans" w:hAnsi="Adwaita Sans"/>
        </w:rPr>
      </w:pPr>
      <w:r>
        <w:rPr>
          <w:rFonts w:ascii="Roboto" w:hAnsi="Roboto"/>
        </w:rPr>
        <w:t xml:space="preserve">Die Lösung hierfür war ein separater </w:t>
      </w:r>
      <w:r>
        <w:rPr>
          <w:rStyle w:val="Quelltext"/>
          <w:rFonts w:ascii="Roboto" w:hAnsi="Roboto"/>
        </w:rPr>
        <w:t>assets</w:t>
      </w:r>
      <w:r>
        <w:rPr>
          <w:rFonts w:ascii="Roboto" w:hAnsi="Roboto"/>
        </w:rPr>
        <w:t xml:space="preserve"> Branch, der ausschließlich den </w:t>
      </w:r>
      <w:r>
        <w:rPr>
          <w:rStyle w:val="Quelltext"/>
          <w:rFonts w:ascii="Roboto" w:hAnsi="Roboto"/>
        </w:rPr>
        <w:t>docs/items/</w:t>
      </w:r>
      <w:r>
        <w:rPr>
          <w:rFonts w:ascii="Roboto" w:hAnsi="Roboto"/>
        </w:rPr>
        <w:t xml:space="preserve"> Ordner tracked. Der branch wird nie von außen angefasst, und der Server pusht nie auf </w:t>
      </w:r>
      <w:r>
        <w:rPr>
          <w:rStyle w:val="Quelltext"/>
          <w:rFonts w:ascii="Roboto" w:hAnsi="Roboto"/>
        </w:rPr>
        <w:t>main</w:t>
      </w:r>
      <w:r>
        <w:rPr>
          <w:rFonts w:ascii="Roboto" w:hAnsi="Roboto"/>
        </w:rPr>
        <w:t xml:space="preserve"> oder </w:t>
      </w:r>
      <w:r>
        <w:rPr>
          <w:rStyle w:val="Quelltext"/>
          <w:rFonts w:ascii="Roboto" w:hAnsi="Roboto"/>
        </w:rPr>
        <w:t>develop</w:t>
      </w:r>
      <w:r>
        <w:rPr>
          <w:rFonts w:ascii="Roboto" w:hAnsi="Roboto"/>
        </w:rPr>
        <w:t>. Dadurch sind die zwei Verantwortlichkeiten klar getrennt:</w:t>
      </w:r>
    </w:p>
    <w:p>
      <w:pPr>
        <w:pStyle w:val="BodyText"/>
        <w:numPr>
          <w:ilvl w:val="0"/>
          <w:numId w:val="2"/>
        </w:numPr>
        <w:tabs>
          <w:tab w:val="clear" w:pos="720"/>
          <w:tab w:val="left" w:pos="0" w:leader="none"/>
        </w:tabs>
        <w:spacing w:before="180" w:after="0"/>
        <w:ind w:hanging="283" w:left="709"/>
        <w:rPr>
          <w:rFonts w:ascii="Adwaita Sans" w:hAnsi="Adwaita Sans"/>
        </w:rPr>
      </w:pPr>
      <w:r>
        <w:rPr>
          <w:rStyle w:val="Quelltext"/>
          <w:rFonts w:ascii="Roboto" w:hAnsi="Roboto"/>
        </w:rPr>
        <w:t>main</w:t>
      </w:r>
      <w:r>
        <w:rPr>
          <w:rFonts w:ascii="Roboto" w:hAnsi="Roboto"/>
        </w:rPr>
        <w:t xml:space="preserve"> / </w:t>
      </w:r>
      <w:r>
        <w:rPr>
          <w:rStyle w:val="Quelltext"/>
          <w:rFonts w:ascii="Roboto" w:hAnsi="Roboto"/>
        </w:rPr>
        <w:t>develop</w:t>
      </w:r>
      <w:r>
        <w:rPr>
          <w:rFonts w:ascii="Roboto" w:hAnsi="Roboto"/>
        </w:rPr>
        <w:t xml:space="preserve"> → nur Code, nie </w:t>
      </w:r>
      <w:r>
        <w:rPr>
          <w:rStyle w:val="Quelltext"/>
          <w:rFonts w:ascii="Roboto" w:hAnsi="Roboto"/>
        </w:rPr>
        <w:t>docs/items/</w:t>
      </w:r>
      <w:r>
        <w:rPr>
          <w:rFonts w:ascii="Roboto" w:hAnsi="Roboto"/>
        </w:rPr>
        <w:t xml:space="preserve"> </w:t>
      </w:r>
    </w:p>
    <w:p>
      <w:pPr>
        <w:pStyle w:val="BodyText"/>
        <w:numPr>
          <w:ilvl w:val="0"/>
          <w:numId w:val="2"/>
        </w:numPr>
        <w:tabs>
          <w:tab w:val="clear" w:pos="720"/>
          <w:tab w:val="left" w:pos="0" w:leader="none"/>
        </w:tabs>
        <w:ind w:hanging="283" w:left="709"/>
        <w:rPr>
          <w:rFonts w:ascii="Adwaita Sans" w:hAnsi="Adwaita Sans"/>
        </w:rPr>
      </w:pPr>
      <w:r>
        <w:rPr>
          <w:rStyle w:val="Quelltext"/>
          <w:rFonts w:ascii="Roboto" w:hAnsi="Roboto"/>
        </w:rPr>
        <w:t>assets</w:t>
      </w:r>
      <w:r>
        <w:rPr>
          <w:rFonts w:ascii="Roboto" w:hAnsi="Roboto"/>
        </w:rPr>
        <w:t xml:space="preserve"> → nur </w:t>
      </w:r>
      <w:r>
        <w:rPr>
          <w:rStyle w:val="Quelltext"/>
          <w:rFonts w:ascii="Roboto" w:hAnsi="Roboto"/>
        </w:rPr>
        <w:t>docs/items/</w:t>
      </w:r>
      <w:r>
        <w:rPr>
          <w:rFonts w:ascii="Roboto" w:hAnsi="Roboto"/>
        </w:rPr>
        <w:t xml:space="preserve">, nie Code </w:t>
      </w:r>
    </w:p>
    <w:p>
      <w:pPr>
        <w:pStyle w:val="BodyText"/>
        <w:rPr>
          <w:rFonts w:ascii="Adwaita Sans" w:hAnsi="Adwaita Sans"/>
        </w:rPr>
      </w:pPr>
      <w:r>
        <w:rPr>
          <w:rStyle w:val="Strong"/>
          <w:rFonts w:ascii="Roboto" w:hAnsi="Roboto"/>
        </w:rPr>
        <w:t>Das Pull-Script macht folgendes:</w:t>
      </w:r>
    </w:p>
    <w:p>
      <w:pPr>
        <w:pStyle w:val="BodyText"/>
        <w:numPr>
          <w:ilvl w:val="0"/>
          <w:numId w:val="3"/>
        </w:numPr>
        <w:tabs>
          <w:tab w:val="clear" w:pos="720"/>
          <w:tab w:val="left" w:pos="0" w:leader="none"/>
        </w:tabs>
        <w:spacing w:before="180" w:after="0"/>
        <w:ind w:hanging="283" w:left="709"/>
        <w:rPr>
          <w:rFonts w:ascii="Adwaita Sans" w:hAnsi="Adwaita Sans"/>
        </w:rPr>
      </w:pPr>
      <w:r>
        <w:rPr>
          <w:rFonts w:ascii="Roboto" w:hAnsi="Roboto"/>
        </w:rPr>
        <w:t xml:space="preserve">Aktuellen Stand von </w:t>
      </w:r>
      <w:r>
        <w:rPr>
          <w:rStyle w:val="Quelltext"/>
          <w:rFonts w:ascii="Roboto" w:hAnsi="Roboto"/>
        </w:rPr>
        <w:t>docs/items/</w:t>
      </w:r>
      <w:r>
        <w:rPr>
          <w:rFonts w:ascii="Roboto" w:hAnsi="Roboto"/>
        </w:rPr>
        <w:t xml:space="preserve"> als Backup sichern </w:t>
      </w:r>
    </w:p>
    <w:p>
      <w:pPr>
        <w:pStyle w:val="BodyText"/>
        <w:numPr>
          <w:ilvl w:val="0"/>
          <w:numId w:val="3"/>
        </w:numPr>
        <w:tabs>
          <w:tab w:val="clear" w:pos="720"/>
          <w:tab w:val="left" w:pos="0" w:leader="none"/>
        </w:tabs>
        <w:spacing w:before="180" w:after="0"/>
        <w:ind w:hanging="283" w:left="709"/>
        <w:rPr>
          <w:rFonts w:ascii="Adwaita Sans" w:hAnsi="Adwaita Sans"/>
        </w:rPr>
      </w:pPr>
      <w:r>
        <w:rPr>
          <w:rFonts w:ascii="Roboto" w:hAnsi="Roboto"/>
        </w:rPr>
        <w:t xml:space="preserve">Neue Uploads auf </w:t>
      </w:r>
      <w:r>
        <w:rPr>
          <w:rStyle w:val="Quelltext"/>
          <w:rFonts w:ascii="Roboto" w:hAnsi="Roboto"/>
        </w:rPr>
        <w:t>assets</w:t>
      </w:r>
      <w:r>
        <w:rPr>
          <w:rFonts w:ascii="Roboto" w:hAnsi="Roboto"/>
        </w:rPr>
        <w:t xml:space="preserve"> pushen und auf Origin sichern </w:t>
      </w:r>
    </w:p>
    <w:p>
      <w:pPr>
        <w:pStyle w:val="BodyText"/>
        <w:numPr>
          <w:ilvl w:val="0"/>
          <w:numId w:val="3"/>
        </w:numPr>
        <w:tabs>
          <w:tab w:val="clear" w:pos="720"/>
          <w:tab w:val="left" w:pos="0" w:leader="none"/>
        </w:tabs>
        <w:spacing w:before="180" w:after="0"/>
        <w:ind w:hanging="283" w:left="709"/>
        <w:rPr>
          <w:rFonts w:ascii="Adwaita Sans" w:hAnsi="Adwaita Sans"/>
        </w:rPr>
      </w:pPr>
      <w:r>
        <w:rPr>
          <w:rFonts w:ascii="Roboto" w:hAnsi="Roboto"/>
        </w:rPr>
        <w:t xml:space="preserve">Code von </w:t>
      </w:r>
      <w:r>
        <w:rPr>
          <w:rStyle w:val="Quelltext"/>
          <w:rFonts w:ascii="Roboto" w:hAnsi="Roboto"/>
        </w:rPr>
        <w:t>main</w:t>
      </w:r>
      <w:r>
        <w:rPr>
          <w:rFonts w:ascii="Roboto" w:hAnsi="Roboto"/>
        </w:rPr>
        <w:t xml:space="preserve"> holen via </w:t>
      </w:r>
      <w:r>
        <w:rPr>
          <w:rStyle w:val="Quelltext"/>
          <w:rFonts w:ascii="Roboto" w:hAnsi="Roboto"/>
        </w:rPr>
        <w:t>git reset --hard origin/main</w:t>
      </w:r>
      <w:r>
        <w:rPr>
          <w:rFonts w:ascii="Roboto" w:hAnsi="Roboto"/>
        </w:rPr>
        <w:t xml:space="preserve"> </w:t>
      </w:r>
    </w:p>
    <w:p>
      <w:pPr>
        <w:pStyle w:val="BodyText"/>
        <w:numPr>
          <w:ilvl w:val="0"/>
          <w:numId w:val="3"/>
        </w:numPr>
        <w:tabs>
          <w:tab w:val="clear" w:pos="720"/>
          <w:tab w:val="left" w:pos="0" w:leader="none"/>
        </w:tabs>
        <w:spacing w:before="180" w:after="0"/>
        <w:ind w:hanging="283" w:left="709"/>
        <w:rPr>
          <w:rFonts w:ascii="Adwaita Sans" w:hAnsi="Adwaita Sans"/>
        </w:rPr>
      </w:pPr>
      <w:r>
        <w:rPr>
          <w:rStyle w:val="Quelltext"/>
          <w:rFonts w:ascii="Roboto" w:hAnsi="Roboto"/>
        </w:rPr>
        <w:t>docs/items/</w:t>
      </w:r>
      <w:r>
        <w:rPr>
          <w:rFonts w:ascii="Roboto" w:hAnsi="Roboto"/>
        </w:rPr>
        <w:t xml:space="preserve"> von </w:t>
      </w:r>
      <w:r>
        <w:rPr>
          <w:rStyle w:val="Quelltext"/>
          <w:rFonts w:ascii="Roboto" w:hAnsi="Roboto"/>
        </w:rPr>
        <w:t>assets</w:t>
      </w:r>
      <w:r>
        <w:rPr>
          <w:rFonts w:ascii="Roboto" w:hAnsi="Roboto"/>
        </w:rPr>
        <w:t xml:space="preserve"> wiederherstellen </w:t>
      </w:r>
    </w:p>
    <w:p>
      <w:pPr>
        <w:pStyle w:val="BodyText"/>
        <w:numPr>
          <w:ilvl w:val="0"/>
          <w:numId w:val="3"/>
        </w:numPr>
        <w:tabs>
          <w:tab w:val="clear" w:pos="720"/>
          <w:tab w:val="left" w:pos="0" w:leader="none"/>
        </w:tabs>
        <w:ind w:hanging="283" w:left="709"/>
        <w:rPr>
          <w:rFonts w:ascii="Roboto" w:hAnsi="Roboto"/>
        </w:rPr>
      </w:pPr>
      <w:r>
        <w:rPr>
          <w:rFonts w:ascii="Roboto" w:hAnsi="Roboto"/>
        </w:rPr>
        <w:t xml:space="preserve">Backup aufräumen </w:t>
      </w:r>
    </w:p>
    <w:p>
      <w:pPr>
        <w:pStyle w:val="BodyText"/>
        <w:rPr>
          <w:rFonts w:ascii="Roboto" w:hAnsi="Roboto"/>
        </w:rPr>
      </w:pPr>
      <w:r>
        <w:rPr>
          <w:rFonts w:ascii="Roboto" w:hAnsi="Roboto"/>
        </w:rPr>
        <w:t>Dadurch gehen nie Uploads verloren, es entstehen keine Merge-Konflikte, und der Server sowie die Entwicklung arbeiten völlig unabhängig voneinander.</w:t>
      </w:r>
    </w:p>
    <w:p>
      <w:pPr>
        <w:pStyle w:val="BodyText"/>
        <w:rPr>
          <w:rFonts w:ascii="Roboto" w:hAnsi="Roboto"/>
        </w:rPr>
      </w:pPr>
      <w:r>
        <w:rPr>
          <w:rFonts w:ascii="Roboto" w:hAnsi="Roboto"/>
        </w:rPr>
      </w:r>
    </w:p>
    <w:p>
      <w:pPr>
        <w:pStyle w:val="Heading2"/>
        <w:rPr>
          <w:rFonts w:ascii="Roboto" w:hAnsi="Roboto"/>
        </w:rPr>
      </w:pPr>
      <w:bookmarkStart w:id="26" w:name="__RefHeading___Toc600_2406333148"/>
      <w:bookmarkStart w:id="27" w:name="Schrank_Übersicht_0"/>
      <w:bookmarkEnd w:id="26"/>
      <w:bookmarkEnd w:id="27"/>
      <w:r>
        <w:rPr>
          <w:rFonts w:ascii="Roboto" w:hAnsi="Roboto"/>
        </w:rPr>
        <w:t>Schrank Übersicht</w:t>
      </w:r>
    </w:p>
    <w:p>
      <w:pPr>
        <w:pStyle w:val="BodyText"/>
        <w:rPr>
          <w:rFonts w:ascii="Roboto" w:hAnsi="Roboto"/>
        </w:rPr>
      </w:pPr>
      <w:r>
        <w:rPr>
          <w:rFonts w:ascii="Roboto" w:hAnsi="Roboto"/>
        </w:rPr>
        <w:t>Die Schrank- und Raumdarstellung stellte sich als eine der größeren Herausforderungen heraus. In einer frühen Version waren die Schränke lediglich als einfarbige Rechtecke dargestellt, ohne jegliche Interaktion oder klare Struktur.</w:t>
      </w:r>
    </w:p>
    <w:p>
      <w:pPr>
        <w:pStyle w:val="BodyText"/>
        <w:rPr>
          <w:rFonts w:ascii="Roboto" w:hAnsi="Roboto"/>
        </w:rPr>
      </w:pPr>
      <w:r>
        <w:rPr>
          <w:rFonts w:ascii="Roboto" w:hAnsi="Roboto"/>
        </w:rPr>
        <w:t>Nach längerer Überlegung fiel die Entscheidung auf eine isometrische Ansicht von oben, die es ermöglicht, Räume wie den Abstellraum sowie einzelne Schränke übersichtlich darzustellen. Die gesamte Darstellung wird per JavaScript als SVG gerendert, wodurch einzelne Tiles nicht manuell gezeichnet werden müssen. Dies erhöht jedoch den Rechenaufwand auf Client-Seite minimal.</w:t>
      </w:r>
    </w:p>
    <w:p>
      <w:pPr>
        <w:pStyle w:val="BodyText"/>
        <w:rPr>
          <w:rFonts w:ascii="Roboto" w:hAnsi="Roboto"/>
        </w:rPr>
      </w:pPr>
      <w:r>
        <w:rPr>
          <w:rFonts w:ascii="Roboto" w:hAnsi="Roboto"/>
        </w:rPr>
      </w:r>
    </w:p>
    <w:p>
      <w:pPr>
        <w:pStyle w:val="Heading2"/>
        <w:rPr>
          <w:rFonts w:ascii="Roboto" w:hAnsi="Roboto"/>
        </w:rPr>
      </w:pPr>
      <w:bookmarkStart w:id="28" w:name="__RefHeading___Toc602_2406333148"/>
      <w:bookmarkStart w:id="29" w:name="Feedback-System_0"/>
      <w:bookmarkEnd w:id="28"/>
      <w:bookmarkEnd w:id="29"/>
      <w:r>
        <w:rPr>
          <w:rFonts w:ascii="Roboto" w:hAnsi="Roboto"/>
        </w:rPr>
        <w:t>Feedback-System</w:t>
      </w:r>
    </w:p>
    <w:p>
      <w:pPr>
        <w:pStyle w:val="BodyText"/>
        <w:rPr>
          <w:rFonts w:ascii="Roboto" w:hAnsi="Roboto"/>
        </w:rPr>
      </w:pPr>
      <w:r>
        <w:rPr>
          <w:rFonts w:ascii="Roboto" w:hAnsi="Roboto"/>
        </w:rPr>
        <w:t>Mir war es wichtig, dass man einfach Feedback geben kann und somit Fehler oder Verbesserungsvorschläge unkompliziert übermittelt werden können. Da ich auch nach meiner Assistentenausbildung entweder das Repository an jemand anderen übergeben oder selbst weiter daran arbeiten möchte, ist das besonders sinnvoll.</w:t>
      </w:r>
    </w:p>
    <w:p>
      <w:pPr>
        <w:pStyle w:val="BodyText"/>
        <w:rPr>
          <w:rFonts w:ascii="Roboto" w:hAnsi="Roboto"/>
        </w:rPr>
      </w:pPr>
      <w:r>
        <w:rPr>
          <w:rFonts w:ascii="Roboto" w:hAnsi="Roboto"/>
        </w:rPr>
        <w:t>Im Allgemeinen ist das Feedback-System ziemlich simpel aufgebaut:</w:t>
        <w:br/>
        <w:t>Name und Nachricht.</w:t>
        <w:br/>
        <w:t>In der Datenbank wird zusätzlich die IP-Adresse des Nutzers gespeichert, allerdings nur aus Sicherheitsgründen und für Rate-Limiting. Die Sicherheit besteht darin, dass man nicht unbegrenzt oft hintereinander Feedback einreichen kann.</w:t>
      </w:r>
    </w:p>
    <w:p>
      <w:pPr>
        <w:pStyle w:val="BodyText"/>
        <w:rPr>
          <w:rFonts w:ascii="Roboto" w:hAnsi="Roboto"/>
        </w:rPr>
      </w:pPr>
      <w:r>
        <w:rPr>
          <w:rFonts w:ascii="Roboto" w:hAnsi="Roboto"/>
        </w:rPr>
      </w:r>
    </w:p>
    <w:p>
      <w:pPr>
        <w:pStyle w:val="Heading2"/>
        <w:rPr>
          <w:rFonts w:ascii="Roboto" w:hAnsi="Roboto"/>
        </w:rPr>
      </w:pPr>
      <w:bookmarkStart w:id="30" w:name="__RefHeading___Toc604_2406333148"/>
      <w:bookmarkStart w:id="31" w:name="Gegenstanddokumentation_0"/>
      <w:bookmarkEnd w:id="30"/>
      <w:bookmarkEnd w:id="31"/>
      <w:r>
        <w:rPr>
          <w:rFonts w:ascii="Roboto" w:hAnsi="Roboto"/>
        </w:rPr>
        <w:t>Gegenstanddokumentation</w:t>
      </w:r>
    </w:p>
    <w:p>
      <w:pPr>
        <w:pStyle w:val="BodyText"/>
        <w:rPr>
          <w:rFonts w:ascii="Roboto" w:hAnsi="Roboto"/>
        </w:rPr>
      </w:pPr>
      <w:r>
        <w:rPr>
          <w:rFonts w:ascii="Roboto" w:hAnsi="Roboto"/>
        </w:rPr>
        <w:t>Die gegenstanddokumention für jeden Gegenstand ist eigentlich im Hintergrund nur eine Leere html Seite, welche dann beim laden die Daten von der id des Gegenstandes nimmt und diese dann auf der website anzeigt.</w:t>
      </w:r>
    </w:p>
    <w:p>
      <w:pPr>
        <w:pStyle w:val="BodyText"/>
        <w:rPr>
          <w:rFonts w:ascii="Roboto" w:hAnsi="Roboto"/>
        </w:rPr>
      </w:pPr>
      <w:r>
        <w:rPr>
          <w:rFonts w:ascii="Roboto" w:hAnsi="Roboto"/>
        </w:rPr>
        <w:t>In der frühen Entwicklungsphase wollte ich jeden Gegenstand manuell beschriften und beschreiben, was rückblickend ziemlich ambitioniert klingt. Mir wurde jedoch schnell klar, dass es SEHR viele Objekte in den Schränken gibt. Zusätzlich fiel mir auf, dass zahlreiche Gegenstände unbrauchbar, unvollständig oder schlichtweg Müll waren. Dadurch entstand letztlich das Hauptproblem: zu entscheiden, welche Objekte dokumentiert werden sollen und welche nicht.</w:t>
      </w:r>
    </w:p>
    <w:p>
      <w:pPr>
        <w:pStyle w:val="BodyText"/>
        <w:rPr>
          <w:rFonts w:ascii="Roboto" w:hAnsi="Roboto"/>
        </w:rPr>
      </w:pPr>
      <w:r>
        <w:rPr>
          <w:rFonts w:ascii="Roboto" w:hAnsi="Roboto"/>
        </w:rPr>
        <w:t>Die Gegenstandsdokumentation war ein darauffolgender Ansatz, bei dem die Informationseintragung der Objekte automatisiert werden sollte. Eine erste Idee war, ein Computer-Vision-Modell einzusetzen, das die Gegenstände klassifizieren könnte. Dies war jedoch aufgrund des zuvor beschriebenen Problems nicht praktikabel.</w:t>
      </w:r>
    </w:p>
    <w:p>
      <w:pPr>
        <w:pStyle w:val="BodyText"/>
        <w:rPr>
          <w:rFonts w:ascii="Roboto" w:hAnsi="Roboto"/>
        </w:rPr>
      </w:pPr>
      <w:r>
        <w:rPr>
          <w:rFonts w:ascii="Roboto" w:hAnsi="Roboto"/>
        </w:rPr>
        <w:t>Schlussendlich habe ich die „Automatisierung“ als Hauptprinzip gewählt. Das bedeutet, dass alle Daten der Gegenstände in der Datenbank gespeichert sind, und daraufhin gut auf eine Seite geladen werden kann.</w:t>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BodyText"/>
        <w:rPr>
          <w:rFonts w:ascii="Roboto" w:hAnsi="Roboto"/>
        </w:rPr>
      </w:pPr>
      <w:r>
        <w:rPr>
          <w:rFonts w:ascii="Roboto" w:hAnsi="Roboto"/>
        </w:rPr>
      </w:r>
    </w:p>
    <w:p>
      <w:pPr>
        <w:pStyle w:val="Heading1"/>
        <w:rPr>
          <w:rFonts w:ascii="Roboto" w:hAnsi="Roboto"/>
        </w:rPr>
      </w:pPr>
      <w:bookmarkStart w:id="32" w:name="__RefHeading___Toc885_4024888200"/>
      <w:bookmarkEnd w:id="32"/>
      <w:r>
        <w:rPr>
          <w:rFonts w:ascii="Roboto" w:hAnsi="Roboto"/>
        </w:rPr>
        <w:t>Ergebnis</w:t>
      </w:r>
    </w:p>
    <w:p>
      <w:pPr>
        <w:pStyle w:val="BodyText"/>
        <w:rPr>
          <w:rFonts w:ascii="Roboto" w:hAnsi="Roboto"/>
        </w:rPr>
      </w:pPr>
      <w:r>
        <w:rPr>
          <w:rFonts w:ascii="Roboto" w:hAnsi="Roboto"/>
        </w:rPr>
        <w:t>Das Endergebnis dieses Projekts ist eine gute Grundlage für die Sortierung und Dokumentation der Gegenstände. Leider konnten nur wenige Gegenstände vollständig eingetragen werden, und viele Einträge sind noch unvollständig. Die weitere Erfassung und Vervollständigung der Daten liegt daher nun in den Händen anderer.</w:t>
        <w:br/>
        <w:t>Ich bin etwas stolz auf den Inhalt dieses Projekts, da daraus letztlich ein funktionierendes und erweiterbares System entstanden ist.</w:t>
      </w:r>
    </w:p>
    <w:p>
      <w:pPr>
        <w:pStyle w:val="BodyText"/>
        <w:rPr>
          <w:rFonts w:ascii="Roboto" w:hAnsi="Roboto"/>
        </w:rPr>
      </w:pPr>
      <w:r>
        <w:rPr>
          <w:rFonts w:ascii="Roboto" w:hAnsi="Roboto"/>
        </w:rPr>
      </w:r>
    </w:p>
    <w:p>
      <w:pPr>
        <w:pStyle w:val="Heading2"/>
        <w:rPr>
          <w:rFonts w:ascii="Roboto" w:hAnsi="Roboto"/>
        </w:rPr>
      </w:pPr>
      <w:bookmarkStart w:id="33" w:name="__RefHeading___Toc606_2406333148"/>
      <w:bookmarkStart w:id="34" w:name="Einstellungen_0"/>
      <w:bookmarkEnd w:id="33"/>
      <w:bookmarkEnd w:id="34"/>
      <w:r>
        <w:rPr>
          <w:rFonts w:ascii="Roboto" w:hAnsi="Roboto"/>
        </w:rPr>
        <w:t>Einstellungen</w:t>
      </w:r>
    </w:p>
    <w:p>
      <w:pPr>
        <w:pStyle w:val="BodyText"/>
        <w:rPr>
          <w:rFonts w:ascii="Roboto" w:hAnsi="Roboto"/>
        </w:rPr>
      </w:pPr>
      <w:r>
        <w:rPr>
          <w:rFonts w:ascii="Roboto" w:hAnsi="Roboto"/>
        </w:rPr>
        <w:t xml:space="preserve">In den Einstellungen habe ich ein paar experimentelle Features hinzugefügt, welche einfach nur aus Spaß dort sind. Hier werde ich kurz erklären, was diese sind und wie diese genau funktionieren: </w:t>
      </w:r>
    </w:p>
    <w:p>
      <w:pPr>
        <w:pStyle w:val="BodyText"/>
        <w:rPr>
          <w:rFonts w:ascii="Adwaita Sans" w:hAnsi="Adwaita Sans"/>
        </w:rPr>
      </w:pPr>
      <w:r>
        <w:rPr>
          <w:rFonts w:ascii="Roboto" w:hAnsi="Roboto"/>
        </w:rPr>
        <w:t xml:space="preserve">Das erste Feature ist der Game-of-Life-Modus. Dieser füllt, wenn aktiviert, den kompletten Bildschirm mit </w:t>
      </w:r>
      <w:hyperlink r:id="rId8" w:tgtFrame="_self">
        <w:r>
          <w:rPr>
            <w:rStyle w:val="Hyperlink"/>
            <w:rFonts w:ascii="Roboto" w:hAnsi="Roboto"/>
          </w:rPr>
          <w:t>Conways Spiel des Lebens</w:t>
        </w:r>
      </w:hyperlink>
      <w:r>
        <w:rPr>
          <w:rFonts w:ascii="Roboto" w:hAnsi="Roboto"/>
        </w:rPr>
        <w:t>. Ich werde nicht erklären, wie Conways Spiel des Lebens genau funktioniert, nur dass es ein faszinierendes Thema ist. Der Code selbst ist technisch unspektakulär: JavaScript erstellt ein Overlay über den Bildschirm, auf dem viele Zellen simuliert werden, die miteinander interagieren. Die Implementierung ist dabei sehr effizient und bringt die Seite in der Regel nicht zum Laggen.</w:t>
      </w:r>
    </w:p>
    <w:p>
      <w:pPr>
        <w:pStyle w:val="BodyText"/>
        <w:rPr>
          <w:rFonts w:ascii="Roboto" w:hAnsi="Roboto"/>
        </w:rPr>
      </w:pPr>
      <w:r>
        <w:rPr>
          <w:rFonts w:ascii="Roboto" w:hAnsi="Roboto"/>
        </w:rPr>
        <w:t>Das nächste Feature ist der Vim-Modus. Ich habe versucht, so viele Befehle wie möglich umzusetzen, ohne größere Änderungen am bestehenden Code vorzunehmen, und kann bestätigen, dass die Nutzung des Vim-Modus™ die Effizienz spürbar steigert. Für eine Liste an Befehlen kann der :help-Befehl genutzt werden. Hauptsächlich führen die Befehle einfach Funktionen aus den Settings aus, aber es ermöglicht sehr gute Navigationsfunktionen.</w:t>
      </w:r>
    </w:p>
    <w:p>
      <w:pPr>
        <w:pStyle w:val="BodyText"/>
        <w:rPr>
          <w:rFonts w:ascii="Roboto" w:hAnsi="Roboto"/>
        </w:rPr>
      </w:pPr>
      <w:r>
        <w:rPr>
          <w:rFonts w:ascii="Roboto" w:hAnsi="Roboto"/>
        </w:rPr>
      </w:r>
    </w:p>
    <w:p>
      <w:pPr>
        <w:pStyle w:val="Heading1"/>
        <w:rPr>
          <w:rFonts w:ascii="Roboto" w:hAnsi="Roboto"/>
        </w:rPr>
      </w:pPr>
      <w:bookmarkStart w:id="35" w:name="__RefHeading___Toc887_4024888200"/>
      <w:bookmarkEnd w:id="35"/>
      <w:r>
        <w:rPr>
          <w:rFonts w:ascii="Roboto" w:hAnsi="Roboto"/>
        </w:rPr>
        <w:t>Erklärung</w:t>
      </w:r>
    </w:p>
    <w:p>
      <w:pPr>
        <w:pStyle w:val="BodyText"/>
        <w:rPr>
          <w:rFonts w:ascii="Roboto" w:hAnsi="Roboto"/>
          <w:i/>
        </w:rPr>
      </w:pPr>
      <w:r>
        <w:rPr>
          <w:rFonts w:ascii="Roboto" w:hAnsi="Roboto"/>
          <w:i/>
        </w:rPr>
        <w:t>Ich bin ganz ehrlich: Ich könnte jetzt noch jeden Prozess im Detail erklären, aber darauf habe ich ehrlich gesagt keine Lust. Wenn Fragen zum Code oder zu anderen serverseitigen Komponenten auftauchen, kann man mich einfach persönlich kontaktieren.</w:t>
      </w:r>
    </w:p>
    <w:p>
      <w:pPr>
        <w:pStyle w:val="Heading1"/>
        <w:rPr>
          <w:rFonts w:ascii="Roboto" w:hAnsi="Roboto"/>
        </w:rPr>
      </w:pPr>
      <w:bookmarkStart w:id="36" w:name="__RefHeading___Toc889_4024888200"/>
      <w:bookmarkEnd w:id="36"/>
      <w:r>
        <w:rPr>
          <w:rFonts w:ascii="Roboto" w:hAnsi="Roboto"/>
        </w:rPr>
        <w:t>Fazit</w:t>
      </w:r>
    </w:p>
    <w:p>
      <w:pPr>
        <w:pStyle w:val="BodyText"/>
        <w:rPr>
          <w:rFonts w:ascii="Roboto" w:hAnsi="Roboto"/>
          <w:i/>
        </w:rPr>
      </w:pPr>
      <w:r>
        <w:rPr>
          <w:rFonts w:ascii="Roboto" w:hAnsi="Roboto"/>
          <w:i/>
        </w:rPr>
        <w:t xml:space="preserve">Dieses Projekt hat mit in meinem zweiten Lehrjahr begleitet und es hat sehr viel Spaß gemacht die einzelnen ideen und Funktionen wirklich zu implentieren. Ich muss sagen, dass es für die größe nicht besonders herrausfordernt war, es jedoch trotzallem eine gute erfahrung war, bei der ich vieles neues gelernt habe. </w:t>
      </w:r>
    </w:p>
    <w:p>
      <w:pPr>
        <w:pStyle w:val="BodyText"/>
        <w:rPr>
          <w:rFonts w:ascii="Roboto" w:hAnsi="Roboto"/>
          <w:i/>
        </w:rPr>
      </w:pPr>
      <w:r>
        <w:rPr>
          <w:rFonts w:ascii="Roboto" w:hAnsi="Roboto"/>
          <w:i/>
        </w:rPr>
        <w:t xml:space="preserve">Meiner Meinung nach ist der Grundbaustein des Projektes und 90% aller Sachen vollendet, was mich mit glücklich macht. </w:t>
      </w:r>
    </w:p>
    <w:p>
      <w:pPr>
        <w:pStyle w:val="BodyText"/>
        <w:rPr>
          <w:rFonts w:ascii="Roboto" w:hAnsi="Roboto"/>
          <w:i/>
        </w:rPr>
      </w:pPr>
      <w:r>
        <w:rPr>
          <w:rFonts w:ascii="Roboto" w:hAnsi="Roboto"/>
          <w:i/>
        </w:rPr>
      </w:r>
    </w:p>
    <w:p>
      <w:pPr>
        <w:pStyle w:val="Heading1"/>
        <w:rPr>
          <w:rFonts w:ascii="Roboto" w:hAnsi="Roboto"/>
        </w:rPr>
      </w:pPr>
      <w:bookmarkStart w:id="37" w:name="__RefHeading___Toc891_4024888200"/>
      <w:bookmarkEnd w:id="37"/>
      <w:r>
        <w:rPr>
          <w:rFonts w:ascii="Roboto" w:hAnsi="Roboto"/>
        </w:rPr>
        <w:t>Ausblick</w:t>
      </w:r>
    </w:p>
    <w:p>
      <w:pPr>
        <w:pStyle w:val="BodyText"/>
        <w:rPr>
          <w:rFonts w:ascii="Roboto" w:hAnsi="Roboto"/>
          <w:b w:val="false"/>
          <w:bCs w:val="false"/>
        </w:rPr>
      </w:pPr>
      <w:r>
        <w:rPr>
          <w:rFonts w:ascii="Roboto" w:hAnsi="Roboto"/>
          <w:b w:val="false"/>
          <w:bCs w:val="false"/>
        </w:rPr>
        <w:t>Da ich in den nächsten zweieinhalb Jahren weiterhin an dieser Schule bin, werde ich das Projekt gelegentlich weiterentwickeln und bei Bedarf Updates veröffentlichen. Außerdem stehe ich weiterhin für Fragen oder Feedback zur Verfügung.</w:t>
      </w:r>
    </w:p>
    <w:p>
      <w:pPr>
        <w:pStyle w:val="BodyText"/>
        <w:rPr>
          <w:rFonts w:ascii="Roboto" w:hAnsi="Roboto"/>
        </w:rPr>
      </w:pPr>
      <w:r>
        <w:rPr>
          <w:rFonts w:ascii="Roboto" w:hAnsi="Roboto"/>
        </w:rPr>
        <w:t>Geplant sind noch einige Verbesserungen und Erweiterungen, insbesondere in den Bereichen Funktionalität und Benutzerfreundlichkeit, wie ein bisschen bessere Übersicht und Kontrolle den Gegenständen und eine Überarbeitung der Index Seite. Zusätzlich will ich das feedback system erweitern und für Administration übersichtlicher machen. Unabhängig davon bin ich mit dem aktuellen Stand des Projekts bereits zufrieden, da die wichtigsten Ziele erreicht wurden.</w:t>
      </w:r>
    </w:p>
    <w:p>
      <w:pPr>
        <w:pStyle w:val="BodyText"/>
        <w:rPr>
          <w:rFonts w:ascii="Roboto" w:hAnsi="Roboto"/>
        </w:rPr>
      </w:pPr>
      <w:r>
        <w:rPr>
          <w:rFonts w:ascii="Roboto" w:hAnsi="Roboto"/>
        </w:rPr>
        <w:t>Mein Ziel ist es, dass das System in Zukunft eine stabile und nutzbare Plattform für andere darstellt, um Informationen über das derzeitige Sortiment zu finden und insbesondere Ordnung in den Schränken im Raum U25 zu schaffen.</w:t>
      </w:r>
    </w:p>
    <w:p>
      <w:pPr>
        <w:pStyle w:val="BodyText"/>
        <w:rPr>
          <w:rFonts w:ascii="Roboto" w:hAnsi="Roboto"/>
        </w:rPr>
      </w:pPr>
      <w:r>
        <w:rPr>
          <w:rFonts w:ascii="Roboto" w:hAnsi="Roboto"/>
        </w:rPr>
        <w:t>Für die weitere Zukunft, sofern dieses Projekt bis dahin nicht bereits verworfen wurde, werde ich wahrscheinlich das Repository an jemand anderen weitergeben, der es dann künftig weiterführen und Updates veröffentlichen kann.</w:t>
      </w:r>
    </w:p>
    <w:p>
      <w:pPr>
        <w:pStyle w:val="BodyText"/>
        <w:rPr>
          <w:rFonts w:ascii="Roboto" w:hAnsi="Roboto"/>
          <w:b/>
        </w:rPr>
      </w:pPr>
      <w:r>
        <w:rPr>
          <w:rFonts w:ascii="Roboto" w:hAnsi="Roboto"/>
          <w:b/>
        </w:rPr>
        <w:t xml:space="preserve"> </w:t>
      </w:r>
      <w:bookmarkEnd w:id="1"/>
    </w:p>
    <w:p>
      <w:pPr>
        <w:pStyle w:val="BodyText"/>
        <w:spacing w:before="180" w:after="180"/>
        <w:rPr>
          <w:rFonts w:ascii="Roboto" w:hAnsi="Roboto"/>
          <w:b/>
        </w:rPr>
      </w:pPr>
      <w:r>
        <w:rPr>
          <w:rFonts w:ascii="Roboto" w:hAnsi="Roboto"/>
          <w:b/>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Roboto">
    <w:charset w:val="01"/>
    <w:family w:val="auto"/>
    <w:pitch w:val="variable"/>
  </w:font>
  <w:font w:name="JetBrains Mono">
    <w:charset w:val="01"/>
    <w:family w:val="auto"/>
    <w:pitch w:val="fixed"/>
  </w:font>
  <w:font w:name="Adwaita Sans">
    <w:charset w:val="01"/>
    <w:family w:val="swiss"/>
    <w:pitch w:val="variable"/>
  </w:font>
  <w:font w:name="Adwaita Sans">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mirrorMargin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unotenzeichenuser">
    <w:name w:val="Fußnotenzeichen (user)"/>
    <w:qFormat/>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FollowedHyperlink">
    <w:name w:val="FollowedHyperlink"/>
    <w:rPr>
      <w:color w:val="800000"/>
      <w:u w:val="single"/>
    </w:rPr>
  </w:style>
  <w:style w:type="character" w:styleId="Verzeichnissprunguser">
    <w:name w:val="Verzeichnissprung (user)"/>
    <w:qFormat/>
    <w:rPr/>
  </w:style>
  <w:style w:type="character" w:styleId="Aufzhlungszeichen">
    <w:name w:val="Aufzählungszeichen"/>
    <w:qFormat/>
    <w:rPr>
      <w:rFonts w:ascii="OpenSymbol" w:hAnsi="OpenSymbol" w:eastAsia="OpenSymbol" w:cs="OpenSymbol"/>
    </w:rPr>
  </w:style>
  <w:style w:type="character" w:styleId="Verzeichnissprung">
    <w:name w:val="Verzeichnissprung"/>
    <w:qFormat/>
    <w:rPr/>
  </w:style>
  <w:style w:type="character" w:styleId="Quelltext">
    <w:name w:val="Quelltext"/>
    <w:qFormat/>
    <w:rPr>
      <w:rFonts w:ascii="Liberation Mono" w:hAnsi="Liberation Mono" w:eastAsia="Liberation Mono" w:cs="Liberation Mono"/>
    </w:rPr>
  </w:style>
  <w:style w:type="character" w:styleId="Quelltextuser">
    <w:name w:val="Quelltext (user)"/>
    <w:qFormat/>
    <w:rPr>
      <w:rFonts w:ascii="Liberation Mono" w:hAnsi="Liberation Mono" w:eastAsia="Liberation Mono" w:cs="Liberation Mono"/>
    </w:rPr>
  </w:style>
  <w:style w:type="character" w:styleId="Aufzhlungszeichenuser">
    <w:name w:val="Aufzählungszeichen (user)"/>
    <w:qFormat/>
    <w:rPr>
      <w:rFonts w:ascii="OpenSymbol" w:hAnsi="OpenSymbol" w:eastAsia="OpenSymbol" w:cs="OpenSymbol"/>
    </w:rPr>
  </w:style>
  <w:style w:type="character" w:styleId="Strong">
    <w:name w:val="Strong"/>
    <w:qFormat/>
    <w:rPr>
      <w:b/>
      <w:bCs/>
    </w:rPr>
  </w:style>
  <w:style w:type="character" w:styleId="Nummerierungszeichen">
    <w:name w:val="Nummerierungszeichen"/>
    <w:qFormat/>
    <w:rPr/>
  </w:style>
  <w:style w:type="paragraph" w:styleId="berschrift">
    <w:name w:val="Überschrift"/>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Verzeichnis">
    <w:name w:val="Verzeichnis"/>
    <w:basedOn w:val="Normal"/>
    <w:qFormat/>
    <w:pPr>
      <w:suppressLineNumbers/>
    </w:pPr>
    <w:rPr>
      <w:rFonts w:cs="FreeSans"/>
    </w:rPr>
  </w:style>
  <w:style w:type="paragraph" w:styleId="berschriftuser">
    <w:name w:val="Überschrift (user)"/>
    <w:basedOn w:val="Normal"/>
    <w:next w:val="BodyText"/>
    <w:qFormat/>
    <w:pPr>
      <w:keepNext w:val="true"/>
      <w:spacing w:before="240" w:after="120"/>
    </w:pPr>
    <w:rPr>
      <w:rFonts w:ascii="Liberation Sans" w:hAnsi="Liberation Sans" w:eastAsia="Noto Sans CJK SC" w:cs="FreeSans"/>
      <w:sz w:val="28"/>
      <w:szCs w:val="28"/>
    </w:rPr>
  </w:style>
  <w:style w:type="paragraph" w:styleId="Verzeichnisuser">
    <w:name w:val="Verzeichnis (user)"/>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chaubilduser" w:customStyle="1">
    <w:name w:val="Schaubild (user)"/>
    <w:basedOn w:val="Normal"/>
    <w:qFormat/>
    <w:pPr/>
    <w:rPr/>
  </w:style>
  <w:style w:type="paragraph" w:styleId="CaptionedFigure" w:customStyle="1">
    <w:name w:val="Captioned Figure"/>
    <w:basedOn w:val="Schaubilduser"/>
    <w:qFormat/>
    <w:pPr>
      <w:keepNext w:val="true"/>
    </w:pPr>
    <w:rPr/>
  </w:style>
  <w:style w:type="paragraph" w:styleId="IndexHeading">
    <w:name w:val="index heading"/>
    <w:basedOn w:val="berschriftuser"/>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2">
    <w:name w:val="toc 2"/>
    <w:basedOn w:val="Verzeichnisuser"/>
    <w:pPr>
      <w:tabs>
        <w:tab w:val="clear" w:pos="720"/>
        <w:tab w:val="right" w:pos="9077" w:leader="dot"/>
      </w:tabs>
      <w:ind w:hanging="0" w:left="283"/>
    </w:pPr>
    <w:rPr/>
  </w:style>
  <w:style w:type="paragraph" w:styleId="TOC1">
    <w:name w:val="toc 1"/>
    <w:basedOn w:val="Verzeichnisuser"/>
    <w:pPr>
      <w:tabs>
        <w:tab w:val="clear" w:pos="720"/>
        <w:tab w:val="right" w:pos="9360" w:leader="dot"/>
      </w:tabs>
      <w:ind w:hanging="0" w:left="0"/>
    </w:pPr>
    <w:rPr/>
  </w:style>
  <w:style w:type="paragraph" w:styleId="TOC3">
    <w:name w:val="toc 3"/>
    <w:basedOn w:val="Verzeichnisuser"/>
    <w:pPr>
      <w:tabs>
        <w:tab w:val="clear" w:pos="720"/>
        <w:tab w:val="right" w:pos="8793" w:leader="dot"/>
      </w:tabs>
      <w:ind w:hanging="0" w:left="567"/>
    </w:pPr>
    <w:rPr/>
  </w:style>
  <w:style w:type="paragraph" w:styleId="TOC4">
    <w:name w:val="toc 4"/>
    <w:basedOn w:val="Verzeichnisuser"/>
    <w:pPr>
      <w:tabs>
        <w:tab w:val="clear" w:pos="720"/>
        <w:tab w:val="right" w:pos="8510" w:leader="dot"/>
      </w:tabs>
      <w:ind w:hanging="0" w:left="850"/>
    </w:pPr>
    <w:rPr/>
  </w:style>
  <w:style w:type="paragraph" w:styleId="Kopf-Fuzeileuser">
    <w:name w:val="Kopf-/Fußzeile (user)"/>
    <w:basedOn w:val="Normal"/>
    <w:qFormat/>
    <w:pPr>
      <w:suppressLineNumbers/>
      <w:tabs>
        <w:tab w:val="clear" w:pos="720"/>
        <w:tab w:val="center" w:pos="4680" w:leader="none"/>
        <w:tab w:val="right" w:pos="9360" w:leader="none"/>
      </w:tabs>
    </w:pPr>
    <w:rPr/>
  </w:style>
  <w:style w:type="paragraph" w:styleId="Kopf-Fuzeile">
    <w:name w:val="Kopf-/Fußzeile"/>
    <w:basedOn w:val="Normal"/>
    <w:qFormat/>
    <w:pPr/>
    <w:rPr/>
  </w:style>
  <w:style w:type="paragraph" w:styleId="Footer">
    <w:name w:val="footer"/>
    <w:basedOn w:val="Kopf-Fuzeileuser"/>
    <w:pPr>
      <w:suppressLineNumbers/>
    </w:pPr>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paragraph" w:styleId="VorformatierterTextuser">
    <w:name w:val="Vorformatierter Text (user)"/>
    <w:basedOn w:val="Normal"/>
    <w:qFormat/>
    <w:pPr>
      <w:spacing w:before="0" w:after="0"/>
    </w:pPr>
    <w:rPr>
      <w:rFonts w:ascii="Liberation Mono" w:hAnsi="Liberation Mono" w:eastAsia="Liberation Mono" w:cs="Liberation Mono"/>
      <w:sz w:val="20"/>
      <w:szCs w:val="20"/>
    </w:rPr>
  </w:style>
  <w:style w:type="paragraph" w:styleId="Rahmeninhalt">
    <w:name w:val="Rahmeninhalt"/>
    <w:basedOn w:val="Normal"/>
    <w:qFormat/>
    <w:pPr/>
    <w:rPr/>
  </w:style>
  <w:style w:type="paragraph" w:styleId="Rahmeninhaltuser">
    <w:name w:val="Rahmeninhalt (user)"/>
    <w:basedOn w:val="Normal"/>
    <w:qFormat/>
    <w:pPr/>
    <w:rPr/>
  </w:style>
  <w:style w:type="paragraph" w:styleId="Tabelleninhalt">
    <w:name w:val="Tabelleninhalt"/>
    <w:basedOn w:val="Normal"/>
    <w:qFormat/>
    <w:pPr>
      <w:widowControl w:val="false"/>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hyperlink" Target="https://github.com/soundhearddev/MakerAG-Projekt" TargetMode="External"/><Relationship Id="rId8" Type="http://schemas.openxmlformats.org/officeDocument/2006/relationships/hyperlink" Target="https://de.wikipedia.org/wiki/Conways_Spiel_des_Leben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TotalTime>
  <Application>LibreOffice/26.2.4.2$Linux_X86_64 LibreOffice_project/620$Build-2</Application>
  <AppVersion>15.0000</AppVersion>
  <Pages>13</Pages>
  <Words>2281</Words>
  <Characters>14034</Characters>
  <CharactersWithSpaces>16190</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2026-04-19T18:24:46Z</dcterms:created>
  <dc:creator/>
  <dc:description/>
  <dc:language>de-DE</dc:language>
  <cp:lastModifiedBy/>
  <dcterms:modified xsi:type="dcterms:W3CDTF">2026-06-08T22:20:01Z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