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272727"/>
  <w:body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CONF.:</w:t>
        <w:tab/>
        <w:tab/>
      </w:r>
      <w:r>
        <w:rPr>
          <w:rFonts w:ascii="Berenis ADF Pro" w:hAnsi="Berenis ADF Pro"/>
          <w:color w:val="FFF2CC" w:themeColor="accent4" w:themeTint="33"/>
        </w:rPr>
        <w:t>8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SUBJECT: </w:t>
        <w:tab/>
      </w:r>
      <w:r>
        <w:rPr>
          <w:rFonts w:ascii="Berenis ADF Pro" w:hAnsi="Berenis ADF Pro"/>
          <w:color w:val="FFF2CC" w:themeColor="accent4" w:themeTint="33"/>
        </w:rPr>
        <w:t>Memo 1 on Items A.644.16, A.644.17, A.644.18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RECIPIENT:</w:t>
        <w:tab/>
      </w:r>
      <w:r>
        <w:rPr>
          <w:rFonts w:ascii="Berenis ADF Pro" w:hAnsi="Berenis ADF Pro"/>
          <w:color w:val="FFF2CC" w:themeColor="accent4" w:themeTint="33"/>
        </w:rPr>
        <w:t>Chief Arrow, Arear, Office 9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DATE: </w:t>
        <w:tab/>
        <w:tab/>
      </w:r>
      <w:r>
        <w:rPr>
          <w:rFonts w:ascii="Berenis ADF Pro" w:hAnsi="Berenis ADF Pro"/>
          <w:color w:val="FFF2CC" w:themeColor="accent4" w:themeTint="33"/>
        </w:rPr>
        <w:t>4.13.645 SA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AUTHOR</w:t>
        <w:tab/>
        <w:t>Chief Tybir, Grey City, Office 9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SUMMARY: P</w:t>
      </w:r>
      <w:r>
        <w:rPr>
          <w:rFonts w:ascii="Berenis ADF Pro" w:hAnsi="Berenis ADF Pro"/>
          <w:color w:val="FFF2CC" w:themeColor="accent4" w:themeTint="33"/>
        </w:rPr>
        <w:t xml:space="preserve">roject Clara entails the belief that the personality within the cannon </w:t>
      </w:r>
      <w:r>
        <w:rPr>
          <w:rFonts w:ascii="Berenis ADF Pro" w:hAnsi="Berenis ADF Pro"/>
          <w:i/>
          <w:iCs/>
          <w:color w:val="FFF2CC" w:themeColor="accent4" w:themeTint="33"/>
        </w:rPr>
        <w:t xml:space="preserve">Clara </w:t>
      </w:r>
      <w:r>
        <w:rPr>
          <w:rFonts w:ascii="Berenis ADF Pro" w:hAnsi="Berenis ADF Pro"/>
          <w:i w:val="false"/>
          <w:iCs w:val="false"/>
          <w:color w:val="FFF2CC" w:themeColor="accent4" w:themeTint="33"/>
        </w:rPr>
        <w:t xml:space="preserve">is sympathetic, especially under long-term circumstances. We wish to introduce magically-protegetic children to the cannon to attempt to </w:t>
      </w:r>
      <w:r>
        <w:rPr>
          <w:rFonts w:ascii="Berenis ADF Pro" w:hAnsi="Berenis ADF Pro"/>
          <w:i w:val="false"/>
          <w:iCs w:val="false"/>
          <w:color w:val="FFF2CC" w:themeColor="accent4" w:themeTint="33"/>
        </w:rPr>
        <w:t>remove the personality preventing the cannon’s reconstruction.</w:t>
      </w:r>
    </w:p>
    <w:p>
      <w:pPr>
        <w:pStyle w:val="Normal"/>
        <w:spacing w:lineRule="auto" w:line="240" w:before="0" w:after="0"/>
        <w:rPr>
          <w:rFonts w:ascii="Berenis ADF Pro" w:hAnsi="Berenis ADF Pro"/>
          <w:i w:val="false"/>
          <w:i w:val="false"/>
          <w:iCs w:val="false"/>
          <w:color w:val="FFF2CC" w:themeColor="accent4" w:themeTint="33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Three possible subjects for Project: Clara have been identified within Arear. These are: Items A.644.16, A.644.17, A.644.18, the wife and children of </w:t>
      </w:r>
      <w:r>
        <w:rPr>
          <w:rFonts w:ascii="Berenis ADF Pro" w:hAnsi="Berenis ADF Pro"/>
          <w:color w:val="FFF2CC" w:themeColor="accent4" w:themeTint="33"/>
        </w:rPr>
        <w:t>Item A.644.15, Inspector Dead Man.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erenis ADF Pro" w:hAnsi="Berenis ADF Pro"/>
          <w:color w:val="FFF2CC" w:themeColor="accent4" w:themeTint="33"/>
        </w:rPr>
        <w:t>F</w:t>
      </w:r>
      <w:r>
        <w:rPr>
          <w:rFonts w:ascii="Berenis ADF Pro" w:hAnsi="Berenis ADF Pro"/>
          <w:color w:val="FFF2CC" w:themeColor="accent4" w:themeTint="33"/>
        </w:rPr>
        <w:t>or Law and Love</w:t>
      </w:r>
    </w:p>
    <w:sectPr>
      <w:type w:val="nextPage"/>
      <w:pgSz w:w="12240" w:h="15840"/>
      <w:pgMar w:left="920" w:right="920" w:header="0" w:top="920" w:footer="0" w:bottom="920" w:gutter="0"/>
      <w:pgBorders w:display="allPages" w:offsetFrom="page"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erenis ADF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34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Application>LibreOffice/6.0.6.2$Linux_X86_64 LibreOffice_project/00m0$Build-2</Application>
  <Pages>1</Pages>
  <Words>95</Words>
  <Characters>555</Characters>
  <CharactersWithSpaces>646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2018-05-28T23:25:00Z</dcterms:created>
  <dc:creator>Nolan Roth</dc:creator>
  <dc:description/>
  <dc:language>en-US</dc:language>
  <cp:lastModifiedBy/>
  <dcterms:modified xsi:type="dcterms:W3CDTF">2019-05-07T10:34:25Z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