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pPr>
      <w:r>
        <w:rPr>
          <w:rFonts w:ascii="Berenis ADF Pro" w:hAnsi="Berenis ADF Pro"/>
          <w:color w:val="FFF2CC" w:themeColor="accent4" w:themeTint="33"/>
        </w:rPr>
        <w:t>CONF.:</w:t>
        <w:tab/>
        <w:tab/>
        <w:t>8</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t>Return of Silent Company</w:t>
      </w:r>
    </w:p>
    <w:p>
      <w:pPr>
        <w:pStyle w:val="Normal"/>
        <w:spacing w:lineRule="auto" w:line="240" w:before="0" w:after="0"/>
        <w:rPr/>
      </w:pPr>
      <w:r>
        <w:rPr>
          <w:rFonts w:ascii="Berenis ADF Pro" w:hAnsi="Berenis ADF Pro"/>
          <w:color w:val="FFF2CC" w:themeColor="accent4" w:themeTint="33"/>
        </w:rPr>
        <w:t>RECIPIENT:</w:t>
        <w:tab/>
        <w:t>Chief Arrow, Arear, Office 9</w:t>
      </w:r>
    </w:p>
    <w:p>
      <w:pPr>
        <w:pStyle w:val="Normal"/>
        <w:spacing w:lineRule="auto" w:line="240" w:before="0" w:after="0"/>
        <w:rPr/>
      </w:pPr>
      <w:r>
        <w:rPr>
          <w:rFonts w:ascii="Berenis ADF Pro" w:hAnsi="Berenis ADF Pro"/>
          <w:color w:val="FFF2CC" w:themeColor="accent4" w:themeTint="33"/>
        </w:rPr>
        <w:t xml:space="preserve">DATE: </w:t>
        <w:tab/>
        <w:tab/>
        <w:t>11.15.651 SA</w:t>
      </w:r>
    </w:p>
    <w:p>
      <w:pPr>
        <w:pStyle w:val="Normal"/>
        <w:spacing w:lineRule="auto" w:line="240" w:before="0" w:after="0"/>
        <w:rPr/>
      </w:pPr>
      <w:r>
        <w:rPr>
          <w:rFonts w:ascii="Berenis ADF Pro" w:hAnsi="Berenis ADF Pro"/>
          <w:color w:val="FFF2CC" w:themeColor="accent4" w:themeTint="33"/>
        </w:rPr>
        <w:t>AUTHOR:</w:t>
        <w:tab/>
        <w:t>Lieutenant General Brody, Arear, Office 6</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SUMMARY: Arrow. Five hours ago, the remnants of Silent Company returned. Here is a summary of the report:</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Survivors: Thirteen of the original fifty-two. Of the thirteen, three returned critically wounded. One of those died soon after arrival. Of the remaining twelve, four were rendered insane by the experience and will be sent to Clear Air.</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Objective: Project Otherworld was successful. </w:t>
      </w:r>
      <w:r>
        <w:rPr>
          <w:rFonts w:ascii="Berenis ADF Pro" w:hAnsi="Berenis ADF Pro"/>
          <w:color w:val="FFF2CC" w:themeColor="accent4" w:themeTint="33"/>
        </w:rPr>
        <w:t>The realm of Kalma still exists beyond The Gate.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NOTE: I am writing to inform you that I need your services—information on Project Otherworld must not spread. Silent Company must live up to its name. I request one of your operatives to be sent for formal execution.</w:t>
      </w:r>
    </w:p>
    <w:p>
      <w:pPr>
        <w:pStyle w:val="Normal"/>
        <w:spacing w:lineRule="auto" w:line="240" w:before="0" w:after="0"/>
        <w:rPr/>
      </w:pPr>
      <w:r>
        <w:rPr/>
      </w:r>
    </w:p>
    <w:p>
      <w:pPr>
        <w:pStyle w:val="Normal"/>
        <w:spacing w:lineRule="auto" w:line="240" w:before="0" w:after="0"/>
        <w:jc w:val="center"/>
        <w:rPr/>
      </w:pPr>
      <w:r>
        <w:rPr>
          <w:rFonts w:ascii="Berenis ADF Pro" w:hAnsi="Berenis ADF Pro"/>
          <w:color w:val="FFF2CC" w:themeColor="accent4" w:themeTint="33"/>
        </w:rPr>
        <w:t>In Crystals glow Secrets</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Application>LibreOffice/6.0.6.2$Linux_X86_64 LibreOffice_project/00m0$Build-2</Application>
  <Pages>1</Pages>
  <Words>136</Words>
  <Characters>697</Characters>
  <CharactersWithSpaces>826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2019-05-07T09:44:39Z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