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b/>
          <w:b/>
          <w:bCs/>
        </w:rPr>
      </w:pPr>
      <w:r>
        <w:rPr>
          <w:rFonts w:ascii="Berenis ADF Pro" w:hAnsi="Berenis ADF Pro"/>
          <w:b/>
          <w:bCs/>
          <w:color w:val="FFF2CC" w:themeColor="accent4" w:themeTint="33"/>
        </w:rPr>
        <w:t>AUDIO TRANSCRIPT</w:t>
      </w:r>
    </w:p>
    <w:p>
      <w:pPr>
        <w:pStyle w:val="Normal"/>
        <w:spacing w:lineRule="auto" w:line="240" w:before="0" w:after="0"/>
        <w:rPr>
          <w:b/>
          <w:b/>
          <w:bCs/>
        </w:rPr>
      </w:pPr>
      <w:r>
        <w:rPr>
          <w:rFonts w:ascii="Berenis ADF Pro" w:hAnsi="Berenis ADF Pro"/>
          <w:b w:val="false"/>
          <w:bCs w:val="false"/>
          <w:color w:val="FFF2CC" w:themeColor="accent4" w:themeTint="33"/>
        </w:rPr>
        <w:t>TRANSCRIPT START:</w:t>
      </w:r>
    </w:p>
    <w:p>
      <w:pPr>
        <w:pStyle w:val="Normal"/>
        <w:spacing w:lineRule="auto" w:line="240" w:before="0" w:after="0"/>
        <w:rPr>
          <w:rFonts w:ascii="Berenis ADF Pro" w:hAnsi="Berenis ADF Pro"/>
          <w:b w:val="false"/>
          <w:b w:val="false"/>
          <w:bCs w:val="false"/>
          <w:color w:val="FFF2CC" w:themeColor="accent4" w:themeTint="33"/>
        </w:rPr>
      </w:pPr>
      <w:r>
        <w:rPr>
          <w:rFonts w:ascii="Berenis ADF Pro" w:hAnsi="Berenis ADF Pro"/>
          <w:b w:val="false"/>
          <w:bCs w:val="false"/>
          <w:color w:val="FFF2CC" w:themeColor="accent4" w:themeTint="33"/>
        </w:rPr>
      </w:r>
    </w:p>
    <w:p>
      <w:pPr>
        <w:pStyle w:val="Normal"/>
        <w:spacing w:lineRule="auto" w:line="240" w:before="0" w:after="0"/>
        <w:rPr/>
      </w:pPr>
      <w:r>
        <w:rPr>
          <w:rFonts w:ascii="Berenis ADF Pro" w:hAnsi="Berenis ADF Pro"/>
          <w:color w:val="FFF2CC" w:themeColor="accent4" w:themeTint="33"/>
        </w:rPr>
        <w:t>CONF.:</w:t>
        <w:tab/>
        <w:tab/>
        <w:t>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t>Communication on Recent Events</w:t>
      </w:r>
    </w:p>
    <w:p>
      <w:pPr>
        <w:pStyle w:val="Normal"/>
        <w:spacing w:lineRule="auto" w:line="240" w:before="0" w:after="0"/>
        <w:rPr/>
      </w:pPr>
      <w:r>
        <w:rPr>
          <w:rFonts w:ascii="Berenis ADF Pro" w:hAnsi="Berenis ADF Pro"/>
          <w:color w:val="FFF2CC" w:themeColor="accent4" w:themeTint="33"/>
        </w:rPr>
        <w:t>RECIPIENT:</w:t>
        <w:tab/>
        <w:t>Technical Officer Steady Hands, Arear, Office 9, (Technician First-Class, Office 3)</w:t>
      </w:r>
    </w:p>
    <w:p>
      <w:pPr>
        <w:pStyle w:val="Normal"/>
        <w:spacing w:lineRule="auto" w:line="240" w:before="0" w:after="0"/>
        <w:rPr/>
      </w:pPr>
      <w:r>
        <w:rPr>
          <w:rFonts w:ascii="Berenis ADF Pro" w:hAnsi="Berenis ADF Pro"/>
          <w:color w:val="FFF2CC" w:themeColor="accent4" w:themeTint="33"/>
        </w:rPr>
        <w:t xml:space="preserve">DATE: </w:t>
        <w:tab/>
        <w:tab/>
      </w:r>
      <w:r>
        <w:rPr>
          <w:rFonts w:ascii="Berenis ADF Pro" w:hAnsi="Berenis ADF Pro"/>
          <w:color w:val="FFF2CC" w:themeColor="accent4" w:themeTint="33"/>
        </w:rPr>
        <w:t>1</w:t>
      </w:r>
      <w:r>
        <w:rPr>
          <w:rFonts w:ascii="Berenis ADF Pro" w:hAnsi="Berenis ADF Pro"/>
          <w:color w:val="FFF2CC" w:themeColor="accent4" w:themeTint="33"/>
        </w:rPr>
        <w:t>.</w:t>
      </w:r>
      <w:r>
        <w:rPr>
          <w:rFonts w:ascii="Berenis ADF Pro" w:hAnsi="Berenis ADF Pro"/>
          <w:color w:val="FFF2CC" w:themeColor="accent4" w:themeTint="33"/>
        </w:rPr>
        <w:t>10</w:t>
      </w:r>
      <w:r>
        <w:rPr>
          <w:rFonts w:ascii="Berenis ADF Pro" w:hAnsi="Berenis ADF Pro"/>
          <w:color w:val="FFF2CC" w:themeColor="accent4" w:themeTint="33"/>
        </w:rPr>
        <w:t>.675 SA</w:t>
      </w:r>
    </w:p>
    <w:p>
      <w:pPr>
        <w:pStyle w:val="Normal"/>
        <w:spacing w:lineRule="auto" w:line="240" w:before="0" w:after="0"/>
        <w:rPr/>
      </w:pPr>
      <w:r>
        <w:rPr>
          <w:rFonts w:ascii="Berenis ADF Pro" w:hAnsi="Berenis ADF Pro"/>
          <w:color w:val="FFF2CC" w:themeColor="accent4" w:themeTint="33"/>
        </w:rPr>
        <w:t>AUTHOR</w:t>
        <w:tab/>
        <w:t>Agent Preacher, Grey City, Office 6</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360"/>
        <w:rPr/>
      </w:pPr>
      <w:r>
        <w:rPr>
          <w:rFonts w:ascii="Berenis ADF Pro" w:hAnsi="Berenis ADF Pro"/>
          <w:color w:val="FFF2CC" w:themeColor="accent4" w:themeTint="33"/>
        </w:rPr>
        <w:t xml:space="preserve">SUMMARY: </w:t>
      </w:r>
      <w:r>
        <w:rPr>
          <w:rFonts w:ascii="EB Garamond 08" w:hAnsi="EB Garamond 08"/>
          <w:color w:val="FFF2CC"/>
        </w:rPr>
        <w:t xml:space="preserve">Steady Hands. </w:t>
      </w:r>
      <w:r>
        <w:rPr>
          <w:rFonts w:ascii="EB Garamond 08" w:hAnsi="EB Garamond 08"/>
          <w:color w:val="FFF2CC"/>
        </w:rPr>
        <w:t>This is incredibly valuable information. Your transcript has been noted, and will be used to hone surveillance on the traitors. I’m sure you’ll be proud to see the fall of the Faithful Company once and for all when the Fairplay arrives at the fortress of Gaunt.</w:t>
      </w:r>
    </w:p>
    <w:p>
      <w:pPr>
        <w:pStyle w:val="Normal"/>
        <w:spacing w:lineRule="auto" w:line="360"/>
        <w:rPr/>
      </w:pPr>
      <w:r>
        <w:rPr>
          <w:rFonts w:ascii="EB Garamond 08" w:hAnsi="EB Garamond 08"/>
          <w:color w:val="FFF2CC"/>
        </w:rPr>
        <w:t>I am sure you also know that what happened in Arear was a great tragedy. If it could have been stopped, the State surely would have prevented the deaths of so many innocent lives. Your part in providing us information on the movements of the Faithful Company operatives is invaluable, and could help prevent further unnecessary loss of lives of those faithful to Ilie.</w:t>
      </w:r>
    </w:p>
    <w:p>
      <w:pPr>
        <w:pStyle w:val="Normal"/>
        <w:spacing w:lineRule="auto" w:line="240" w:before="0" w:after="0"/>
        <w:jc w:val="center"/>
        <w:rPr>
          <w:i w:val="false"/>
          <w:i w:val="false"/>
          <w:iCs w:val="false"/>
        </w:rPr>
      </w:pPr>
      <w:r>
        <w:rPr>
          <w:rFonts w:ascii="Berenis ADF Pro" w:hAnsi="Berenis ADF Pro"/>
          <w:i w:val="false"/>
          <w:iCs w:val="false"/>
          <w:color w:val="FFF2CC" w:themeColor="accent4" w:themeTint="33"/>
        </w:rPr>
        <w:t xml:space="preserve">Unity and Protection </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i w:val="false"/>
          <w:iCs w:val="false"/>
          <w:color w:val="FFF2CC" w:themeColor="accent4" w:themeTint="33"/>
        </w:rPr>
        <w:t>:TRANSCRIPT END</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 w:name="EB Garamond 08">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Application>LibreOffice/6.0.6.2$Linux_X86_64 LibreOffice_project/00m0$Build-2</Application>
  <Pages>1</Pages>
  <Words>151</Words>
  <Characters>780</Characters>
  <CharactersWithSpaces>925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2019-08-18T11:01:26Z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