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3D15" w14:textId="77777777" w:rsidR="00312735" w:rsidRDefault="00312735">
      <w:pPr>
        <w:pStyle w:val="Title"/>
      </w:pPr>
    </w:p>
    <w:p w14:paraId="102ECC6E" w14:textId="722CDF86" w:rsidR="00E16E27" w:rsidRPr="00E6389A" w:rsidRDefault="00657F57" w:rsidP="00485FBE">
      <w:pPr>
        <w:pStyle w:val="Title"/>
        <w:rPr>
          <w:b/>
          <w:bCs/>
        </w:rPr>
      </w:pPr>
      <w:r>
        <w:rPr>
          <w:b/>
          <w:bCs/>
        </w:rPr>
        <w:t>Capstone Project</w:t>
      </w:r>
      <w:r w:rsidR="00593DBC">
        <w:rPr>
          <w:b/>
          <w:bCs/>
        </w:rPr>
        <w:t xml:space="preserve">:  </w:t>
      </w:r>
      <w:r w:rsidR="00943912">
        <w:rPr>
          <w:b/>
          <w:bCs/>
        </w:rPr>
        <w:t>Effective Behavioral Health Tools for Suicide Prevention</w:t>
      </w:r>
    </w:p>
    <w:p w14:paraId="65EC4775" w14:textId="14286761" w:rsidR="00B823AA" w:rsidRDefault="00D915F1" w:rsidP="00B823AA">
      <w:pPr>
        <w:pStyle w:val="Title2"/>
      </w:pPr>
      <w:r>
        <w:t>Peter Buckheister</w:t>
      </w:r>
    </w:p>
    <w:p w14:paraId="6D12B3C6" w14:textId="3E0A1BD3" w:rsidR="00B4252F" w:rsidRDefault="00B4252F" w:rsidP="00B823AA">
      <w:pPr>
        <w:pStyle w:val="Title2"/>
      </w:pPr>
      <w:r>
        <w:t>MIS5</w:t>
      </w:r>
      <w:r w:rsidR="00657F57">
        <w:t>81</w:t>
      </w:r>
      <w:r>
        <w:t xml:space="preserve">-1 – </w:t>
      </w:r>
      <w:r w:rsidR="00657F57">
        <w:t>Capstone – Business Intelligence and Data Analysis</w:t>
      </w:r>
      <w:r w:rsidR="000153ED">
        <w:t xml:space="preserve"> </w:t>
      </w:r>
    </w:p>
    <w:p w14:paraId="347E2EFE" w14:textId="77777777" w:rsidR="00E81978" w:rsidRDefault="00D915F1" w:rsidP="00B823AA">
      <w:pPr>
        <w:pStyle w:val="Title2"/>
      </w:pPr>
      <w:r>
        <w:t>Colorado State University</w:t>
      </w:r>
    </w:p>
    <w:p w14:paraId="3B153890" w14:textId="6168DC93" w:rsidR="00E81978" w:rsidRDefault="00FC34B0" w:rsidP="00B4252F">
      <w:pPr>
        <w:pStyle w:val="Title2"/>
      </w:pPr>
      <w:r w:rsidRPr="00FC34B0">
        <w:t>Dr.</w:t>
      </w:r>
      <w:r w:rsidR="0010455E">
        <w:t xml:space="preserve"> </w:t>
      </w:r>
      <w:r w:rsidR="000153ED">
        <w:t>Kimberly Ford</w:t>
      </w:r>
    </w:p>
    <w:p w14:paraId="3827C2C8" w14:textId="65F44D3D" w:rsidR="0031021C" w:rsidRDefault="00B6034F" w:rsidP="00D915F1">
      <w:pPr>
        <w:pStyle w:val="Title2"/>
      </w:pPr>
      <w:r>
        <w:t>7</w:t>
      </w:r>
      <w:r w:rsidR="00CC5E48">
        <w:t>/</w:t>
      </w:r>
      <w:r w:rsidR="0071258F">
        <w:t>1</w:t>
      </w:r>
      <w:r w:rsidR="00361BC6">
        <w:t>/20</w:t>
      </w:r>
      <w:r w:rsidR="0010455E">
        <w:t>2</w:t>
      </w:r>
      <w:r w:rsidR="00FC2230">
        <w:t>1</w:t>
      </w:r>
    </w:p>
    <w:p w14:paraId="2353D176" w14:textId="77777777" w:rsidR="00FA6C8E" w:rsidRDefault="00FA6C8E"/>
    <w:p w14:paraId="5F18CE08" w14:textId="77777777" w:rsidR="00FA6C8E" w:rsidRDefault="00FA6C8E"/>
    <w:p w14:paraId="0501669C" w14:textId="77777777" w:rsidR="0031021C" w:rsidRDefault="0031021C">
      <w:r>
        <w:br w:type="page"/>
      </w:r>
    </w:p>
    <w:sdt>
      <w:sdtPr>
        <w:rPr>
          <w:b w:val="0"/>
          <w:bCs/>
        </w:rPr>
        <w:id w:val="2064674154"/>
        <w:docPartObj>
          <w:docPartGallery w:val="Table of Contents"/>
          <w:docPartUnique/>
        </w:docPartObj>
      </w:sdtPr>
      <w:sdtEndPr>
        <w:rPr>
          <w:rFonts w:asciiTheme="minorHAnsi" w:eastAsiaTheme="minorEastAsia" w:hAnsiTheme="minorHAnsi" w:cstheme="minorBidi"/>
          <w:noProof/>
          <w:szCs w:val="24"/>
        </w:rPr>
      </w:sdtEndPr>
      <w:sdtContent>
        <w:p w14:paraId="737DE1F9" w14:textId="3E041438" w:rsidR="007F555F" w:rsidRPr="007F555F" w:rsidRDefault="007F555F">
          <w:pPr>
            <w:pStyle w:val="TOCHeading"/>
            <w:rPr>
              <w:b w:val="0"/>
              <w:bCs/>
            </w:rPr>
          </w:pPr>
          <w:r w:rsidRPr="007F555F">
            <w:rPr>
              <w:b w:val="0"/>
              <w:bCs/>
            </w:rPr>
            <w:t>Contents</w:t>
          </w:r>
        </w:p>
        <w:p w14:paraId="0A8D0BB7" w14:textId="7F8F1819" w:rsidR="007F555F" w:rsidRPr="007F555F" w:rsidRDefault="007F555F">
          <w:pPr>
            <w:pStyle w:val="TOC1"/>
            <w:rPr>
              <w:bCs/>
              <w:kern w:val="0"/>
              <w:sz w:val="22"/>
              <w:szCs w:val="22"/>
              <w:lang w:eastAsia="en-US"/>
            </w:rPr>
          </w:pPr>
          <w:r w:rsidRPr="007F555F">
            <w:rPr>
              <w:bCs/>
            </w:rPr>
            <w:fldChar w:fldCharType="begin"/>
          </w:r>
          <w:r w:rsidRPr="007F555F">
            <w:rPr>
              <w:bCs/>
            </w:rPr>
            <w:instrText xml:space="preserve"> TOC \o "1-3" \h \z \u </w:instrText>
          </w:r>
          <w:r w:rsidRPr="007F555F">
            <w:rPr>
              <w:bCs/>
            </w:rPr>
            <w:fldChar w:fldCharType="separate"/>
          </w:r>
          <w:hyperlink w:anchor="_Toc76209214" w:history="1">
            <w:r w:rsidRPr="007F555F">
              <w:rPr>
                <w:rStyle w:val="Hyperlink"/>
                <w:bCs/>
              </w:rPr>
              <w:t>Capstone Project:  Effective Behavioral Health Tools for Suicide Prevention</w:t>
            </w:r>
            <w:r w:rsidRPr="007F555F">
              <w:rPr>
                <w:bCs/>
                <w:webHidden/>
              </w:rPr>
              <w:tab/>
            </w:r>
            <w:r w:rsidRPr="007F555F">
              <w:rPr>
                <w:bCs/>
                <w:webHidden/>
              </w:rPr>
              <w:fldChar w:fldCharType="begin"/>
            </w:r>
            <w:r w:rsidRPr="007F555F">
              <w:rPr>
                <w:bCs/>
                <w:webHidden/>
              </w:rPr>
              <w:instrText xml:space="preserve"> PAGEREF _Toc76209214 \h </w:instrText>
            </w:r>
            <w:r w:rsidRPr="007F555F">
              <w:rPr>
                <w:bCs/>
                <w:webHidden/>
              </w:rPr>
            </w:r>
            <w:r w:rsidRPr="007F555F">
              <w:rPr>
                <w:bCs/>
                <w:webHidden/>
              </w:rPr>
              <w:fldChar w:fldCharType="separate"/>
            </w:r>
            <w:r w:rsidRPr="007F555F">
              <w:rPr>
                <w:bCs/>
                <w:webHidden/>
              </w:rPr>
              <w:t>3</w:t>
            </w:r>
            <w:r w:rsidRPr="007F555F">
              <w:rPr>
                <w:bCs/>
                <w:webHidden/>
              </w:rPr>
              <w:fldChar w:fldCharType="end"/>
            </w:r>
          </w:hyperlink>
        </w:p>
        <w:p w14:paraId="60071597" w14:textId="4DA509F2" w:rsidR="007F555F" w:rsidRPr="007F555F" w:rsidRDefault="007F555F">
          <w:pPr>
            <w:pStyle w:val="TOC2"/>
            <w:rPr>
              <w:b w:val="0"/>
              <w:kern w:val="0"/>
              <w:sz w:val="22"/>
              <w:szCs w:val="22"/>
              <w:lang w:eastAsia="en-US"/>
            </w:rPr>
          </w:pPr>
          <w:hyperlink w:anchor="_Toc76209215" w:history="1">
            <w:r w:rsidRPr="007F555F">
              <w:rPr>
                <w:rStyle w:val="Hyperlink"/>
                <w:b w:val="0"/>
              </w:rPr>
              <w:t>Abstract</w:t>
            </w:r>
            <w:r w:rsidRPr="007F555F">
              <w:rPr>
                <w:b w:val="0"/>
                <w:webHidden/>
              </w:rPr>
              <w:tab/>
            </w:r>
            <w:r w:rsidRPr="007F555F">
              <w:rPr>
                <w:b w:val="0"/>
                <w:webHidden/>
              </w:rPr>
              <w:fldChar w:fldCharType="begin"/>
            </w:r>
            <w:r w:rsidRPr="007F555F">
              <w:rPr>
                <w:b w:val="0"/>
                <w:webHidden/>
              </w:rPr>
              <w:instrText xml:space="preserve"> PAGEREF _Toc76209215 \h </w:instrText>
            </w:r>
            <w:r w:rsidRPr="007F555F">
              <w:rPr>
                <w:b w:val="0"/>
                <w:webHidden/>
              </w:rPr>
            </w:r>
            <w:r w:rsidRPr="007F555F">
              <w:rPr>
                <w:b w:val="0"/>
                <w:webHidden/>
              </w:rPr>
              <w:fldChar w:fldCharType="separate"/>
            </w:r>
            <w:r w:rsidRPr="007F555F">
              <w:rPr>
                <w:b w:val="0"/>
                <w:webHidden/>
              </w:rPr>
              <w:t>3</w:t>
            </w:r>
            <w:r w:rsidRPr="007F555F">
              <w:rPr>
                <w:b w:val="0"/>
                <w:webHidden/>
              </w:rPr>
              <w:fldChar w:fldCharType="end"/>
            </w:r>
          </w:hyperlink>
        </w:p>
        <w:p w14:paraId="0AD41ED8" w14:textId="036ED2D5" w:rsidR="007F555F" w:rsidRPr="007F555F" w:rsidRDefault="007F555F">
          <w:pPr>
            <w:pStyle w:val="TOC2"/>
            <w:rPr>
              <w:b w:val="0"/>
              <w:kern w:val="0"/>
              <w:sz w:val="22"/>
              <w:szCs w:val="22"/>
              <w:lang w:eastAsia="en-US"/>
            </w:rPr>
          </w:pPr>
          <w:hyperlink w:anchor="_Toc76209216" w:history="1">
            <w:r w:rsidRPr="007F555F">
              <w:rPr>
                <w:rStyle w:val="Hyperlink"/>
                <w:b w:val="0"/>
              </w:rPr>
              <w:t>Introduction</w:t>
            </w:r>
            <w:r w:rsidRPr="007F555F">
              <w:rPr>
                <w:b w:val="0"/>
                <w:webHidden/>
              </w:rPr>
              <w:tab/>
            </w:r>
            <w:r w:rsidRPr="007F555F">
              <w:rPr>
                <w:b w:val="0"/>
                <w:webHidden/>
              </w:rPr>
              <w:fldChar w:fldCharType="begin"/>
            </w:r>
            <w:r w:rsidRPr="007F555F">
              <w:rPr>
                <w:b w:val="0"/>
                <w:webHidden/>
              </w:rPr>
              <w:instrText xml:space="preserve"> PAGEREF _Toc76209216 \h </w:instrText>
            </w:r>
            <w:r w:rsidRPr="007F555F">
              <w:rPr>
                <w:b w:val="0"/>
                <w:webHidden/>
              </w:rPr>
            </w:r>
            <w:r w:rsidRPr="007F555F">
              <w:rPr>
                <w:b w:val="0"/>
                <w:webHidden/>
              </w:rPr>
              <w:fldChar w:fldCharType="separate"/>
            </w:r>
            <w:r w:rsidRPr="007F555F">
              <w:rPr>
                <w:b w:val="0"/>
                <w:webHidden/>
              </w:rPr>
              <w:t>3</w:t>
            </w:r>
            <w:r w:rsidRPr="007F555F">
              <w:rPr>
                <w:b w:val="0"/>
                <w:webHidden/>
              </w:rPr>
              <w:fldChar w:fldCharType="end"/>
            </w:r>
          </w:hyperlink>
        </w:p>
        <w:p w14:paraId="06B007E8" w14:textId="61FBBF27" w:rsidR="007F555F" w:rsidRPr="007F555F" w:rsidRDefault="007F555F">
          <w:pPr>
            <w:pStyle w:val="TOC2"/>
            <w:rPr>
              <w:b w:val="0"/>
              <w:kern w:val="0"/>
              <w:sz w:val="22"/>
              <w:szCs w:val="22"/>
              <w:lang w:eastAsia="en-US"/>
            </w:rPr>
          </w:pPr>
          <w:hyperlink w:anchor="_Toc76209217" w:history="1">
            <w:r w:rsidRPr="007F555F">
              <w:rPr>
                <w:rStyle w:val="Hyperlink"/>
                <w:b w:val="0"/>
              </w:rPr>
              <w:t>Objectives</w:t>
            </w:r>
            <w:r w:rsidRPr="007F555F">
              <w:rPr>
                <w:b w:val="0"/>
                <w:webHidden/>
              </w:rPr>
              <w:tab/>
            </w:r>
            <w:r w:rsidRPr="007F555F">
              <w:rPr>
                <w:b w:val="0"/>
                <w:webHidden/>
              </w:rPr>
              <w:fldChar w:fldCharType="begin"/>
            </w:r>
            <w:r w:rsidRPr="007F555F">
              <w:rPr>
                <w:b w:val="0"/>
                <w:webHidden/>
              </w:rPr>
              <w:instrText xml:space="preserve"> PAGEREF _Toc76209217 \h </w:instrText>
            </w:r>
            <w:r w:rsidRPr="007F555F">
              <w:rPr>
                <w:b w:val="0"/>
                <w:webHidden/>
              </w:rPr>
            </w:r>
            <w:r w:rsidRPr="007F555F">
              <w:rPr>
                <w:b w:val="0"/>
                <w:webHidden/>
              </w:rPr>
              <w:fldChar w:fldCharType="separate"/>
            </w:r>
            <w:r w:rsidRPr="007F555F">
              <w:rPr>
                <w:b w:val="0"/>
                <w:webHidden/>
              </w:rPr>
              <w:t>4</w:t>
            </w:r>
            <w:r w:rsidRPr="007F555F">
              <w:rPr>
                <w:b w:val="0"/>
                <w:webHidden/>
              </w:rPr>
              <w:fldChar w:fldCharType="end"/>
            </w:r>
          </w:hyperlink>
        </w:p>
        <w:p w14:paraId="2A2C150B" w14:textId="74F6D1FB" w:rsidR="007F555F" w:rsidRPr="007F555F" w:rsidRDefault="007F555F">
          <w:pPr>
            <w:pStyle w:val="TOC2"/>
            <w:rPr>
              <w:b w:val="0"/>
              <w:kern w:val="0"/>
              <w:sz w:val="22"/>
              <w:szCs w:val="22"/>
              <w:lang w:eastAsia="en-US"/>
            </w:rPr>
          </w:pPr>
          <w:hyperlink w:anchor="_Toc76209218" w:history="1">
            <w:r w:rsidRPr="007F555F">
              <w:rPr>
                <w:rStyle w:val="Hyperlink"/>
                <w:b w:val="0"/>
              </w:rPr>
              <w:t>Overview of Study</w:t>
            </w:r>
            <w:r w:rsidRPr="007F555F">
              <w:rPr>
                <w:b w:val="0"/>
                <w:webHidden/>
              </w:rPr>
              <w:tab/>
            </w:r>
            <w:r w:rsidRPr="007F555F">
              <w:rPr>
                <w:b w:val="0"/>
                <w:webHidden/>
              </w:rPr>
              <w:fldChar w:fldCharType="begin"/>
            </w:r>
            <w:r w:rsidRPr="007F555F">
              <w:rPr>
                <w:b w:val="0"/>
                <w:webHidden/>
              </w:rPr>
              <w:instrText xml:space="preserve"> PAGEREF _Toc76209218 \h </w:instrText>
            </w:r>
            <w:r w:rsidRPr="007F555F">
              <w:rPr>
                <w:b w:val="0"/>
                <w:webHidden/>
              </w:rPr>
            </w:r>
            <w:r w:rsidRPr="007F555F">
              <w:rPr>
                <w:b w:val="0"/>
                <w:webHidden/>
              </w:rPr>
              <w:fldChar w:fldCharType="separate"/>
            </w:r>
            <w:r w:rsidRPr="007F555F">
              <w:rPr>
                <w:b w:val="0"/>
                <w:webHidden/>
              </w:rPr>
              <w:t>4</w:t>
            </w:r>
            <w:r w:rsidRPr="007F555F">
              <w:rPr>
                <w:b w:val="0"/>
                <w:webHidden/>
              </w:rPr>
              <w:fldChar w:fldCharType="end"/>
            </w:r>
          </w:hyperlink>
        </w:p>
        <w:p w14:paraId="782FFE97" w14:textId="363B18F8" w:rsidR="007F555F" w:rsidRPr="007F555F" w:rsidRDefault="007F555F">
          <w:pPr>
            <w:pStyle w:val="TOC2"/>
            <w:rPr>
              <w:b w:val="0"/>
              <w:kern w:val="0"/>
              <w:sz w:val="22"/>
              <w:szCs w:val="22"/>
              <w:lang w:eastAsia="en-US"/>
            </w:rPr>
          </w:pPr>
          <w:hyperlink w:anchor="_Toc76209219" w:history="1">
            <w:r w:rsidRPr="007F555F">
              <w:rPr>
                <w:rStyle w:val="Hyperlink"/>
                <w:b w:val="0"/>
              </w:rPr>
              <w:t>Working Hypothesis</w:t>
            </w:r>
            <w:r w:rsidRPr="007F555F">
              <w:rPr>
                <w:b w:val="0"/>
                <w:webHidden/>
              </w:rPr>
              <w:tab/>
            </w:r>
            <w:r w:rsidRPr="007F555F">
              <w:rPr>
                <w:b w:val="0"/>
                <w:webHidden/>
              </w:rPr>
              <w:fldChar w:fldCharType="begin"/>
            </w:r>
            <w:r w:rsidRPr="007F555F">
              <w:rPr>
                <w:b w:val="0"/>
                <w:webHidden/>
              </w:rPr>
              <w:instrText xml:space="preserve"> PAGEREF _Toc76209219 \h </w:instrText>
            </w:r>
            <w:r w:rsidRPr="007F555F">
              <w:rPr>
                <w:b w:val="0"/>
                <w:webHidden/>
              </w:rPr>
            </w:r>
            <w:r w:rsidRPr="007F555F">
              <w:rPr>
                <w:b w:val="0"/>
                <w:webHidden/>
              </w:rPr>
              <w:fldChar w:fldCharType="separate"/>
            </w:r>
            <w:r w:rsidRPr="007F555F">
              <w:rPr>
                <w:b w:val="0"/>
                <w:webHidden/>
              </w:rPr>
              <w:t>4</w:t>
            </w:r>
            <w:r w:rsidRPr="007F555F">
              <w:rPr>
                <w:b w:val="0"/>
                <w:webHidden/>
              </w:rPr>
              <w:fldChar w:fldCharType="end"/>
            </w:r>
          </w:hyperlink>
        </w:p>
        <w:p w14:paraId="6446DE84" w14:textId="4C64D122" w:rsidR="007F555F" w:rsidRPr="007F555F" w:rsidRDefault="007F555F">
          <w:pPr>
            <w:pStyle w:val="TOC2"/>
            <w:rPr>
              <w:b w:val="0"/>
              <w:kern w:val="0"/>
              <w:sz w:val="22"/>
              <w:szCs w:val="22"/>
              <w:lang w:eastAsia="en-US"/>
            </w:rPr>
          </w:pPr>
          <w:hyperlink w:anchor="_Toc76209220" w:history="1">
            <w:r w:rsidRPr="007F555F">
              <w:rPr>
                <w:rStyle w:val="Hyperlink"/>
                <w:b w:val="0"/>
              </w:rPr>
              <w:t>Literature Review</w:t>
            </w:r>
            <w:r w:rsidRPr="007F555F">
              <w:rPr>
                <w:b w:val="0"/>
                <w:webHidden/>
              </w:rPr>
              <w:tab/>
            </w:r>
            <w:r w:rsidRPr="007F555F">
              <w:rPr>
                <w:b w:val="0"/>
                <w:webHidden/>
              </w:rPr>
              <w:fldChar w:fldCharType="begin"/>
            </w:r>
            <w:r w:rsidRPr="007F555F">
              <w:rPr>
                <w:b w:val="0"/>
                <w:webHidden/>
              </w:rPr>
              <w:instrText xml:space="preserve"> PAGEREF _Toc76209220 \h </w:instrText>
            </w:r>
            <w:r w:rsidRPr="007F555F">
              <w:rPr>
                <w:b w:val="0"/>
                <w:webHidden/>
              </w:rPr>
            </w:r>
            <w:r w:rsidRPr="007F555F">
              <w:rPr>
                <w:b w:val="0"/>
                <w:webHidden/>
              </w:rPr>
              <w:fldChar w:fldCharType="separate"/>
            </w:r>
            <w:r w:rsidRPr="007F555F">
              <w:rPr>
                <w:b w:val="0"/>
                <w:webHidden/>
              </w:rPr>
              <w:t>5</w:t>
            </w:r>
            <w:r w:rsidRPr="007F555F">
              <w:rPr>
                <w:b w:val="0"/>
                <w:webHidden/>
              </w:rPr>
              <w:fldChar w:fldCharType="end"/>
            </w:r>
          </w:hyperlink>
        </w:p>
        <w:p w14:paraId="0DD34AF1" w14:textId="68BAAB6E" w:rsidR="007F555F" w:rsidRPr="007F555F" w:rsidRDefault="007F555F">
          <w:pPr>
            <w:pStyle w:val="TOC2"/>
            <w:rPr>
              <w:b w:val="0"/>
              <w:kern w:val="0"/>
              <w:sz w:val="22"/>
              <w:szCs w:val="22"/>
              <w:lang w:eastAsia="en-US"/>
            </w:rPr>
          </w:pPr>
          <w:hyperlink w:anchor="_Toc76209221" w:history="1">
            <w:r w:rsidRPr="007F555F">
              <w:rPr>
                <w:rStyle w:val="Hyperlink"/>
                <w:b w:val="0"/>
              </w:rPr>
              <w:t>Research Design</w:t>
            </w:r>
            <w:r w:rsidRPr="007F555F">
              <w:rPr>
                <w:b w:val="0"/>
                <w:webHidden/>
              </w:rPr>
              <w:tab/>
            </w:r>
            <w:r w:rsidRPr="007F555F">
              <w:rPr>
                <w:b w:val="0"/>
                <w:webHidden/>
              </w:rPr>
              <w:fldChar w:fldCharType="begin"/>
            </w:r>
            <w:r w:rsidRPr="007F555F">
              <w:rPr>
                <w:b w:val="0"/>
                <w:webHidden/>
              </w:rPr>
              <w:instrText xml:space="preserve"> PAGEREF _Toc76209221 \h </w:instrText>
            </w:r>
            <w:r w:rsidRPr="007F555F">
              <w:rPr>
                <w:b w:val="0"/>
                <w:webHidden/>
              </w:rPr>
            </w:r>
            <w:r w:rsidRPr="007F555F">
              <w:rPr>
                <w:b w:val="0"/>
                <w:webHidden/>
              </w:rPr>
              <w:fldChar w:fldCharType="separate"/>
            </w:r>
            <w:r w:rsidRPr="007F555F">
              <w:rPr>
                <w:b w:val="0"/>
                <w:webHidden/>
              </w:rPr>
              <w:t>7</w:t>
            </w:r>
            <w:r w:rsidRPr="007F555F">
              <w:rPr>
                <w:b w:val="0"/>
                <w:webHidden/>
              </w:rPr>
              <w:fldChar w:fldCharType="end"/>
            </w:r>
          </w:hyperlink>
        </w:p>
        <w:p w14:paraId="7DEEC2FC" w14:textId="2726D8D6" w:rsidR="007F555F" w:rsidRPr="007F555F" w:rsidRDefault="007F555F">
          <w:pPr>
            <w:pStyle w:val="TOC2"/>
            <w:rPr>
              <w:b w:val="0"/>
              <w:kern w:val="0"/>
              <w:sz w:val="22"/>
              <w:szCs w:val="22"/>
              <w:lang w:eastAsia="en-US"/>
            </w:rPr>
          </w:pPr>
          <w:hyperlink w:anchor="_Toc76209222" w:history="1">
            <w:r w:rsidRPr="007F555F">
              <w:rPr>
                <w:rStyle w:val="Hyperlink"/>
                <w:b w:val="0"/>
              </w:rPr>
              <w:t>Methodology</w:t>
            </w:r>
            <w:r w:rsidRPr="007F555F">
              <w:rPr>
                <w:b w:val="0"/>
                <w:webHidden/>
              </w:rPr>
              <w:tab/>
            </w:r>
            <w:r w:rsidRPr="007F555F">
              <w:rPr>
                <w:b w:val="0"/>
                <w:webHidden/>
              </w:rPr>
              <w:fldChar w:fldCharType="begin"/>
            </w:r>
            <w:r w:rsidRPr="007F555F">
              <w:rPr>
                <w:b w:val="0"/>
                <w:webHidden/>
              </w:rPr>
              <w:instrText xml:space="preserve"> PAGEREF _Toc76209222 \h </w:instrText>
            </w:r>
            <w:r w:rsidRPr="007F555F">
              <w:rPr>
                <w:b w:val="0"/>
                <w:webHidden/>
              </w:rPr>
            </w:r>
            <w:r w:rsidRPr="007F555F">
              <w:rPr>
                <w:b w:val="0"/>
                <w:webHidden/>
              </w:rPr>
              <w:fldChar w:fldCharType="separate"/>
            </w:r>
            <w:r w:rsidRPr="007F555F">
              <w:rPr>
                <w:b w:val="0"/>
                <w:webHidden/>
              </w:rPr>
              <w:t>7</w:t>
            </w:r>
            <w:r w:rsidRPr="007F555F">
              <w:rPr>
                <w:b w:val="0"/>
                <w:webHidden/>
              </w:rPr>
              <w:fldChar w:fldCharType="end"/>
            </w:r>
          </w:hyperlink>
        </w:p>
        <w:p w14:paraId="4BBB29AB" w14:textId="23ED1C55" w:rsidR="007F555F" w:rsidRPr="007F555F" w:rsidRDefault="007F555F">
          <w:pPr>
            <w:pStyle w:val="TOC3"/>
            <w:tabs>
              <w:tab w:val="right" w:leader="dot" w:pos="9350"/>
            </w:tabs>
            <w:rPr>
              <w:bCs/>
              <w:noProof/>
              <w:kern w:val="0"/>
              <w:sz w:val="22"/>
              <w:szCs w:val="22"/>
              <w:lang w:eastAsia="en-US"/>
            </w:rPr>
          </w:pPr>
          <w:hyperlink w:anchor="_Toc76209223" w:history="1">
            <w:r w:rsidRPr="007F555F">
              <w:rPr>
                <w:rStyle w:val="Hyperlink"/>
                <w:bCs/>
                <w:noProof/>
              </w:rPr>
              <w:t>Methods</w:t>
            </w:r>
            <w:r w:rsidRPr="007F555F">
              <w:rPr>
                <w:bCs/>
                <w:noProof/>
                <w:webHidden/>
              </w:rPr>
              <w:tab/>
            </w:r>
            <w:r w:rsidRPr="007F555F">
              <w:rPr>
                <w:bCs/>
                <w:noProof/>
                <w:webHidden/>
              </w:rPr>
              <w:fldChar w:fldCharType="begin"/>
            </w:r>
            <w:r w:rsidRPr="007F555F">
              <w:rPr>
                <w:bCs/>
                <w:noProof/>
                <w:webHidden/>
              </w:rPr>
              <w:instrText xml:space="preserve"> PAGEREF _Toc76209223 \h </w:instrText>
            </w:r>
            <w:r w:rsidRPr="007F555F">
              <w:rPr>
                <w:bCs/>
                <w:noProof/>
                <w:webHidden/>
              </w:rPr>
            </w:r>
            <w:r w:rsidRPr="007F555F">
              <w:rPr>
                <w:bCs/>
                <w:noProof/>
                <w:webHidden/>
              </w:rPr>
              <w:fldChar w:fldCharType="separate"/>
            </w:r>
            <w:r w:rsidRPr="007F555F">
              <w:rPr>
                <w:bCs/>
                <w:noProof/>
                <w:webHidden/>
              </w:rPr>
              <w:t>7</w:t>
            </w:r>
            <w:r w:rsidRPr="007F555F">
              <w:rPr>
                <w:bCs/>
                <w:noProof/>
                <w:webHidden/>
              </w:rPr>
              <w:fldChar w:fldCharType="end"/>
            </w:r>
          </w:hyperlink>
        </w:p>
        <w:p w14:paraId="663A6327" w14:textId="26548306" w:rsidR="007F555F" w:rsidRPr="007F555F" w:rsidRDefault="007F555F">
          <w:pPr>
            <w:pStyle w:val="TOC3"/>
            <w:tabs>
              <w:tab w:val="right" w:leader="dot" w:pos="9350"/>
            </w:tabs>
            <w:rPr>
              <w:bCs/>
              <w:noProof/>
              <w:kern w:val="0"/>
              <w:sz w:val="22"/>
              <w:szCs w:val="22"/>
              <w:lang w:eastAsia="en-US"/>
            </w:rPr>
          </w:pPr>
          <w:hyperlink w:anchor="_Toc76209224" w:history="1">
            <w:r w:rsidRPr="007F555F">
              <w:rPr>
                <w:rStyle w:val="Hyperlink"/>
                <w:bCs/>
                <w:noProof/>
              </w:rPr>
              <w:t>Limitations</w:t>
            </w:r>
            <w:r w:rsidRPr="007F555F">
              <w:rPr>
                <w:bCs/>
                <w:noProof/>
                <w:webHidden/>
              </w:rPr>
              <w:tab/>
            </w:r>
            <w:r w:rsidRPr="007F555F">
              <w:rPr>
                <w:bCs/>
                <w:noProof/>
                <w:webHidden/>
              </w:rPr>
              <w:fldChar w:fldCharType="begin"/>
            </w:r>
            <w:r w:rsidRPr="007F555F">
              <w:rPr>
                <w:bCs/>
                <w:noProof/>
                <w:webHidden/>
              </w:rPr>
              <w:instrText xml:space="preserve"> PAGEREF _Toc76209224 \h </w:instrText>
            </w:r>
            <w:r w:rsidRPr="007F555F">
              <w:rPr>
                <w:bCs/>
                <w:noProof/>
                <w:webHidden/>
              </w:rPr>
            </w:r>
            <w:r w:rsidRPr="007F555F">
              <w:rPr>
                <w:bCs/>
                <w:noProof/>
                <w:webHidden/>
              </w:rPr>
              <w:fldChar w:fldCharType="separate"/>
            </w:r>
            <w:r w:rsidRPr="007F555F">
              <w:rPr>
                <w:bCs/>
                <w:noProof/>
                <w:webHidden/>
              </w:rPr>
              <w:t>7</w:t>
            </w:r>
            <w:r w:rsidRPr="007F555F">
              <w:rPr>
                <w:bCs/>
                <w:noProof/>
                <w:webHidden/>
              </w:rPr>
              <w:fldChar w:fldCharType="end"/>
            </w:r>
          </w:hyperlink>
        </w:p>
        <w:p w14:paraId="68FACDCB" w14:textId="3EDBB10B" w:rsidR="007F555F" w:rsidRPr="007F555F" w:rsidRDefault="007F555F">
          <w:pPr>
            <w:pStyle w:val="TOC3"/>
            <w:tabs>
              <w:tab w:val="right" w:leader="dot" w:pos="9350"/>
            </w:tabs>
            <w:rPr>
              <w:bCs/>
              <w:noProof/>
              <w:kern w:val="0"/>
              <w:sz w:val="22"/>
              <w:szCs w:val="22"/>
              <w:lang w:eastAsia="en-US"/>
            </w:rPr>
          </w:pPr>
          <w:hyperlink w:anchor="_Toc76209225" w:history="1">
            <w:r w:rsidRPr="007F555F">
              <w:rPr>
                <w:rStyle w:val="Hyperlink"/>
                <w:bCs/>
                <w:noProof/>
              </w:rPr>
              <w:t>Ethical Considerations</w:t>
            </w:r>
            <w:r w:rsidRPr="007F555F">
              <w:rPr>
                <w:bCs/>
                <w:noProof/>
                <w:webHidden/>
              </w:rPr>
              <w:tab/>
            </w:r>
            <w:r w:rsidRPr="007F555F">
              <w:rPr>
                <w:bCs/>
                <w:noProof/>
                <w:webHidden/>
              </w:rPr>
              <w:fldChar w:fldCharType="begin"/>
            </w:r>
            <w:r w:rsidRPr="007F555F">
              <w:rPr>
                <w:bCs/>
                <w:noProof/>
                <w:webHidden/>
              </w:rPr>
              <w:instrText xml:space="preserve"> PAGEREF _Toc76209225 \h </w:instrText>
            </w:r>
            <w:r w:rsidRPr="007F555F">
              <w:rPr>
                <w:bCs/>
                <w:noProof/>
                <w:webHidden/>
              </w:rPr>
            </w:r>
            <w:r w:rsidRPr="007F555F">
              <w:rPr>
                <w:bCs/>
                <w:noProof/>
                <w:webHidden/>
              </w:rPr>
              <w:fldChar w:fldCharType="separate"/>
            </w:r>
            <w:r w:rsidRPr="007F555F">
              <w:rPr>
                <w:bCs/>
                <w:noProof/>
                <w:webHidden/>
              </w:rPr>
              <w:t>8</w:t>
            </w:r>
            <w:r w:rsidRPr="007F555F">
              <w:rPr>
                <w:bCs/>
                <w:noProof/>
                <w:webHidden/>
              </w:rPr>
              <w:fldChar w:fldCharType="end"/>
            </w:r>
          </w:hyperlink>
        </w:p>
        <w:p w14:paraId="78B5E3E5" w14:textId="6A6CBC54" w:rsidR="007F555F" w:rsidRPr="007F555F" w:rsidRDefault="007F555F">
          <w:pPr>
            <w:pStyle w:val="TOC2"/>
            <w:rPr>
              <w:b w:val="0"/>
              <w:kern w:val="0"/>
              <w:sz w:val="22"/>
              <w:szCs w:val="22"/>
              <w:lang w:eastAsia="en-US"/>
            </w:rPr>
          </w:pPr>
          <w:hyperlink w:anchor="_Toc76209226" w:history="1">
            <w:r w:rsidRPr="007F555F">
              <w:rPr>
                <w:rStyle w:val="Hyperlink"/>
                <w:b w:val="0"/>
              </w:rPr>
              <w:t>Organization History</w:t>
            </w:r>
            <w:r w:rsidRPr="007F555F">
              <w:rPr>
                <w:b w:val="0"/>
                <w:webHidden/>
              </w:rPr>
              <w:tab/>
            </w:r>
            <w:r w:rsidRPr="007F555F">
              <w:rPr>
                <w:b w:val="0"/>
                <w:webHidden/>
              </w:rPr>
              <w:fldChar w:fldCharType="begin"/>
            </w:r>
            <w:r w:rsidRPr="007F555F">
              <w:rPr>
                <w:b w:val="0"/>
                <w:webHidden/>
              </w:rPr>
              <w:instrText xml:space="preserve"> PAGEREF _Toc76209226 \h </w:instrText>
            </w:r>
            <w:r w:rsidRPr="007F555F">
              <w:rPr>
                <w:b w:val="0"/>
                <w:webHidden/>
              </w:rPr>
            </w:r>
            <w:r w:rsidRPr="007F555F">
              <w:rPr>
                <w:b w:val="0"/>
                <w:webHidden/>
              </w:rPr>
              <w:fldChar w:fldCharType="separate"/>
            </w:r>
            <w:r w:rsidRPr="007F555F">
              <w:rPr>
                <w:b w:val="0"/>
                <w:webHidden/>
              </w:rPr>
              <w:t>8</w:t>
            </w:r>
            <w:r w:rsidRPr="007F555F">
              <w:rPr>
                <w:b w:val="0"/>
                <w:webHidden/>
              </w:rPr>
              <w:fldChar w:fldCharType="end"/>
            </w:r>
          </w:hyperlink>
        </w:p>
        <w:p w14:paraId="74F4D1C2" w14:textId="4266A2C6" w:rsidR="007F555F" w:rsidRPr="007F555F" w:rsidRDefault="007F555F">
          <w:pPr>
            <w:pStyle w:val="TOC3"/>
            <w:tabs>
              <w:tab w:val="right" w:leader="dot" w:pos="9350"/>
            </w:tabs>
            <w:rPr>
              <w:bCs/>
              <w:noProof/>
              <w:kern w:val="0"/>
              <w:sz w:val="22"/>
              <w:szCs w:val="22"/>
              <w:lang w:eastAsia="en-US"/>
            </w:rPr>
          </w:pPr>
          <w:hyperlink w:anchor="_Toc76209227" w:history="1">
            <w:r w:rsidRPr="007F555F">
              <w:rPr>
                <w:rStyle w:val="Hyperlink"/>
                <w:bCs/>
                <w:noProof/>
              </w:rPr>
              <w:t>Reasons for this Organization</w:t>
            </w:r>
            <w:r w:rsidRPr="007F555F">
              <w:rPr>
                <w:bCs/>
                <w:noProof/>
                <w:webHidden/>
              </w:rPr>
              <w:tab/>
            </w:r>
            <w:r w:rsidRPr="007F555F">
              <w:rPr>
                <w:bCs/>
                <w:noProof/>
                <w:webHidden/>
              </w:rPr>
              <w:fldChar w:fldCharType="begin"/>
            </w:r>
            <w:r w:rsidRPr="007F555F">
              <w:rPr>
                <w:bCs/>
                <w:noProof/>
                <w:webHidden/>
              </w:rPr>
              <w:instrText xml:space="preserve"> PAGEREF _Toc76209227 \h </w:instrText>
            </w:r>
            <w:r w:rsidRPr="007F555F">
              <w:rPr>
                <w:bCs/>
                <w:noProof/>
                <w:webHidden/>
              </w:rPr>
            </w:r>
            <w:r w:rsidRPr="007F555F">
              <w:rPr>
                <w:bCs/>
                <w:noProof/>
                <w:webHidden/>
              </w:rPr>
              <w:fldChar w:fldCharType="separate"/>
            </w:r>
            <w:r w:rsidRPr="007F555F">
              <w:rPr>
                <w:bCs/>
                <w:noProof/>
                <w:webHidden/>
              </w:rPr>
              <w:t>9</w:t>
            </w:r>
            <w:r w:rsidRPr="007F555F">
              <w:rPr>
                <w:bCs/>
                <w:noProof/>
                <w:webHidden/>
              </w:rPr>
              <w:fldChar w:fldCharType="end"/>
            </w:r>
          </w:hyperlink>
        </w:p>
        <w:p w14:paraId="6F1FEC32" w14:textId="5789D2E0" w:rsidR="007F555F" w:rsidRPr="007F555F" w:rsidRDefault="007F555F">
          <w:pPr>
            <w:pStyle w:val="TOC2"/>
            <w:rPr>
              <w:b w:val="0"/>
              <w:kern w:val="0"/>
              <w:sz w:val="22"/>
              <w:szCs w:val="22"/>
              <w:lang w:eastAsia="en-US"/>
            </w:rPr>
          </w:pPr>
          <w:hyperlink w:anchor="_Toc76209228" w:history="1">
            <w:r w:rsidRPr="007F555F">
              <w:rPr>
                <w:rStyle w:val="Hyperlink"/>
                <w:b w:val="0"/>
              </w:rPr>
              <w:t>Analysis</w:t>
            </w:r>
            <w:r w:rsidRPr="007F555F">
              <w:rPr>
                <w:b w:val="0"/>
                <w:webHidden/>
              </w:rPr>
              <w:tab/>
            </w:r>
            <w:r w:rsidRPr="007F555F">
              <w:rPr>
                <w:b w:val="0"/>
                <w:webHidden/>
              </w:rPr>
              <w:fldChar w:fldCharType="begin"/>
            </w:r>
            <w:r w:rsidRPr="007F555F">
              <w:rPr>
                <w:b w:val="0"/>
                <w:webHidden/>
              </w:rPr>
              <w:instrText xml:space="preserve"> PAGEREF _Toc76209228 \h </w:instrText>
            </w:r>
            <w:r w:rsidRPr="007F555F">
              <w:rPr>
                <w:b w:val="0"/>
                <w:webHidden/>
              </w:rPr>
            </w:r>
            <w:r w:rsidRPr="007F555F">
              <w:rPr>
                <w:b w:val="0"/>
                <w:webHidden/>
              </w:rPr>
              <w:fldChar w:fldCharType="separate"/>
            </w:r>
            <w:r w:rsidRPr="007F555F">
              <w:rPr>
                <w:b w:val="0"/>
                <w:webHidden/>
              </w:rPr>
              <w:t>10</w:t>
            </w:r>
            <w:r w:rsidRPr="007F555F">
              <w:rPr>
                <w:b w:val="0"/>
                <w:webHidden/>
              </w:rPr>
              <w:fldChar w:fldCharType="end"/>
            </w:r>
          </w:hyperlink>
        </w:p>
        <w:p w14:paraId="36B52995" w14:textId="697403E0" w:rsidR="007F555F" w:rsidRPr="007F555F" w:rsidRDefault="007F555F">
          <w:pPr>
            <w:pStyle w:val="TOC3"/>
            <w:tabs>
              <w:tab w:val="right" w:leader="dot" w:pos="9350"/>
            </w:tabs>
            <w:rPr>
              <w:bCs/>
              <w:noProof/>
              <w:kern w:val="0"/>
              <w:sz w:val="22"/>
              <w:szCs w:val="22"/>
              <w:lang w:eastAsia="en-US"/>
            </w:rPr>
          </w:pPr>
          <w:hyperlink w:anchor="_Toc76209229" w:history="1">
            <w:r w:rsidRPr="007F555F">
              <w:rPr>
                <w:rStyle w:val="Hyperlink"/>
                <w:bCs/>
                <w:noProof/>
              </w:rPr>
              <w:t>Word Cloud Analysis</w:t>
            </w:r>
            <w:r w:rsidRPr="007F555F">
              <w:rPr>
                <w:bCs/>
                <w:noProof/>
                <w:webHidden/>
              </w:rPr>
              <w:tab/>
            </w:r>
            <w:r w:rsidRPr="007F555F">
              <w:rPr>
                <w:bCs/>
                <w:noProof/>
                <w:webHidden/>
              </w:rPr>
              <w:fldChar w:fldCharType="begin"/>
            </w:r>
            <w:r w:rsidRPr="007F555F">
              <w:rPr>
                <w:bCs/>
                <w:noProof/>
                <w:webHidden/>
              </w:rPr>
              <w:instrText xml:space="preserve"> PAGEREF _Toc76209229 \h </w:instrText>
            </w:r>
            <w:r w:rsidRPr="007F555F">
              <w:rPr>
                <w:bCs/>
                <w:noProof/>
                <w:webHidden/>
              </w:rPr>
            </w:r>
            <w:r w:rsidRPr="007F555F">
              <w:rPr>
                <w:bCs/>
                <w:noProof/>
                <w:webHidden/>
              </w:rPr>
              <w:fldChar w:fldCharType="separate"/>
            </w:r>
            <w:r w:rsidRPr="007F555F">
              <w:rPr>
                <w:bCs/>
                <w:noProof/>
                <w:webHidden/>
              </w:rPr>
              <w:t>10</w:t>
            </w:r>
            <w:r w:rsidRPr="007F555F">
              <w:rPr>
                <w:bCs/>
                <w:noProof/>
                <w:webHidden/>
              </w:rPr>
              <w:fldChar w:fldCharType="end"/>
            </w:r>
          </w:hyperlink>
        </w:p>
        <w:p w14:paraId="5F0916DD" w14:textId="4E64F4AE" w:rsidR="007F555F" w:rsidRPr="007F555F" w:rsidRDefault="007F555F">
          <w:pPr>
            <w:pStyle w:val="TOC3"/>
            <w:tabs>
              <w:tab w:val="right" w:leader="dot" w:pos="9350"/>
            </w:tabs>
            <w:rPr>
              <w:bCs/>
              <w:noProof/>
              <w:kern w:val="0"/>
              <w:sz w:val="22"/>
              <w:szCs w:val="22"/>
              <w:lang w:eastAsia="en-US"/>
            </w:rPr>
          </w:pPr>
          <w:hyperlink w:anchor="_Toc76209230" w:history="1">
            <w:r w:rsidRPr="007F555F">
              <w:rPr>
                <w:rStyle w:val="Hyperlink"/>
                <w:bCs/>
                <w:noProof/>
              </w:rPr>
              <w:t>Tool Evaluation Analysis</w:t>
            </w:r>
            <w:r w:rsidRPr="007F555F">
              <w:rPr>
                <w:bCs/>
                <w:noProof/>
                <w:webHidden/>
              </w:rPr>
              <w:tab/>
            </w:r>
            <w:r w:rsidRPr="007F555F">
              <w:rPr>
                <w:bCs/>
                <w:noProof/>
                <w:webHidden/>
              </w:rPr>
              <w:fldChar w:fldCharType="begin"/>
            </w:r>
            <w:r w:rsidRPr="007F555F">
              <w:rPr>
                <w:bCs/>
                <w:noProof/>
                <w:webHidden/>
              </w:rPr>
              <w:instrText xml:space="preserve"> PAGEREF _Toc76209230 \h </w:instrText>
            </w:r>
            <w:r w:rsidRPr="007F555F">
              <w:rPr>
                <w:bCs/>
                <w:noProof/>
                <w:webHidden/>
              </w:rPr>
            </w:r>
            <w:r w:rsidRPr="007F555F">
              <w:rPr>
                <w:bCs/>
                <w:noProof/>
                <w:webHidden/>
              </w:rPr>
              <w:fldChar w:fldCharType="separate"/>
            </w:r>
            <w:r w:rsidRPr="007F555F">
              <w:rPr>
                <w:bCs/>
                <w:noProof/>
                <w:webHidden/>
              </w:rPr>
              <w:t>12</w:t>
            </w:r>
            <w:r w:rsidRPr="007F555F">
              <w:rPr>
                <w:bCs/>
                <w:noProof/>
                <w:webHidden/>
              </w:rPr>
              <w:fldChar w:fldCharType="end"/>
            </w:r>
          </w:hyperlink>
        </w:p>
        <w:p w14:paraId="7ABEFF0A" w14:textId="413C29AA" w:rsidR="007F555F" w:rsidRPr="007F555F" w:rsidRDefault="007F555F">
          <w:pPr>
            <w:pStyle w:val="TOC3"/>
            <w:tabs>
              <w:tab w:val="right" w:leader="dot" w:pos="9350"/>
            </w:tabs>
            <w:rPr>
              <w:bCs/>
              <w:noProof/>
              <w:kern w:val="0"/>
              <w:sz w:val="22"/>
              <w:szCs w:val="22"/>
              <w:lang w:eastAsia="en-US"/>
            </w:rPr>
          </w:pPr>
          <w:hyperlink w:anchor="_Toc76209231" w:history="1">
            <w:r w:rsidRPr="007F555F">
              <w:rPr>
                <w:rStyle w:val="Hyperlink"/>
                <w:bCs/>
                <w:noProof/>
              </w:rPr>
              <w:t>Ranking Analysis</w:t>
            </w:r>
            <w:r w:rsidRPr="007F555F">
              <w:rPr>
                <w:bCs/>
                <w:noProof/>
                <w:webHidden/>
              </w:rPr>
              <w:tab/>
            </w:r>
            <w:r w:rsidRPr="007F555F">
              <w:rPr>
                <w:bCs/>
                <w:noProof/>
                <w:webHidden/>
              </w:rPr>
              <w:fldChar w:fldCharType="begin"/>
            </w:r>
            <w:r w:rsidRPr="007F555F">
              <w:rPr>
                <w:bCs/>
                <w:noProof/>
                <w:webHidden/>
              </w:rPr>
              <w:instrText xml:space="preserve"> PAGEREF _Toc76209231 \h </w:instrText>
            </w:r>
            <w:r w:rsidRPr="007F555F">
              <w:rPr>
                <w:bCs/>
                <w:noProof/>
                <w:webHidden/>
              </w:rPr>
            </w:r>
            <w:r w:rsidRPr="007F555F">
              <w:rPr>
                <w:bCs/>
                <w:noProof/>
                <w:webHidden/>
              </w:rPr>
              <w:fldChar w:fldCharType="separate"/>
            </w:r>
            <w:r w:rsidRPr="007F555F">
              <w:rPr>
                <w:bCs/>
                <w:noProof/>
                <w:webHidden/>
              </w:rPr>
              <w:t>13</w:t>
            </w:r>
            <w:r w:rsidRPr="007F555F">
              <w:rPr>
                <w:bCs/>
                <w:noProof/>
                <w:webHidden/>
              </w:rPr>
              <w:fldChar w:fldCharType="end"/>
            </w:r>
          </w:hyperlink>
        </w:p>
        <w:p w14:paraId="0C4B0BE9" w14:textId="534F3A7F" w:rsidR="007F555F" w:rsidRPr="007F555F" w:rsidRDefault="007F555F">
          <w:pPr>
            <w:pStyle w:val="TOC1"/>
            <w:rPr>
              <w:bCs/>
              <w:kern w:val="0"/>
              <w:sz w:val="22"/>
              <w:szCs w:val="22"/>
              <w:lang w:eastAsia="en-US"/>
            </w:rPr>
          </w:pPr>
          <w:hyperlink w:anchor="_Toc76209232" w:history="1">
            <w:r w:rsidRPr="007F555F">
              <w:rPr>
                <w:rStyle w:val="Hyperlink"/>
                <w:bCs/>
              </w:rPr>
              <w:t>Conclusion</w:t>
            </w:r>
            <w:r w:rsidRPr="007F555F">
              <w:rPr>
                <w:bCs/>
                <w:webHidden/>
              </w:rPr>
              <w:tab/>
            </w:r>
            <w:r w:rsidRPr="007F555F">
              <w:rPr>
                <w:bCs/>
                <w:webHidden/>
              </w:rPr>
              <w:fldChar w:fldCharType="begin"/>
            </w:r>
            <w:r w:rsidRPr="007F555F">
              <w:rPr>
                <w:bCs/>
                <w:webHidden/>
              </w:rPr>
              <w:instrText xml:space="preserve"> PAGEREF _Toc76209232 \h </w:instrText>
            </w:r>
            <w:r w:rsidRPr="007F555F">
              <w:rPr>
                <w:bCs/>
                <w:webHidden/>
              </w:rPr>
            </w:r>
            <w:r w:rsidRPr="007F555F">
              <w:rPr>
                <w:bCs/>
                <w:webHidden/>
              </w:rPr>
              <w:fldChar w:fldCharType="separate"/>
            </w:r>
            <w:r w:rsidRPr="007F555F">
              <w:rPr>
                <w:bCs/>
                <w:webHidden/>
              </w:rPr>
              <w:t>14</w:t>
            </w:r>
            <w:r w:rsidRPr="007F555F">
              <w:rPr>
                <w:bCs/>
                <w:webHidden/>
              </w:rPr>
              <w:fldChar w:fldCharType="end"/>
            </w:r>
          </w:hyperlink>
        </w:p>
        <w:p w14:paraId="3614A510" w14:textId="24410D0F" w:rsidR="007F555F" w:rsidRPr="007F555F" w:rsidRDefault="007F555F">
          <w:pPr>
            <w:pStyle w:val="TOC2"/>
            <w:rPr>
              <w:b w:val="0"/>
              <w:kern w:val="0"/>
              <w:sz w:val="22"/>
              <w:szCs w:val="22"/>
              <w:lang w:eastAsia="en-US"/>
            </w:rPr>
          </w:pPr>
          <w:hyperlink w:anchor="_Toc76209233" w:history="1">
            <w:r w:rsidRPr="007F555F">
              <w:rPr>
                <w:rStyle w:val="Hyperlink"/>
                <w:b w:val="0"/>
              </w:rPr>
              <w:t>Recommendations for Further Analysis and Research</w:t>
            </w:r>
            <w:r w:rsidRPr="007F555F">
              <w:rPr>
                <w:b w:val="0"/>
                <w:webHidden/>
              </w:rPr>
              <w:tab/>
            </w:r>
            <w:r w:rsidRPr="007F555F">
              <w:rPr>
                <w:b w:val="0"/>
                <w:webHidden/>
              </w:rPr>
              <w:fldChar w:fldCharType="begin"/>
            </w:r>
            <w:r w:rsidRPr="007F555F">
              <w:rPr>
                <w:b w:val="0"/>
                <w:webHidden/>
              </w:rPr>
              <w:instrText xml:space="preserve"> PAGEREF _Toc76209233 \h </w:instrText>
            </w:r>
            <w:r w:rsidRPr="007F555F">
              <w:rPr>
                <w:b w:val="0"/>
                <w:webHidden/>
              </w:rPr>
            </w:r>
            <w:r w:rsidRPr="007F555F">
              <w:rPr>
                <w:b w:val="0"/>
                <w:webHidden/>
              </w:rPr>
              <w:fldChar w:fldCharType="separate"/>
            </w:r>
            <w:r w:rsidRPr="007F555F">
              <w:rPr>
                <w:b w:val="0"/>
                <w:webHidden/>
              </w:rPr>
              <w:t>15</w:t>
            </w:r>
            <w:r w:rsidRPr="007F555F">
              <w:rPr>
                <w:b w:val="0"/>
                <w:webHidden/>
              </w:rPr>
              <w:fldChar w:fldCharType="end"/>
            </w:r>
          </w:hyperlink>
        </w:p>
        <w:p w14:paraId="510D3239" w14:textId="5448AD59" w:rsidR="007F555F" w:rsidRPr="007F555F" w:rsidRDefault="007F555F">
          <w:pPr>
            <w:pStyle w:val="TOC1"/>
            <w:rPr>
              <w:bCs/>
              <w:kern w:val="0"/>
              <w:sz w:val="22"/>
              <w:szCs w:val="22"/>
              <w:lang w:eastAsia="en-US"/>
            </w:rPr>
          </w:pPr>
          <w:hyperlink w:anchor="_Toc76209234" w:history="1">
            <w:r w:rsidRPr="007F555F">
              <w:rPr>
                <w:rStyle w:val="Hyperlink"/>
                <w:bCs/>
              </w:rPr>
              <w:t>References</w:t>
            </w:r>
            <w:r w:rsidRPr="007F555F">
              <w:rPr>
                <w:bCs/>
                <w:webHidden/>
              </w:rPr>
              <w:tab/>
            </w:r>
            <w:r w:rsidRPr="007F555F">
              <w:rPr>
                <w:bCs/>
                <w:webHidden/>
              </w:rPr>
              <w:fldChar w:fldCharType="begin"/>
            </w:r>
            <w:r w:rsidRPr="007F555F">
              <w:rPr>
                <w:bCs/>
                <w:webHidden/>
              </w:rPr>
              <w:instrText xml:space="preserve"> PAGEREF _Toc76209234 \h </w:instrText>
            </w:r>
            <w:r w:rsidRPr="007F555F">
              <w:rPr>
                <w:bCs/>
                <w:webHidden/>
              </w:rPr>
            </w:r>
            <w:r w:rsidRPr="007F555F">
              <w:rPr>
                <w:bCs/>
                <w:webHidden/>
              </w:rPr>
              <w:fldChar w:fldCharType="separate"/>
            </w:r>
            <w:r w:rsidRPr="007F555F">
              <w:rPr>
                <w:bCs/>
                <w:webHidden/>
              </w:rPr>
              <w:t>17</w:t>
            </w:r>
            <w:r w:rsidRPr="007F555F">
              <w:rPr>
                <w:bCs/>
                <w:webHidden/>
              </w:rPr>
              <w:fldChar w:fldCharType="end"/>
            </w:r>
          </w:hyperlink>
        </w:p>
        <w:p w14:paraId="3F531561" w14:textId="032F05F4" w:rsidR="007F555F" w:rsidRDefault="007F555F">
          <w:r w:rsidRPr="007F555F">
            <w:rPr>
              <w:bCs/>
              <w:noProof/>
            </w:rPr>
            <w:fldChar w:fldCharType="end"/>
          </w:r>
        </w:p>
      </w:sdtContent>
    </w:sdt>
    <w:p w14:paraId="4BFD1D6F" w14:textId="77777777" w:rsidR="00983C70" w:rsidRDefault="00983C70">
      <w:pPr>
        <w:rPr>
          <w:rFonts w:asciiTheme="majorHAnsi" w:eastAsiaTheme="majorEastAsia" w:hAnsiTheme="majorHAnsi" w:cstheme="majorBidi"/>
          <w:b/>
          <w:bCs/>
        </w:rPr>
      </w:pPr>
      <w:r>
        <w:rPr>
          <w:b/>
          <w:bCs/>
        </w:rPr>
        <w:br w:type="page"/>
      </w:r>
    </w:p>
    <w:p w14:paraId="148E26CC" w14:textId="6F87E8DB" w:rsidR="00FA6C8E" w:rsidRDefault="002A1423" w:rsidP="001933A2">
      <w:pPr>
        <w:pStyle w:val="Title"/>
        <w:outlineLvl w:val="0"/>
        <w:rPr>
          <w:b/>
          <w:bCs/>
        </w:rPr>
      </w:pPr>
      <w:bookmarkStart w:id="0" w:name="_Toc76209214"/>
      <w:r>
        <w:rPr>
          <w:b/>
          <w:bCs/>
        </w:rPr>
        <w:lastRenderedPageBreak/>
        <w:t>Capstone Project:</w:t>
      </w:r>
      <w:r w:rsidR="00943912">
        <w:rPr>
          <w:b/>
          <w:bCs/>
        </w:rPr>
        <w:t xml:space="preserve">  Effective Behavioral Health Tools for Suicide Prevention</w:t>
      </w:r>
      <w:bookmarkEnd w:id="0"/>
    </w:p>
    <w:p w14:paraId="7D5E1269" w14:textId="670F6899" w:rsidR="0090575A" w:rsidRDefault="0090575A" w:rsidP="00336EE4">
      <w:pPr>
        <w:pStyle w:val="Title"/>
        <w:outlineLvl w:val="1"/>
        <w:rPr>
          <w:b/>
          <w:bCs/>
        </w:rPr>
      </w:pPr>
      <w:bookmarkStart w:id="1" w:name="_Toc76209215"/>
      <w:r>
        <w:rPr>
          <w:b/>
          <w:bCs/>
        </w:rPr>
        <w:t>Abstract</w:t>
      </w:r>
      <w:bookmarkEnd w:id="1"/>
    </w:p>
    <w:p w14:paraId="552C9B7C" w14:textId="04A2106B" w:rsidR="0090575A" w:rsidRPr="00A4499B" w:rsidRDefault="00A4499B" w:rsidP="00A4499B">
      <w:pPr>
        <w:pStyle w:val="Title"/>
        <w:jc w:val="left"/>
      </w:pPr>
      <w:r>
        <w:tab/>
      </w:r>
      <w:r w:rsidR="00990635">
        <w:t xml:space="preserve">This study </w:t>
      </w:r>
      <w:r w:rsidR="009A67E3">
        <w:t xml:space="preserve">was conducted to show the effectiveness, in the opinions of the mental health professionals that use them, of tools available for the prevention and reduction of suicidal behaviors in community organizations.  </w:t>
      </w:r>
      <w:r w:rsidR="009B671A">
        <w:t xml:space="preserve">The dataset that was compiled is unique to this </w:t>
      </w:r>
      <w:r w:rsidR="00D115C3">
        <w:t>study and</w:t>
      </w:r>
      <w:r w:rsidR="009B671A">
        <w:t xml:space="preserve"> is presented in the form of a survey that was sent to mental health professionals of all levels who work in north central and </w:t>
      </w:r>
      <w:r w:rsidR="00D115C3">
        <w:t>northeastern</w:t>
      </w:r>
      <w:r w:rsidR="009B671A">
        <w:t xml:space="preserve"> Illinois.</w:t>
      </w:r>
      <w:r w:rsidR="00D115C3">
        <w:t xml:space="preserve">  Text analysis was done on open-ended questions and ranking analysis was conducted on survey responses in order to develop a holistic picture of the opinions of the professionals who work in the field of behavioral health, especially considering the lack of empirical data that exists on the subject of suicide prevention</w:t>
      </w:r>
      <w:r w:rsidR="0071079B">
        <w:t xml:space="preserve">, and the heightened difficulty the subject has presented to the world community in developing a best practice approach to how to deal with suicidal behaviors </w:t>
      </w:r>
      <w:r w:rsidR="0071079B">
        <w:t>(</w:t>
      </w:r>
      <w:r w:rsidR="0071079B" w:rsidRPr="001509CF">
        <w:t>Atkinson</w:t>
      </w:r>
      <w:r w:rsidR="0071079B">
        <w:t>, et al., 2020)</w:t>
      </w:r>
      <w:r w:rsidR="0071079B">
        <w:t>.</w:t>
      </w:r>
    </w:p>
    <w:p w14:paraId="4DA52DBC" w14:textId="41B5FAAA" w:rsidR="0088442E" w:rsidRDefault="0088442E" w:rsidP="00336EE4">
      <w:pPr>
        <w:pStyle w:val="Title"/>
        <w:outlineLvl w:val="1"/>
        <w:rPr>
          <w:b/>
          <w:bCs/>
        </w:rPr>
      </w:pPr>
      <w:bookmarkStart w:id="2" w:name="_Toc76209216"/>
      <w:r>
        <w:rPr>
          <w:b/>
          <w:bCs/>
        </w:rPr>
        <w:t>Introduction</w:t>
      </w:r>
      <w:bookmarkEnd w:id="2"/>
    </w:p>
    <w:p w14:paraId="73B0804F" w14:textId="399A9585" w:rsidR="00C941E6" w:rsidRPr="00C941E6" w:rsidRDefault="00C941E6" w:rsidP="00B36337">
      <w:pPr>
        <w:pStyle w:val="Title"/>
        <w:jc w:val="left"/>
      </w:pPr>
      <w:r>
        <w:rPr>
          <w:b/>
          <w:bCs/>
        </w:rPr>
        <w:tab/>
      </w:r>
      <w:r>
        <w:t>As the 10</w:t>
      </w:r>
      <w:r w:rsidRPr="00075B70">
        <w:rPr>
          <w:vertAlign w:val="superscript"/>
        </w:rPr>
        <w:t>th</w:t>
      </w:r>
      <w:r>
        <w:t xml:space="preserve"> leading cause of death in the United States (Underlying cause of death, 2020), and 2</w:t>
      </w:r>
      <w:r w:rsidRPr="000B1DCD">
        <w:rPr>
          <w:vertAlign w:val="superscript"/>
        </w:rPr>
        <w:t>nd</w:t>
      </w:r>
      <w:r>
        <w:t xml:space="preserve"> leading cause of death in the United States for ages 10-34 (Suicide, 2021) suicide is a preventable </w:t>
      </w:r>
      <w:r w:rsidR="006D3845">
        <w:t>behavior</w:t>
      </w:r>
      <w:r>
        <w:t>, and organizations from coast to coast</w:t>
      </w:r>
      <w:r w:rsidR="006D3845">
        <w:t xml:space="preserve"> are employed by the communities they serve</w:t>
      </w:r>
      <w:r>
        <w:t xml:space="preserve"> to do just that.  However, this is a monumental task, and one that is usually left to organizations that have limited resources in both personnel and finances.</w:t>
      </w:r>
      <w:r w:rsidR="006D3845">
        <w:t xml:space="preserve">  The organizations that tackle this sensitive subject are typically organizations who survive on donations and governmental grants.</w:t>
      </w:r>
      <w:r w:rsidR="00B36337">
        <w:t xml:space="preserve">  </w:t>
      </w:r>
      <w:r>
        <w:t>Using data</w:t>
      </w:r>
      <w:r w:rsidR="003677AE">
        <w:t xml:space="preserve"> provided by mental health professionals on the best tools for suicide prevention</w:t>
      </w:r>
      <w:r>
        <w:t>, organization</w:t>
      </w:r>
      <w:r w:rsidR="003677AE">
        <w:t>s with limited personnel and financial resources</w:t>
      </w:r>
      <w:r>
        <w:t xml:space="preserve"> stand to benefit from the development of a sustainable data-driven business</w:t>
      </w:r>
      <w:r w:rsidR="003677AE">
        <w:t xml:space="preserve"> model that will help them focus resources on the development of the most effective tools in an effort to reduce suicide rates</w:t>
      </w:r>
      <w:r>
        <w:t>.</w:t>
      </w:r>
    </w:p>
    <w:p w14:paraId="0A079D5C" w14:textId="3DE88D28" w:rsidR="0088442E" w:rsidRDefault="0088442E" w:rsidP="00336EE4">
      <w:pPr>
        <w:pStyle w:val="Title"/>
        <w:outlineLvl w:val="1"/>
        <w:rPr>
          <w:b/>
          <w:bCs/>
        </w:rPr>
      </w:pPr>
      <w:bookmarkStart w:id="3" w:name="_Toc76209217"/>
      <w:r>
        <w:rPr>
          <w:b/>
          <w:bCs/>
        </w:rPr>
        <w:lastRenderedPageBreak/>
        <w:t>Objectives</w:t>
      </w:r>
      <w:bookmarkEnd w:id="3"/>
    </w:p>
    <w:p w14:paraId="1D7C01B6" w14:textId="053160DC" w:rsidR="00C941E6" w:rsidRPr="008F6E0E" w:rsidRDefault="008F6E0E" w:rsidP="00C941E6">
      <w:pPr>
        <w:pStyle w:val="Title"/>
        <w:jc w:val="left"/>
      </w:pPr>
      <w:r>
        <w:rPr>
          <w:b/>
          <w:bCs/>
        </w:rPr>
        <w:tab/>
      </w:r>
      <w:r>
        <w:t xml:space="preserve">The objectives of this research project are to analyze mental health professional’s responses to a questionnaire regarding the best tools for the job of suicide prevention, and to determine which tool(s) is the most effective means by which a professional in this field can have an impact in the reduction of suicides.  Ultimately, the research should provide a guide to organizations providing behavioral health services to the community on which tools are the most effective and thus, should receive the bulk of funding and </w:t>
      </w:r>
      <w:r w:rsidR="00E4722E">
        <w:t>resource allocation.</w:t>
      </w:r>
    </w:p>
    <w:p w14:paraId="5D21D796" w14:textId="6B2B5013" w:rsidR="0088442E" w:rsidRDefault="0088442E" w:rsidP="00336EE4">
      <w:pPr>
        <w:pStyle w:val="Title"/>
        <w:outlineLvl w:val="1"/>
        <w:rPr>
          <w:b/>
          <w:bCs/>
        </w:rPr>
      </w:pPr>
      <w:bookmarkStart w:id="4" w:name="_Toc76209218"/>
      <w:r>
        <w:rPr>
          <w:b/>
          <w:bCs/>
        </w:rPr>
        <w:t>Overview of Study</w:t>
      </w:r>
      <w:bookmarkEnd w:id="4"/>
    </w:p>
    <w:p w14:paraId="77ABE222" w14:textId="682EAF4B" w:rsidR="00C941E6" w:rsidRPr="008F6E0E" w:rsidRDefault="008F6E0E" w:rsidP="00C941E6">
      <w:pPr>
        <w:pStyle w:val="Title"/>
        <w:jc w:val="left"/>
      </w:pPr>
      <w:r>
        <w:rPr>
          <w:b/>
          <w:bCs/>
        </w:rPr>
        <w:tab/>
      </w:r>
      <w:r>
        <w:t xml:space="preserve">The </w:t>
      </w:r>
      <w:r w:rsidR="00D96C33">
        <w:t xml:space="preserve">overarching goal of this research project </w:t>
      </w:r>
      <w:r w:rsidR="00B53039">
        <w:t>is</w:t>
      </w:r>
      <w:r w:rsidR="00D96C33">
        <w:t xml:space="preserve"> to provide organizational focus of resources in the face of limited funding for mental health services in local communities.</w:t>
      </w:r>
      <w:r w:rsidR="000150FA">
        <w:t xml:space="preserve">  Even after adoption by the World Health Assembly in 2013 of the World Health Organization’s Comprehensive Mental Health Action Plan, many countries still struggle to come up with a best practice solution for how to best deal with the issue of mental health (</w:t>
      </w:r>
      <w:r w:rsidR="000150FA" w:rsidRPr="001509CF">
        <w:t>Atkinson</w:t>
      </w:r>
      <w:r w:rsidR="000150FA">
        <w:t>, et al., 2020).  Although mental health disorders have been shown to be overstated as the cause of suicide in multiple studies (</w:t>
      </w:r>
      <w:r w:rsidR="007C4466">
        <w:t>Jaffe, 2014</w:t>
      </w:r>
      <w:r w:rsidR="000150FA">
        <w:t>) (</w:t>
      </w:r>
      <w:proofErr w:type="spellStart"/>
      <w:r w:rsidR="007C4466" w:rsidRPr="00F41E1E">
        <w:t>Schmutte</w:t>
      </w:r>
      <w:proofErr w:type="spellEnd"/>
      <w:r w:rsidR="007C4466">
        <w:t>, et al., 2021</w:t>
      </w:r>
      <w:r w:rsidR="000150FA">
        <w:t>)</w:t>
      </w:r>
      <w:r w:rsidR="007C4466">
        <w:t xml:space="preserve">, </w:t>
      </w:r>
      <w:r w:rsidR="00EA3B05">
        <w:t>identifying those affected by mental health issues</w:t>
      </w:r>
      <w:r w:rsidR="007C4466">
        <w:t xml:space="preserve"> still play a key role in </w:t>
      </w:r>
      <w:r w:rsidR="00EA3B05">
        <w:t>evaluating suicide</w:t>
      </w:r>
      <w:r w:rsidR="007C4466">
        <w:t xml:space="preserve"> risk, and since organizations</w:t>
      </w:r>
      <w:r w:rsidR="00EA3B05">
        <w:t xml:space="preserve"> in this field deal primarily with community members who are mentally ill, suicide prevention is a priority concern among many of them. </w:t>
      </w:r>
    </w:p>
    <w:p w14:paraId="630A1B95" w14:textId="3FDBC1E5" w:rsidR="0088442E" w:rsidRDefault="00336EE4" w:rsidP="00336EE4">
      <w:pPr>
        <w:pStyle w:val="Title"/>
        <w:outlineLvl w:val="1"/>
        <w:rPr>
          <w:b/>
          <w:bCs/>
        </w:rPr>
      </w:pPr>
      <w:bookmarkStart w:id="5" w:name="_Toc76209219"/>
      <w:r>
        <w:rPr>
          <w:b/>
          <w:bCs/>
        </w:rPr>
        <w:t>Working</w:t>
      </w:r>
      <w:r w:rsidR="0088442E">
        <w:rPr>
          <w:b/>
          <w:bCs/>
        </w:rPr>
        <w:t xml:space="preserve"> Hypothesis</w:t>
      </w:r>
      <w:bookmarkEnd w:id="5"/>
    </w:p>
    <w:p w14:paraId="43C847B8" w14:textId="36F80C0C" w:rsidR="00C941E6" w:rsidRDefault="00F24A18" w:rsidP="00C941E6">
      <w:pPr>
        <w:pStyle w:val="Title"/>
        <w:jc w:val="left"/>
      </w:pPr>
      <w:r>
        <w:rPr>
          <w:b/>
          <w:bCs/>
        </w:rPr>
        <w:tab/>
      </w:r>
      <w:r>
        <w:t xml:space="preserve">The </w:t>
      </w:r>
      <w:r w:rsidR="00336897">
        <w:t>working</w:t>
      </w:r>
      <w:r>
        <w:t xml:space="preserve"> hypothesis of this project is as follows:</w:t>
      </w:r>
    </w:p>
    <w:p w14:paraId="51C09880" w14:textId="7EA8E2C3" w:rsidR="00336897" w:rsidRPr="00336897" w:rsidRDefault="00F24A18" w:rsidP="00336897">
      <w:pPr>
        <w:pStyle w:val="Title"/>
        <w:ind w:firstLine="720"/>
        <w:jc w:val="left"/>
        <w:rPr>
          <w:i/>
          <w:iCs/>
        </w:rPr>
      </w:pPr>
      <w:r w:rsidRPr="00F22249">
        <w:rPr>
          <w:i/>
          <w:iCs/>
        </w:rPr>
        <w:t>What tool</w:t>
      </w:r>
      <w:r>
        <w:rPr>
          <w:i/>
          <w:iCs/>
        </w:rPr>
        <w:t xml:space="preserve"> available to mental health professionals is</w:t>
      </w:r>
      <w:r w:rsidRPr="00F22249">
        <w:rPr>
          <w:i/>
          <w:iCs/>
        </w:rPr>
        <w:t xml:space="preserve"> most effective at reducing the rates of suicide in the </w:t>
      </w:r>
      <w:r>
        <w:rPr>
          <w:i/>
          <w:iCs/>
        </w:rPr>
        <w:t xml:space="preserve">community, taking into consideration the limited financial and personnel resources of the </w:t>
      </w:r>
      <w:r w:rsidRPr="00F22249">
        <w:rPr>
          <w:i/>
          <w:iCs/>
        </w:rPr>
        <w:t>non-profit organizations who</w:t>
      </w:r>
      <w:r>
        <w:rPr>
          <w:i/>
          <w:iCs/>
        </w:rPr>
        <w:t xml:space="preserve"> are likely to utilize them</w:t>
      </w:r>
      <w:r w:rsidRPr="00F22249">
        <w:rPr>
          <w:i/>
          <w:iCs/>
        </w:rPr>
        <w:t>?</w:t>
      </w:r>
    </w:p>
    <w:p w14:paraId="64A73519" w14:textId="77777777" w:rsidR="00336897" w:rsidRDefault="00336897" w:rsidP="00336897">
      <w:pPr>
        <w:pStyle w:val="Title"/>
        <w:numPr>
          <w:ilvl w:val="0"/>
          <w:numId w:val="43"/>
        </w:numPr>
        <w:jc w:val="left"/>
      </w:pPr>
      <w:r>
        <w:lastRenderedPageBreak/>
        <w:t>H</w:t>
      </w:r>
      <w:r w:rsidRPr="0086374A">
        <w:rPr>
          <w:vertAlign w:val="subscript"/>
        </w:rPr>
        <w:t>0</w:t>
      </w:r>
      <w:r>
        <w:t xml:space="preserve"> – Any given tool is no more or less effective at suicide prevention than any other tool. All things considered; all tools are equal.</w:t>
      </w:r>
    </w:p>
    <w:p w14:paraId="7DACEEAC" w14:textId="77777777" w:rsidR="00336897" w:rsidRDefault="00336897" w:rsidP="00336897">
      <w:pPr>
        <w:pStyle w:val="Title"/>
        <w:numPr>
          <w:ilvl w:val="0"/>
          <w:numId w:val="43"/>
        </w:numPr>
        <w:jc w:val="left"/>
      </w:pPr>
      <w:r>
        <w:t>H</w:t>
      </w:r>
      <w:r w:rsidRPr="0086374A">
        <w:rPr>
          <w:vertAlign w:val="subscript"/>
        </w:rPr>
        <w:t>1</w:t>
      </w:r>
      <w:r>
        <w:t xml:space="preserve"> – The employment of a crisis line in the community is the most effective tool that can be used in suicide prevention.</w:t>
      </w:r>
    </w:p>
    <w:p w14:paraId="416EC677" w14:textId="1A0589AE" w:rsidR="00336897" w:rsidRPr="00336897" w:rsidRDefault="00336897" w:rsidP="00336897">
      <w:pPr>
        <w:pStyle w:val="Title"/>
        <w:numPr>
          <w:ilvl w:val="0"/>
          <w:numId w:val="43"/>
        </w:numPr>
        <w:jc w:val="left"/>
      </w:pPr>
      <w:r>
        <w:t>H</w:t>
      </w:r>
      <w:r w:rsidRPr="0086374A">
        <w:rPr>
          <w:vertAlign w:val="subscript"/>
        </w:rPr>
        <w:t>2</w:t>
      </w:r>
      <w:r>
        <w:t xml:space="preserve"> – The employment of a tool other than a crisis line in the community is the most effective way to reduce the number of suicide deaths.</w:t>
      </w:r>
    </w:p>
    <w:p w14:paraId="46143685" w14:textId="12579311" w:rsidR="0088442E" w:rsidRDefault="0088442E" w:rsidP="00336EE4">
      <w:pPr>
        <w:pStyle w:val="Title"/>
        <w:outlineLvl w:val="1"/>
        <w:rPr>
          <w:b/>
          <w:bCs/>
        </w:rPr>
      </w:pPr>
      <w:bookmarkStart w:id="6" w:name="_Toc76209220"/>
      <w:r>
        <w:rPr>
          <w:b/>
          <w:bCs/>
        </w:rPr>
        <w:t>Literature Review</w:t>
      </w:r>
      <w:bookmarkEnd w:id="6"/>
    </w:p>
    <w:p w14:paraId="44B1A514" w14:textId="3C2ED986" w:rsidR="00C941E6" w:rsidRDefault="007A68D4" w:rsidP="00C941E6">
      <w:pPr>
        <w:pStyle w:val="Title"/>
        <w:jc w:val="left"/>
      </w:pPr>
      <w:r>
        <w:rPr>
          <w:b/>
          <w:bCs/>
        </w:rPr>
        <w:tab/>
      </w:r>
      <w:r>
        <w:t>The literature used in reference for this research project centers around studies done on effectiveness of tools used in the prevention of suicide, including literature regarding crisis line studies specifically.  The study by Atkinson (</w:t>
      </w:r>
      <w:r w:rsidR="000C2209" w:rsidRPr="000C2209">
        <w:t xml:space="preserve">Bringing new tools, a regional focus, resource-sensitivity, local </w:t>
      </w:r>
      <w:r w:rsidR="00B53039" w:rsidRPr="000C2209">
        <w:t>engagement,</w:t>
      </w:r>
      <w:r w:rsidR="000C2209" w:rsidRPr="000C2209">
        <w:t xml:space="preserve"> and necessary discipline</w:t>
      </w:r>
      <w:r w:rsidR="000C2209">
        <w:t>, 2020</w:t>
      </w:r>
      <w:r>
        <w:t>)</w:t>
      </w:r>
      <w:r w:rsidR="000C2209">
        <w:t xml:space="preserve"> looks at several factors of community mental health services including important points regarding funding and service distribution.  </w:t>
      </w:r>
      <w:r w:rsidR="004F2E9A">
        <w:t>The study by Cai (</w:t>
      </w:r>
      <w:r w:rsidR="004F2E9A" w:rsidRPr="006F0499">
        <w:t xml:space="preserve">A </w:t>
      </w:r>
      <w:proofErr w:type="spellStart"/>
      <w:r w:rsidR="004F2E9A" w:rsidRPr="006F0499">
        <w:t>scientometric</w:t>
      </w:r>
      <w:proofErr w:type="spellEnd"/>
      <w:r w:rsidR="004F2E9A" w:rsidRPr="006F0499">
        <w:t xml:space="preserve"> analysis of suicide research</w:t>
      </w:r>
      <w:r w:rsidR="004F2E9A">
        <w:t>, 2020) looks at the research already done on the subject, showing correlations of suicide deaths and the number of publications related to suicide by country.</w:t>
      </w:r>
    </w:p>
    <w:p w14:paraId="674DB240" w14:textId="0C0FD7BE" w:rsidR="004F2E9A" w:rsidRDefault="004F2E9A" w:rsidP="00C941E6">
      <w:pPr>
        <w:pStyle w:val="Title"/>
        <w:jc w:val="left"/>
      </w:pPr>
      <w:r>
        <w:tab/>
      </w:r>
      <w:r w:rsidR="003C231D">
        <w:t xml:space="preserve">For literature specifically regarding the crisis line services as a tool, the study by </w:t>
      </w:r>
      <w:proofErr w:type="spellStart"/>
      <w:r w:rsidR="003C231D">
        <w:t>Hoffberg</w:t>
      </w:r>
      <w:proofErr w:type="spellEnd"/>
      <w:r w:rsidR="003C231D">
        <w:t xml:space="preserve"> (The effectiveness of crisis line services, 2020) serves the purpose of providing knowledge of crisis line services as they exist in organizations today.</w:t>
      </w:r>
      <w:r w:rsidR="0089628E">
        <w:t xml:space="preserve">  The study by </w:t>
      </w:r>
      <w:proofErr w:type="spellStart"/>
      <w:r w:rsidR="0089628E">
        <w:t>Hoffberg</w:t>
      </w:r>
      <w:proofErr w:type="spellEnd"/>
      <w:r w:rsidR="0089628E">
        <w:t xml:space="preserve"> could stand on its own in support of the research hypothesis in this </w:t>
      </w:r>
      <w:r w:rsidR="00534F1A">
        <w:t xml:space="preserve">research project but will be used for supporting evidence.  In support of this study is the article by Jaffe (Preventing suicide in all the wrong ways, 2014) which further supports the aim of this research project by its finding that funding should be directed towards the tools that actually have been proven effective in </w:t>
      </w:r>
      <w:r w:rsidR="00534F1A">
        <w:lastRenderedPageBreak/>
        <w:t>preventing suicide, and not towards ineffective tools that are being used for public relations stunts or political gain.</w:t>
      </w:r>
    </w:p>
    <w:p w14:paraId="56D4416E" w14:textId="52764E93" w:rsidR="00EE4EC8" w:rsidRDefault="00EE4EC8" w:rsidP="00C941E6">
      <w:pPr>
        <w:pStyle w:val="Title"/>
        <w:jc w:val="left"/>
      </w:pPr>
      <w:r>
        <w:tab/>
        <w:t xml:space="preserve">Another study done by </w:t>
      </w:r>
      <w:proofErr w:type="spellStart"/>
      <w:r w:rsidRPr="00A77AB1">
        <w:t>Kahsay</w:t>
      </w:r>
      <w:proofErr w:type="spellEnd"/>
      <w:r>
        <w:t xml:space="preserve"> (</w:t>
      </w:r>
      <w:r w:rsidRPr="00A77AB1">
        <w:t xml:space="preserve">Suicide </w:t>
      </w:r>
      <w:r>
        <w:t>p</w:t>
      </w:r>
      <w:r w:rsidRPr="00A77AB1">
        <w:t xml:space="preserve">revention </w:t>
      </w:r>
      <w:r>
        <w:t>t</w:t>
      </w:r>
      <w:r w:rsidRPr="00A77AB1">
        <w:t xml:space="preserve">raining in the </w:t>
      </w:r>
      <w:r>
        <w:t>c</w:t>
      </w:r>
      <w:r w:rsidRPr="00A77AB1">
        <w:t xml:space="preserve">hild </w:t>
      </w:r>
      <w:r>
        <w:t>w</w:t>
      </w:r>
      <w:r w:rsidRPr="00A77AB1">
        <w:t xml:space="preserve">elfare </w:t>
      </w:r>
      <w:r>
        <w:t>w</w:t>
      </w:r>
      <w:r w:rsidRPr="00A77AB1">
        <w:t>orkforce</w:t>
      </w:r>
      <w:r>
        <w:t>, 2020) points to what they refer to as “Gatekeepers” being key to the prevention of suicide, and although this study is in reference to children, the findings seem to follow initial responses gathered from this project’s research questionnaire.  Many professional responses point to the presence of someone who can refer someone with suicidal ideations to professional services as a key component of suicide prevention.</w:t>
      </w:r>
      <w:r w:rsidR="008D75C0">
        <w:t xml:space="preserve">  To complement this information, the study by Ku (</w:t>
      </w:r>
      <w:r w:rsidR="008D75C0" w:rsidRPr="00F02320">
        <w:t>Associations between mental health shortage areas</w:t>
      </w:r>
      <w:r w:rsidR="008D75C0">
        <w:t>, 2021) shows that suicide rates actually increase in areas where access to mental health services is lacking, supporting the notion that simply the presence of these tools is effective, and this study also explores suicide rates based upon urbanicity, a topic also explored by this project.</w:t>
      </w:r>
    </w:p>
    <w:p w14:paraId="1FB12DA8" w14:textId="4A464093" w:rsidR="008D75C0" w:rsidRPr="007A68D4" w:rsidRDefault="006556C1" w:rsidP="00C941E6">
      <w:pPr>
        <w:pStyle w:val="Title"/>
        <w:jc w:val="left"/>
      </w:pPr>
      <w:r>
        <w:tab/>
        <w:t xml:space="preserve">The article by </w:t>
      </w:r>
      <w:proofErr w:type="spellStart"/>
      <w:r w:rsidRPr="00F41E1E">
        <w:t>Schmutte</w:t>
      </w:r>
      <w:proofErr w:type="spellEnd"/>
      <w:r>
        <w:t xml:space="preserve"> (</w:t>
      </w:r>
      <w:r w:rsidRPr="00F41E1E">
        <w:t>Comparisons between suicide in persons with serious mental illness</w:t>
      </w:r>
      <w:r>
        <w:t xml:space="preserve"> ,2021) provides supporting information regarding suicide among the mentally ill population, which further shows that behavioral health organizations play a key role in suicide prevention and that this research is in fact focused in the right direction as these organizations deal mainly with those in need of mental health services within local communities.  Finally, the study by</w:t>
      </w:r>
      <w:r w:rsidR="00E17F12">
        <w:t xml:space="preserve"> </w:t>
      </w:r>
      <w:proofErr w:type="spellStart"/>
      <w:r w:rsidR="00E17F12">
        <w:t>Zbukvic</w:t>
      </w:r>
      <w:proofErr w:type="spellEnd"/>
      <w:r>
        <w:t xml:space="preserve"> </w:t>
      </w:r>
      <w:r w:rsidR="00E17F12">
        <w:t xml:space="preserve">(Short report: Understanding the process of multilevel suicide prevention research trials, 2020) provides an overview of research done on the subject of suicide prevention.  This study </w:t>
      </w:r>
      <w:r w:rsidR="00E4722E">
        <w:t>concluded</w:t>
      </w:r>
      <w:r w:rsidR="00E17F12">
        <w:t xml:space="preserve"> that research in this field should be focused more on “mechanisms of impact” (para. 11), which is to say that most research done on suicide prevention is not shared in the professional community and thus, the recommendations cannot be followed.  In other words, the study shows that suicide prevention research can be effective if it is implemented.</w:t>
      </w:r>
    </w:p>
    <w:p w14:paraId="65652C3B" w14:textId="623A609A" w:rsidR="0088442E" w:rsidRDefault="0088442E" w:rsidP="00336EE4">
      <w:pPr>
        <w:pStyle w:val="Title"/>
        <w:outlineLvl w:val="1"/>
        <w:rPr>
          <w:b/>
          <w:bCs/>
        </w:rPr>
      </w:pPr>
      <w:bookmarkStart w:id="7" w:name="_Toc76209221"/>
      <w:r>
        <w:rPr>
          <w:b/>
          <w:bCs/>
        </w:rPr>
        <w:lastRenderedPageBreak/>
        <w:t>Research Design</w:t>
      </w:r>
      <w:bookmarkEnd w:id="7"/>
    </w:p>
    <w:p w14:paraId="7498E35C" w14:textId="13B85E72" w:rsidR="00C941E6" w:rsidRPr="001E4B1E" w:rsidRDefault="001E4B1E" w:rsidP="00C941E6">
      <w:pPr>
        <w:pStyle w:val="Title"/>
        <w:jc w:val="left"/>
      </w:pPr>
      <w:r>
        <w:rPr>
          <w:b/>
          <w:bCs/>
        </w:rPr>
        <w:tab/>
      </w:r>
      <w:r>
        <w:t xml:space="preserve">The research design used in this project is exploratory more than any other.  The objective of the research is to obtain clarification by analysis of survey responses of tool </w:t>
      </w:r>
      <w:r w:rsidR="000B7988">
        <w:t>effectiveness and</w:t>
      </w:r>
      <w:r>
        <w:t xml:space="preserve"> answering the </w:t>
      </w:r>
      <w:r>
        <w:rPr>
          <w:i/>
          <w:iCs/>
        </w:rPr>
        <w:t>what</w:t>
      </w:r>
      <w:r>
        <w:t xml:space="preserve"> as the research hypothesis suggests.</w:t>
      </w:r>
    </w:p>
    <w:p w14:paraId="0700F004" w14:textId="3C7942AA" w:rsidR="0088442E" w:rsidRDefault="0088442E" w:rsidP="00336EE4">
      <w:pPr>
        <w:pStyle w:val="Title"/>
        <w:outlineLvl w:val="1"/>
        <w:rPr>
          <w:b/>
          <w:bCs/>
        </w:rPr>
      </w:pPr>
      <w:bookmarkStart w:id="8" w:name="_Toc76209222"/>
      <w:r>
        <w:rPr>
          <w:b/>
          <w:bCs/>
        </w:rPr>
        <w:t>Methodology</w:t>
      </w:r>
      <w:bookmarkEnd w:id="8"/>
    </w:p>
    <w:p w14:paraId="12FF4CDA" w14:textId="4F9379F3" w:rsidR="00C941E6" w:rsidRPr="00C72A06" w:rsidRDefault="00C72A06" w:rsidP="00C941E6">
      <w:pPr>
        <w:pStyle w:val="Title"/>
        <w:jc w:val="left"/>
      </w:pPr>
      <w:r>
        <w:rPr>
          <w:b/>
          <w:bCs/>
        </w:rPr>
        <w:tab/>
      </w:r>
      <w:r>
        <w:t xml:space="preserve">The research </w:t>
      </w:r>
      <w:r w:rsidR="00503D47">
        <w:t>methodology utilized in this project will be evaluative.  The objective of the project is to attempt to determine which type of professional tool, if any, is the most effective at providing a positive outcome</w:t>
      </w:r>
      <w:r w:rsidR="00641966">
        <w:t xml:space="preserve"> when deployed to combat suicidal behavior</w:t>
      </w:r>
      <w:r w:rsidR="00503D47">
        <w:t xml:space="preserve">.  This methodology selection </w:t>
      </w:r>
      <w:r w:rsidR="00D05EFB">
        <w:t>seems to be</w:t>
      </w:r>
      <w:r w:rsidR="00503D47">
        <w:t xml:space="preserve"> especially important in the field of suicide prevention, or behavioral health in general, because it is important to take away lessons from the research to use as building blocks for future research, so as not to start from zero every time research conducted in the field is attempted (</w:t>
      </w:r>
      <w:proofErr w:type="spellStart"/>
      <w:r w:rsidR="00503D47">
        <w:t>Zbukvic</w:t>
      </w:r>
      <w:proofErr w:type="spellEnd"/>
      <w:r w:rsidR="00503D47">
        <w:t>, et al., 2020).</w:t>
      </w:r>
    </w:p>
    <w:p w14:paraId="158FD0D5" w14:textId="29E92590" w:rsidR="0088442E" w:rsidRDefault="0088442E" w:rsidP="00336EE4">
      <w:pPr>
        <w:pStyle w:val="Title"/>
        <w:jc w:val="left"/>
        <w:outlineLvl w:val="2"/>
        <w:rPr>
          <w:b/>
          <w:bCs/>
        </w:rPr>
      </w:pPr>
      <w:bookmarkStart w:id="9" w:name="_Toc76209223"/>
      <w:r>
        <w:rPr>
          <w:b/>
          <w:bCs/>
        </w:rPr>
        <w:t>Methods</w:t>
      </w:r>
      <w:bookmarkEnd w:id="9"/>
    </w:p>
    <w:p w14:paraId="7052CDEA" w14:textId="5FD00DF2" w:rsidR="00C941E6" w:rsidRPr="000D04E7" w:rsidRDefault="000D04E7" w:rsidP="00C941E6">
      <w:pPr>
        <w:pStyle w:val="Title"/>
        <w:jc w:val="left"/>
      </w:pPr>
      <w:r>
        <w:rPr>
          <w:b/>
          <w:bCs/>
        </w:rPr>
        <w:tab/>
      </w:r>
      <w:r>
        <w:t>The primary method of research for this project will be driven by the collection of data from mental health professionals in the form of a questionnaire</w:t>
      </w:r>
      <w:r w:rsidR="00EA6D47">
        <w:t>, details of which may be found under the Analysis section of this report</w:t>
      </w:r>
      <w:r w:rsidR="00937EDB">
        <w:t>.  This</w:t>
      </w:r>
      <w:r w:rsidR="0024012C">
        <w:t xml:space="preserve"> survey</w:t>
      </w:r>
      <w:r w:rsidR="00937EDB">
        <w:t xml:space="preserve"> will provide the research author with differing views of the data in order to perform competent analysis.</w:t>
      </w:r>
      <w:r w:rsidR="00970593">
        <w:t xml:space="preserve">  The questions on the survey will revolve around providing responses towards the </w:t>
      </w:r>
      <w:r w:rsidR="00970593">
        <w:rPr>
          <w:i/>
          <w:iCs/>
        </w:rPr>
        <w:t>what</w:t>
      </w:r>
      <w:r w:rsidR="00970593">
        <w:t xml:space="preserve"> that the research intends on answering:  What tool is the most effective? </w:t>
      </w:r>
    </w:p>
    <w:p w14:paraId="2D25FBF8" w14:textId="10B700BB" w:rsidR="0088442E" w:rsidRDefault="0088442E" w:rsidP="00336EE4">
      <w:pPr>
        <w:pStyle w:val="Title"/>
        <w:jc w:val="left"/>
        <w:outlineLvl w:val="2"/>
        <w:rPr>
          <w:b/>
          <w:bCs/>
        </w:rPr>
      </w:pPr>
      <w:bookmarkStart w:id="10" w:name="_Toc76209224"/>
      <w:r>
        <w:rPr>
          <w:b/>
          <w:bCs/>
        </w:rPr>
        <w:t>Limitations</w:t>
      </w:r>
      <w:bookmarkEnd w:id="10"/>
    </w:p>
    <w:p w14:paraId="57A3AFAB" w14:textId="4BF59AD3" w:rsidR="00C941E6" w:rsidRDefault="00C656D1" w:rsidP="00C941E6">
      <w:pPr>
        <w:pStyle w:val="Title"/>
        <w:jc w:val="left"/>
      </w:pPr>
      <w:r>
        <w:rPr>
          <w:b/>
          <w:bCs/>
        </w:rPr>
        <w:tab/>
      </w:r>
      <w:r>
        <w:t>Limitations of this research include but may not be limited to the survey itself, the lack of any empirical data surrounding the primary research hypothesis, and the authors limited knowledge in the field of behavioral health.</w:t>
      </w:r>
    </w:p>
    <w:p w14:paraId="284171FC" w14:textId="10C10010" w:rsidR="00C656D1" w:rsidRPr="00C656D1" w:rsidRDefault="00C656D1" w:rsidP="00C941E6">
      <w:pPr>
        <w:pStyle w:val="Title"/>
        <w:jc w:val="left"/>
      </w:pPr>
      <w:r>
        <w:lastRenderedPageBreak/>
        <w:tab/>
        <w:t>The survey was developed with the goal of eliciting responses of effective suicide prevention tools in mind but was established from the perspective of a data professional.  The survey would have been better served by being created from the perspective of a professional in the field it is targeting</w:t>
      </w:r>
      <w:r w:rsidR="007D463E">
        <w:t xml:space="preserve"> (although it should be noted that this field experience could lead to research bias),</w:t>
      </w:r>
      <w:r>
        <w:t xml:space="preserve"> along with </w:t>
      </w:r>
      <w:r w:rsidR="00987108">
        <w:t>possible focus group testing to refine the questions before they were sent out for response gathering.</w:t>
      </w:r>
      <w:r w:rsidR="002F4E38">
        <w:t xml:space="preserve">  Additionally, there is very little data in existence that can show strong evidence of what, if anything, is effective at preventing suicide.</w:t>
      </w:r>
      <w:r w:rsidR="0068633E">
        <w:t xml:space="preserve">  The reasons for this should be self-explanatory.  Finally, the project author has little knowledge of the field, outside of personal experience with suicidal persons, and the will to make a difference.</w:t>
      </w:r>
    </w:p>
    <w:p w14:paraId="54732500" w14:textId="59C6E703" w:rsidR="00692A14" w:rsidRDefault="0088442E" w:rsidP="00336EE4">
      <w:pPr>
        <w:pStyle w:val="Title"/>
        <w:jc w:val="left"/>
        <w:outlineLvl w:val="2"/>
      </w:pPr>
      <w:bookmarkStart w:id="11" w:name="_Toc76209225"/>
      <w:r>
        <w:rPr>
          <w:b/>
          <w:bCs/>
        </w:rPr>
        <w:t>Ethical Considerations</w:t>
      </w:r>
      <w:bookmarkEnd w:id="11"/>
    </w:p>
    <w:p w14:paraId="3E994A23" w14:textId="2DE79223" w:rsidR="00796CCE" w:rsidRDefault="00796CCE" w:rsidP="00796CCE">
      <w:pPr>
        <w:pStyle w:val="Title"/>
        <w:jc w:val="left"/>
      </w:pPr>
      <w:r>
        <w:tab/>
        <w:t>The ethical considerations of this project are mainly limited to presenting the findings in a competent manner so that any in field that might review the research are reviewing facts and evidence that support the findings, as to not be misleading or false in any way.  Secondary ethical considerations include the sensitivity of the subject manner, and should be understood as such, while also understanding that it is a subject that must be talked about if there is any progress to be made in support of a positive outcome for the research itself.</w:t>
      </w:r>
    </w:p>
    <w:p w14:paraId="2D31C62A" w14:textId="77777777" w:rsidR="00F0750E" w:rsidRDefault="00F0750E" w:rsidP="00F0750E">
      <w:pPr>
        <w:pStyle w:val="Title"/>
        <w:outlineLvl w:val="1"/>
        <w:rPr>
          <w:b/>
          <w:bCs/>
        </w:rPr>
      </w:pPr>
      <w:bookmarkStart w:id="12" w:name="_Toc71981778"/>
      <w:bookmarkStart w:id="13" w:name="_Toc76209226"/>
      <w:r>
        <w:rPr>
          <w:b/>
          <w:bCs/>
        </w:rPr>
        <w:t>Organization History</w:t>
      </w:r>
      <w:bookmarkEnd w:id="12"/>
      <w:bookmarkEnd w:id="13"/>
    </w:p>
    <w:p w14:paraId="698C0455" w14:textId="77777777" w:rsidR="00F0750E" w:rsidRDefault="00F0750E" w:rsidP="00F0750E">
      <w:pPr>
        <w:pStyle w:val="Title"/>
        <w:jc w:val="left"/>
      </w:pPr>
      <w:r>
        <w:rPr>
          <w:b/>
          <w:bCs/>
        </w:rPr>
        <w:tab/>
      </w:r>
      <w:r>
        <w:t>AID has been in operation since 1961 as a non-profit community based organization that caters to the needs of people with “physical, developmental, intellectual, and mental health challenges” (Association for Individual Development, 2021).  Reaching over 5,600 individuals, this organization seeks to empower its clients to live their best possible lives.</w:t>
      </w:r>
    </w:p>
    <w:p w14:paraId="3B8F313B" w14:textId="66CA700B" w:rsidR="00F0750E" w:rsidRDefault="00F0750E" w:rsidP="00F0750E">
      <w:pPr>
        <w:pStyle w:val="Title"/>
        <w:jc w:val="left"/>
      </w:pPr>
      <w:r>
        <w:tab/>
        <w:t xml:space="preserve">As a registered 501(c) non-profit, AID covers the majority of its operating expenses from the fees it charges from operating programs (AID Annual Report, 2020).  Grants and personal </w:t>
      </w:r>
      <w:r>
        <w:lastRenderedPageBreak/>
        <w:t>donations make-up the remainder of income generated by the organization.  AID offers services in a s</w:t>
      </w:r>
      <w:r w:rsidR="00B53039">
        <w:t>even</w:t>
      </w:r>
      <w:r>
        <w:t xml:space="preserve"> county area in northeast Illinois, mainly focused on the suburbs of the city of Chicago.  The counties of Cook,</w:t>
      </w:r>
      <w:r w:rsidRPr="00114913">
        <w:t xml:space="preserve"> </w:t>
      </w:r>
      <w:r>
        <w:t xml:space="preserve">DeKalb, DuPage, Kane, Kendall, </w:t>
      </w:r>
      <w:r w:rsidR="00B53039">
        <w:t xml:space="preserve">McHenry, </w:t>
      </w:r>
      <w:r>
        <w:t>and Will all benefit from the services this organization offers.</w:t>
      </w:r>
    </w:p>
    <w:p w14:paraId="7F60840A" w14:textId="77777777" w:rsidR="00F0750E" w:rsidRPr="00482746" w:rsidRDefault="00F0750E" w:rsidP="00F0750E">
      <w:pPr>
        <w:pStyle w:val="Title"/>
        <w:jc w:val="left"/>
      </w:pPr>
      <w:r>
        <w:tab/>
        <w:t xml:space="preserve">Speaking of services, AID offers numerous services to its clients.  These services include outpatient behavioral health, supportive housing, employment, crisis line, community support, nursing, health care, and psychiatric.  Additionally, the organization offers services to victims of crime, and offers its services to local law enforcement.  One service AID offers </w:t>
      </w:r>
      <w:proofErr w:type="gramStart"/>
      <w:r>
        <w:t>is</w:t>
      </w:r>
      <w:proofErr w:type="gramEnd"/>
      <w:r>
        <w:t xml:space="preserve"> the embedding of social workers in the local police departments for proactive policing when it comes to offenders with mental health issues.  The crisis line service offered by AID plays a key role in providing the community with free mental health counseling in the event of a personal crisis, a service that is likely key in preventing actions such as suicide.</w:t>
      </w:r>
    </w:p>
    <w:p w14:paraId="34B66B25" w14:textId="77777777" w:rsidR="00F0750E" w:rsidRDefault="00F0750E" w:rsidP="00F0750E">
      <w:pPr>
        <w:pStyle w:val="Title"/>
        <w:jc w:val="left"/>
        <w:outlineLvl w:val="2"/>
        <w:rPr>
          <w:b/>
          <w:bCs/>
        </w:rPr>
      </w:pPr>
      <w:bookmarkStart w:id="14" w:name="_Toc71981779"/>
      <w:bookmarkStart w:id="15" w:name="_Toc76209227"/>
      <w:r>
        <w:rPr>
          <w:b/>
          <w:bCs/>
        </w:rPr>
        <w:t>Reasons for this Organization</w:t>
      </w:r>
      <w:bookmarkEnd w:id="14"/>
      <w:bookmarkEnd w:id="15"/>
    </w:p>
    <w:p w14:paraId="44E20049" w14:textId="143DBB6E" w:rsidR="00F0750E" w:rsidRDefault="00F0750E" w:rsidP="00796CCE">
      <w:pPr>
        <w:pStyle w:val="Title"/>
        <w:jc w:val="left"/>
      </w:pPr>
      <w:r>
        <w:rPr>
          <w:b/>
          <w:bCs/>
        </w:rPr>
        <w:tab/>
      </w:r>
      <w:r>
        <w:t xml:space="preserve">This organization plays a critical role in proactively addressing mental health issues faced in the communities it services.  While most aspects of the services AID </w:t>
      </w:r>
      <w:proofErr w:type="gramStart"/>
      <w:r>
        <w:t>provides</w:t>
      </w:r>
      <w:proofErr w:type="gramEnd"/>
      <w:r>
        <w:t xml:space="preserve"> are not preventable, i.e., developmental and mental health challenges, suicide is preventable, especially considering the fact that a good proportion of suicides (over 40%) occur in people with known mental health disorders (</w:t>
      </w:r>
      <w:proofErr w:type="spellStart"/>
      <w:r w:rsidRPr="00F41E1E">
        <w:t>Schmutte</w:t>
      </w:r>
      <w:proofErr w:type="spellEnd"/>
      <w:r>
        <w:t>, et al., 2021), and behavioral health professionals are already inadequately prepared for dealing with suicidal persons (</w:t>
      </w:r>
      <w:proofErr w:type="spellStart"/>
      <w:r w:rsidRPr="00A77AB1">
        <w:t>Kahsay</w:t>
      </w:r>
      <w:proofErr w:type="spellEnd"/>
      <w:r>
        <w:t xml:space="preserve">, et al., 2020).  These are the type of people that organizations such as AID are already in contact with on a daily basis, and behavioral health professionals are the ones who can benefit the most from additional research related to suicide prevention.  The services provided by AID related to its crisis line and victim </w:t>
      </w:r>
      <w:r>
        <w:lastRenderedPageBreak/>
        <w:t>services, even law enforcement services could all be reinforced by analysis of data regarding suicide rates, demographics affected by suicide, etc.</w:t>
      </w:r>
    </w:p>
    <w:p w14:paraId="27001BBD" w14:textId="4AA5BEA0" w:rsidR="00F8759F" w:rsidRDefault="00F8759F" w:rsidP="00F8759F">
      <w:pPr>
        <w:pStyle w:val="Title"/>
        <w:outlineLvl w:val="1"/>
        <w:rPr>
          <w:b/>
          <w:bCs/>
        </w:rPr>
      </w:pPr>
      <w:bookmarkStart w:id="16" w:name="_Toc76209228"/>
      <w:r w:rsidRPr="00F8759F">
        <w:rPr>
          <w:b/>
          <w:bCs/>
        </w:rPr>
        <w:t>Analysis</w:t>
      </w:r>
      <w:bookmarkEnd w:id="16"/>
    </w:p>
    <w:p w14:paraId="72B4BA9D" w14:textId="7DA4339E" w:rsidR="0011361B" w:rsidRDefault="00336EE4" w:rsidP="00336EE4">
      <w:pPr>
        <w:pStyle w:val="Title"/>
        <w:jc w:val="left"/>
      </w:pPr>
      <w:r>
        <w:tab/>
        <w:t>The data used for analysis in this project centered around a survey that was sent out to mental health professionals in the community from multiple organizations, including non-profit workers, professional counselors, and members of the board of the local NAMI chapter</w:t>
      </w:r>
      <w:r w:rsidR="00BA5A24">
        <w:t xml:space="preserve"> (National Alliance on Mental Illness, 2021)</w:t>
      </w:r>
      <w:r>
        <w:t>.</w:t>
      </w:r>
      <w:r w:rsidR="0011361B">
        <w:t xml:space="preserve">  Responses from 37 recipients were captured in a Google form which can be found at the following link:</w:t>
      </w:r>
      <w:r w:rsidR="00E53D2A">
        <w:t xml:space="preserve">  </w:t>
      </w:r>
      <w:proofErr w:type="gramStart"/>
      <w:r w:rsidR="00EA6D47" w:rsidRPr="00EA6D47">
        <w:t>https://forms.gle/fHaE9mdMKD3qxP5G8</w:t>
      </w:r>
      <w:proofErr w:type="gramEnd"/>
    </w:p>
    <w:p w14:paraId="7BAC71E4" w14:textId="2573F9D5" w:rsidR="00EA6D47" w:rsidRDefault="00EA6D47" w:rsidP="00E53D2A">
      <w:pPr>
        <w:pStyle w:val="Title"/>
        <w:ind w:firstLine="720"/>
        <w:jc w:val="left"/>
      </w:pPr>
      <w:r>
        <w:t xml:space="preserve">The survey consisted of </w:t>
      </w:r>
      <w:r w:rsidR="00734182">
        <w:t>two multiple choice questions, seven rankings, one checkbox response (multiple answers), and two long answer questions.</w:t>
      </w:r>
      <w:r w:rsidR="00FF4C13">
        <w:t xml:space="preserve">  The idea was to get different views of professional opinions regarding the effectiveness of crisis tools that were available to them, and how each respondent would rate their effectiveness.</w:t>
      </w:r>
      <w:r w:rsidR="009027AB">
        <w:t xml:space="preserve">  It should be noted that the first question asked was to gage the </w:t>
      </w:r>
      <w:r w:rsidR="008471E3">
        <w:t>respondent’s</w:t>
      </w:r>
      <w:r w:rsidR="009027AB">
        <w:t xml:space="preserve"> familiarity with suicidal behavior by asking whether or not the respondent had in fact had contact with persons that exhibited this type of behavior on either a personal or professional level.  78.4% of respondents revealed that they had </w:t>
      </w:r>
      <w:r w:rsidR="008471E3">
        <w:t>experienced</w:t>
      </w:r>
      <w:r w:rsidR="009027AB">
        <w:t xml:space="preserve"> this on both levels, with 97.3% of respondents experiencing it on one level or another.</w:t>
      </w:r>
    </w:p>
    <w:p w14:paraId="1B3B9A08" w14:textId="48569701" w:rsidR="00336897" w:rsidRDefault="00336897" w:rsidP="00336897">
      <w:pPr>
        <w:pStyle w:val="Title"/>
        <w:jc w:val="left"/>
        <w:outlineLvl w:val="2"/>
        <w:rPr>
          <w:b/>
          <w:bCs/>
        </w:rPr>
      </w:pPr>
      <w:bookmarkStart w:id="17" w:name="_Toc76209229"/>
      <w:r>
        <w:rPr>
          <w:b/>
          <w:bCs/>
        </w:rPr>
        <w:t>Word Cloud Analysis</w:t>
      </w:r>
      <w:bookmarkEnd w:id="17"/>
    </w:p>
    <w:p w14:paraId="3CEBEE3C" w14:textId="34294445" w:rsidR="00336897" w:rsidRPr="005D636B" w:rsidRDefault="005D636B" w:rsidP="00336EE4">
      <w:pPr>
        <w:pStyle w:val="Title"/>
        <w:jc w:val="left"/>
      </w:pPr>
      <w:r>
        <w:rPr>
          <w:b/>
          <w:bCs/>
        </w:rPr>
        <w:tab/>
      </w:r>
      <w:r>
        <w:t>As seen in Figures 1 and 2, word clouds were developed on Tableau Desktop using the data provided by the survey respondents for the two long answer questions.  This was done to create a visual tool to convey the story that was being told through these survey responses.</w:t>
      </w:r>
      <w:r w:rsidR="00B776E4">
        <w:t xml:space="preserve">  Disregarding the most commonly used words (crisis, tools, services, clients) that are obvious elements considering the questions asked, both word clouds reveal a set of words used by the </w:t>
      </w:r>
      <w:r w:rsidR="00B776E4">
        <w:lastRenderedPageBreak/>
        <w:t xml:space="preserve">respondents:  Family, Community, and Support.  Additionally, the </w:t>
      </w:r>
      <w:r w:rsidR="00616180">
        <w:t xml:space="preserve">use of the </w:t>
      </w:r>
      <w:r w:rsidR="00B776E4">
        <w:t>word ‘Available’ should be noted.</w:t>
      </w:r>
    </w:p>
    <w:p w14:paraId="7E2E2713" w14:textId="5E4E7633" w:rsidR="00F8759F" w:rsidRDefault="00F8759F" w:rsidP="00F8759F">
      <w:pPr>
        <w:pStyle w:val="Title"/>
        <w:jc w:val="left"/>
        <w:rPr>
          <w:b/>
          <w:bCs/>
          <w:sz w:val="20"/>
          <w:szCs w:val="20"/>
        </w:rPr>
      </w:pPr>
      <w:r>
        <w:rPr>
          <w:b/>
          <w:bCs/>
          <w:sz w:val="20"/>
          <w:szCs w:val="20"/>
        </w:rPr>
        <w:t>Figure 1</w:t>
      </w:r>
    </w:p>
    <w:p w14:paraId="03195FD1" w14:textId="777CD1A5" w:rsidR="00F8759F" w:rsidRPr="00F8759F" w:rsidRDefault="00F8759F" w:rsidP="00F8759F">
      <w:pPr>
        <w:pStyle w:val="Title"/>
        <w:jc w:val="left"/>
        <w:rPr>
          <w:sz w:val="20"/>
          <w:szCs w:val="20"/>
        </w:rPr>
      </w:pPr>
      <w:r>
        <w:rPr>
          <w:sz w:val="20"/>
          <w:szCs w:val="20"/>
        </w:rPr>
        <w:t>Word cloud analysis of survey response question regarding the effectiveness of tools available to mental health professionals.</w:t>
      </w:r>
    </w:p>
    <w:p w14:paraId="1C9A7F19" w14:textId="72E9BA16" w:rsidR="00F8759F" w:rsidRDefault="00F8759F" w:rsidP="00796CCE">
      <w:pPr>
        <w:pStyle w:val="Title"/>
        <w:jc w:val="left"/>
      </w:pPr>
      <w:r>
        <w:rPr>
          <w:noProof/>
        </w:rPr>
        <w:drawing>
          <wp:inline distT="0" distB="0" distL="0" distR="0" wp14:anchorId="26D363BA" wp14:editId="63BFC4B1">
            <wp:extent cx="5776452" cy="3581400"/>
            <wp:effectExtent l="0" t="0" r="0" b="0"/>
            <wp:docPr id="1" name="Picture 1"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273" cy="3593689"/>
                    </a:xfrm>
                    <a:prstGeom prst="rect">
                      <a:avLst/>
                    </a:prstGeom>
                    <a:noFill/>
                    <a:ln>
                      <a:noFill/>
                    </a:ln>
                  </pic:spPr>
                </pic:pic>
              </a:graphicData>
            </a:graphic>
          </wp:inline>
        </w:drawing>
      </w:r>
    </w:p>
    <w:p w14:paraId="0B94C7DF" w14:textId="359E2790" w:rsidR="00D27F40" w:rsidRDefault="00D27F40" w:rsidP="00796CCE">
      <w:pPr>
        <w:pStyle w:val="Title"/>
        <w:jc w:val="left"/>
        <w:rPr>
          <w:b/>
          <w:bCs/>
          <w:sz w:val="20"/>
          <w:szCs w:val="20"/>
        </w:rPr>
      </w:pPr>
      <w:r>
        <w:rPr>
          <w:b/>
          <w:bCs/>
          <w:sz w:val="20"/>
          <w:szCs w:val="20"/>
        </w:rPr>
        <w:t>Figure 2</w:t>
      </w:r>
    </w:p>
    <w:p w14:paraId="0F609C27" w14:textId="378AE60E" w:rsidR="00D27F40" w:rsidRPr="00D27F40" w:rsidRDefault="00D27F40" w:rsidP="00796CCE">
      <w:pPr>
        <w:pStyle w:val="Title"/>
        <w:jc w:val="left"/>
        <w:rPr>
          <w:sz w:val="20"/>
          <w:szCs w:val="20"/>
        </w:rPr>
      </w:pPr>
      <w:r>
        <w:rPr>
          <w:sz w:val="20"/>
          <w:szCs w:val="20"/>
        </w:rPr>
        <w:t>Word cloud analysis of survey response question regarding what can be improved to increase the effectiveness of crisis tools available to mental health professionals.</w:t>
      </w:r>
    </w:p>
    <w:p w14:paraId="0C8EB6D7" w14:textId="3613C1C2" w:rsidR="00792AEF" w:rsidRDefault="00D27F40" w:rsidP="00796CCE">
      <w:pPr>
        <w:pStyle w:val="Title"/>
        <w:jc w:val="left"/>
      </w:pPr>
      <w:r>
        <w:rPr>
          <w:noProof/>
        </w:rPr>
        <w:lastRenderedPageBreak/>
        <w:drawing>
          <wp:inline distT="0" distB="0" distL="0" distR="0" wp14:anchorId="354EA97A" wp14:editId="7DE5BB81">
            <wp:extent cx="5972175" cy="3702749"/>
            <wp:effectExtent l="0" t="0" r="0" b="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3695" cy="3709891"/>
                    </a:xfrm>
                    <a:prstGeom prst="rect">
                      <a:avLst/>
                    </a:prstGeom>
                    <a:noFill/>
                    <a:ln>
                      <a:noFill/>
                    </a:ln>
                  </pic:spPr>
                </pic:pic>
              </a:graphicData>
            </a:graphic>
          </wp:inline>
        </w:drawing>
      </w:r>
    </w:p>
    <w:p w14:paraId="2EFCEE58" w14:textId="4A46F316" w:rsidR="008471E3" w:rsidRDefault="008471E3" w:rsidP="008471E3">
      <w:pPr>
        <w:pStyle w:val="Title"/>
        <w:jc w:val="left"/>
        <w:outlineLvl w:val="2"/>
        <w:rPr>
          <w:b/>
          <w:bCs/>
        </w:rPr>
      </w:pPr>
      <w:bookmarkStart w:id="18" w:name="_Toc76209230"/>
      <w:r>
        <w:rPr>
          <w:b/>
          <w:bCs/>
        </w:rPr>
        <w:t>Tool Evaluation Analysis</w:t>
      </w:r>
      <w:bookmarkEnd w:id="18"/>
    </w:p>
    <w:p w14:paraId="1EE8778C" w14:textId="6D4EB941" w:rsidR="008471E3" w:rsidRDefault="008471E3" w:rsidP="00796CCE">
      <w:pPr>
        <w:pStyle w:val="Title"/>
        <w:jc w:val="left"/>
      </w:pPr>
      <w:r>
        <w:rPr>
          <w:b/>
          <w:bCs/>
        </w:rPr>
        <w:tab/>
      </w:r>
      <w:r>
        <w:t>The survey asked respondents directly, which tool at their disposal they felt was the most effective at preventing suicidal behavior.</w:t>
      </w:r>
      <w:r w:rsidR="00BC3A41">
        <w:t xml:space="preserve">  This question allowed for respondents to choose an ‘Other’ response and fill in their own choice.</w:t>
      </w:r>
      <w:r w:rsidR="00201F9F">
        <w:t xml:space="preserve">  As seen in Figure 3</w:t>
      </w:r>
      <w:r w:rsidR="006805ED">
        <w:t>, it was clear that Family Engagement/Support was the most popular choice, with 32.4% of respondents choosing this tool, while the Mobile Crisis Response Teams came in second at 21.6%.</w:t>
      </w:r>
    </w:p>
    <w:p w14:paraId="3B0C6A88" w14:textId="495778C2" w:rsidR="008471E3" w:rsidRDefault="008471E3" w:rsidP="00796CCE">
      <w:pPr>
        <w:pStyle w:val="Title"/>
        <w:jc w:val="left"/>
        <w:rPr>
          <w:sz w:val="20"/>
          <w:szCs w:val="20"/>
        </w:rPr>
      </w:pPr>
      <w:r>
        <w:rPr>
          <w:b/>
          <w:bCs/>
          <w:sz w:val="20"/>
          <w:szCs w:val="20"/>
        </w:rPr>
        <w:t>Figure 3</w:t>
      </w:r>
    </w:p>
    <w:p w14:paraId="3BC0958D" w14:textId="16055C54" w:rsidR="008471E3" w:rsidRPr="008471E3" w:rsidRDefault="008471E3" w:rsidP="00796CCE">
      <w:pPr>
        <w:pStyle w:val="Title"/>
        <w:jc w:val="left"/>
        <w:rPr>
          <w:sz w:val="20"/>
          <w:szCs w:val="20"/>
        </w:rPr>
      </w:pPr>
      <w:r>
        <w:rPr>
          <w:sz w:val="20"/>
          <w:szCs w:val="20"/>
        </w:rPr>
        <w:t>Survey chart showing responses to the effectiveness of a specific crisis tool.</w:t>
      </w:r>
    </w:p>
    <w:p w14:paraId="688A8E73" w14:textId="08BF07D3" w:rsidR="00C941E6" w:rsidRDefault="008471E3" w:rsidP="00C941E6">
      <w:pPr>
        <w:pStyle w:val="Title"/>
        <w:jc w:val="left"/>
      </w:pPr>
      <w:r w:rsidRPr="008471E3">
        <w:rPr>
          <w:noProof/>
        </w:rPr>
        <w:lastRenderedPageBreak/>
        <w:drawing>
          <wp:inline distT="0" distB="0" distL="0" distR="0" wp14:anchorId="5F8E169E" wp14:editId="6906A0CF">
            <wp:extent cx="5534797" cy="203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2038635"/>
                    </a:xfrm>
                    <a:prstGeom prst="rect">
                      <a:avLst/>
                    </a:prstGeom>
                  </pic:spPr>
                </pic:pic>
              </a:graphicData>
            </a:graphic>
          </wp:inline>
        </w:drawing>
      </w:r>
    </w:p>
    <w:p w14:paraId="239BECF1" w14:textId="739D56A5" w:rsidR="006B597F" w:rsidRDefault="006B597F" w:rsidP="006B597F">
      <w:pPr>
        <w:pStyle w:val="Title"/>
        <w:jc w:val="left"/>
        <w:outlineLvl w:val="2"/>
        <w:rPr>
          <w:b/>
          <w:bCs/>
        </w:rPr>
      </w:pPr>
      <w:bookmarkStart w:id="19" w:name="_Toc76209231"/>
      <w:r>
        <w:rPr>
          <w:b/>
          <w:bCs/>
        </w:rPr>
        <w:t>Ranking Analysis</w:t>
      </w:r>
      <w:bookmarkEnd w:id="19"/>
    </w:p>
    <w:p w14:paraId="7611F512" w14:textId="5372FBB9" w:rsidR="006B597F" w:rsidRDefault="006B597F" w:rsidP="00C941E6">
      <w:pPr>
        <w:pStyle w:val="Title"/>
        <w:jc w:val="left"/>
      </w:pPr>
      <w:r>
        <w:tab/>
        <w:t xml:space="preserve">The </w:t>
      </w:r>
      <w:r w:rsidR="002D3A35">
        <w:t xml:space="preserve">survey allowed respondents to rank their top three choices </w:t>
      </w:r>
      <w:r w:rsidR="00F809D4">
        <w:t>insofar as effective suicide prevention tools to further develop the initial single response question.</w:t>
      </w:r>
      <w:r w:rsidR="00DB2A86">
        <w:t xml:space="preserve">  As shown in Figure 4, the leading choice for an effective prevention tool is Family Engagement/Support (chosen by 22 respondents), followed by Psychiatric Inpatient Services (chosen by 20 respondents), and finally a tie between Crisis Line Interaction/Hospital Emergency Room Services (each chosen by 19 respondents).  </w:t>
      </w:r>
    </w:p>
    <w:p w14:paraId="2814A928" w14:textId="6D09DDC7" w:rsidR="002D3A35" w:rsidRDefault="002D3A35" w:rsidP="00C941E6">
      <w:pPr>
        <w:pStyle w:val="Title"/>
        <w:jc w:val="left"/>
        <w:rPr>
          <w:b/>
          <w:bCs/>
          <w:sz w:val="20"/>
          <w:szCs w:val="20"/>
        </w:rPr>
      </w:pPr>
      <w:r>
        <w:rPr>
          <w:b/>
          <w:bCs/>
          <w:sz w:val="20"/>
          <w:szCs w:val="20"/>
        </w:rPr>
        <w:t>Figure 4</w:t>
      </w:r>
    </w:p>
    <w:p w14:paraId="2E8E0744" w14:textId="6B1450C1" w:rsidR="002D3A35" w:rsidRPr="002D3A35" w:rsidRDefault="002D3A35" w:rsidP="00C941E6">
      <w:pPr>
        <w:pStyle w:val="Title"/>
        <w:jc w:val="left"/>
        <w:rPr>
          <w:sz w:val="20"/>
          <w:szCs w:val="20"/>
        </w:rPr>
      </w:pPr>
      <w:r>
        <w:rPr>
          <w:sz w:val="20"/>
          <w:szCs w:val="20"/>
        </w:rPr>
        <w:t>Respondents ranking of effective crisis tools.</w:t>
      </w:r>
    </w:p>
    <w:p w14:paraId="0D331252" w14:textId="53BDBB13" w:rsidR="002D3A35" w:rsidRDefault="00F62558" w:rsidP="00C941E6">
      <w:pPr>
        <w:pStyle w:val="Title"/>
        <w:jc w:val="left"/>
      </w:pPr>
      <w:r w:rsidRPr="00F62558">
        <w:drawing>
          <wp:inline distT="0" distB="0" distL="0" distR="0" wp14:anchorId="30BEAE1B" wp14:editId="01FDFBFB">
            <wp:extent cx="5782482"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alphaModFix/>
                      <a:extLst>
                        <a:ext uri="{BEBA8EAE-BF5A-486C-A8C5-ECC9F3942E4B}">
                          <a14:imgProps xmlns:a14="http://schemas.microsoft.com/office/drawing/2010/main">
                            <a14:imgLayer r:embed="rId13">
                              <a14:imgEffect>
                                <a14:sharpenSoften amount="-3000"/>
                              </a14:imgEffect>
                              <a14:imgEffect>
                                <a14:colorTemperature colorTemp="6324"/>
                              </a14:imgEffect>
                              <a14:imgEffect>
                                <a14:saturation sat="183000"/>
                              </a14:imgEffect>
                              <a14:imgEffect>
                                <a14:brightnessContrast bright="15000"/>
                              </a14:imgEffect>
                            </a14:imgLayer>
                          </a14:imgProps>
                        </a:ext>
                      </a:extLst>
                    </a:blip>
                    <a:stretch>
                      <a:fillRect/>
                    </a:stretch>
                  </pic:blipFill>
                  <pic:spPr>
                    <a:xfrm>
                      <a:off x="0" y="0"/>
                      <a:ext cx="5782482" cy="2438740"/>
                    </a:xfrm>
                    <a:prstGeom prst="rect">
                      <a:avLst/>
                    </a:prstGeom>
                    <a:effectLst>
                      <a:outerShdw blurRad="50800" dist="50800" dir="5400000" sx="1000" sy="1000" algn="ctr" rotWithShape="0">
                        <a:srgbClr val="000000">
                          <a:alpha val="43137"/>
                        </a:srgbClr>
                      </a:outerShdw>
                    </a:effectLst>
                  </pic:spPr>
                </pic:pic>
              </a:graphicData>
            </a:graphic>
          </wp:inline>
        </w:drawing>
      </w:r>
    </w:p>
    <w:p w14:paraId="2A9BEA66" w14:textId="39A6C5A2" w:rsidR="00DB2A86" w:rsidRDefault="00DB2A86" w:rsidP="004426B6">
      <w:pPr>
        <w:pStyle w:val="Title"/>
        <w:jc w:val="left"/>
      </w:pPr>
      <w:r>
        <w:lastRenderedPageBreak/>
        <w:tab/>
        <w:t xml:space="preserve">Additional ranking analysis was provided by the remaining </w:t>
      </w:r>
      <w:r w:rsidR="00C064B0">
        <w:t>survey questions and is aggregated below.</w:t>
      </w:r>
      <w:r w:rsidR="009770D9">
        <w:t xml:space="preserve">  Rankings were determined by asking respondents to rank each </w:t>
      </w:r>
      <w:r w:rsidR="004426B6">
        <w:t>tool</w:t>
      </w:r>
      <w:r w:rsidR="009770D9">
        <w:t xml:space="preserve"> in terms of effectiveness from 1 to 5, with 5 being a very effective tool</w:t>
      </w:r>
      <w:r w:rsidR="004426B6">
        <w:t>:</w:t>
      </w:r>
    </w:p>
    <w:p w14:paraId="1450DBD1" w14:textId="7D0D8F01" w:rsidR="004426B6" w:rsidRPr="0033598C" w:rsidRDefault="004426B6" w:rsidP="002F3195">
      <w:pPr>
        <w:pStyle w:val="Index1"/>
        <w:spacing w:line="240" w:lineRule="auto"/>
        <w:ind w:left="720"/>
        <w:rPr>
          <w:b w:val="0"/>
          <w:bCs w:val="0"/>
        </w:rPr>
      </w:pPr>
      <w:r w:rsidRPr="0033598C">
        <w:rPr>
          <w:b w:val="0"/>
          <w:bCs w:val="0"/>
        </w:rPr>
        <w:t>Crisis Safety Plan:  Average ranking – 3.32</w:t>
      </w:r>
    </w:p>
    <w:p w14:paraId="5193BF82" w14:textId="77777777" w:rsidR="004426B6" w:rsidRPr="0033598C" w:rsidRDefault="004426B6" w:rsidP="002F3195">
      <w:pPr>
        <w:pStyle w:val="Index1"/>
        <w:spacing w:line="240" w:lineRule="auto"/>
        <w:ind w:left="720"/>
        <w:rPr>
          <w:b w:val="0"/>
          <w:bCs w:val="0"/>
        </w:rPr>
      </w:pPr>
      <w:r w:rsidRPr="0033598C">
        <w:rPr>
          <w:b w:val="0"/>
          <w:bCs w:val="0"/>
        </w:rPr>
        <w:t>Crisis Line Interaction:  Average ranking – 3.54</w:t>
      </w:r>
    </w:p>
    <w:p w14:paraId="53134DB9" w14:textId="45DCDBA5" w:rsidR="004426B6" w:rsidRPr="0033598C" w:rsidRDefault="004426B6" w:rsidP="002F3195">
      <w:pPr>
        <w:pStyle w:val="Index1"/>
        <w:spacing w:line="240" w:lineRule="auto"/>
        <w:ind w:left="720"/>
        <w:rPr>
          <w:b w:val="0"/>
          <w:bCs w:val="0"/>
        </w:rPr>
      </w:pPr>
      <w:r w:rsidRPr="0033598C">
        <w:rPr>
          <w:b w:val="0"/>
          <w:bCs w:val="0"/>
        </w:rPr>
        <w:t>Hospital Emergency Room Services:  Average ranking – 3.95</w:t>
      </w:r>
    </w:p>
    <w:p w14:paraId="44E31658" w14:textId="67213940" w:rsidR="004426B6" w:rsidRPr="0033598C" w:rsidRDefault="004426B6" w:rsidP="002F3195">
      <w:pPr>
        <w:pStyle w:val="Index1"/>
        <w:spacing w:line="240" w:lineRule="auto"/>
        <w:ind w:left="720"/>
        <w:rPr>
          <w:b w:val="0"/>
          <w:bCs w:val="0"/>
        </w:rPr>
      </w:pPr>
      <w:r w:rsidRPr="0033598C">
        <w:rPr>
          <w:b w:val="0"/>
          <w:bCs w:val="0"/>
        </w:rPr>
        <w:t>Family Engagement and Support:  Average ranking – 4.35</w:t>
      </w:r>
    </w:p>
    <w:p w14:paraId="0A32524F" w14:textId="014B1549" w:rsidR="004426B6" w:rsidRPr="0033598C" w:rsidRDefault="004426B6" w:rsidP="002F3195">
      <w:pPr>
        <w:pStyle w:val="Index1"/>
        <w:spacing w:line="240" w:lineRule="auto"/>
        <w:ind w:left="720"/>
        <w:rPr>
          <w:b w:val="0"/>
          <w:bCs w:val="0"/>
        </w:rPr>
      </w:pPr>
      <w:r w:rsidRPr="0033598C">
        <w:rPr>
          <w:b w:val="0"/>
          <w:bCs w:val="0"/>
        </w:rPr>
        <w:t>Mobile Crisis Response Team:  Average ranking – 4.16</w:t>
      </w:r>
    </w:p>
    <w:p w14:paraId="387C5302" w14:textId="2E12D7E7" w:rsidR="004426B6" w:rsidRPr="0033598C" w:rsidRDefault="004426B6" w:rsidP="002F3195">
      <w:pPr>
        <w:pStyle w:val="Index1"/>
        <w:spacing w:line="240" w:lineRule="auto"/>
        <w:ind w:left="720"/>
        <w:rPr>
          <w:b w:val="0"/>
          <w:bCs w:val="0"/>
        </w:rPr>
      </w:pPr>
      <w:r w:rsidRPr="0033598C">
        <w:rPr>
          <w:b w:val="0"/>
          <w:bCs w:val="0"/>
        </w:rPr>
        <w:t>Psychiatric Inpatient Services:  Average ranking – 4.08</w:t>
      </w:r>
    </w:p>
    <w:p w14:paraId="7F40F3D5" w14:textId="707E64EC" w:rsidR="00F62558" w:rsidRPr="0033598C" w:rsidRDefault="004426B6" w:rsidP="002F3195">
      <w:pPr>
        <w:pStyle w:val="Index1"/>
        <w:ind w:left="720"/>
        <w:rPr>
          <w:b w:val="0"/>
          <w:bCs w:val="0"/>
        </w:rPr>
      </w:pPr>
      <w:r w:rsidRPr="0033598C">
        <w:rPr>
          <w:b w:val="0"/>
          <w:bCs w:val="0"/>
        </w:rPr>
        <w:t>First Responders:  Average ranking – 3.46</w:t>
      </w:r>
    </w:p>
    <w:p w14:paraId="40A90F53" w14:textId="51CCB3F7" w:rsidR="004426B6" w:rsidRDefault="002A73DC" w:rsidP="002A73DC">
      <w:pPr>
        <w:ind w:firstLine="360"/>
      </w:pPr>
      <w:r>
        <w:t>As seen in previous analysis of the survey data, Family Engagement and Support is the leading response of respondents concerning effective suicide prevention tools.</w:t>
      </w:r>
    </w:p>
    <w:p w14:paraId="3520D8F5" w14:textId="5F4E413B" w:rsidR="006F5074" w:rsidRPr="006F5074" w:rsidRDefault="006F5074" w:rsidP="0033598C">
      <w:pPr>
        <w:pStyle w:val="Heading1"/>
        <w:rPr>
          <w:rFonts w:asciiTheme="minorHAnsi" w:eastAsiaTheme="minorEastAsia" w:hAnsiTheme="minorHAnsi" w:cstheme="minorBidi"/>
        </w:rPr>
      </w:pPr>
      <w:bookmarkStart w:id="20" w:name="_Toc76209232"/>
      <w:r w:rsidRPr="006F5074">
        <w:rPr>
          <w:rFonts w:asciiTheme="minorHAnsi" w:eastAsiaTheme="minorEastAsia" w:hAnsiTheme="minorHAnsi" w:cstheme="minorBidi"/>
        </w:rPr>
        <w:t>Conclusion</w:t>
      </w:r>
      <w:bookmarkEnd w:id="20"/>
    </w:p>
    <w:p w14:paraId="4C4DE050" w14:textId="160AEE4A" w:rsidR="00F62558" w:rsidRDefault="006D2A8A" w:rsidP="006F5074">
      <w:pPr>
        <w:pStyle w:val="IndexHeading"/>
        <w:rPr>
          <w:rFonts w:asciiTheme="minorHAnsi" w:eastAsiaTheme="minorEastAsia" w:hAnsiTheme="minorHAnsi" w:cstheme="minorBidi"/>
          <w:b w:val="0"/>
          <w:bCs w:val="0"/>
        </w:rPr>
      </w:pPr>
      <w:r>
        <w:rPr>
          <w:rFonts w:asciiTheme="minorHAnsi" w:eastAsiaTheme="minorEastAsia" w:hAnsiTheme="minorHAnsi" w:cstheme="minorBidi"/>
        </w:rPr>
        <w:tab/>
      </w:r>
      <w:r>
        <w:rPr>
          <w:rFonts w:asciiTheme="minorHAnsi" w:eastAsiaTheme="minorEastAsia" w:hAnsiTheme="minorHAnsi" w:cstheme="minorBidi"/>
          <w:b w:val="0"/>
          <w:bCs w:val="0"/>
        </w:rPr>
        <w:t>Behavioral health organizations have an array of tools at their disposal for response to persons with suicidal ideations, and in the opinions of the mental health professionals who utilize them, some are more effective than others at preventing this behavior.</w:t>
      </w:r>
      <w:r w:rsidR="00E07975">
        <w:rPr>
          <w:rFonts w:asciiTheme="minorHAnsi" w:eastAsiaTheme="minorEastAsia" w:hAnsiTheme="minorHAnsi" w:cstheme="minorBidi"/>
          <w:b w:val="0"/>
          <w:bCs w:val="0"/>
        </w:rPr>
        <w:t xml:space="preserve">  Exploratory analysis of the data provided by the questionnaire in this project points overwhelmingly towards the engagement of family and the support provided by a family system as a key factor to the prevention of suicide.</w:t>
      </w:r>
      <w:r w:rsidR="008B38B9">
        <w:rPr>
          <w:rFonts w:asciiTheme="minorHAnsi" w:eastAsiaTheme="minorEastAsia" w:hAnsiTheme="minorHAnsi" w:cstheme="minorBidi"/>
          <w:b w:val="0"/>
          <w:bCs w:val="0"/>
        </w:rPr>
        <w:t xml:space="preserve">  All analysis done in this project supports this conclusion.  However, further analysis should be conducted to support this conclusion as family engagement is not so much a tool that can be deployed by organizations such as AID as it is a foundational cornerstone of knowledge that </w:t>
      </w:r>
      <w:r w:rsidR="00B53039">
        <w:rPr>
          <w:rFonts w:asciiTheme="minorHAnsi" w:eastAsiaTheme="minorEastAsia" w:hAnsiTheme="minorHAnsi" w:cstheme="minorBidi"/>
          <w:b w:val="0"/>
          <w:bCs w:val="0"/>
        </w:rPr>
        <w:t xml:space="preserve">the presence of a </w:t>
      </w:r>
      <w:r w:rsidR="008B38B9">
        <w:rPr>
          <w:rFonts w:asciiTheme="minorHAnsi" w:eastAsiaTheme="minorEastAsia" w:hAnsiTheme="minorHAnsi" w:cstheme="minorBidi"/>
          <w:b w:val="0"/>
          <w:bCs w:val="0"/>
        </w:rPr>
        <w:t>family support</w:t>
      </w:r>
      <w:r w:rsidR="00B53039">
        <w:rPr>
          <w:rFonts w:asciiTheme="minorHAnsi" w:eastAsiaTheme="minorEastAsia" w:hAnsiTheme="minorHAnsi" w:cstheme="minorBidi"/>
          <w:b w:val="0"/>
          <w:bCs w:val="0"/>
        </w:rPr>
        <w:t xml:space="preserve"> system</w:t>
      </w:r>
      <w:r w:rsidR="008B38B9">
        <w:rPr>
          <w:rFonts w:asciiTheme="minorHAnsi" w:eastAsiaTheme="minorEastAsia" w:hAnsiTheme="minorHAnsi" w:cstheme="minorBidi"/>
          <w:b w:val="0"/>
          <w:bCs w:val="0"/>
        </w:rPr>
        <w:t xml:space="preserve"> </w:t>
      </w:r>
      <w:r w:rsidR="00B53039">
        <w:rPr>
          <w:rFonts w:asciiTheme="minorHAnsi" w:eastAsiaTheme="minorEastAsia" w:hAnsiTheme="minorHAnsi" w:cstheme="minorBidi"/>
          <w:b w:val="0"/>
          <w:bCs w:val="0"/>
        </w:rPr>
        <w:t>reduces</w:t>
      </w:r>
      <w:r w:rsidR="008B38B9">
        <w:rPr>
          <w:rFonts w:asciiTheme="minorHAnsi" w:eastAsiaTheme="minorEastAsia" w:hAnsiTheme="minorHAnsi" w:cstheme="minorBidi"/>
          <w:b w:val="0"/>
          <w:bCs w:val="0"/>
        </w:rPr>
        <w:t xml:space="preserve"> suicidal behavior</w:t>
      </w:r>
      <w:r w:rsidR="00B53039">
        <w:rPr>
          <w:rFonts w:asciiTheme="minorHAnsi" w:eastAsiaTheme="minorEastAsia" w:hAnsiTheme="minorHAnsi" w:cstheme="minorBidi"/>
          <w:b w:val="0"/>
          <w:bCs w:val="0"/>
        </w:rPr>
        <w:t xml:space="preserve"> in the view of the professionals who deal with this type of behavior</w:t>
      </w:r>
      <w:r w:rsidR="008B38B9">
        <w:rPr>
          <w:rFonts w:asciiTheme="minorHAnsi" w:eastAsiaTheme="minorEastAsia" w:hAnsiTheme="minorHAnsi" w:cstheme="minorBidi"/>
          <w:b w:val="0"/>
          <w:bCs w:val="0"/>
        </w:rPr>
        <w:t>.  This points to community education as the underlying factor concerning th</w:t>
      </w:r>
      <w:r w:rsidR="009F63BB">
        <w:rPr>
          <w:rFonts w:asciiTheme="minorHAnsi" w:eastAsiaTheme="minorEastAsia" w:hAnsiTheme="minorHAnsi" w:cstheme="minorBidi"/>
          <w:b w:val="0"/>
          <w:bCs w:val="0"/>
        </w:rPr>
        <w:t>ese findings</w:t>
      </w:r>
      <w:r w:rsidR="008B38B9">
        <w:rPr>
          <w:rFonts w:asciiTheme="minorHAnsi" w:eastAsiaTheme="minorEastAsia" w:hAnsiTheme="minorHAnsi" w:cstheme="minorBidi"/>
          <w:b w:val="0"/>
          <w:bCs w:val="0"/>
        </w:rPr>
        <w:t>.</w:t>
      </w:r>
    </w:p>
    <w:p w14:paraId="58296C78" w14:textId="36046DA7" w:rsidR="006F5074" w:rsidRDefault="008B38B9" w:rsidP="00F62558">
      <w:pPr>
        <w:pStyle w:val="IndexHeading"/>
        <w:ind w:firstLine="720"/>
        <w:rPr>
          <w:rFonts w:asciiTheme="minorHAnsi" w:eastAsiaTheme="minorEastAsia" w:hAnsiTheme="minorHAnsi" w:cstheme="minorBidi"/>
          <w:b w:val="0"/>
          <w:bCs w:val="0"/>
        </w:rPr>
      </w:pPr>
      <w:r>
        <w:rPr>
          <w:rFonts w:asciiTheme="minorHAnsi" w:eastAsiaTheme="minorEastAsia" w:hAnsiTheme="minorHAnsi" w:cstheme="minorBidi"/>
          <w:b w:val="0"/>
          <w:bCs w:val="0"/>
        </w:rPr>
        <w:t xml:space="preserve">The project data analysis also supports the existence of crisis response, specifically mobile response as a key tool that can be deployed by these behavioral health organizations.  </w:t>
      </w:r>
      <w:r>
        <w:rPr>
          <w:rFonts w:asciiTheme="minorHAnsi" w:eastAsiaTheme="minorEastAsia" w:hAnsiTheme="minorHAnsi" w:cstheme="minorBidi"/>
          <w:b w:val="0"/>
          <w:bCs w:val="0"/>
        </w:rPr>
        <w:lastRenderedPageBreak/>
        <w:t>Again, further research should be conducted, but initial response seems to support the deployment of mobile crisis response, whether in the form of embedded social workers in</w:t>
      </w:r>
      <w:r w:rsidR="00B53039">
        <w:rPr>
          <w:rFonts w:asciiTheme="minorHAnsi" w:eastAsiaTheme="minorEastAsia" w:hAnsiTheme="minorHAnsi" w:cstheme="minorBidi"/>
          <w:b w:val="0"/>
          <w:bCs w:val="0"/>
        </w:rPr>
        <w:t xml:space="preserve"> a</w:t>
      </w:r>
      <w:r>
        <w:rPr>
          <w:rFonts w:asciiTheme="minorHAnsi" w:eastAsiaTheme="minorEastAsia" w:hAnsiTheme="minorHAnsi" w:cstheme="minorBidi"/>
          <w:b w:val="0"/>
          <w:bCs w:val="0"/>
        </w:rPr>
        <w:t xml:space="preserve"> law enforcement capacity or stand-alone crisis response teams that respond to suicidal crisis instances through dispatch from crisis line workers, both </w:t>
      </w:r>
      <w:r w:rsidR="00B53039">
        <w:rPr>
          <w:rFonts w:asciiTheme="minorHAnsi" w:eastAsiaTheme="minorEastAsia" w:hAnsiTheme="minorHAnsi" w:cstheme="minorBidi"/>
          <w:b w:val="0"/>
          <w:bCs w:val="0"/>
        </w:rPr>
        <w:t xml:space="preserve">of which are </w:t>
      </w:r>
      <w:r>
        <w:rPr>
          <w:rFonts w:asciiTheme="minorHAnsi" w:eastAsiaTheme="minorEastAsia" w:hAnsiTheme="minorHAnsi" w:cstheme="minorBidi"/>
          <w:b w:val="0"/>
          <w:bCs w:val="0"/>
        </w:rPr>
        <w:t>services</w:t>
      </w:r>
      <w:r w:rsidR="00B53039">
        <w:rPr>
          <w:rFonts w:asciiTheme="minorHAnsi" w:eastAsiaTheme="minorEastAsia" w:hAnsiTheme="minorHAnsi" w:cstheme="minorBidi"/>
          <w:b w:val="0"/>
          <w:bCs w:val="0"/>
        </w:rPr>
        <w:t xml:space="preserve"> already</w:t>
      </w:r>
      <w:r>
        <w:rPr>
          <w:rFonts w:asciiTheme="minorHAnsi" w:eastAsiaTheme="minorEastAsia" w:hAnsiTheme="minorHAnsi" w:cstheme="minorBidi"/>
          <w:b w:val="0"/>
          <w:bCs w:val="0"/>
        </w:rPr>
        <w:t xml:space="preserve"> provided by organizations such as AID.  The most logical conclusion supported by the evidence provided in this project is the deployment of both crisis line services and mobile response teams as the most effective tool available to organizations such as AID in their mission to reduce suicidal behavior throughout local communities.</w:t>
      </w:r>
      <w:r w:rsidR="00942A78">
        <w:rPr>
          <w:rFonts w:asciiTheme="minorHAnsi" w:eastAsiaTheme="minorEastAsia" w:hAnsiTheme="minorHAnsi" w:cstheme="minorBidi"/>
          <w:b w:val="0"/>
          <w:bCs w:val="0"/>
        </w:rPr>
        <w:t xml:space="preserve">  In support of this conclusion, the article by </w:t>
      </w:r>
      <w:proofErr w:type="spellStart"/>
      <w:r w:rsidR="00942A78">
        <w:rPr>
          <w:rFonts w:asciiTheme="minorHAnsi" w:eastAsiaTheme="minorEastAsia" w:hAnsiTheme="minorHAnsi" w:cstheme="minorBidi"/>
          <w:b w:val="0"/>
          <w:bCs w:val="0"/>
        </w:rPr>
        <w:t>Hoffberg</w:t>
      </w:r>
      <w:proofErr w:type="spellEnd"/>
      <w:r w:rsidR="00942A78">
        <w:rPr>
          <w:rFonts w:asciiTheme="minorHAnsi" w:eastAsiaTheme="minorEastAsia" w:hAnsiTheme="minorHAnsi" w:cstheme="minorBidi"/>
          <w:b w:val="0"/>
          <w:bCs w:val="0"/>
        </w:rPr>
        <w:t xml:space="preserve"> (</w:t>
      </w:r>
      <w:r w:rsidR="00942A78" w:rsidRPr="00942A78">
        <w:rPr>
          <w:b w:val="0"/>
          <w:bCs w:val="0"/>
        </w:rPr>
        <w:t>The effectiveness of crisis line services</w:t>
      </w:r>
      <w:r w:rsidR="00942A78" w:rsidRPr="00942A78">
        <w:rPr>
          <w:b w:val="0"/>
          <w:bCs w:val="0"/>
        </w:rPr>
        <w:t>, 2020</w:t>
      </w:r>
      <w:r w:rsidR="00942A78">
        <w:rPr>
          <w:rFonts w:asciiTheme="minorHAnsi" w:eastAsiaTheme="minorEastAsia" w:hAnsiTheme="minorHAnsi" w:cstheme="minorBidi"/>
          <w:b w:val="0"/>
          <w:bCs w:val="0"/>
        </w:rPr>
        <w:t xml:space="preserve">) can be referenced in its conclusion that although the effectiveness of crisis lines cannot be empirically measured due to their very nature, they are without a doubt an effective measure against suicidal behavior in the short-term, and an argument can be made that suicidal behavior is the type of behavior that requires an immediate response, even if the underlying factors of the state of an individual’s mental health require longer term treatment.  </w:t>
      </w:r>
      <w:r w:rsidR="00382B74">
        <w:rPr>
          <w:rFonts w:asciiTheme="minorHAnsi" w:eastAsiaTheme="minorEastAsia" w:hAnsiTheme="minorHAnsi" w:cstheme="minorBidi"/>
          <w:b w:val="0"/>
          <w:bCs w:val="0"/>
        </w:rPr>
        <w:t>Therefore, the alternate working hypothesis H</w:t>
      </w:r>
      <w:r w:rsidR="00382B74" w:rsidRPr="00382B74">
        <w:rPr>
          <w:rFonts w:asciiTheme="minorHAnsi" w:eastAsiaTheme="minorEastAsia" w:hAnsiTheme="minorHAnsi" w:cstheme="minorBidi"/>
          <w:b w:val="0"/>
          <w:bCs w:val="0"/>
          <w:vertAlign w:val="subscript"/>
        </w:rPr>
        <w:t>2</w:t>
      </w:r>
      <w:r w:rsidR="00382B74">
        <w:rPr>
          <w:rFonts w:asciiTheme="minorHAnsi" w:eastAsiaTheme="minorEastAsia" w:hAnsiTheme="minorHAnsi" w:cstheme="minorBidi"/>
          <w:b w:val="0"/>
          <w:bCs w:val="0"/>
        </w:rPr>
        <w:t xml:space="preserve"> is proven to be the most accurate determination of tool effectiveness in the pursuit of suicide prevention, </w:t>
      </w:r>
      <w:r w:rsidR="003B215E">
        <w:rPr>
          <w:rFonts w:asciiTheme="minorHAnsi" w:eastAsiaTheme="minorEastAsia" w:hAnsiTheme="minorHAnsi" w:cstheme="minorBidi"/>
          <w:b w:val="0"/>
          <w:bCs w:val="0"/>
        </w:rPr>
        <w:t xml:space="preserve">the availability of </w:t>
      </w:r>
      <w:r w:rsidR="00382B74">
        <w:rPr>
          <w:rFonts w:asciiTheme="minorHAnsi" w:eastAsiaTheme="minorEastAsia" w:hAnsiTheme="minorHAnsi" w:cstheme="minorBidi"/>
          <w:b w:val="0"/>
          <w:bCs w:val="0"/>
        </w:rPr>
        <w:t>a combination of tools used to complement each other and the work they perform in the community.</w:t>
      </w:r>
      <w:r w:rsidR="003B215E">
        <w:rPr>
          <w:rFonts w:asciiTheme="minorHAnsi" w:eastAsiaTheme="minorEastAsia" w:hAnsiTheme="minorHAnsi" w:cstheme="minorBidi"/>
          <w:b w:val="0"/>
          <w:bCs w:val="0"/>
        </w:rPr>
        <w:t xml:space="preserve">  This is where the resources of non-profit organizations should be focused for maximum effectiveness.</w:t>
      </w:r>
    </w:p>
    <w:p w14:paraId="325AD857" w14:textId="763C442D" w:rsidR="00F62558" w:rsidRDefault="009C228D" w:rsidP="00E55E71">
      <w:pPr>
        <w:pStyle w:val="Index1"/>
        <w:outlineLvl w:val="1"/>
      </w:pPr>
      <w:bookmarkStart w:id="21" w:name="_Toc76209233"/>
      <w:r w:rsidRPr="0033598C">
        <w:t>Recommendations for Further Analysis and Research</w:t>
      </w:r>
      <w:bookmarkEnd w:id="21"/>
    </w:p>
    <w:p w14:paraId="01105FAC" w14:textId="53167F5F" w:rsidR="0033598C" w:rsidRPr="0033598C" w:rsidRDefault="00E90C3C" w:rsidP="0033598C">
      <w:r>
        <w:t xml:space="preserve">Recommendations for further analysis include the refinement of the dataset survey and the inclusion of more respondents.  This study has a possible bias regarding the respondent pool and that they all work within the same community where the thought process among professionals may be very similar, so it would benefit this research to include a more diverse set </w:t>
      </w:r>
      <w:r>
        <w:lastRenderedPageBreak/>
        <w:t xml:space="preserve">of survey participants.  </w:t>
      </w:r>
      <w:r w:rsidR="0085069F">
        <w:t xml:space="preserve">Additionally, behavioral health consultation could be recommended to ensure the study is true to the field it is representing.  </w:t>
      </w:r>
      <w:r w:rsidR="00250923">
        <w:t>Finally, the survey questions themselves could benefit from deeper development to ensure all the right questions are being asked in the right ways.</w:t>
      </w:r>
    </w:p>
    <w:p w14:paraId="433EAB4C" w14:textId="77777777" w:rsidR="0033598C" w:rsidRPr="0033598C" w:rsidRDefault="0033598C" w:rsidP="0033598C"/>
    <w:p w14:paraId="6D1CF7EA" w14:textId="77777777" w:rsidR="004426B6" w:rsidRPr="004426B6" w:rsidRDefault="004426B6" w:rsidP="004426B6"/>
    <w:p w14:paraId="58C21B94" w14:textId="2C26C674" w:rsidR="00E35300" w:rsidRPr="00BF0993" w:rsidRDefault="00E35300" w:rsidP="0033598C">
      <w:pPr>
        <w:pStyle w:val="Index1"/>
      </w:pPr>
      <w:r w:rsidRPr="00BF0993">
        <w:br w:type="page"/>
      </w:r>
    </w:p>
    <w:p w14:paraId="0531478E" w14:textId="4DEECB4F" w:rsidR="00E42C27" w:rsidRPr="00287262" w:rsidRDefault="00E35300" w:rsidP="00075B70">
      <w:pPr>
        <w:pStyle w:val="Title2"/>
        <w:outlineLvl w:val="0"/>
        <w:rPr>
          <w:b/>
          <w:bCs/>
        </w:rPr>
      </w:pPr>
      <w:bookmarkStart w:id="22" w:name="_Toc76209234"/>
      <w:r w:rsidRPr="00287262">
        <w:rPr>
          <w:b/>
          <w:bCs/>
        </w:rPr>
        <w:lastRenderedPageBreak/>
        <w:t>References</w:t>
      </w:r>
      <w:bookmarkEnd w:id="22"/>
    </w:p>
    <w:p w14:paraId="1A202B18" w14:textId="77777777" w:rsidR="00781E3B" w:rsidRDefault="00781E3B" w:rsidP="00781E3B">
      <w:pPr>
        <w:pStyle w:val="Title2"/>
        <w:ind w:left="720" w:hanging="720"/>
        <w:jc w:val="left"/>
      </w:pPr>
      <w:r w:rsidRPr="0092281E">
        <w:t>[NCHS Data Brief, Number 362]. (2020, April). Unpublished raw data.</w:t>
      </w:r>
    </w:p>
    <w:p w14:paraId="48F4AEDB" w14:textId="1C5F7E8F" w:rsidR="00781E3B" w:rsidRDefault="00781E3B" w:rsidP="00781E3B">
      <w:pPr>
        <w:pStyle w:val="Title2"/>
        <w:ind w:left="720" w:hanging="720"/>
        <w:jc w:val="left"/>
      </w:pPr>
      <w:r w:rsidRPr="00781E3B">
        <w:t xml:space="preserve">2010 Census Urban and Rural Classification and Urban Area Criteria. (2019, December 02). Retrieved May 26, 2021, from </w:t>
      </w:r>
      <w:proofErr w:type="gramStart"/>
      <w:r w:rsidRPr="00781E3B">
        <w:t>https://www.census.gov/programs-surveys/geography/guidance/geo-areas/urban-rural/2010-urban-rural.html</w:t>
      </w:r>
      <w:proofErr w:type="gramEnd"/>
    </w:p>
    <w:p w14:paraId="5F2200B3" w14:textId="43630647" w:rsidR="00781E3B" w:rsidRDefault="00781E3B" w:rsidP="00781E3B">
      <w:pPr>
        <w:pStyle w:val="Title2"/>
        <w:ind w:left="720" w:hanging="720"/>
        <w:jc w:val="left"/>
      </w:pPr>
      <w:r w:rsidRPr="00482746">
        <w:t>AID Annual Report 2020 (Rep.). (2020). Aurora, IL.</w:t>
      </w:r>
    </w:p>
    <w:p w14:paraId="3681A9B8" w14:textId="77777777" w:rsidR="00781E3B" w:rsidRDefault="00781E3B" w:rsidP="00781E3B">
      <w:pPr>
        <w:pStyle w:val="Title2"/>
        <w:ind w:left="720" w:hanging="720"/>
        <w:jc w:val="left"/>
      </w:pPr>
      <w:r w:rsidRPr="00E758EC">
        <w:t xml:space="preserve">Association for Individual Development. (2021). Retrieved May 15, 2021, from </w:t>
      </w:r>
      <w:proofErr w:type="gramStart"/>
      <w:r w:rsidRPr="00E758EC">
        <w:t>https://www.aidcares.org/</w:t>
      </w:r>
      <w:proofErr w:type="gramEnd"/>
    </w:p>
    <w:p w14:paraId="05854E8A" w14:textId="5F2345E7" w:rsidR="00781E3B" w:rsidRDefault="00781E3B" w:rsidP="00781E3B">
      <w:pPr>
        <w:ind w:left="720" w:hanging="720"/>
      </w:pPr>
      <w:r w:rsidRPr="001509CF">
        <w:t>Atkinson,</w:t>
      </w:r>
      <w:r>
        <w:t xml:space="preserve"> J.,</w:t>
      </w:r>
      <w:r w:rsidRPr="001509CF">
        <w:t xml:space="preserve"> Skinner,</w:t>
      </w:r>
      <w:r>
        <w:t xml:space="preserve"> A.,</w:t>
      </w:r>
      <w:r w:rsidRPr="001509CF">
        <w:t xml:space="preserve"> Lawson,</w:t>
      </w:r>
      <w:r>
        <w:t xml:space="preserve"> K.,</w:t>
      </w:r>
      <w:r w:rsidRPr="001509CF">
        <w:t xml:space="preserve"> Rosenberg,</w:t>
      </w:r>
      <w:r>
        <w:t xml:space="preserve"> S.,</w:t>
      </w:r>
      <w:r w:rsidRPr="001509CF">
        <w:t xml:space="preserve"> &amp; </w:t>
      </w:r>
      <w:proofErr w:type="spellStart"/>
      <w:r w:rsidRPr="001509CF">
        <w:t>Hickie</w:t>
      </w:r>
      <w:proofErr w:type="spellEnd"/>
      <w:r w:rsidRPr="001509CF">
        <w:t>.</w:t>
      </w:r>
      <w:r>
        <w:t xml:space="preserve"> I. B.</w:t>
      </w:r>
      <w:r w:rsidRPr="001509CF">
        <w:t xml:space="preserve"> (2020). Bringing new tools, a regional focus, resource-sensitivity, local engagement and necessary discipline to mental health policy and planning. </w:t>
      </w:r>
      <w:r w:rsidRPr="001509CF">
        <w:rPr>
          <w:i/>
          <w:iCs/>
        </w:rPr>
        <w:t>BMC Public Health</w:t>
      </w:r>
      <w:r w:rsidRPr="001509CF">
        <w:t>, 20(1), 1–9. https://doi.org/10.1186/s12889-020-08948-3</w:t>
      </w:r>
    </w:p>
    <w:p w14:paraId="361FDC86" w14:textId="77777777" w:rsidR="00781E3B" w:rsidRDefault="00781E3B" w:rsidP="00781E3B">
      <w:pPr>
        <w:ind w:left="720" w:hanging="720"/>
      </w:pPr>
      <w:bookmarkStart w:id="23" w:name="_Hlk74073699"/>
      <w:r w:rsidRPr="006F0499">
        <w:t xml:space="preserve">Cai, Z., Chang, Q., &amp; Yip, P. S. F. (2020). A </w:t>
      </w:r>
      <w:proofErr w:type="spellStart"/>
      <w:r w:rsidRPr="006F0499">
        <w:t>scientometric</w:t>
      </w:r>
      <w:proofErr w:type="spellEnd"/>
      <w:r w:rsidRPr="006F0499">
        <w:t xml:space="preserve"> analysis of suicide research: 1990–2018. </w:t>
      </w:r>
      <w:r w:rsidRPr="00E04132">
        <w:rPr>
          <w:i/>
          <w:iCs/>
        </w:rPr>
        <w:t>Journal of Affective Disorders</w:t>
      </w:r>
      <w:r w:rsidRPr="006F0499">
        <w:t>, 266, 356–365. https://doi.org/10.1016/j.jad.2020.01.121</w:t>
      </w:r>
    </w:p>
    <w:p w14:paraId="65D20641" w14:textId="652DBFB6" w:rsidR="00781E3B" w:rsidRPr="00B36337" w:rsidRDefault="00781E3B" w:rsidP="00B36337">
      <w:pPr>
        <w:pStyle w:val="Title2"/>
        <w:ind w:left="720" w:hanging="720"/>
        <w:jc w:val="left"/>
        <w:rPr>
          <w:color w:val="323232"/>
          <w:shd w:val="clear" w:color="auto" w:fill="FFFFFF"/>
        </w:rPr>
      </w:pPr>
      <w:r w:rsidRPr="00463A1D">
        <w:rPr>
          <w:color w:val="323232"/>
          <w:shd w:val="clear" w:color="auto" w:fill="FFFFFF"/>
        </w:rPr>
        <w:t xml:space="preserve">Clinical suicide prevention workflow. (n.d.). Retrieved May 29, 2021, from </w:t>
      </w:r>
      <w:proofErr w:type="gramStart"/>
      <w:r w:rsidRPr="00463A1D">
        <w:rPr>
          <w:color w:val="323232"/>
          <w:shd w:val="clear" w:color="auto" w:fill="FFFFFF"/>
        </w:rPr>
        <w:t>https://www.oregonsuicideprevention.org/wp-content/uploads/2019/05/DRAFT-Mosaic-Diagram.pdf</w:t>
      </w:r>
      <w:proofErr w:type="gramEnd"/>
    </w:p>
    <w:p w14:paraId="49406661" w14:textId="77777777" w:rsidR="00781E3B" w:rsidRDefault="00781E3B" w:rsidP="00781E3B">
      <w:pPr>
        <w:ind w:left="720" w:hanging="720"/>
      </w:pPr>
      <w:proofErr w:type="spellStart"/>
      <w:r>
        <w:t>Hoffberg</w:t>
      </w:r>
      <w:proofErr w:type="spellEnd"/>
      <w:r>
        <w:t xml:space="preserve">, A. S., Stearns-Yoder, K. A., &amp; Brenner, L. A. (2020). The effectiveness of crisis line services: A systematic review. </w:t>
      </w:r>
      <w:r w:rsidRPr="005143DE">
        <w:rPr>
          <w:i/>
          <w:iCs/>
        </w:rPr>
        <w:t>Frontiers in Public Health</w:t>
      </w:r>
      <w:r>
        <w:t>, 7. doi:10.3389/fpubh.2019.00399</w:t>
      </w:r>
    </w:p>
    <w:p w14:paraId="4985D884" w14:textId="46A469F6" w:rsidR="00781E3B" w:rsidRDefault="00781E3B" w:rsidP="00781E3B">
      <w:pPr>
        <w:ind w:left="720" w:hanging="720"/>
      </w:pPr>
      <w:r>
        <w:lastRenderedPageBreak/>
        <w:t xml:space="preserve">Jaffe, D. (2014, September 09). Preventing suicide in all the wrong ways. Retrieved May 26, 2021, from </w:t>
      </w:r>
      <w:proofErr w:type="gramStart"/>
      <w:r>
        <w:t>https://centerforhealthjournalism.org/2014/09/09/preventing-suicide-all-wrong-ways</w:t>
      </w:r>
      <w:proofErr w:type="gramEnd"/>
    </w:p>
    <w:p w14:paraId="2758D7C1" w14:textId="0B05C702" w:rsidR="00781E3B" w:rsidRDefault="00781E3B" w:rsidP="00781E3B">
      <w:pPr>
        <w:ind w:left="720" w:hanging="720"/>
      </w:pPr>
      <w:proofErr w:type="spellStart"/>
      <w:r w:rsidRPr="00A77AB1">
        <w:t>Kahsay</w:t>
      </w:r>
      <w:proofErr w:type="spellEnd"/>
      <w:r w:rsidRPr="00A77AB1">
        <w:t xml:space="preserve">, E., Magness, C. S., </w:t>
      </w:r>
      <w:proofErr w:type="spellStart"/>
      <w:r w:rsidRPr="00A77AB1">
        <w:t>Persky</w:t>
      </w:r>
      <w:proofErr w:type="spellEnd"/>
      <w:r w:rsidRPr="00A77AB1">
        <w:t xml:space="preserve">, S., Smith, P. K., &amp; Foster, C. E. (2020). Suicide </w:t>
      </w:r>
      <w:r w:rsidR="007E4DD3">
        <w:t>p</w:t>
      </w:r>
      <w:r w:rsidRPr="00A77AB1">
        <w:t xml:space="preserve">revention </w:t>
      </w:r>
      <w:r w:rsidR="007E4DD3">
        <w:t>t</w:t>
      </w:r>
      <w:r w:rsidRPr="00A77AB1">
        <w:t xml:space="preserve">raining in the </w:t>
      </w:r>
      <w:r w:rsidR="007E4DD3">
        <w:t>c</w:t>
      </w:r>
      <w:r w:rsidRPr="00A77AB1">
        <w:t xml:space="preserve">hild </w:t>
      </w:r>
      <w:r w:rsidR="007E4DD3">
        <w:t>w</w:t>
      </w:r>
      <w:r w:rsidRPr="00A77AB1">
        <w:t xml:space="preserve">elfare </w:t>
      </w:r>
      <w:r w:rsidR="007E4DD3">
        <w:t>w</w:t>
      </w:r>
      <w:r w:rsidRPr="00A77AB1">
        <w:t xml:space="preserve">orkforce: Knowledge, </w:t>
      </w:r>
      <w:r w:rsidR="007E4DD3">
        <w:t>a</w:t>
      </w:r>
      <w:r w:rsidRPr="00A77AB1">
        <w:t xml:space="preserve">ttitudes, and </w:t>
      </w:r>
      <w:r w:rsidR="007E4DD3">
        <w:t>p</w:t>
      </w:r>
      <w:r w:rsidRPr="00A77AB1">
        <w:t xml:space="preserve">ractice </w:t>
      </w:r>
      <w:r w:rsidR="007E4DD3">
        <w:t>p</w:t>
      </w:r>
      <w:r w:rsidRPr="00A77AB1">
        <w:t xml:space="preserve">atterns </w:t>
      </w:r>
      <w:r w:rsidR="007E4DD3">
        <w:t>p</w:t>
      </w:r>
      <w:r w:rsidRPr="00A77AB1">
        <w:t xml:space="preserve">rior to and </w:t>
      </w:r>
      <w:r w:rsidR="007E4DD3">
        <w:t>f</w:t>
      </w:r>
      <w:r w:rsidRPr="00A77AB1">
        <w:t xml:space="preserve">ollowing </w:t>
      </w:r>
      <w:proofErr w:type="spellStart"/>
      <w:r w:rsidRPr="00A77AB1">
        <w:t>safeTALK</w:t>
      </w:r>
      <w:proofErr w:type="spellEnd"/>
      <w:r w:rsidRPr="00A77AB1">
        <w:t xml:space="preserve"> </w:t>
      </w:r>
      <w:r w:rsidR="007E4DD3">
        <w:t>t</w:t>
      </w:r>
      <w:r w:rsidRPr="00A77AB1">
        <w:t xml:space="preserve">raining. </w:t>
      </w:r>
      <w:r w:rsidRPr="00A77AB1">
        <w:rPr>
          <w:i/>
          <w:iCs/>
        </w:rPr>
        <w:t>Child Welfare</w:t>
      </w:r>
      <w:r w:rsidRPr="00A77AB1">
        <w:t>, 98(1), 95–114.</w:t>
      </w:r>
    </w:p>
    <w:p w14:paraId="1659CDC6" w14:textId="77777777" w:rsidR="00781E3B" w:rsidRDefault="00781E3B" w:rsidP="00781E3B">
      <w:pPr>
        <w:pStyle w:val="Title2"/>
        <w:ind w:left="720" w:hanging="720"/>
        <w:jc w:val="left"/>
      </w:pPr>
      <w:bookmarkStart w:id="24" w:name="_Hlk74073724"/>
      <w:bookmarkEnd w:id="23"/>
      <w:r w:rsidRPr="00F02320">
        <w:t xml:space="preserve">Ku, B. S., Li, J., </w:t>
      </w:r>
      <w:proofErr w:type="spellStart"/>
      <w:r w:rsidRPr="00F02320">
        <w:t>Lally</w:t>
      </w:r>
      <w:proofErr w:type="spellEnd"/>
      <w:r w:rsidRPr="00F02320">
        <w:t xml:space="preserve">, C., Compton, M. T., &amp; </w:t>
      </w:r>
      <w:proofErr w:type="spellStart"/>
      <w:r w:rsidRPr="00F02320">
        <w:t>Druss</w:t>
      </w:r>
      <w:proofErr w:type="spellEnd"/>
      <w:r w:rsidRPr="00F02320">
        <w:t xml:space="preserve">, B. G. (2021). Associations between mental health shortage areas and county-level suicide rates among adults aged 25 and older in the USA, 2010 to 2018. </w:t>
      </w:r>
      <w:r w:rsidRPr="00F02320">
        <w:rPr>
          <w:i/>
          <w:iCs/>
        </w:rPr>
        <w:t>General Hospital Psychiatry</w:t>
      </w:r>
      <w:r w:rsidRPr="00F02320">
        <w:t xml:space="preserve">, 70, 44-50. </w:t>
      </w:r>
      <w:proofErr w:type="gramStart"/>
      <w:r w:rsidRPr="00F02320">
        <w:t>doi:10.1016/j.genhosppsych</w:t>
      </w:r>
      <w:proofErr w:type="gramEnd"/>
      <w:r w:rsidRPr="00F02320">
        <w:t>.2021.02.001</w:t>
      </w:r>
    </w:p>
    <w:p w14:paraId="31484673" w14:textId="27C17F1F" w:rsidR="00BA5A24" w:rsidRDefault="00BA5A24" w:rsidP="00781E3B">
      <w:pPr>
        <w:pStyle w:val="Title2"/>
        <w:ind w:left="720" w:hanging="720"/>
        <w:jc w:val="left"/>
      </w:pPr>
      <w:bookmarkStart w:id="25" w:name="_Hlk74073759"/>
      <w:bookmarkEnd w:id="24"/>
      <w:r w:rsidRPr="00BA5A24">
        <w:t xml:space="preserve">National Alliance on Mental Illness. (2021). Retrieved June 18, 2021, from </w:t>
      </w:r>
      <w:proofErr w:type="gramStart"/>
      <w:r w:rsidRPr="00BA5A24">
        <w:t>https://www.namikdk.org/</w:t>
      </w:r>
      <w:proofErr w:type="gramEnd"/>
    </w:p>
    <w:p w14:paraId="0E37E36C" w14:textId="76C65217" w:rsidR="00781E3B" w:rsidRDefault="00781E3B" w:rsidP="00781E3B">
      <w:pPr>
        <w:pStyle w:val="Title2"/>
        <w:ind w:left="720" w:hanging="720"/>
        <w:jc w:val="left"/>
      </w:pPr>
      <w:proofErr w:type="spellStart"/>
      <w:r w:rsidRPr="00F41E1E">
        <w:t>Schmutte</w:t>
      </w:r>
      <w:proofErr w:type="spellEnd"/>
      <w:r w:rsidRPr="00F41E1E">
        <w:t xml:space="preserve">, T., Costa, M., Hammer, P., &amp; Davidson, L. (2021). Comparisons between suicide in persons with serious mental illness, other mental disorders, or no known mental illness: Results from 37 U.S. states, 2003–2017. </w:t>
      </w:r>
      <w:r w:rsidRPr="00F41E1E">
        <w:rPr>
          <w:i/>
          <w:iCs/>
        </w:rPr>
        <w:t>Schizophrenia Research</w:t>
      </w:r>
      <w:r w:rsidRPr="00F41E1E">
        <w:t xml:space="preserve">, 228, 74-82. </w:t>
      </w:r>
      <w:proofErr w:type="gramStart"/>
      <w:r w:rsidRPr="00F41E1E">
        <w:t>doi:10.1016/j.schres</w:t>
      </w:r>
      <w:proofErr w:type="gramEnd"/>
      <w:r w:rsidRPr="00F41E1E">
        <w:t>.2020.11.058</w:t>
      </w:r>
    </w:p>
    <w:bookmarkEnd w:id="25"/>
    <w:p w14:paraId="111C6C72" w14:textId="77777777" w:rsidR="00781E3B" w:rsidRDefault="00781E3B" w:rsidP="00781E3B">
      <w:pPr>
        <w:pStyle w:val="Title2"/>
        <w:ind w:left="720" w:hanging="720"/>
        <w:jc w:val="left"/>
      </w:pPr>
      <w:r w:rsidRPr="001467FC">
        <w:t xml:space="preserve">Suicide. (2021, January). Retrieved May 15, 2021, from </w:t>
      </w:r>
      <w:proofErr w:type="gramStart"/>
      <w:r w:rsidRPr="001467FC">
        <w:t>https://www.nimh.nih.gov/health/statistics/suicide</w:t>
      </w:r>
      <w:proofErr w:type="gramEnd"/>
    </w:p>
    <w:p w14:paraId="0A790C76" w14:textId="77777777" w:rsidR="00781E3B" w:rsidRPr="00E35300" w:rsidRDefault="00781E3B" w:rsidP="00781E3B">
      <w:pPr>
        <w:pStyle w:val="Title2"/>
        <w:ind w:left="720" w:hanging="720"/>
        <w:jc w:val="left"/>
      </w:pPr>
      <w:r w:rsidRPr="00284369">
        <w:t xml:space="preserve">Underlying cause of death, 1999-2019 results. (2020). Retrieved May 15, 2021, from </w:t>
      </w:r>
      <w:proofErr w:type="gramStart"/>
      <w:r w:rsidRPr="00284369">
        <w:t>https://wonder.cdc.gov/controller/datarequest/D76;jsessionid=1C36118A3628252984B0903BC794</w:t>
      </w:r>
      <w:proofErr w:type="gramEnd"/>
    </w:p>
    <w:p w14:paraId="69815F41" w14:textId="04CBD4FB" w:rsidR="004D37E9" w:rsidRPr="00E35300" w:rsidRDefault="00674E8E" w:rsidP="00674E8E">
      <w:pPr>
        <w:ind w:left="720" w:hanging="720"/>
      </w:pPr>
      <w:proofErr w:type="spellStart"/>
      <w:r>
        <w:lastRenderedPageBreak/>
        <w:t>Zbukvic</w:t>
      </w:r>
      <w:proofErr w:type="spellEnd"/>
      <w:r>
        <w:t xml:space="preserve">, I. C., </w:t>
      </w:r>
      <w:proofErr w:type="spellStart"/>
      <w:r>
        <w:t>Mok</w:t>
      </w:r>
      <w:proofErr w:type="spellEnd"/>
      <w:r>
        <w:t xml:space="preserve">, K., </w:t>
      </w:r>
      <w:proofErr w:type="spellStart"/>
      <w:r>
        <w:t>Mcgillivray</w:t>
      </w:r>
      <w:proofErr w:type="spellEnd"/>
      <w:r>
        <w:t xml:space="preserve">, L., Chen, N. A., Shand, F. L., &amp; </w:t>
      </w:r>
      <w:proofErr w:type="spellStart"/>
      <w:r>
        <w:t>Torok</w:t>
      </w:r>
      <w:proofErr w:type="spellEnd"/>
      <w:r>
        <w:t xml:space="preserve">, M. H. (2020). Short report: Understanding the process of multilevel suicide prevention research trials. </w:t>
      </w:r>
      <w:r w:rsidRPr="005143DE">
        <w:rPr>
          <w:i/>
          <w:iCs/>
        </w:rPr>
        <w:t>Evaluation and Program Planning</w:t>
      </w:r>
      <w:r>
        <w:t xml:space="preserve">, 82, 101850. </w:t>
      </w:r>
      <w:proofErr w:type="gramStart"/>
      <w:r>
        <w:t>doi:10.1016/j.evalprogplan</w:t>
      </w:r>
      <w:proofErr w:type="gramEnd"/>
      <w:r>
        <w:t>.2020.101850</w:t>
      </w:r>
    </w:p>
    <w:sectPr w:rsidR="004D37E9" w:rsidRPr="00E35300" w:rsidSect="00E96127">
      <w:headerReference w:type="default" r:id="rId14"/>
      <w:headerReference w:type="first" r:id="rId15"/>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498A" w14:textId="77777777" w:rsidR="00D97D48" w:rsidRDefault="00D97D48">
      <w:pPr>
        <w:spacing w:line="240" w:lineRule="auto"/>
      </w:pPr>
      <w:r>
        <w:separator/>
      </w:r>
    </w:p>
    <w:p w14:paraId="6738F67E" w14:textId="77777777" w:rsidR="00D97D48" w:rsidRDefault="00D97D48"/>
  </w:endnote>
  <w:endnote w:type="continuationSeparator" w:id="0">
    <w:p w14:paraId="50767A2E" w14:textId="77777777" w:rsidR="00D97D48" w:rsidRDefault="00D97D48">
      <w:pPr>
        <w:spacing w:line="240" w:lineRule="auto"/>
      </w:pPr>
      <w:r>
        <w:continuationSeparator/>
      </w:r>
    </w:p>
    <w:p w14:paraId="6C3A07A2" w14:textId="77777777" w:rsidR="00D97D48" w:rsidRDefault="00D97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E567" w14:textId="77777777" w:rsidR="00D97D48" w:rsidRDefault="00D97D48">
      <w:pPr>
        <w:spacing w:line="240" w:lineRule="auto"/>
      </w:pPr>
      <w:r>
        <w:separator/>
      </w:r>
    </w:p>
    <w:p w14:paraId="7AC252FE" w14:textId="77777777" w:rsidR="00D97D48" w:rsidRDefault="00D97D48"/>
  </w:footnote>
  <w:footnote w:type="continuationSeparator" w:id="0">
    <w:p w14:paraId="15E68624" w14:textId="77777777" w:rsidR="00D97D48" w:rsidRDefault="00D97D48">
      <w:pPr>
        <w:spacing w:line="240" w:lineRule="auto"/>
      </w:pPr>
      <w:r>
        <w:continuationSeparator/>
      </w:r>
    </w:p>
    <w:p w14:paraId="47B4C461" w14:textId="77777777" w:rsidR="00D97D48" w:rsidRDefault="00D97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7E9C1" w14:textId="628E7A33" w:rsidR="00272653" w:rsidRDefault="00B4252F">
    <w:pPr>
      <w:pStyle w:val="Header"/>
    </w:pPr>
    <w:r>
      <w:tab/>
    </w:r>
    <w:r>
      <w:tab/>
    </w:r>
    <w:r>
      <w:tab/>
    </w:r>
    <w:r>
      <w:tab/>
    </w:r>
    <w:r>
      <w:tab/>
    </w:r>
    <w:r>
      <w:tab/>
    </w:r>
    <w:r>
      <w:tab/>
    </w:r>
    <w:r>
      <w:tab/>
    </w:r>
    <w:r>
      <w:tab/>
    </w:r>
    <w:r w:rsidR="00272653">
      <w:tab/>
      <w:t xml:space="preserve">                             </w:t>
    </w:r>
    <w:sdt>
      <w:sdtPr>
        <w:id w:val="-1547290602"/>
        <w:docPartObj>
          <w:docPartGallery w:val="Page Numbers (Top of Page)"/>
          <w:docPartUnique/>
        </w:docPartObj>
      </w:sdtPr>
      <w:sdtEndPr>
        <w:rPr>
          <w:noProof/>
        </w:rPr>
      </w:sdtEndPr>
      <w:sdtContent>
        <w:r w:rsidR="00272653">
          <w:fldChar w:fldCharType="begin"/>
        </w:r>
        <w:r w:rsidR="00272653">
          <w:instrText xml:space="preserve"> PAGE   \* MERGEFORMAT </w:instrText>
        </w:r>
        <w:r w:rsidR="00272653">
          <w:fldChar w:fldCharType="separate"/>
        </w:r>
        <w:r w:rsidR="00272653">
          <w:rPr>
            <w:noProof/>
          </w:rPr>
          <w:t>4</w:t>
        </w:r>
        <w:r w:rsidR="00272653">
          <w:rPr>
            <w:noProof/>
          </w:rPr>
          <w:fldChar w:fldCharType="end"/>
        </w:r>
      </w:sdtContent>
    </w:sdt>
  </w:p>
  <w:p w14:paraId="13EF5B25" w14:textId="77777777" w:rsidR="00272653" w:rsidRDefault="00272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6385" w14:textId="2225DD91" w:rsidR="00272653" w:rsidRDefault="00272653">
    <w:pPr>
      <w:pStyle w:val="Header"/>
      <w:rPr>
        <w:rStyle w:val="Strong"/>
      </w:rPr>
    </w:pPr>
    <w:r>
      <w:t xml:space="preserve">Running head: </w:t>
    </w:r>
    <w:r w:rsidR="005618D9">
      <w:t>INSTALLING AND LOADING THE NORTHWINDS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0E56AE"/>
    <w:multiLevelType w:val="multilevel"/>
    <w:tmpl w:val="412C8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E43E5"/>
    <w:multiLevelType w:val="multilevel"/>
    <w:tmpl w:val="E9E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94733"/>
    <w:multiLevelType w:val="hybridMultilevel"/>
    <w:tmpl w:val="9A24D352"/>
    <w:lvl w:ilvl="0" w:tplc="8EB2C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51AE1"/>
    <w:multiLevelType w:val="hybridMultilevel"/>
    <w:tmpl w:val="D28E1B58"/>
    <w:lvl w:ilvl="0" w:tplc="04090013">
      <w:start w:val="1"/>
      <w:numFmt w:val="upperRoman"/>
      <w:lvlText w:val="%1."/>
      <w:lvlJc w:val="right"/>
      <w:pPr>
        <w:ind w:left="720" w:hanging="360"/>
      </w:pPr>
    </w:lvl>
    <w:lvl w:ilvl="1" w:tplc="7BE0AB30">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C6930"/>
    <w:multiLevelType w:val="multilevel"/>
    <w:tmpl w:val="653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D3189"/>
    <w:multiLevelType w:val="multilevel"/>
    <w:tmpl w:val="30325F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00E3A"/>
    <w:multiLevelType w:val="hybridMultilevel"/>
    <w:tmpl w:val="E1EE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147D4"/>
    <w:multiLevelType w:val="multilevel"/>
    <w:tmpl w:val="C7F83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93D35"/>
    <w:multiLevelType w:val="hybridMultilevel"/>
    <w:tmpl w:val="A55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5276F"/>
    <w:multiLevelType w:val="hybridMultilevel"/>
    <w:tmpl w:val="17E8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0A6AC3"/>
    <w:multiLevelType w:val="hybridMultilevel"/>
    <w:tmpl w:val="CB923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b w:val="0"/>
        <w:sz w:val="24"/>
        <w:szCs w:val="24"/>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767D79"/>
    <w:multiLevelType w:val="multilevel"/>
    <w:tmpl w:val="9810145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A063586"/>
    <w:multiLevelType w:val="hybridMultilevel"/>
    <w:tmpl w:val="1B8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52A71"/>
    <w:multiLevelType w:val="hybridMultilevel"/>
    <w:tmpl w:val="EFE00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666883"/>
    <w:multiLevelType w:val="hybridMultilevel"/>
    <w:tmpl w:val="51C8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562923"/>
    <w:multiLevelType w:val="hybridMultilevel"/>
    <w:tmpl w:val="C1428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21629C"/>
    <w:multiLevelType w:val="hybridMultilevel"/>
    <w:tmpl w:val="9886B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508F2"/>
    <w:multiLevelType w:val="multilevel"/>
    <w:tmpl w:val="C194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B54108A"/>
    <w:multiLevelType w:val="multilevel"/>
    <w:tmpl w:val="5F3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E0723"/>
    <w:multiLevelType w:val="multilevel"/>
    <w:tmpl w:val="DA8847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C6773"/>
    <w:multiLevelType w:val="hybridMultilevel"/>
    <w:tmpl w:val="FBAEF49E"/>
    <w:lvl w:ilvl="0" w:tplc="0D5A95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9C1D39"/>
    <w:multiLevelType w:val="multilevel"/>
    <w:tmpl w:val="95E2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FD1884"/>
    <w:multiLevelType w:val="hybridMultilevel"/>
    <w:tmpl w:val="5CE67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123ABB"/>
    <w:multiLevelType w:val="hybridMultilevel"/>
    <w:tmpl w:val="D0E4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8A2ED6"/>
    <w:multiLevelType w:val="hybridMultilevel"/>
    <w:tmpl w:val="F6DE35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8B6126"/>
    <w:multiLevelType w:val="hybridMultilevel"/>
    <w:tmpl w:val="6AB62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35D69"/>
    <w:multiLevelType w:val="hybridMultilevel"/>
    <w:tmpl w:val="A9BE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A2FF6"/>
    <w:multiLevelType w:val="hybridMultilevel"/>
    <w:tmpl w:val="9C1C68E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76502BC6"/>
    <w:multiLevelType w:val="hybridMultilevel"/>
    <w:tmpl w:val="322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D6EEE"/>
    <w:multiLevelType w:val="multilevel"/>
    <w:tmpl w:val="BE5C5A3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4"/>
  </w:num>
  <w:num w:numId="14">
    <w:abstractNumId w:val="28"/>
  </w:num>
  <w:num w:numId="15">
    <w:abstractNumId w:val="36"/>
  </w:num>
  <w:num w:numId="16">
    <w:abstractNumId w:val="13"/>
  </w:num>
  <w:num w:numId="17">
    <w:abstractNumId w:val="41"/>
  </w:num>
  <w:num w:numId="18">
    <w:abstractNumId w:val="20"/>
  </w:num>
  <w:num w:numId="19">
    <w:abstractNumId w:val="29"/>
  </w:num>
  <w:num w:numId="20">
    <w:abstractNumId w:val="43"/>
  </w:num>
  <w:num w:numId="21">
    <w:abstractNumId w:val="17"/>
  </w:num>
  <w:num w:numId="22">
    <w:abstractNumId w:val="11"/>
  </w:num>
  <w:num w:numId="23">
    <w:abstractNumId w:val="30"/>
  </w:num>
  <w:num w:numId="24">
    <w:abstractNumId w:val="15"/>
  </w:num>
  <w:num w:numId="25">
    <w:abstractNumId w:val="21"/>
  </w:num>
  <w:num w:numId="26">
    <w:abstractNumId w:val="26"/>
  </w:num>
  <w:num w:numId="27">
    <w:abstractNumId w:val="33"/>
  </w:num>
  <w:num w:numId="28">
    <w:abstractNumId w:val="27"/>
  </w:num>
  <w:num w:numId="29">
    <w:abstractNumId w:val="32"/>
  </w:num>
  <w:num w:numId="30">
    <w:abstractNumId w:val="10"/>
  </w:num>
  <w:num w:numId="31">
    <w:abstractNumId w:val="14"/>
  </w:num>
  <w:num w:numId="32">
    <w:abstractNumId w:val="23"/>
  </w:num>
  <w:num w:numId="33">
    <w:abstractNumId w:val="35"/>
  </w:num>
  <w:num w:numId="34">
    <w:abstractNumId w:val="16"/>
  </w:num>
  <w:num w:numId="35">
    <w:abstractNumId w:val="24"/>
  </w:num>
  <w:num w:numId="36">
    <w:abstractNumId w:val="37"/>
  </w:num>
  <w:num w:numId="37">
    <w:abstractNumId w:val="19"/>
  </w:num>
  <w:num w:numId="38">
    <w:abstractNumId w:val="25"/>
  </w:num>
  <w:num w:numId="39">
    <w:abstractNumId w:val="39"/>
  </w:num>
  <w:num w:numId="40">
    <w:abstractNumId w:val="18"/>
  </w:num>
  <w:num w:numId="41">
    <w:abstractNumId w:val="40"/>
  </w:num>
  <w:num w:numId="42">
    <w:abstractNumId w:val="42"/>
  </w:num>
  <w:num w:numId="43">
    <w:abstractNumId w:val="22"/>
  </w:num>
  <w:num w:numId="44">
    <w:abstractNumId w:val="1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6CCC"/>
    <w:rsid w:val="00001D7B"/>
    <w:rsid w:val="00002A0F"/>
    <w:rsid w:val="000035B2"/>
    <w:rsid w:val="00005119"/>
    <w:rsid w:val="0000540B"/>
    <w:rsid w:val="000058B1"/>
    <w:rsid w:val="00005BFF"/>
    <w:rsid w:val="00006199"/>
    <w:rsid w:val="000062B4"/>
    <w:rsid w:val="00006BEC"/>
    <w:rsid w:val="00010189"/>
    <w:rsid w:val="000117CD"/>
    <w:rsid w:val="000128EE"/>
    <w:rsid w:val="000150FA"/>
    <w:rsid w:val="000153ED"/>
    <w:rsid w:val="00016BB6"/>
    <w:rsid w:val="00016CA4"/>
    <w:rsid w:val="00016F62"/>
    <w:rsid w:val="00022331"/>
    <w:rsid w:val="00022665"/>
    <w:rsid w:val="00022AD2"/>
    <w:rsid w:val="00023624"/>
    <w:rsid w:val="00027A22"/>
    <w:rsid w:val="000303E5"/>
    <w:rsid w:val="00031091"/>
    <w:rsid w:val="000311A5"/>
    <w:rsid w:val="00033F2D"/>
    <w:rsid w:val="000349DD"/>
    <w:rsid w:val="00034C3C"/>
    <w:rsid w:val="00034F5E"/>
    <w:rsid w:val="00040674"/>
    <w:rsid w:val="00041C0C"/>
    <w:rsid w:val="00042BE6"/>
    <w:rsid w:val="00042E63"/>
    <w:rsid w:val="00043AD7"/>
    <w:rsid w:val="000451EC"/>
    <w:rsid w:val="00046AFB"/>
    <w:rsid w:val="00052BD2"/>
    <w:rsid w:val="00054038"/>
    <w:rsid w:val="00054CA6"/>
    <w:rsid w:val="00056381"/>
    <w:rsid w:val="00056535"/>
    <w:rsid w:val="0005776B"/>
    <w:rsid w:val="00057E11"/>
    <w:rsid w:val="00060A34"/>
    <w:rsid w:val="00061EBD"/>
    <w:rsid w:val="00062B52"/>
    <w:rsid w:val="000669B5"/>
    <w:rsid w:val="00071FD4"/>
    <w:rsid w:val="00074D18"/>
    <w:rsid w:val="000753D8"/>
    <w:rsid w:val="00075B70"/>
    <w:rsid w:val="00075B8B"/>
    <w:rsid w:val="0008404A"/>
    <w:rsid w:val="00087ACE"/>
    <w:rsid w:val="00087F7B"/>
    <w:rsid w:val="0009256E"/>
    <w:rsid w:val="00093CF8"/>
    <w:rsid w:val="00095914"/>
    <w:rsid w:val="00095A9E"/>
    <w:rsid w:val="00095CB1"/>
    <w:rsid w:val="000967A1"/>
    <w:rsid w:val="000968BF"/>
    <w:rsid w:val="00097B8C"/>
    <w:rsid w:val="000A00E0"/>
    <w:rsid w:val="000A0FE2"/>
    <w:rsid w:val="000A2C36"/>
    <w:rsid w:val="000A3D19"/>
    <w:rsid w:val="000A4825"/>
    <w:rsid w:val="000A56AF"/>
    <w:rsid w:val="000A64E9"/>
    <w:rsid w:val="000B08C2"/>
    <w:rsid w:val="000B132E"/>
    <w:rsid w:val="000B1B81"/>
    <w:rsid w:val="000B1DCD"/>
    <w:rsid w:val="000B2F64"/>
    <w:rsid w:val="000B3F62"/>
    <w:rsid w:val="000B5901"/>
    <w:rsid w:val="000B59C6"/>
    <w:rsid w:val="000B5A04"/>
    <w:rsid w:val="000B710E"/>
    <w:rsid w:val="000B7398"/>
    <w:rsid w:val="000B73B4"/>
    <w:rsid w:val="000B7988"/>
    <w:rsid w:val="000C2209"/>
    <w:rsid w:val="000C4E38"/>
    <w:rsid w:val="000C4E62"/>
    <w:rsid w:val="000C642C"/>
    <w:rsid w:val="000C7A2C"/>
    <w:rsid w:val="000D04E7"/>
    <w:rsid w:val="000D1E83"/>
    <w:rsid w:val="000D31AD"/>
    <w:rsid w:val="000D3F41"/>
    <w:rsid w:val="000D5939"/>
    <w:rsid w:val="000E0451"/>
    <w:rsid w:val="000E051B"/>
    <w:rsid w:val="000E5C58"/>
    <w:rsid w:val="000E7745"/>
    <w:rsid w:val="000E786B"/>
    <w:rsid w:val="000F3E09"/>
    <w:rsid w:val="000F446B"/>
    <w:rsid w:val="000F4AE0"/>
    <w:rsid w:val="000F4BFD"/>
    <w:rsid w:val="000F5624"/>
    <w:rsid w:val="000F627B"/>
    <w:rsid w:val="000F64AD"/>
    <w:rsid w:val="000F71E4"/>
    <w:rsid w:val="000F77D7"/>
    <w:rsid w:val="000F79B0"/>
    <w:rsid w:val="000F7D93"/>
    <w:rsid w:val="000F7E5E"/>
    <w:rsid w:val="00101E43"/>
    <w:rsid w:val="00101F28"/>
    <w:rsid w:val="001020B8"/>
    <w:rsid w:val="00102907"/>
    <w:rsid w:val="001031A5"/>
    <w:rsid w:val="00104037"/>
    <w:rsid w:val="00104363"/>
    <w:rsid w:val="0010455E"/>
    <w:rsid w:val="00106592"/>
    <w:rsid w:val="00107970"/>
    <w:rsid w:val="0011301A"/>
    <w:rsid w:val="0011361B"/>
    <w:rsid w:val="00113AAC"/>
    <w:rsid w:val="00113D89"/>
    <w:rsid w:val="00114913"/>
    <w:rsid w:val="00116BD4"/>
    <w:rsid w:val="00116C17"/>
    <w:rsid w:val="0011713A"/>
    <w:rsid w:val="00117462"/>
    <w:rsid w:val="00117D0C"/>
    <w:rsid w:val="00121023"/>
    <w:rsid w:val="00121AB9"/>
    <w:rsid w:val="001221B0"/>
    <w:rsid w:val="00122EFB"/>
    <w:rsid w:val="00124825"/>
    <w:rsid w:val="00124ED2"/>
    <w:rsid w:val="00125160"/>
    <w:rsid w:val="001252D7"/>
    <w:rsid w:val="001269EC"/>
    <w:rsid w:val="001301D9"/>
    <w:rsid w:val="001309EB"/>
    <w:rsid w:val="001313F3"/>
    <w:rsid w:val="001322CD"/>
    <w:rsid w:val="0013338D"/>
    <w:rsid w:val="00135007"/>
    <w:rsid w:val="0013585A"/>
    <w:rsid w:val="00135D21"/>
    <w:rsid w:val="00137CEF"/>
    <w:rsid w:val="00140A49"/>
    <w:rsid w:val="00141B0E"/>
    <w:rsid w:val="00141D81"/>
    <w:rsid w:val="00142C22"/>
    <w:rsid w:val="00143CB9"/>
    <w:rsid w:val="00144BCB"/>
    <w:rsid w:val="00144D6A"/>
    <w:rsid w:val="00145F14"/>
    <w:rsid w:val="001467FC"/>
    <w:rsid w:val="00150072"/>
    <w:rsid w:val="00151551"/>
    <w:rsid w:val="001518A0"/>
    <w:rsid w:val="00151903"/>
    <w:rsid w:val="0015217C"/>
    <w:rsid w:val="001536B6"/>
    <w:rsid w:val="00153B7A"/>
    <w:rsid w:val="00154D43"/>
    <w:rsid w:val="001552EB"/>
    <w:rsid w:val="00160B2A"/>
    <w:rsid w:val="001623AD"/>
    <w:rsid w:val="001636A0"/>
    <w:rsid w:val="00164DC8"/>
    <w:rsid w:val="00166415"/>
    <w:rsid w:val="00170606"/>
    <w:rsid w:val="001730DE"/>
    <w:rsid w:val="00173B11"/>
    <w:rsid w:val="00174225"/>
    <w:rsid w:val="00174727"/>
    <w:rsid w:val="00174A57"/>
    <w:rsid w:val="001750D5"/>
    <w:rsid w:val="00176760"/>
    <w:rsid w:val="00181181"/>
    <w:rsid w:val="00181E22"/>
    <w:rsid w:val="00182B2E"/>
    <w:rsid w:val="001830BA"/>
    <w:rsid w:val="00184218"/>
    <w:rsid w:val="001844B3"/>
    <w:rsid w:val="00187F20"/>
    <w:rsid w:val="001919DC"/>
    <w:rsid w:val="001933A2"/>
    <w:rsid w:val="001957A3"/>
    <w:rsid w:val="001963DA"/>
    <w:rsid w:val="00196B02"/>
    <w:rsid w:val="001A1F7A"/>
    <w:rsid w:val="001A217F"/>
    <w:rsid w:val="001A25C1"/>
    <w:rsid w:val="001A2953"/>
    <w:rsid w:val="001B254C"/>
    <w:rsid w:val="001B2F04"/>
    <w:rsid w:val="001B3943"/>
    <w:rsid w:val="001B3E2B"/>
    <w:rsid w:val="001B43AC"/>
    <w:rsid w:val="001B7461"/>
    <w:rsid w:val="001C0225"/>
    <w:rsid w:val="001C1DB5"/>
    <w:rsid w:val="001C2686"/>
    <w:rsid w:val="001C4859"/>
    <w:rsid w:val="001C4D6E"/>
    <w:rsid w:val="001C6940"/>
    <w:rsid w:val="001C7223"/>
    <w:rsid w:val="001D346A"/>
    <w:rsid w:val="001D368D"/>
    <w:rsid w:val="001D6225"/>
    <w:rsid w:val="001E12A1"/>
    <w:rsid w:val="001E1C90"/>
    <w:rsid w:val="001E2034"/>
    <w:rsid w:val="001E31F4"/>
    <w:rsid w:val="001E385A"/>
    <w:rsid w:val="001E3BFE"/>
    <w:rsid w:val="001E4B1E"/>
    <w:rsid w:val="001E4D3B"/>
    <w:rsid w:val="001E52B8"/>
    <w:rsid w:val="001E5DB7"/>
    <w:rsid w:val="001E73FA"/>
    <w:rsid w:val="001F0087"/>
    <w:rsid w:val="001F4075"/>
    <w:rsid w:val="001F6959"/>
    <w:rsid w:val="001F6B15"/>
    <w:rsid w:val="001F7E41"/>
    <w:rsid w:val="00201679"/>
    <w:rsid w:val="00201F9F"/>
    <w:rsid w:val="00202240"/>
    <w:rsid w:val="002034DB"/>
    <w:rsid w:val="00206D14"/>
    <w:rsid w:val="002107DF"/>
    <w:rsid w:val="00210E48"/>
    <w:rsid w:val="002129F6"/>
    <w:rsid w:val="002135EF"/>
    <w:rsid w:val="0021596A"/>
    <w:rsid w:val="00215D38"/>
    <w:rsid w:val="00216CE0"/>
    <w:rsid w:val="002179E6"/>
    <w:rsid w:val="002210EF"/>
    <w:rsid w:val="00222260"/>
    <w:rsid w:val="002228D8"/>
    <w:rsid w:val="00222B1C"/>
    <w:rsid w:val="00222D4F"/>
    <w:rsid w:val="00222E46"/>
    <w:rsid w:val="00224493"/>
    <w:rsid w:val="00224C00"/>
    <w:rsid w:val="002263FF"/>
    <w:rsid w:val="0023176F"/>
    <w:rsid w:val="00231FA2"/>
    <w:rsid w:val="002332BE"/>
    <w:rsid w:val="002337FD"/>
    <w:rsid w:val="0023413C"/>
    <w:rsid w:val="002358AD"/>
    <w:rsid w:val="002364EA"/>
    <w:rsid w:val="00236CF2"/>
    <w:rsid w:val="002400C6"/>
    <w:rsid w:val="0024012C"/>
    <w:rsid w:val="00240556"/>
    <w:rsid w:val="00241DBA"/>
    <w:rsid w:val="002421AB"/>
    <w:rsid w:val="00243A1E"/>
    <w:rsid w:val="00243DB4"/>
    <w:rsid w:val="00247811"/>
    <w:rsid w:val="00250923"/>
    <w:rsid w:val="00251D86"/>
    <w:rsid w:val="00252C29"/>
    <w:rsid w:val="00254A09"/>
    <w:rsid w:val="0025548D"/>
    <w:rsid w:val="00256A28"/>
    <w:rsid w:val="00262860"/>
    <w:rsid w:val="00262D9C"/>
    <w:rsid w:val="00265666"/>
    <w:rsid w:val="00266658"/>
    <w:rsid w:val="00267AC9"/>
    <w:rsid w:val="00270FE5"/>
    <w:rsid w:val="00271658"/>
    <w:rsid w:val="00271D78"/>
    <w:rsid w:val="00272141"/>
    <w:rsid w:val="0027236E"/>
    <w:rsid w:val="00272653"/>
    <w:rsid w:val="00273961"/>
    <w:rsid w:val="002752E5"/>
    <w:rsid w:val="0027578B"/>
    <w:rsid w:val="00276109"/>
    <w:rsid w:val="0027785F"/>
    <w:rsid w:val="002801BD"/>
    <w:rsid w:val="002834F8"/>
    <w:rsid w:val="00284369"/>
    <w:rsid w:val="002846F7"/>
    <w:rsid w:val="00287262"/>
    <w:rsid w:val="0028766F"/>
    <w:rsid w:val="002906FC"/>
    <w:rsid w:val="002907F9"/>
    <w:rsid w:val="00291745"/>
    <w:rsid w:val="002937EB"/>
    <w:rsid w:val="00295D96"/>
    <w:rsid w:val="00295E47"/>
    <w:rsid w:val="00295E90"/>
    <w:rsid w:val="002967DD"/>
    <w:rsid w:val="00296E0F"/>
    <w:rsid w:val="00297C3B"/>
    <w:rsid w:val="00297DE8"/>
    <w:rsid w:val="002A0090"/>
    <w:rsid w:val="002A1423"/>
    <w:rsid w:val="002A301D"/>
    <w:rsid w:val="002A3F17"/>
    <w:rsid w:val="002A3F27"/>
    <w:rsid w:val="002A4FF4"/>
    <w:rsid w:val="002A5D22"/>
    <w:rsid w:val="002A73DC"/>
    <w:rsid w:val="002B052E"/>
    <w:rsid w:val="002B07DA"/>
    <w:rsid w:val="002B08CA"/>
    <w:rsid w:val="002B0E9A"/>
    <w:rsid w:val="002B239F"/>
    <w:rsid w:val="002B25F7"/>
    <w:rsid w:val="002B42D6"/>
    <w:rsid w:val="002B60E1"/>
    <w:rsid w:val="002B6CB9"/>
    <w:rsid w:val="002B7616"/>
    <w:rsid w:val="002B7620"/>
    <w:rsid w:val="002C20B3"/>
    <w:rsid w:val="002C2408"/>
    <w:rsid w:val="002C2AB8"/>
    <w:rsid w:val="002C308B"/>
    <w:rsid w:val="002C4832"/>
    <w:rsid w:val="002C552D"/>
    <w:rsid w:val="002C5794"/>
    <w:rsid w:val="002C6177"/>
    <w:rsid w:val="002C6BB4"/>
    <w:rsid w:val="002D0270"/>
    <w:rsid w:val="002D0B3A"/>
    <w:rsid w:val="002D23AF"/>
    <w:rsid w:val="002D3A35"/>
    <w:rsid w:val="002D7599"/>
    <w:rsid w:val="002D7ED4"/>
    <w:rsid w:val="002E3D2A"/>
    <w:rsid w:val="002E4CE7"/>
    <w:rsid w:val="002E5B28"/>
    <w:rsid w:val="002E5FBD"/>
    <w:rsid w:val="002E6971"/>
    <w:rsid w:val="002E7C86"/>
    <w:rsid w:val="002E7CCD"/>
    <w:rsid w:val="002F0378"/>
    <w:rsid w:val="002F0827"/>
    <w:rsid w:val="002F195B"/>
    <w:rsid w:val="002F3195"/>
    <w:rsid w:val="002F4E38"/>
    <w:rsid w:val="00300135"/>
    <w:rsid w:val="00301015"/>
    <w:rsid w:val="0030129F"/>
    <w:rsid w:val="00301764"/>
    <w:rsid w:val="003024A5"/>
    <w:rsid w:val="003024D0"/>
    <w:rsid w:val="00302DA6"/>
    <w:rsid w:val="003045A6"/>
    <w:rsid w:val="0031021C"/>
    <w:rsid w:val="003124EE"/>
    <w:rsid w:val="0031262F"/>
    <w:rsid w:val="00312735"/>
    <w:rsid w:val="00314FED"/>
    <w:rsid w:val="00315C8D"/>
    <w:rsid w:val="00317716"/>
    <w:rsid w:val="003211FD"/>
    <w:rsid w:val="00321461"/>
    <w:rsid w:val="0032234B"/>
    <w:rsid w:val="00324C04"/>
    <w:rsid w:val="0032640C"/>
    <w:rsid w:val="00326ED7"/>
    <w:rsid w:val="00330FFA"/>
    <w:rsid w:val="003331F7"/>
    <w:rsid w:val="00334377"/>
    <w:rsid w:val="00335026"/>
    <w:rsid w:val="0033598C"/>
    <w:rsid w:val="00336897"/>
    <w:rsid w:val="003369ED"/>
    <w:rsid w:val="00336EE4"/>
    <w:rsid w:val="003374B1"/>
    <w:rsid w:val="003375D6"/>
    <w:rsid w:val="00337A40"/>
    <w:rsid w:val="003404B0"/>
    <w:rsid w:val="00342292"/>
    <w:rsid w:val="003437A8"/>
    <w:rsid w:val="003452D3"/>
    <w:rsid w:val="00345415"/>
    <w:rsid w:val="00345EE4"/>
    <w:rsid w:val="00346FBB"/>
    <w:rsid w:val="00347E43"/>
    <w:rsid w:val="00352720"/>
    <w:rsid w:val="00355DCA"/>
    <w:rsid w:val="003610F2"/>
    <w:rsid w:val="00361BC6"/>
    <w:rsid w:val="003623A6"/>
    <w:rsid w:val="00362613"/>
    <w:rsid w:val="003630DA"/>
    <w:rsid w:val="0036778A"/>
    <w:rsid w:val="003677AE"/>
    <w:rsid w:val="00374342"/>
    <w:rsid w:val="003752B3"/>
    <w:rsid w:val="00376B43"/>
    <w:rsid w:val="0038139C"/>
    <w:rsid w:val="00382B74"/>
    <w:rsid w:val="00382F8D"/>
    <w:rsid w:val="00383825"/>
    <w:rsid w:val="003854B2"/>
    <w:rsid w:val="003854FD"/>
    <w:rsid w:val="0038587F"/>
    <w:rsid w:val="003858C9"/>
    <w:rsid w:val="003860E7"/>
    <w:rsid w:val="00387485"/>
    <w:rsid w:val="0039022C"/>
    <w:rsid w:val="0039024D"/>
    <w:rsid w:val="0039059C"/>
    <w:rsid w:val="00390A9E"/>
    <w:rsid w:val="00393EA9"/>
    <w:rsid w:val="0039645F"/>
    <w:rsid w:val="00396A0D"/>
    <w:rsid w:val="0039713C"/>
    <w:rsid w:val="003A0099"/>
    <w:rsid w:val="003A0FA3"/>
    <w:rsid w:val="003A2BCD"/>
    <w:rsid w:val="003A2E75"/>
    <w:rsid w:val="003A4619"/>
    <w:rsid w:val="003A4D01"/>
    <w:rsid w:val="003A6AF3"/>
    <w:rsid w:val="003A6C19"/>
    <w:rsid w:val="003B215E"/>
    <w:rsid w:val="003B2ABA"/>
    <w:rsid w:val="003B3546"/>
    <w:rsid w:val="003B3BA8"/>
    <w:rsid w:val="003B5801"/>
    <w:rsid w:val="003B6B6F"/>
    <w:rsid w:val="003B7BAE"/>
    <w:rsid w:val="003B7BF0"/>
    <w:rsid w:val="003B7E24"/>
    <w:rsid w:val="003C0359"/>
    <w:rsid w:val="003C07C8"/>
    <w:rsid w:val="003C1B35"/>
    <w:rsid w:val="003C20CF"/>
    <w:rsid w:val="003C231D"/>
    <w:rsid w:val="003C74A1"/>
    <w:rsid w:val="003C7AF4"/>
    <w:rsid w:val="003D1016"/>
    <w:rsid w:val="003D1B9E"/>
    <w:rsid w:val="003D32FB"/>
    <w:rsid w:val="003D3518"/>
    <w:rsid w:val="003D354E"/>
    <w:rsid w:val="003D4454"/>
    <w:rsid w:val="003D555B"/>
    <w:rsid w:val="003D6FA5"/>
    <w:rsid w:val="003D7C2D"/>
    <w:rsid w:val="003E00AE"/>
    <w:rsid w:val="003E24B1"/>
    <w:rsid w:val="003E27E2"/>
    <w:rsid w:val="003E2DF4"/>
    <w:rsid w:val="003E3856"/>
    <w:rsid w:val="003E3EB8"/>
    <w:rsid w:val="003E5EFF"/>
    <w:rsid w:val="003E670F"/>
    <w:rsid w:val="003E6AAC"/>
    <w:rsid w:val="003F118C"/>
    <w:rsid w:val="003F13B6"/>
    <w:rsid w:val="003F22CB"/>
    <w:rsid w:val="003F2B11"/>
    <w:rsid w:val="003F48DD"/>
    <w:rsid w:val="003F5A70"/>
    <w:rsid w:val="003F5D90"/>
    <w:rsid w:val="003F63E5"/>
    <w:rsid w:val="003F6965"/>
    <w:rsid w:val="003F6D61"/>
    <w:rsid w:val="003F6ED5"/>
    <w:rsid w:val="004007F6"/>
    <w:rsid w:val="00401ECE"/>
    <w:rsid w:val="00402D19"/>
    <w:rsid w:val="004115E2"/>
    <w:rsid w:val="00411EDA"/>
    <w:rsid w:val="00412DDE"/>
    <w:rsid w:val="00414415"/>
    <w:rsid w:val="0041603D"/>
    <w:rsid w:val="00416D3E"/>
    <w:rsid w:val="00417203"/>
    <w:rsid w:val="00420159"/>
    <w:rsid w:val="00420B58"/>
    <w:rsid w:val="00421706"/>
    <w:rsid w:val="00423422"/>
    <w:rsid w:val="00423725"/>
    <w:rsid w:val="004243C3"/>
    <w:rsid w:val="00424CDE"/>
    <w:rsid w:val="00425EDD"/>
    <w:rsid w:val="00426236"/>
    <w:rsid w:val="00426560"/>
    <w:rsid w:val="00426740"/>
    <w:rsid w:val="00426DA8"/>
    <w:rsid w:val="00426E58"/>
    <w:rsid w:val="00427A60"/>
    <w:rsid w:val="00431455"/>
    <w:rsid w:val="00431DA2"/>
    <w:rsid w:val="00433C5F"/>
    <w:rsid w:val="004359FB"/>
    <w:rsid w:val="004366BB"/>
    <w:rsid w:val="00437A08"/>
    <w:rsid w:val="00437CB0"/>
    <w:rsid w:val="004426B6"/>
    <w:rsid w:val="00443C61"/>
    <w:rsid w:val="00444A8A"/>
    <w:rsid w:val="00445435"/>
    <w:rsid w:val="00445D4D"/>
    <w:rsid w:val="00446AFD"/>
    <w:rsid w:val="0044795C"/>
    <w:rsid w:val="004523C4"/>
    <w:rsid w:val="00452D1A"/>
    <w:rsid w:val="00452F55"/>
    <w:rsid w:val="004546A5"/>
    <w:rsid w:val="00456C48"/>
    <w:rsid w:val="00456E92"/>
    <w:rsid w:val="004606A5"/>
    <w:rsid w:val="0046232B"/>
    <w:rsid w:val="0046386F"/>
    <w:rsid w:val="00463A1D"/>
    <w:rsid w:val="0046493C"/>
    <w:rsid w:val="00464B24"/>
    <w:rsid w:val="00465376"/>
    <w:rsid w:val="004707DB"/>
    <w:rsid w:val="0047285B"/>
    <w:rsid w:val="00474022"/>
    <w:rsid w:val="00474081"/>
    <w:rsid w:val="00474EE7"/>
    <w:rsid w:val="00477684"/>
    <w:rsid w:val="004818D3"/>
    <w:rsid w:val="0048270D"/>
    <w:rsid w:val="00482746"/>
    <w:rsid w:val="00482ECD"/>
    <w:rsid w:val="00483C89"/>
    <w:rsid w:val="00484226"/>
    <w:rsid w:val="00485FBE"/>
    <w:rsid w:val="0048702E"/>
    <w:rsid w:val="00490DAF"/>
    <w:rsid w:val="004919D6"/>
    <w:rsid w:val="00493031"/>
    <w:rsid w:val="004939F2"/>
    <w:rsid w:val="00493C14"/>
    <w:rsid w:val="004953D6"/>
    <w:rsid w:val="004A5655"/>
    <w:rsid w:val="004B0322"/>
    <w:rsid w:val="004B0599"/>
    <w:rsid w:val="004B08C3"/>
    <w:rsid w:val="004B17C1"/>
    <w:rsid w:val="004B40B8"/>
    <w:rsid w:val="004B5F8F"/>
    <w:rsid w:val="004B6325"/>
    <w:rsid w:val="004B65B2"/>
    <w:rsid w:val="004C274A"/>
    <w:rsid w:val="004C372B"/>
    <w:rsid w:val="004C44AE"/>
    <w:rsid w:val="004D00C2"/>
    <w:rsid w:val="004D1265"/>
    <w:rsid w:val="004D1F81"/>
    <w:rsid w:val="004D37E9"/>
    <w:rsid w:val="004D5B6F"/>
    <w:rsid w:val="004D77E9"/>
    <w:rsid w:val="004E1F00"/>
    <w:rsid w:val="004E57B8"/>
    <w:rsid w:val="004E5FFB"/>
    <w:rsid w:val="004E64D9"/>
    <w:rsid w:val="004E694E"/>
    <w:rsid w:val="004E6A8E"/>
    <w:rsid w:val="004E75C7"/>
    <w:rsid w:val="004F0972"/>
    <w:rsid w:val="004F1158"/>
    <w:rsid w:val="004F2377"/>
    <w:rsid w:val="004F2522"/>
    <w:rsid w:val="004F2E9A"/>
    <w:rsid w:val="004F39DC"/>
    <w:rsid w:val="004F5615"/>
    <w:rsid w:val="004F5A07"/>
    <w:rsid w:val="004F5D92"/>
    <w:rsid w:val="00500C65"/>
    <w:rsid w:val="005017F7"/>
    <w:rsid w:val="00501CD8"/>
    <w:rsid w:val="00502BA2"/>
    <w:rsid w:val="0050359A"/>
    <w:rsid w:val="00503D47"/>
    <w:rsid w:val="00504237"/>
    <w:rsid w:val="005049C6"/>
    <w:rsid w:val="005052A6"/>
    <w:rsid w:val="00507B4D"/>
    <w:rsid w:val="005101F3"/>
    <w:rsid w:val="00510553"/>
    <w:rsid w:val="00513428"/>
    <w:rsid w:val="0051400B"/>
    <w:rsid w:val="005143DE"/>
    <w:rsid w:val="00516ACF"/>
    <w:rsid w:val="00517942"/>
    <w:rsid w:val="0052100A"/>
    <w:rsid w:val="00523178"/>
    <w:rsid w:val="00523CAA"/>
    <w:rsid w:val="00524352"/>
    <w:rsid w:val="00524975"/>
    <w:rsid w:val="0052584B"/>
    <w:rsid w:val="005302F3"/>
    <w:rsid w:val="00530685"/>
    <w:rsid w:val="00531008"/>
    <w:rsid w:val="005323CD"/>
    <w:rsid w:val="00534955"/>
    <w:rsid w:val="00534F1A"/>
    <w:rsid w:val="0053568B"/>
    <w:rsid w:val="005358B7"/>
    <w:rsid w:val="00540C8F"/>
    <w:rsid w:val="005414AE"/>
    <w:rsid w:val="00541CFE"/>
    <w:rsid w:val="0054227A"/>
    <w:rsid w:val="005422C9"/>
    <w:rsid w:val="00542712"/>
    <w:rsid w:val="00543297"/>
    <w:rsid w:val="0054443F"/>
    <w:rsid w:val="0055164E"/>
    <w:rsid w:val="00551A02"/>
    <w:rsid w:val="0055241F"/>
    <w:rsid w:val="005534FA"/>
    <w:rsid w:val="00557879"/>
    <w:rsid w:val="00560D5C"/>
    <w:rsid w:val="00561613"/>
    <w:rsid w:val="005618D9"/>
    <w:rsid w:val="005620D1"/>
    <w:rsid w:val="0056709A"/>
    <w:rsid w:val="0057169C"/>
    <w:rsid w:val="00571959"/>
    <w:rsid w:val="00571B44"/>
    <w:rsid w:val="00571E59"/>
    <w:rsid w:val="005747E9"/>
    <w:rsid w:val="00574E29"/>
    <w:rsid w:val="005752E3"/>
    <w:rsid w:val="00575F81"/>
    <w:rsid w:val="005765F2"/>
    <w:rsid w:val="0057774F"/>
    <w:rsid w:val="0058130D"/>
    <w:rsid w:val="005834CE"/>
    <w:rsid w:val="00583BE3"/>
    <w:rsid w:val="005874A9"/>
    <w:rsid w:val="0059027E"/>
    <w:rsid w:val="005913A4"/>
    <w:rsid w:val="005926B2"/>
    <w:rsid w:val="00592B21"/>
    <w:rsid w:val="00593075"/>
    <w:rsid w:val="005931D4"/>
    <w:rsid w:val="005933C4"/>
    <w:rsid w:val="00593DBC"/>
    <w:rsid w:val="005946F4"/>
    <w:rsid w:val="005949D8"/>
    <w:rsid w:val="0059561A"/>
    <w:rsid w:val="00596394"/>
    <w:rsid w:val="00596F5D"/>
    <w:rsid w:val="0059759C"/>
    <w:rsid w:val="005A1AEF"/>
    <w:rsid w:val="005A33C8"/>
    <w:rsid w:val="005A340C"/>
    <w:rsid w:val="005A5793"/>
    <w:rsid w:val="005A7246"/>
    <w:rsid w:val="005B0772"/>
    <w:rsid w:val="005B0D99"/>
    <w:rsid w:val="005B1778"/>
    <w:rsid w:val="005B2C47"/>
    <w:rsid w:val="005B3E03"/>
    <w:rsid w:val="005B4852"/>
    <w:rsid w:val="005B72AE"/>
    <w:rsid w:val="005B75D9"/>
    <w:rsid w:val="005C2269"/>
    <w:rsid w:val="005C38E6"/>
    <w:rsid w:val="005C4054"/>
    <w:rsid w:val="005C6058"/>
    <w:rsid w:val="005C6936"/>
    <w:rsid w:val="005C71CE"/>
    <w:rsid w:val="005C71DB"/>
    <w:rsid w:val="005D34A3"/>
    <w:rsid w:val="005D3A03"/>
    <w:rsid w:val="005D5EC4"/>
    <w:rsid w:val="005D636B"/>
    <w:rsid w:val="005D6A98"/>
    <w:rsid w:val="005D6F4A"/>
    <w:rsid w:val="005E01E6"/>
    <w:rsid w:val="005E0D7E"/>
    <w:rsid w:val="005E16B2"/>
    <w:rsid w:val="005E2DB4"/>
    <w:rsid w:val="005E38A4"/>
    <w:rsid w:val="005E44B0"/>
    <w:rsid w:val="005E7A88"/>
    <w:rsid w:val="005F0EA2"/>
    <w:rsid w:val="005F0FBC"/>
    <w:rsid w:val="005F3513"/>
    <w:rsid w:val="005F3EB9"/>
    <w:rsid w:val="005F490E"/>
    <w:rsid w:val="005F4996"/>
    <w:rsid w:val="005F7341"/>
    <w:rsid w:val="00601986"/>
    <w:rsid w:val="00601AE3"/>
    <w:rsid w:val="00601B89"/>
    <w:rsid w:val="006024F4"/>
    <w:rsid w:val="006051C8"/>
    <w:rsid w:val="00606052"/>
    <w:rsid w:val="0060796F"/>
    <w:rsid w:val="00610AA5"/>
    <w:rsid w:val="006115B5"/>
    <w:rsid w:val="00611FFA"/>
    <w:rsid w:val="0061251E"/>
    <w:rsid w:val="00613B16"/>
    <w:rsid w:val="00613EB5"/>
    <w:rsid w:val="00614F1E"/>
    <w:rsid w:val="00616180"/>
    <w:rsid w:val="00620A2D"/>
    <w:rsid w:val="006212AF"/>
    <w:rsid w:val="00621367"/>
    <w:rsid w:val="00621C7A"/>
    <w:rsid w:val="006223AC"/>
    <w:rsid w:val="00622FB0"/>
    <w:rsid w:val="0062337B"/>
    <w:rsid w:val="00624B16"/>
    <w:rsid w:val="006253C1"/>
    <w:rsid w:val="00626A5F"/>
    <w:rsid w:val="00626D19"/>
    <w:rsid w:val="00627DB3"/>
    <w:rsid w:val="0063049B"/>
    <w:rsid w:val="0063129F"/>
    <w:rsid w:val="00631873"/>
    <w:rsid w:val="0063238E"/>
    <w:rsid w:val="00633035"/>
    <w:rsid w:val="00634E46"/>
    <w:rsid w:val="0063643E"/>
    <w:rsid w:val="006374B5"/>
    <w:rsid w:val="006400CC"/>
    <w:rsid w:val="00641966"/>
    <w:rsid w:val="00642433"/>
    <w:rsid w:val="00645C5D"/>
    <w:rsid w:val="00645CB4"/>
    <w:rsid w:val="0064663D"/>
    <w:rsid w:val="00647052"/>
    <w:rsid w:val="00647829"/>
    <w:rsid w:val="0065036F"/>
    <w:rsid w:val="00652BED"/>
    <w:rsid w:val="00653100"/>
    <w:rsid w:val="006543A8"/>
    <w:rsid w:val="006556C1"/>
    <w:rsid w:val="0065624D"/>
    <w:rsid w:val="00656C9A"/>
    <w:rsid w:val="00657AA8"/>
    <w:rsid w:val="00657AF5"/>
    <w:rsid w:val="00657F57"/>
    <w:rsid w:val="0066041B"/>
    <w:rsid w:val="0066089F"/>
    <w:rsid w:val="0066158F"/>
    <w:rsid w:val="00664126"/>
    <w:rsid w:val="006650F1"/>
    <w:rsid w:val="0066689B"/>
    <w:rsid w:val="0066739A"/>
    <w:rsid w:val="00671F18"/>
    <w:rsid w:val="00674E8E"/>
    <w:rsid w:val="00675421"/>
    <w:rsid w:val="0067626C"/>
    <w:rsid w:val="00677C4B"/>
    <w:rsid w:val="006805ED"/>
    <w:rsid w:val="0068069B"/>
    <w:rsid w:val="00681CF5"/>
    <w:rsid w:val="006851CF"/>
    <w:rsid w:val="00685247"/>
    <w:rsid w:val="0068633E"/>
    <w:rsid w:val="00686B91"/>
    <w:rsid w:val="00686C9F"/>
    <w:rsid w:val="006906B6"/>
    <w:rsid w:val="00690BB0"/>
    <w:rsid w:val="00690D8A"/>
    <w:rsid w:val="00692A14"/>
    <w:rsid w:val="00694095"/>
    <w:rsid w:val="006951FB"/>
    <w:rsid w:val="006964D0"/>
    <w:rsid w:val="006A1FBB"/>
    <w:rsid w:val="006A3C62"/>
    <w:rsid w:val="006A487E"/>
    <w:rsid w:val="006A5F6E"/>
    <w:rsid w:val="006A6A47"/>
    <w:rsid w:val="006B1E98"/>
    <w:rsid w:val="006B2BA0"/>
    <w:rsid w:val="006B597F"/>
    <w:rsid w:val="006B6014"/>
    <w:rsid w:val="006B7CDF"/>
    <w:rsid w:val="006C1047"/>
    <w:rsid w:val="006C1D20"/>
    <w:rsid w:val="006C259F"/>
    <w:rsid w:val="006C5839"/>
    <w:rsid w:val="006C62E0"/>
    <w:rsid w:val="006C6A0E"/>
    <w:rsid w:val="006C6B00"/>
    <w:rsid w:val="006C7D3E"/>
    <w:rsid w:val="006D26BB"/>
    <w:rsid w:val="006D2A8A"/>
    <w:rsid w:val="006D2BFA"/>
    <w:rsid w:val="006D2C5C"/>
    <w:rsid w:val="006D3845"/>
    <w:rsid w:val="006D38CE"/>
    <w:rsid w:val="006D617B"/>
    <w:rsid w:val="006E03D9"/>
    <w:rsid w:val="006E2513"/>
    <w:rsid w:val="006E2DF2"/>
    <w:rsid w:val="006E3409"/>
    <w:rsid w:val="006E3B90"/>
    <w:rsid w:val="006E4353"/>
    <w:rsid w:val="006E5323"/>
    <w:rsid w:val="006E5FC0"/>
    <w:rsid w:val="006E7B3C"/>
    <w:rsid w:val="006F06B6"/>
    <w:rsid w:val="006F122A"/>
    <w:rsid w:val="006F3FBE"/>
    <w:rsid w:val="006F5074"/>
    <w:rsid w:val="006F55ED"/>
    <w:rsid w:val="006F5B66"/>
    <w:rsid w:val="006F608E"/>
    <w:rsid w:val="006F75C2"/>
    <w:rsid w:val="00700F2E"/>
    <w:rsid w:val="007012A4"/>
    <w:rsid w:val="00703698"/>
    <w:rsid w:val="007047F3"/>
    <w:rsid w:val="00704E74"/>
    <w:rsid w:val="00704E97"/>
    <w:rsid w:val="007058F5"/>
    <w:rsid w:val="0070697F"/>
    <w:rsid w:val="0071020C"/>
    <w:rsid w:val="0071079B"/>
    <w:rsid w:val="00710E31"/>
    <w:rsid w:val="0071258F"/>
    <w:rsid w:val="007129D2"/>
    <w:rsid w:val="007132CC"/>
    <w:rsid w:val="007147D2"/>
    <w:rsid w:val="007157DC"/>
    <w:rsid w:val="007158DF"/>
    <w:rsid w:val="00720241"/>
    <w:rsid w:val="007215D3"/>
    <w:rsid w:val="00721DA6"/>
    <w:rsid w:val="00723D99"/>
    <w:rsid w:val="007241AD"/>
    <w:rsid w:val="007248CF"/>
    <w:rsid w:val="007251C2"/>
    <w:rsid w:val="00725A01"/>
    <w:rsid w:val="00726349"/>
    <w:rsid w:val="00726581"/>
    <w:rsid w:val="00726A9F"/>
    <w:rsid w:val="007275CB"/>
    <w:rsid w:val="00727C97"/>
    <w:rsid w:val="0073071A"/>
    <w:rsid w:val="00730932"/>
    <w:rsid w:val="0073154C"/>
    <w:rsid w:val="00731B5B"/>
    <w:rsid w:val="00734182"/>
    <w:rsid w:val="007355A9"/>
    <w:rsid w:val="00735A10"/>
    <w:rsid w:val="00736829"/>
    <w:rsid w:val="00740357"/>
    <w:rsid w:val="0074255C"/>
    <w:rsid w:val="007463ED"/>
    <w:rsid w:val="0074752D"/>
    <w:rsid w:val="007503C5"/>
    <w:rsid w:val="00752015"/>
    <w:rsid w:val="0075289C"/>
    <w:rsid w:val="0075398D"/>
    <w:rsid w:val="0075409E"/>
    <w:rsid w:val="0075496B"/>
    <w:rsid w:val="00755668"/>
    <w:rsid w:val="007573F8"/>
    <w:rsid w:val="00757D9E"/>
    <w:rsid w:val="00760DE0"/>
    <w:rsid w:val="007616AF"/>
    <w:rsid w:val="0076198F"/>
    <w:rsid w:val="00762BC9"/>
    <w:rsid w:val="00762C01"/>
    <w:rsid w:val="0076450E"/>
    <w:rsid w:val="00764813"/>
    <w:rsid w:val="007655C2"/>
    <w:rsid w:val="007666F5"/>
    <w:rsid w:val="0076689C"/>
    <w:rsid w:val="0076770A"/>
    <w:rsid w:val="00767C79"/>
    <w:rsid w:val="00767CBC"/>
    <w:rsid w:val="00772B75"/>
    <w:rsid w:val="00772C7B"/>
    <w:rsid w:val="007753D7"/>
    <w:rsid w:val="0077604C"/>
    <w:rsid w:val="007807B9"/>
    <w:rsid w:val="00781E3B"/>
    <w:rsid w:val="007831BE"/>
    <w:rsid w:val="007831FC"/>
    <w:rsid w:val="00783472"/>
    <w:rsid w:val="00787445"/>
    <w:rsid w:val="00790053"/>
    <w:rsid w:val="00791D1F"/>
    <w:rsid w:val="00792751"/>
    <w:rsid w:val="00792AEF"/>
    <w:rsid w:val="0079512C"/>
    <w:rsid w:val="00795479"/>
    <w:rsid w:val="00795D0F"/>
    <w:rsid w:val="00796A66"/>
    <w:rsid w:val="00796CCE"/>
    <w:rsid w:val="007970FB"/>
    <w:rsid w:val="007A3A4F"/>
    <w:rsid w:val="007A3E84"/>
    <w:rsid w:val="007A4EEF"/>
    <w:rsid w:val="007A63D1"/>
    <w:rsid w:val="007A68D4"/>
    <w:rsid w:val="007A71D7"/>
    <w:rsid w:val="007A7398"/>
    <w:rsid w:val="007A7DD6"/>
    <w:rsid w:val="007A7FFE"/>
    <w:rsid w:val="007B006C"/>
    <w:rsid w:val="007B08C1"/>
    <w:rsid w:val="007B0D57"/>
    <w:rsid w:val="007B1222"/>
    <w:rsid w:val="007B166D"/>
    <w:rsid w:val="007B301F"/>
    <w:rsid w:val="007B5668"/>
    <w:rsid w:val="007B586A"/>
    <w:rsid w:val="007B5C28"/>
    <w:rsid w:val="007B5D81"/>
    <w:rsid w:val="007B674E"/>
    <w:rsid w:val="007B71E5"/>
    <w:rsid w:val="007C079A"/>
    <w:rsid w:val="007C1142"/>
    <w:rsid w:val="007C3CA2"/>
    <w:rsid w:val="007C3ED1"/>
    <w:rsid w:val="007C4214"/>
    <w:rsid w:val="007C4466"/>
    <w:rsid w:val="007C4F0E"/>
    <w:rsid w:val="007C549F"/>
    <w:rsid w:val="007D1FFE"/>
    <w:rsid w:val="007D463E"/>
    <w:rsid w:val="007D7840"/>
    <w:rsid w:val="007E4088"/>
    <w:rsid w:val="007E4DD3"/>
    <w:rsid w:val="007E708D"/>
    <w:rsid w:val="007E78DE"/>
    <w:rsid w:val="007F0BB7"/>
    <w:rsid w:val="007F0F09"/>
    <w:rsid w:val="007F35BE"/>
    <w:rsid w:val="007F3CB6"/>
    <w:rsid w:val="007F5534"/>
    <w:rsid w:val="007F555F"/>
    <w:rsid w:val="007F6549"/>
    <w:rsid w:val="007F6E8F"/>
    <w:rsid w:val="007F7324"/>
    <w:rsid w:val="008002C0"/>
    <w:rsid w:val="00800925"/>
    <w:rsid w:val="00800E65"/>
    <w:rsid w:val="00801EF2"/>
    <w:rsid w:val="00802F0B"/>
    <w:rsid w:val="0080427E"/>
    <w:rsid w:val="00805C0E"/>
    <w:rsid w:val="00805FDF"/>
    <w:rsid w:val="008064A8"/>
    <w:rsid w:val="008100C2"/>
    <w:rsid w:val="00812A29"/>
    <w:rsid w:val="0081483E"/>
    <w:rsid w:val="0081673F"/>
    <w:rsid w:val="00816FC6"/>
    <w:rsid w:val="00821812"/>
    <w:rsid w:val="00823344"/>
    <w:rsid w:val="008242BC"/>
    <w:rsid w:val="008250E4"/>
    <w:rsid w:val="00825BFA"/>
    <w:rsid w:val="00826F7E"/>
    <w:rsid w:val="00827FD4"/>
    <w:rsid w:val="00830E9D"/>
    <w:rsid w:val="00830F16"/>
    <w:rsid w:val="008320E0"/>
    <w:rsid w:val="00832F0B"/>
    <w:rsid w:val="0083398B"/>
    <w:rsid w:val="00835AAB"/>
    <w:rsid w:val="0083764B"/>
    <w:rsid w:val="00837773"/>
    <w:rsid w:val="00842801"/>
    <w:rsid w:val="00843997"/>
    <w:rsid w:val="008442CC"/>
    <w:rsid w:val="008443AE"/>
    <w:rsid w:val="00844A10"/>
    <w:rsid w:val="00845A44"/>
    <w:rsid w:val="00846032"/>
    <w:rsid w:val="008468A6"/>
    <w:rsid w:val="008471E3"/>
    <w:rsid w:val="00847578"/>
    <w:rsid w:val="00850461"/>
    <w:rsid w:val="0085069F"/>
    <w:rsid w:val="00850CE6"/>
    <w:rsid w:val="00852020"/>
    <w:rsid w:val="0085264F"/>
    <w:rsid w:val="00853839"/>
    <w:rsid w:val="00856019"/>
    <w:rsid w:val="00856AD7"/>
    <w:rsid w:val="008601D6"/>
    <w:rsid w:val="00860AE1"/>
    <w:rsid w:val="0086136A"/>
    <w:rsid w:val="0086374A"/>
    <w:rsid w:val="00865B92"/>
    <w:rsid w:val="008665EA"/>
    <w:rsid w:val="00867328"/>
    <w:rsid w:val="00870174"/>
    <w:rsid w:val="0087071B"/>
    <w:rsid w:val="00870D52"/>
    <w:rsid w:val="00872687"/>
    <w:rsid w:val="00872ECD"/>
    <w:rsid w:val="00872F10"/>
    <w:rsid w:val="0087321C"/>
    <w:rsid w:val="00874BD1"/>
    <w:rsid w:val="00875BA6"/>
    <w:rsid w:val="0087664B"/>
    <w:rsid w:val="00876878"/>
    <w:rsid w:val="0087723E"/>
    <w:rsid w:val="0088152C"/>
    <w:rsid w:val="008825F3"/>
    <w:rsid w:val="008836B9"/>
    <w:rsid w:val="0088442E"/>
    <w:rsid w:val="00884EC0"/>
    <w:rsid w:val="0088618C"/>
    <w:rsid w:val="008869E4"/>
    <w:rsid w:val="0089077C"/>
    <w:rsid w:val="008918AF"/>
    <w:rsid w:val="00891F12"/>
    <w:rsid w:val="00893562"/>
    <w:rsid w:val="008938BA"/>
    <w:rsid w:val="0089530F"/>
    <w:rsid w:val="00895E70"/>
    <w:rsid w:val="00896249"/>
    <w:rsid w:val="0089628E"/>
    <w:rsid w:val="008967C4"/>
    <w:rsid w:val="008A1128"/>
    <w:rsid w:val="008A1600"/>
    <w:rsid w:val="008A3141"/>
    <w:rsid w:val="008A33E7"/>
    <w:rsid w:val="008A5222"/>
    <w:rsid w:val="008A52ED"/>
    <w:rsid w:val="008A5CEB"/>
    <w:rsid w:val="008A618B"/>
    <w:rsid w:val="008A6AC1"/>
    <w:rsid w:val="008A6C05"/>
    <w:rsid w:val="008B23E3"/>
    <w:rsid w:val="008B2E87"/>
    <w:rsid w:val="008B38B9"/>
    <w:rsid w:val="008B5B6C"/>
    <w:rsid w:val="008B5E5B"/>
    <w:rsid w:val="008B627A"/>
    <w:rsid w:val="008B6A63"/>
    <w:rsid w:val="008C01BA"/>
    <w:rsid w:val="008C1831"/>
    <w:rsid w:val="008C1D01"/>
    <w:rsid w:val="008C1E8D"/>
    <w:rsid w:val="008C3775"/>
    <w:rsid w:val="008C5045"/>
    <w:rsid w:val="008C5323"/>
    <w:rsid w:val="008C5CED"/>
    <w:rsid w:val="008C675B"/>
    <w:rsid w:val="008C7280"/>
    <w:rsid w:val="008D0644"/>
    <w:rsid w:val="008D0A84"/>
    <w:rsid w:val="008D0FC0"/>
    <w:rsid w:val="008D1A87"/>
    <w:rsid w:val="008D1C65"/>
    <w:rsid w:val="008D1F94"/>
    <w:rsid w:val="008D2C17"/>
    <w:rsid w:val="008D5F5A"/>
    <w:rsid w:val="008D75C0"/>
    <w:rsid w:val="008D76AC"/>
    <w:rsid w:val="008E016C"/>
    <w:rsid w:val="008E0255"/>
    <w:rsid w:val="008E04AE"/>
    <w:rsid w:val="008E132D"/>
    <w:rsid w:val="008E201E"/>
    <w:rsid w:val="008E46AC"/>
    <w:rsid w:val="008E58D1"/>
    <w:rsid w:val="008E58EF"/>
    <w:rsid w:val="008F1D21"/>
    <w:rsid w:val="008F248B"/>
    <w:rsid w:val="008F2CF0"/>
    <w:rsid w:val="008F37E1"/>
    <w:rsid w:val="008F3D70"/>
    <w:rsid w:val="008F4A36"/>
    <w:rsid w:val="008F55BC"/>
    <w:rsid w:val="008F574B"/>
    <w:rsid w:val="008F57BC"/>
    <w:rsid w:val="008F5FE6"/>
    <w:rsid w:val="008F6E0E"/>
    <w:rsid w:val="008F7508"/>
    <w:rsid w:val="00900D3E"/>
    <w:rsid w:val="00901FE9"/>
    <w:rsid w:val="009027AB"/>
    <w:rsid w:val="00902C18"/>
    <w:rsid w:val="00903E72"/>
    <w:rsid w:val="0090439B"/>
    <w:rsid w:val="0090486B"/>
    <w:rsid w:val="009049D1"/>
    <w:rsid w:val="0090575A"/>
    <w:rsid w:val="00905933"/>
    <w:rsid w:val="00906260"/>
    <w:rsid w:val="00906F03"/>
    <w:rsid w:val="00910920"/>
    <w:rsid w:val="00911E02"/>
    <w:rsid w:val="00912CE9"/>
    <w:rsid w:val="0091391B"/>
    <w:rsid w:val="009139CC"/>
    <w:rsid w:val="00917A4A"/>
    <w:rsid w:val="009214D7"/>
    <w:rsid w:val="00921BB1"/>
    <w:rsid w:val="009223C7"/>
    <w:rsid w:val="0092281E"/>
    <w:rsid w:val="009240D5"/>
    <w:rsid w:val="00926F9C"/>
    <w:rsid w:val="009302E6"/>
    <w:rsid w:val="0093037A"/>
    <w:rsid w:val="00930924"/>
    <w:rsid w:val="0093570F"/>
    <w:rsid w:val="009374FC"/>
    <w:rsid w:val="00937EDB"/>
    <w:rsid w:val="0094053A"/>
    <w:rsid w:val="0094091C"/>
    <w:rsid w:val="00940E03"/>
    <w:rsid w:val="009414BB"/>
    <w:rsid w:val="00942A78"/>
    <w:rsid w:val="00943319"/>
    <w:rsid w:val="00943912"/>
    <w:rsid w:val="00944565"/>
    <w:rsid w:val="00945257"/>
    <w:rsid w:val="009452FA"/>
    <w:rsid w:val="00945D4A"/>
    <w:rsid w:val="00947249"/>
    <w:rsid w:val="00947848"/>
    <w:rsid w:val="00947978"/>
    <w:rsid w:val="00952829"/>
    <w:rsid w:val="0095513F"/>
    <w:rsid w:val="00955455"/>
    <w:rsid w:val="00955C5B"/>
    <w:rsid w:val="00957053"/>
    <w:rsid w:val="009601FF"/>
    <w:rsid w:val="009612A7"/>
    <w:rsid w:val="00962901"/>
    <w:rsid w:val="00962EDF"/>
    <w:rsid w:val="00962F3A"/>
    <w:rsid w:val="00964D49"/>
    <w:rsid w:val="00965F4C"/>
    <w:rsid w:val="0097049C"/>
    <w:rsid w:val="00970593"/>
    <w:rsid w:val="00971BF6"/>
    <w:rsid w:val="009731A5"/>
    <w:rsid w:val="00974401"/>
    <w:rsid w:val="009770D9"/>
    <w:rsid w:val="00977418"/>
    <w:rsid w:val="00977C13"/>
    <w:rsid w:val="009803C4"/>
    <w:rsid w:val="009804FF"/>
    <w:rsid w:val="00983C70"/>
    <w:rsid w:val="009845E4"/>
    <w:rsid w:val="00985063"/>
    <w:rsid w:val="00985225"/>
    <w:rsid w:val="0098616D"/>
    <w:rsid w:val="00986D34"/>
    <w:rsid w:val="00987108"/>
    <w:rsid w:val="00990635"/>
    <w:rsid w:val="009913E2"/>
    <w:rsid w:val="0099190C"/>
    <w:rsid w:val="00994F7E"/>
    <w:rsid w:val="00997DFD"/>
    <w:rsid w:val="009A1767"/>
    <w:rsid w:val="009A239B"/>
    <w:rsid w:val="009A2944"/>
    <w:rsid w:val="009A3066"/>
    <w:rsid w:val="009A31CC"/>
    <w:rsid w:val="009A3713"/>
    <w:rsid w:val="009A52D4"/>
    <w:rsid w:val="009A56D9"/>
    <w:rsid w:val="009A67E3"/>
    <w:rsid w:val="009A6A3B"/>
    <w:rsid w:val="009A6C27"/>
    <w:rsid w:val="009A72A9"/>
    <w:rsid w:val="009A74BF"/>
    <w:rsid w:val="009B0AE1"/>
    <w:rsid w:val="009B1D05"/>
    <w:rsid w:val="009B208A"/>
    <w:rsid w:val="009B37F0"/>
    <w:rsid w:val="009B3AB8"/>
    <w:rsid w:val="009B64B9"/>
    <w:rsid w:val="009B671A"/>
    <w:rsid w:val="009C228D"/>
    <w:rsid w:val="009C2A47"/>
    <w:rsid w:val="009C3CE1"/>
    <w:rsid w:val="009C4690"/>
    <w:rsid w:val="009C52EB"/>
    <w:rsid w:val="009C61AC"/>
    <w:rsid w:val="009C787D"/>
    <w:rsid w:val="009C7F79"/>
    <w:rsid w:val="009D11FF"/>
    <w:rsid w:val="009D1360"/>
    <w:rsid w:val="009D16EE"/>
    <w:rsid w:val="009D4AE2"/>
    <w:rsid w:val="009D4B2A"/>
    <w:rsid w:val="009D77D8"/>
    <w:rsid w:val="009D7BCE"/>
    <w:rsid w:val="009E2F37"/>
    <w:rsid w:val="009E3375"/>
    <w:rsid w:val="009E48A4"/>
    <w:rsid w:val="009E547B"/>
    <w:rsid w:val="009E64C4"/>
    <w:rsid w:val="009E75FC"/>
    <w:rsid w:val="009F006C"/>
    <w:rsid w:val="009F0B44"/>
    <w:rsid w:val="009F202B"/>
    <w:rsid w:val="009F3942"/>
    <w:rsid w:val="009F39BA"/>
    <w:rsid w:val="009F4166"/>
    <w:rsid w:val="009F43DD"/>
    <w:rsid w:val="009F5067"/>
    <w:rsid w:val="009F63BB"/>
    <w:rsid w:val="009F6BDB"/>
    <w:rsid w:val="00A00B6B"/>
    <w:rsid w:val="00A02B9D"/>
    <w:rsid w:val="00A0729B"/>
    <w:rsid w:val="00A073FF"/>
    <w:rsid w:val="00A105CD"/>
    <w:rsid w:val="00A11154"/>
    <w:rsid w:val="00A11246"/>
    <w:rsid w:val="00A14994"/>
    <w:rsid w:val="00A21AF4"/>
    <w:rsid w:val="00A21DE5"/>
    <w:rsid w:val="00A24D81"/>
    <w:rsid w:val="00A251D0"/>
    <w:rsid w:val="00A252B6"/>
    <w:rsid w:val="00A30044"/>
    <w:rsid w:val="00A3155D"/>
    <w:rsid w:val="00A31A97"/>
    <w:rsid w:val="00A328D0"/>
    <w:rsid w:val="00A32A25"/>
    <w:rsid w:val="00A32F90"/>
    <w:rsid w:val="00A338EA"/>
    <w:rsid w:val="00A33D1F"/>
    <w:rsid w:val="00A34478"/>
    <w:rsid w:val="00A345D1"/>
    <w:rsid w:val="00A35B37"/>
    <w:rsid w:val="00A3627C"/>
    <w:rsid w:val="00A42F04"/>
    <w:rsid w:val="00A43045"/>
    <w:rsid w:val="00A4361E"/>
    <w:rsid w:val="00A4499B"/>
    <w:rsid w:val="00A45632"/>
    <w:rsid w:val="00A45E2D"/>
    <w:rsid w:val="00A4681F"/>
    <w:rsid w:val="00A46B1D"/>
    <w:rsid w:val="00A47010"/>
    <w:rsid w:val="00A50857"/>
    <w:rsid w:val="00A50C74"/>
    <w:rsid w:val="00A5107C"/>
    <w:rsid w:val="00A52262"/>
    <w:rsid w:val="00A55D6A"/>
    <w:rsid w:val="00A611B0"/>
    <w:rsid w:val="00A65FD4"/>
    <w:rsid w:val="00A70554"/>
    <w:rsid w:val="00A71980"/>
    <w:rsid w:val="00A7228E"/>
    <w:rsid w:val="00A7498F"/>
    <w:rsid w:val="00A75A11"/>
    <w:rsid w:val="00A77AB1"/>
    <w:rsid w:val="00A809D0"/>
    <w:rsid w:val="00A80B06"/>
    <w:rsid w:val="00A82B09"/>
    <w:rsid w:val="00A83AF3"/>
    <w:rsid w:val="00A83DF6"/>
    <w:rsid w:val="00A86E00"/>
    <w:rsid w:val="00A9021C"/>
    <w:rsid w:val="00A91DAB"/>
    <w:rsid w:val="00A926C2"/>
    <w:rsid w:val="00A928D9"/>
    <w:rsid w:val="00A93A05"/>
    <w:rsid w:val="00A94DE6"/>
    <w:rsid w:val="00A958C9"/>
    <w:rsid w:val="00A96368"/>
    <w:rsid w:val="00A97893"/>
    <w:rsid w:val="00AA088E"/>
    <w:rsid w:val="00AA189B"/>
    <w:rsid w:val="00AA271E"/>
    <w:rsid w:val="00AA29F6"/>
    <w:rsid w:val="00AA2ADC"/>
    <w:rsid w:val="00AA3282"/>
    <w:rsid w:val="00AA4A9C"/>
    <w:rsid w:val="00AA51AD"/>
    <w:rsid w:val="00AA6CCC"/>
    <w:rsid w:val="00AA7A6A"/>
    <w:rsid w:val="00AA7ACE"/>
    <w:rsid w:val="00AB0B22"/>
    <w:rsid w:val="00AB0E7B"/>
    <w:rsid w:val="00AB2206"/>
    <w:rsid w:val="00AB2438"/>
    <w:rsid w:val="00AB501E"/>
    <w:rsid w:val="00AC212A"/>
    <w:rsid w:val="00AC3318"/>
    <w:rsid w:val="00AC363A"/>
    <w:rsid w:val="00AC6F19"/>
    <w:rsid w:val="00AC76F7"/>
    <w:rsid w:val="00AD0069"/>
    <w:rsid w:val="00AD0FA6"/>
    <w:rsid w:val="00AD509F"/>
    <w:rsid w:val="00AD6331"/>
    <w:rsid w:val="00AD701A"/>
    <w:rsid w:val="00AD728B"/>
    <w:rsid w:val="00AD7F33"/>
    <w:rsid w:val="00AE0273"/>
    <w:rsid w:val="00AE05B9"/>
    <w:rsid w:val="00AE094A"/>
    <w:rsid w:val="00AE398E"/>
    <w:rsid w:val="00AE4716"/>
    <w:rsid w:val="00AE6087"/>
    <w:rsid w:val="00AF22B6"/>
    <w:rsid w:val="00AF2C45"/>
    <w:rsid w:val="00AF36A6"/>
    <w:rsid w:val="00AF3AEB"/>
    <w:rsid w:val="00AF44A2"/>
    <w:rsid w:val="00AF4B5B"/>
    <w:rsid w:val="00AF561D"/>
    <w:rsid w:val="00AF5CA3"/>
    <w:rsid w:val="00AF66A7"/>
    <w:rsid w:val="00AF7B99"/>
    <w:rsid w:val="00B00B57"/>
    <w:rsid w:val="00B00F29"/>
    <w:rsid w:val="00B01A10"/>
    <w:rsid w:val="00B0341D"/>
    <w:rsid w:val="00B07408"/>
    <w:rsid w:val="00B07572"/>
    <w:rsid w:val="00B109AA"/>
    <w:rsid w:val="00B126E2"/>
    <w:rsid w:val="00B12EEF"/>
    <w:rsid w:val="00B1428A"/>
    <w:rsid w:val="00B17FE7"/>
    <w:rsid w:val="00B20457"/>
    <w:rsid w:val="00B21A3D"/>
    <w:rsid w:val="00B236D8"/>
    <w:rsid w:val="00B23BF9"/>
    <w:rsid w:val="00B24986"/>
    <w:rsid w:val="00B25712"/>
    <w:rsid w:val="00B269F9"/>
    <w:rsid w:val="00B26DD2"/>
    <w:rsid w:val="00B2723D"/>
    <w:rsid w:val="00B273E3"/>
    <w:rsid w:val="00B27A00"/>
    <w:rsid w:val="00B27A6D"/>
    <w:rsid w:val="00B3019D"/>
    <w:rsid w:val="00B30F92"/>
    <w:rsid w:val="00B329F7"/>
    <w:rsid w:val="00B32BAD"/>
    <w:rsid w:val="00B33A6F"/>
    <w:rsid w:val="00B35586"/>
    <w:rsid w:val="00B36337"/>
    <w:rsid w:val="00B364DC"/>
    <w:rsid w:val="00B40A71"/>
    <w:rsid w:val="00B41789"/>
    <w:rsid w:val="00B41B39"/>
    <w:rsid w:val="00B4252F"/>
    <w:rsid w:val="00B43A4C"/>
    <w:rsid w:val="00B44FB4"/>
    <w:rsid w:val="00B44FE7"/>
    <w:rsid w:val="00B4696C"/>
    <w:rsid w:val="00B472BA"/>
    <w:rsid w:val="00B477C5"/>
    <w:rsid w:val="00B47EF8"/>
    <w:rsid w:val="00B53039"/>
    <w:rsid w:val="00B5381E"/>
    <w:rsid w:val="00B54CD5"/>
    <w:rsid w:val="00B55CC0"/>
    <w:rsid w:val="00B5733C"/>
    <w:rsid w:val="00B57B57"/>
    <w:rsid w:val="00B6034F"/>
    <w:rsid w:val="00B609EA"/>
    <w:rsid w:val="00B60DC7"/>
    <w:rsid w:val="00B612F2"/>
    <w:rsid w:val="00B61DC8"/>
    <w:rsid w:val="00B6564B"/>
    <w:rsid w:val="00B66AA2"/>
    <w:rsid w:val="00B66D4D"/>
    <w:rsid w:val="00B701AD"/>
    <w:rsid w:val="00B70C59"/>
    <w:rsid w:val="00B70F69"/>
    <w:rsid w:val="00B71700"/>
    <w:rsid w:val="00B72067"/>
    <w:rsid w:val="00B727F7"/>
    <w:rsid w:val="00B736BE"/>
    <w:rsid w:val="00B73D6E"/>
    <w:rsid w:val="00B74328"/>
    <w:rsid w:val="00B750A4"/>
    <w:rsid w:val="00B75A55"/>
    <w:rsid w:val="00B769F8"/>
    <w:rsid w:val="00B76F44"/>
    <w:rsid w:val="00B7712E"/>
    <w:rsid w:val="00B776E4"/>
    <w:rsid w:val="00B80165"/>
    <w:rsid w:val="00B80DEC"/>
    <w:rsid w:val="00B81521"/>
    <w:rsid w:val="00B823AA"/>
    <w:rsid w:val="00B82890"/>
    <w:rsid w:val="00B83319"/>
    <w:rsid w:val="00B8334A"/>
    <w:rsid w:val="00B846CE"/>
    <w:rsid w:val="00B84A81"/>
    <w:rsid w:val="00B84F2A"/>
    <w:rsid w:val="00B91C9A"/>
    <w:rsid w:val="00B92317"/>
    <w:rsid w:val="00B92408"/>
    <w:rsid w:val="00B9397D"/>
    <w:rsid w:val="00B95824"/>
    <w:rsid w:val="00B97043"/>
    <w:rsid w:val="00B97CD9"/>
    <w:rsid w:val="00BA01A0"/>
    <w:rsid w:val="00BA10FB"/>
    <w:rsid w:val="00BA17B0"/>
    <w:rsid w:val="00BA20C7"/>
    <w:rsid w:val="00BA29BA"/>
    <w:rsid w:val="00BA45DB"/>
    <w:rsid w:val="00BA4A60"/>
    <w:rsid w:val="00BA5A24"/>
    <w:rsid w:val="00BA7682"/>
    <w:rsid w:val="00BB0EDC"/>
    <w:rsid w:val="00BB52FE"/>
    <w:rsid w:val="00BC0BF3"/>
    <w:rsid w:val="00BC1480"/>
    <w:rsid w:val="00BC2ABF"/>
    <w:rsid w:val="00BC350C"/>
    <w:rsid w:val="00BC3A41"/>
    <w:rsid w:val="00BC5A14"/>
    <w:rsid w:val="00BD0B42"/>
    <w:rsid w:val="00BD0EB5"/>
    <w:rsid w:val="00BD0FE5"/>
    <w:rsid w:val="00BD2FF4"/>
    <w:rsid w:val="00BD50B4"/>
    <w:rsid w:val="00BD53D3"/>
    <w:rsid w:val="00BD56F1"/>
    <w:rsid w:val="00BD5FA9"/>
    <w:rsid w:val="00BD685A"/>
    <w:rsid w:val="00BD6D21"/>
    <w:rsid w:val="00BE2B46"/>
    <w:rsid w:val="00BE61EF"/>
    <w:rsid w:val="00BE64BC"/>
    <w:rsid w:val="00BE694E"/>
    <w:rsid w:val="00BE6DD4"/>
    <w:rsid w:val="00BE7A34"/>
    <w:rsid w:val="00BF0993"/>
    <w:rsid w:val="00BF0D11"/>
    <w:rsid w:val="00BF0F3A"/>
    <w:rsid w:val="00BF1739"/>
    <w:rsid w:val="00BF1FD4"/>
    <w:rsid w:val="00BF20E4"/>
    <w:rsid w:val="00BF2E16"/>
    <w:rsid w:val="00BF300E"/>
    <w:rsid w:val="00BF4184"/>
    <w:rsid w:val="00BF4A32"/>
    <w:rsid w:val="00BF6741"/>
    <w:rsid w:val="00C0350D"/>
    <w:rsid w:val="00C035C0"/>
    <w:rsid w:val="00C05978"/>
    <w:rsid w:val="00C0601E"/>
    <w:rsid w:val="00C064B0"/>
    <w:rsid w:val="00C07DB5"/>
    <w:rsid w:val="00C101BA"/>
    <w:rsid w:val="00C12C7C"/>
    <w:rsid w:val="00C12D30"/>
    <w:rsid w:val="00C132F7"/>
    <w:rsid w:val="00C13C35"/>
    <w:rsid w:val="00C1410A"/>
    <w:rsid w:val="00C14FFA"/>
    <w:rsid w:val="00C15399"/>
    <w:rsid w:val="00C1611A"/>
    <w:rsid w:val="00C17768"/>
    <w:rsid w:val="00C20746"/>
    <w:rsid w:val="00C20B0E"/>
    <w:rsid w:val="00C21DED"/>
    <w:rsid w:val="00C2537A"/>
    <w:rsid w:val="00C25E00"/>
    <w:rsid w:val="00C2703C"/>
    <w:rsid w:val="00C277C8"/>
    <w:rsid w:val="00C30422"/>
    <w:rsid w:val="00C318C9"/>
    <w:rsid w:val="00C319A9"/>
    <w:rsid w:val="00C31A04"/>
    <w:rsid w:val="00C31D30"/>
    <w:rsid w:val="00C3290E"/>
    <w:rsid w:val="00C343FE"/>
    <w:rsid w:val="00C3601F"/>
    <w:rsid w:val="00C36D42"/>
    <w:rsid w:val="00C402BB"/>
    <w:rsid w:val="00C405F7"/>
    <w:rsid w:val="00C407FA"/>
    <w:rsid w:val="00C409FF"/>
    <w:rsid w:val="00C42D1C"/>
    <w:rsid w:val="00C42FC3"/>
    <w:rsid w:val="00C4333F"/>
    <w:rsid w:val="00C43785"/>
    <w:rsid w:val="00C45133"/>
    <w:rsid w:val="00C4572D"/>
    <w:rsid w:val="00C45D5D"/>
    <w:rsid w:val="00C46326"/>
    <w:rsid w:val="00C46584"/>
    <w:rsid w:val="00C471A1"/>
    <w:rsid w:val="00C4721D"/>
    <w:rsid w:val="00C5110A"/>
    <w:rsid w:val="00C511BC"/>
    <w:rsid w:val="00C54BF0"/>
    <w:rsid w:val="00C54F71"/>
    <w:rsid w:val="00C5556F"/>
    <w:rsid w:val="00C562B9"/>
    <w:rsid w:val="00C563E6"/>
    <w:rsid w:val="00C56634"/>
    <w:rsid w:val="00C61F87"/>
    <w:rsid w:val="00C62F1D"/>
    <w:rsid w:val="00C64518"/>
    <w:rsid w:val="00C656D1"/>
    <w:rsid w:val="00C659FA"/>
    <w:rsid w:val="00C65E9F"/>
    <w:rsid w:val="00C67072"/>
    <w:rsid w:val="00C706C3"/>
    <w:rsid w:val="00C707E2"/>
    <w:rsid w:val="00C70A01"/>
    <w:rsid w:val="00C720B1"/>
    <w:rsid w:val="00C72A06"/>
    <w:rsid w:val="00C738F5"/>
    <w:rsid w:val="00C74B7C"/>
    <w:rsid w:val="00C74E82"/>
    <w:rsid w:val="00C778C2"/>
    <w:rsid w:val="00C77EBE"/>
    <w:rsid w:val="00C810AC"/>
    <w:rsid w:val="00C8165D"/>
    <w:rsid w:val="00C82F9C"/>
    <w:rsid w:val="00C84C34"/>
    <w:rsid w:val="00C85E0C"/>
    <w:rsid w:val="00C866E9"/>
    <w:rsid w:val="00C87800"/>
    <w:rsid w:val="00C87A26"/>
    <w:rsid w:val="00C87A58"/>
    <w:rsid w:val="00C90EF1"/>
    <w:rsid w:val="00C941E6"/>
    <w:rsid w:val="00C967FB"/>
    <w:rsid w:val="00C96B82"/>
    <w:rsid w:val="00C96F1B"/>
    <w:rsid w:val="00C96F73"/>
    <w:rsid w:val="00CA0AF1"/>
    <w:rsid w:val="00CA0C47"/>
    <w:rsid w:val="00CA0D6B"/>
    <w:rsid w:val="00CA256B"/>
    <w:rsid w:val="00CA65B7"/>
    <w:rsid w:val="00CA6754"/>
    <w:rsid w:val="00CA7479"/>
    <w:rsid w:val="00CA760F"/>
    <w:rsid w:val="00CA7A55"/>
    <w:rsid w:val="00CB070C"/>
    <w:rsid w:val="00CB0840"/>
    <w:rsid w:val="00CB20F6"/>
    <w:rsid w:val="00CB3526"/>
    <w:rsid w:val="00CB35EA"/>
    <w:rsid w:val="00CB3A56"/>
    <w:rsid w:val="00CB57C9"/>
    <w:rsid w:val="00CB7DA2"/>
    <w:rsid w:val="00CB7EBE"/>
    <w:rsid w:val="00CC01AA"/>
    <w:rsid w:val="00CC0C4E"/>
    <w:rsid w:val="00CC5298"/>
    <w:rsid w:val="00CC5DF3"/>
    <w:rsid w:val="00CC5E48"/>
    <w:rsid w:val="00CC5F40"/>
    <w:rsid w:val="00CC7664"/>
    <w:rsid w:val="00CD1D60"/>
    <w:rsid w:val="00CD47D0"/>
    <w:rsid w:val="00CD6E39"/>
    <w:rsid w:val="00CE0BAB"/>
    <w:rsid w:val="00CE3B11"/>
    <w:rsid w:val="00CE4811"/>
    <w:rsid w:val="00CE48E6"/>
    <w:rsid w:val="00CE54D0"/>
    <w:rsid w:val="00CE5699"/>
    <w:rsid w:val="00CE753F"/>
    <w:rsid w:val="00CF0280"/>
    <w:rsid w:val="00CF2599"/>
    <w:rsid w:val="00CF48E2"/>
    <w:rsid w:val="00CF52C8"/>
    <w:rsid w:val="00CF54D7"/>
    <w:rsid w:val="00CF5596"/>
    <w:rsid w:val="00CF5635"/>
    <w:rsid w:val="00CF5EA2"/>
    <w:rsid w:val="00CF61B1"/>
    <w:rsid w:val="00CF6825"/>
    <w:rsid w:val="00CF6E91"/>
    <w:rsid w:val="00CF7192"/>
    <w:rsid w:val="00D00516"/>
    <w:rsid w:val="00D01742"/>
    <w:rsid w:val="00D02DD6"/>
    <w:rsid w:val="00D041BE"/>
    <w:rsid w:val="00D04A0F"/>
    <w:rsid w:val="00D05EFB"/>
    <w:rsid w:val="00D06FF6"/>
    <w:rsid w:val="00D07645"/>
    <w:rsid w:val="00D115C3"/>
    <w:rsid w:val="00D11620"/>
    <w:rsid w:val="00D12627"/>
    <w:rsid w:val="00D14A31"/>
    <w:rsid w:val="00D15438"/>
    <w:rsid w:val="00D16DDC"/>
    <w:rsid w:val="00D170CD"/>
    <w:rsid w:val="00D1779E"/>
    <w:rsid w:val="00D17BD4"/>
    <w:rsid w:val="00D2066F"/>
    <w:rsid w:val="00D20AE0"/>
    <w:rsid w:val="00D21675"/>
    <w:rsid w:val="00D22E4F"/>
    <w:rsid w:val="00D23DFB"/>
    <w:rsid w:val="00D263FC"/>
    <w:rsid w:val="00D27F40"/>
    <w:rsid w:val="00D3014C"/>
    <w:rsid w:val="00D30382"/>
    <w:rsid w:val="00D309D8"/>
    <w:rsid w:val="00D346B0"/>
    <w:rsid w:val="00D34DE7"/>
    <w:rsid w:val="00D34F8B"/>
    <w:rsid w:val="00D353AE"/>
    <w:rsid w:val="00D35678"/>
    <w:rsid w:val="00D35FDF"/>
    <w:rsid w:val="00D36531"/>
    <w:rsid w:val="00D406DB"/>
    <w:rsid w:val="00D41C46"/>
    <w:rsid w:val="00D42693"/>
    <w:rsid w:val="00D43148"/>
    <w:rsid w:val="00D43B7A"/>
    <w:rsid w:val="00D44148"/>
    <w:rsid w:val="00D4454B"/>
    <w:rsid w:val="00D449FC"/>
    <w:rsid w:val="00D44E65"/>
    <w:rsid w:val="00D464F0"/>
    <w:rsid w:val="00D46719"/>
    <w:rsid w:val="00D476B3"/>
    <w:rsid w:val="00D5049A"/>
    <w:rsid w:val="00D514BC"/>
    <w:rsid w:val="00D515A2"/>
    <w:rsid w:val="00D54E71"/>
    <w:rsid w:val="00D5704E"/>
    <w:rsid w:val="00D57F3C"/>
    <w:rsid w:val="00D60FB2"/>
    <w:rsid w:val="00D60FCF"/>
    <w:rsid w:val="00D6237A"/>
    <w:rsid w:val="00D6359B"/>
    <w:rsid w:val="00D65334"/>
    <w:rsid w:val="00D66C28"/>
    <w:rsid w:val="00D67AAD"/>
    <w:rsid w:val="00D724CF"/>
    <w:rsid w:val="00D731EF"/>
    <w:rsid w:val="00D73BB9"/>
    <w:rsid w:val="00D74885"/>
    <w:rsid w:val="00D75B03"/>
    <w:rsid w:val="00D75D64"/>
    <w:rsid w:val="00D76693"/>
    <w:rsid w:val="00D77B9F"/>
    <w:rsid w:val="00D81896"/>
    <w:rsid w:val="00D81EDB"/>
    <w:rsid w:val="00D84C42"/>
    <w:rsid w:val="00D84FE8"/>
    <w:rsid w:val="00D85991"/>
    <w:rsid w:val="00D85B68"/>
    <w:rsid w:val="00D8669B"/>
    <w:rsid w:val="00D87256"/>
    <w:rsid w:val="00D87928"/>
    <w:rsid w:val="00D909E4"/>
    <w:rsid w:val="00D915F1"/>
    <w:rsid w:val="00D919BB"/>
    <w:rsid w:val="00D928C6"/>
    <w:rsid w:val="00D93619"/>
    <w:rsid w:val="00D94058"/>
    <w:rsid w:val="00D95D67"/>
    <w:rsid w:val="00D962D6"/>
    <w:rsid w:val="00D96780"/>
    <w:rsid w:val="00D96C33"/>
    <w:rsid w:val="00D97ACB"/>
    <w:rsid w:val="00D97D48"/>
    <w:rsid w:val="00DA0777"/>
    <w:rsid w:val="00DA077F"/>
    <w:rsid w:val="00DA0DBB"/>
    <w:rsid w:val="00DA21F8"/>
    <w:rsid w:val="00DA222D"/>
    <w:rsid w:val="00DA2A64"/>
    <w:rsid w:val="00DA2C9A"/>
    <w:rsid w:val="00DA5D27"/>
    <w:rsid w:val="00DB02E6"/>
    <w:rsid w:val="00DB1324"/>
    <w:rsid w:val="00DB20AD"/>
    <w:rsid w:val="00DB2A86"/>
    <w:rsid w:val="00DB3563"/>
    <w:rsid w:val="00DB37D0"/>
    <w:rsid w:val="00DB513C"/>
    <w:rsid w:val="00DB7728"/>
    <w:rsid w:val="00DB7A05"/>
    <w:rsid w:val="00DC18DA"/>
    <w:rsid w:val="00DC19FC"/>
    <w:rsid w:val="00DC488A"/>
    <w:rsid w:val="00DC734A"/>
    <w:rsid w:val="00DD0BF6"/>
    <w:rsid w:val="00DD2588"/>
    <w:rsid w:val="00DD3CE9"/>
    <w:rsid w:val="00DD5B4A"/>
    <w:rsid w:val="00DD68E2"/>
    <w:rsid w:val="00DD70AB"/>
    <w:rsid w:val="00DE0B29"/>
    <w:rsid w:val="00DE16C5"/>
    <w:rsid w:val="00DE34A9"/>
    <w:rsid w:val="00DE3828"/>
    <w:rsid w:val="00DE3AC9"/>
    <w:rsid w:val="00DE46C7"/>
    <w:rsid w:val="00DE5573"/>
    <w:rsid w:val="00DE68B7"/>
    <w:rsid w:val="00DF0AEE"/>
    <w:rsid w:val="00DF17F5"/>
    <w:rsid w:val="00DF300E"/>
    <w:rsid w:val="00DF3119"/>
    <w:rsid w:val="00DF608C"/>
    <w:rsid w:val="00E00705"/>
    <w:rsid w:val="00E03081"/>
    <w:rsid w:val="00E05D8C"/>
    <w:rsid w:val="00E06694"/>
    <w:rsid w:val="00E068B2"/>
    <w:rsid w:val="00E0704B"/>
    <w:rsid w:val="00E07975"/>
    <w:rsid w:val="00E115B1"/>
    <w:rsid w:val="00E11C23"/>
    <w:rsid w:val="00E13DE6"/>
    <w:rsid w:val="00E1474B"/>
    <w:rsid w:val="00E15AD9"/>
    <w:rsid w:val="00E16619"/>
    <w:rsid w:val="00E1699D"/>
    <w:rsid w:val="00E16A00"/>
    <w:rsid w:val="00E16E27"/>
    <w:rsid w:val="00E17F12"/>
    <w:rsid w:val="00E2162E"/>
    <w:rsid w:val="00E241A8"/>
    <w:rsid w:val="00E25438"/>
    <w:rsid w:val="00E26385"/>
    <w:rsid w:val="00E27219"/>
    <w:rsid w:val="00E27290"/>
    <w:rsid w:val="00E27BD1"/>
    <w:rsid w:val="00E314B4"/>
    <w:rsid w:val="00E31597"/>
    <w:rsid w:val="00E319CF"/>
    <w:rsid w:val="00E326B7"/>
    <w:rsid w:val="00E340C1"/>
    <w:rsid w:val="00E34199"/>
    <w:rsid w:val="00E34AB5"/>
    <w:rsid w:val="00E35260"/>
    <w:rsid w:val="00E35300"/>
    <w:rsid w:val="00E36114"/>
    <w:rsid w:val="00E37F76"/>
    <w:rsid w:val="00E4051A"/>
    <w:rsid w:val="00E411B6"/>
    <w:rsid w:val="00E414A1"/>
    <w:rsid w:val="00E42406"/>
    <w:rsid w:val="00E42C27"/>
    <w:rsid w:val="00E432CC"/>
    <w:rsid w:val="00E453A5"/>
    <w:rsid w:val="00E4722E"/>
    <w:rsid w:val="00E47C54"/>
    <w:rsid w:val="00E51936"/>
    <w:rsid w:val="00E53D2A"/>
    <w:rsid w:val="00E55264"/>
    <w:rsid w:val="00E55C2C"/>
    <w:rsid w:val="00E55E71"/>
    <w:rsid w:val="00E5670A"/>
    <w:rsid w:val="00E571C6"/>
    <w:rsid w:val="00E5728B"/>
    <w:rsid w:val="00E57551"/>
    <w:rsid w:val="00E6004D"/>
    <w:rsid w:val="00E6046E"/>
    <w:rsid w:val="00E6207D"/>
    <w:rsid w:val="00E6389A"/>
    <w:rsid w:val="00E640BA"/>
    <w:rsid w:val="00E64D67"/>
    <w:rsid w:val="00E653BE"/>
    <w:rsid w:val="00E65CA6"/>
    <w:rsid w:val="00E675A6"/>
    <w:rsid w:val="00E67CE0"/>
    <w:rsid w:val="00E67FBA"/>
    <w:rsid w:val="00E7261C"/>
    <w:rsid w:val="00E728F4"/>
    <w:rsid w:val="00E737DE"/>
    <w:rsid w:val="00E74854"/>
    <w:rsid w:val="00E74CE2"/>
    <w:rsid w:val="00E758EC"/>
    <w:rsid w:val="00E75A82"/>
    <w:rsid w:val="00E75D19"/>
    <w:rsid w:val="00E80246"/>
    <w:rsid w:val="00E81367"/>
    <w:rsid w:val="00E814B2"/>
    <w:rsid w:val="00E81978"/>
    <w:rsid w:val="00E81CB1"/>
    <w:rsid w:val="00E822B6"/>
    <w:rsid w:val="00E82742"/>
    <w:rsid w:val="00E82F1E"/>
    <w:rsid w:val="00E82FAF"/>
    <w:rsid w:val="00E85258"/>
    <w:rsid w:val="00E86B76"/>
    <w:rsid w:val="00E8724E"/>
    <w:rsid w:val="00E879D8"/>
    <w:rsid w:val="00E90255"/>
    <w:rsid w:val="00E90C3C"/>
    <w:rsid w:val="00E90EEF"/>
    <w:rsid w:val="00E91F1D"/>
    <w:rsid w:val="00E93547"/>
    <w:rsid w:val="00E93A59"/>
    <w:rsid w:val="00E96127"/>
    <w:rsid w:val="00E96C61"/>
    <w:rsid w:val="00EA0CD5"/>
    <w:rsid w:val="00EA1C41"/>
    <w:rsid w:val="00EA3B05"/>
    <w:rsid w:val="00EA3FB0"/>
    <w:rsid w:val="00EA40CC"/>
    <w:rsid w:val="00EA5D1A"/>
    <w:rsid w:val="00EA6883"/>
    <w:rsid w:val="00EA6D47"/>
    <w:rsid w:val="00EB1017"/>
    <w:rsid w:val="00EB41D7"/>
    <w:rsid w:val="00EB5426"/>
    <w:rsid w:val="00EB7353"/>
    <w:rsid w:val="00EB749E"/>
    <w:rsid w:val="00EC0CDB"/>
    <w:rsid w:val="00EC1110"/>
    <w:rsid w:val="00EC3F6E"/>
    <w:rsid w:val="00EC4B2B"/>
    <w:rsid w:val="00EC5053"/>
    <w:rsid w:val="00EC7F78"/>
    <w:rsid w:val="00ED32B4"/>
    <w:rsid w:val="00ED32D0"/>
    <w:rsid w:val="00ED401C"/>
    <w:rsid w:val="00EE2F0C"/>
    <w:rsid w:val="00EE2F3E"/>
    <w:rsid w:val="00EE4EC8"/>
    <w:rsid w:val="00EE62C1"/>
    <w:rsid w:val="00EE6E7D"/>
    <w:rsid w:val="00EF39F1"/>
    <w:rsid w:val="00EF3A9E"/>
    <w:rsid w:val="00EF416E"/>
    <w:rsid w:val="00EF486D"/>
    <w:rsid w:val="00EF5968"/>
    <w:rsid w:val="00EF6AD3"/>
    <w:rsid w:val="00EF6B58"/>
    <w:rsid w:val="00EF74AE"/>
    <w:rsid w:val="00F01653"/>
    <w:rsid w:val="00F02320"/>
    <w:rsid w:val="00F07502"/>
    <w:rsid w:val="00F0750E"/>
    <w:rsid w:val="00F07869"/>
    <w:rsid w:val="00F10DDA"/>
    <w:rsid w:val="00F110F1"/>
    <w:rsid w:val="00F131BA"/>
    <w:rsid w:val="00F159A6"/>
    <w:rsid w:val="00F16520"/>
    <w:rsid w:val="00F17383"/>
    <w:rsid w:val="00F174FD"/>
    <w:rsid w:val="00F176CA"/>
    <w:rsid w:val="00F204C7"/>
    <w:rsid w:val="00F20D4C"/>
    <w:rsid w:val="00F22249"/>
    <w:rsid w:val="00F22CD6"/>
    <w:rsid w:val="00F235DD"/>
    <w:rsid w:val="00F249A7"/>
    <w:rsid w:val="00F24A18"/>
    <w:rsid w:val="00F24A95"/>
    <w:rsid w:val="00F256B6"/>
    <w:rsid w:val="00F25E91"/>
    <w:rsid w:val="00F26D3E"/>
    <w:rsid w:val="00F31A5C"/>
    <w:rsid w:val="00F32863"/>
    <w:rsid w:val="00F32ADB"/>
    <w:rsid w:val="00F32CA1"/>
    <w:rsid w:val="00F34DDE"/>
    <w:rsid w:val="00F35265"/>
    <w:rsid w:val="00F3527B"/>
    <w:rsid w:val="00F36D44"/>
    <w:rsid w:val="00F37269"/>
    <w:rsid w:val="00F379A7"/>
    <w:rsid w:val="00F379B7"/>
    <w:rsid w:val="00F40515"/>
    <w:rsid w:val="00F41543"/>
    <w:rsid w:val="00F41E1E"/>
    <w:rsid w:val="00F44136"/>
    <w:rsid w:val="00F44254"/>
    <w:rsid w:val="00F44391"/>
    <w:rsid w:val="00F4467B"/>
    <w:rsid w:val="00F46AE5"/>
    <w:rsid w:val="00F47F09"/>
    <w:rsid w:val="00F5012E"/>
    <w:rsid w:val="00F51954"/>
    <w:rsid w:val="00F51B05"/>
    <w:rsid w:val="00F525FA"/>
    <w:rsid w:val="00F54DD5"/>
    <w:rsid w:val="00F55204"/>
    <w:rsid w:val="00F555E2"/>
    <w:rsid w:val="00F56694"/>
    <w:rsid w:val="00F570AA"/>
    <w:rsid w:val="00F605CF"/>
    <w:rsid w:val="00F60A2F"/>
    <w:rsid w:val="00F6122E"/>
    <w:rsid w:val="00F623D0"/>
    <w:rsid w:val="00F62558"/>
    <w:rsid w:val="00F62B3B"/>
    <w:rsid w:val="00F64063"/>
    <w:rsid w:val="00F657BB"/>
    <w:rsid w:val="00F65E26"/>
    <w:rsid w:val="00F675CA"/>
    <w:rsid w:val="00F67EA7"/>
    <w:rsid w:val="00F71F75"/>
    <w:rsid w:val="00F72FA5"/>
    <w:rsid w:val="00F73D4D"/>
    <w:rsid w:val="00F741DF"/>
    <w:rsid w:val="00F75F05"/>
    <w:rsid w:val="00F76AA5"/>
    <w:rsid w:val="00F778E0"/>
    <w:rsid w:val="00F77FE2"/>
    <w:rsid w:val="00F809D4"/>
    <w:rsid w:val="00F83BAD"/>
    <w:rsid w:val="00F8420A"/>
    <w:rsid w:val="00F8759F"/>
    <w:rsid w:val="00F9032C"/>
    <w:rsid w:val="00F912A2"/>
    <w:rsid w:val="00F931ED"/>
    <w:rsid w:val="00F9477D"/>
    <w:rsid w:val="00F966E6"/>
    <w:rsid w:val="00F975B4"/>
    <w:rsid w:val="00FA0207"/>
    <w:rsid w:val="00FA3BF0"/>
    <w:rsid w:val="00FA4E8F"/>
    <w:rsid w:val="00FA6C8E"/>
    <w:rsid w:val="00FA7063"/>
    <w:rsid w:val="00FA7C27"/>
    <w:rsid w:val="00FB159F"/>
    <w:rsid w:val="00FB31A4"/>
    <w:rsid w:val="00FB31B7"/>
    <w:rsid w:val="00FB4A94"/>
    <w:rsid w:val="00FB6EEE"/>
    <w:rsid w:val="00FB77AD"/>
    <w:rsid w:val="00FC0280"/>
    <w:rsid w:val="00FC0A39"/>
    <w:rsid w:val="00FC2230"/>
    <w:rsid w:val="00FC34B0"/>
    <w:rsid w:val="00FC4CBA"/>
    <w:rsid w:val="00FC507D"/>
    <w:rsid w:val="00FC570E"/>
    <w:rsid w:val="00FC7ABE"/>
    <w:rsid w:val="00FD01C4"/>
    <w:rsid w:val="00FD0DB3"/>
    <w:rsid w:val="00FD14F2"/>
    <w:rsid w:val="00FD3CCF"/>
    <w:rsid w:val="00FD51C9"/>
    <w:rsid w:val="00FD68D0"/>
    <w:rsid w:val="00FD71E4"/>
    <w:rsid w:val="00FD7F8E"/>
    <w:rsid w:val="00FE08BF"/>
    <w:rsid w:val="00FE0E31"/>
    <w:rsid w:val="00FE1C76"/>
    <w:rsid w:val="00FE2E9D"/>
    <w:rsid w:val="00FE7E46"/>
    <w:rsid w:val="00FF01EA"/>
    <w:rsid w:val="00FF2002"/>
    <w:rsid w:val="00FF2691"/>
    <w:rsid w:val="00FF4797"/>
    <w:rsid w:val="00FF4C13"/>
    <w:rsid w:val="00FF6129"/>
    <w:rsid w:val="00FF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AC360"/>
  <w15:docId w15:val="{CDC9E7AF-EF0B-4037-A03B-740606C2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unhideWhenUsed/>
    <w:pPr>
      <w:spacing w:after="120"/>
      <w:ind w:firstLine="0"/>
    </w:p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unhideWhenUsed/>
    <w:pPr>
      <w:ind w:firstLine="0"/>
    </w:pPr>
  </w:style>
  <w:style w:type="character" w:customStyle="1" w:styleId="DateChar">
    <w:name w:val="Date Char"/>
    <w:basedOn w:val="DefaultParagraphFont"/>
    <w:link w:val="Date"/>
    <w:uiPriority w:val="99"/>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unhideWhenUsed/>
    <w:rsid w:val="0033598C"/>
    <w:pPr>
      <w:ind w:firstLine="0"/>
    </w:pPr>
    <w:rPr>
      <w:b/>
      <w:bCs/>
    </w:r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A6883"/>
    <w:rPr>
      <w:color w:val="5F5F5F" w:themeColor="hyperlink"/>
      <w:u w:val="single"/>
    </w:rPr>
  </w:style>
  <w:style w:type="character" w:customStyle="1" w:styleId="UnresolvedMention1">
    <w:name w:val="Unresolved Mention1"/>
    <w:basedOn w:val="DefaultParagraphFont"/>
    <w:uiPriority w:val="99"/>
    <w:semiHidden/>
    <w:unhideWhenUsed/>
    <w:rsid w:val="00EA6883"/>
    <w:rPr>
      <w:color w:val="808080"/>
      <w:shd w:val="clear" w:color="auto" w:fill="E6E6E6"/>
    </w:rPr>
  </w:style>
  <w:style w:type="paragraph" w:customStyle="1" w:styleId="departmenttitle">
    <w:name w:val="departmenttitle"/>
    <w:basedOn w:val="Normal"/>
    <w:rsid w:val="003B2ABA"/>
    <w:pPr>
      <w:spacing w:before="100" w:beforeAutospacing="1" w:line="240" w:lineRule="atLeast"/>
      <w:ind w:left="150" w:right="150" w:firstLine="0"/>
      <w:jc w:val="center"/>
    </w:pPr>
    <w:rPr>
      <w:rFonts w:ascii="Verdana" w:eastAsia="Times New Roman" w:hAnsi="Verdana" w:cs="Arial"/>
      <w:b/>
      <w:bCs/>
      <w:color w:val="000000"/>
      <w:kern w:val="0"/>
      <w:sz w:val="20"/>
      <w:szCs w:val="20"/>
      <w:lang w:eastAsia="en-US"/>
    </w:rPr>
  </w:style>
  <w:style w:type="paragraph" w:customStyle="1" w:styleId="departmentinfo">
    <w:name w:val="departmentinfo"/>
    <w:basedOn w:val="Normal"/>
    <w:rsid w:val="003B2ABA"/>
    <w:pPr>
      <w:spacing w:before="100" w:beforeAutospacing="1" w:line="240" w:lineRule="atLeast"/>
      <w:ind w:left="150" w:right="150" w:firstLine="0"/>
      <w:jc w:val="center"/>
    </w:pPr>
    <w:rPr>
      <w:rFonts w:ascii="Verdana" w:eastAsia="Times New Roman" w:hAnsi="Verdana" w:cs="Arial"/>
      <w:color w:val="000000"/>
      <w:kern w:val="0"/>
      <w:lang w:eastAsia="en-US"/>
    </w:rPr>
  </w:style>
  <w:style w:type="character" w:customStyle="1" w:styleId="msonormal1">
    <w:name w:val="msonormal1"/>
    <w:basedOn w:val="DefaultParagraphFont"/>
    <w:rsid w:val="003B2ABA"/>
  </w:style>
  <w:style w:type="character" w:customStyle="1" w:styleId="drname">
    <w:name w:val="drname"/>
    <w:basedOn w:val="DefaultParagraphFont"/>
    <w:rsid w:val="00444A8A"/>
  </w:style>
  <w:style w:type="character" w:customStyle="1" w:styleId="comma">
    <w:name w:val="comma"/>
    <w:basedOn w:val="DefaultParagraphFont"/>
    <w:rsid w:val="00444A8A"/>
  </w:style>
  <w:style w:type="character" w:customStyle="1" w:styleId="drtitles">
    <w:name w:val="drtitles"/>
    <w:basedOn w:val="DefaultParagraphFont"/>
    <w:rsid w:val="00444A8A"/>
  </w:style>
  <w:style w:type="character" w:customStyle="1" w:styleId="mn-cityspan">
    <w:name w:val="mn-cityspan"/>
    <w:basedOn w:val="DefaultParagraphFont"/>
    <w:rsid w:val="00444A8A"/>
  </w:style>
  <w:style w:type="character" w:customStyle="1" w:styleId="mn-commaspan">
    <w:name w:val="mn-commaspan"/>
    <w:basedOn w:val="DefaultParagraphFont"/>
    <w:rsid w:val="00444A8A"/>
  </w:style>
  <w:style w:type="character" w:customStyle="1" w:styleId="mn-stspan">
    <w:name w:val="mn-stspan"/>
    <w:basedOn w:val="DefaultParagraphFont"/>
    <w:rsid w:val="00444A8A"/>
  </w:style>
  <w:style w:type="character" w:customStyle="1" w:styleId="mn-zipspan">
    <w:name w:val="mn-zipspan"/>
    <w:basedOn w:val="DefaultParagraphFont"/>
    <w:rsid w:val="00444A8A"/>
  </w:style>
  <w:style w:type="paragraph" w:customStyle="1" w:styleId="font8">
    <w:name w:val="font_8"/>
    <w:basedOn w:val="Normal"/>
    <w:rsid w:val="00452F55"/>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font7">
    <w:name w:val="font_7"/>
    <w:basedOn w:val="Normal"/>
    <w:rsid w:val="00452F55"/>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UnresolvedMention">
    <w:name w:val="Unresolved Mention"/>
    <w:basedOn w:val="DefaultParagraphFont"/>
    <w:uiPriority w:val="99"/>
    <w:semiHidden/>
    <w:unhideWhenUsed/>
    <w:rsid w:val="008C01BA"/>
    <w:rPr>
      <w:color w:val="808080"/>
      <w:shd w:val="clear" w:color="auto" w:fill="E6E6E6"/>
    </w:rPr>
  </w:style>
  <w:style w:type="character" w:styleId="LineNumber">
    <w:name w:val="line number"/>
    <w:basedOn w:val="DefaultParagraphFont"/>
    <w:uiPriority w:val="99"/>
    <w:semiHidden/>
    <w:unhideWhenUsed/>
    <w:rsid w:val="00104363"/>
  </w:style>
  <w:style w:type="table" w:styleId="ListTable7Colorful-Accent6">
    <w:name w:val="List Table 7 Colorful Accent 6"/>
    <w:basedOn w:val="TableNormal"/>
    <w:uiPriority w:val="52"/>
    <w:rsid w:val="00CB070C"/>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A93A0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8"/>
    <w:unhideWhenUsed/>
    <w:qFormat/>
    <w:rsid w:val="00A80B06"/>
    <w:pPr>
      <w:ind w:firstLine="0"/>
    </w:pPr>
    <w:rPr>
      <w:b/>
      <w:bCs/>
    </w:rPr>
  </w:style>
  <w:style w:type="character" w:customStyle="1" w:styleId="SubtitleChar">
    <w:name w:val="Subtitle Char"/>
    <w:basedOn w:val="DefaultParagraphFont"/>
    <w:link w:val="Subtitle"/>
    <w:uiPriority w:val="18"/>
    <w:rsid w:val="00A80B06"/>
    <w:rPr>
      <w:b/>
      <w:bCs/>
      <w:kern w:val="24"/>
    </w:rPr>
  </w:style>
  <w:style w:type="paragraph" w:styleId="TOC1">
    <w:name w:val="toc 1"/>
    <w:basedOn w:val="Normal"/>
    <w:next w:val="Normal"/>
    <w:autoRedefine/>
    <w:uiPriority w:val="39"/>
    <w:unhideWhenUsed/>
    <w:rsid w:val="007F555F"/>
    <w:pPr>
      <w:tabs>
        <w:tab w:val="right" w:leader="dot" w:pos="9350"/>
      </w:tabs>
      <w:spacing w:after="100"/>
    </w:pPr>
    <w:rPr>
      <w:noProof/>
    </w:rPr>
  </w:style>
  <w:style w:type="paragraph" w:styleId="TOC2">
    <w:name w:val="toc 2"/>
    <w:basedOn w:val="Normal"/>
    <w:next w:val="Normal"/>
    <w:autoRedefine/>
    <w:uiPriority w:val="39"/>
    <w:unhideWhenUsed/>
    <w:rsid w:val="007F555F"/>
    <w:pPr>
      <w:tabs>
        <w:tab w:val="right" w:leader="dot" w:pos="9350"/>
      </w:tabs>
      <w:spacing w:after="100"/>
      <w:ind w:left="240"/>
    </w:pPr>
    <w:rPr>
      <w:b/>
      <w:bCs/>
      <w:noProof/>
    </w:rPr>
  </w:style>
  <w:style w:type="paragraph" w:styleId="TOC3">
    <w:name w:val="toc 3"/>
    <w:basedOn w:val="Normal"/>
    <w:next w:val="Normal"/>
    <w:autoRedefine/>
    <w:uiPriority w:val="39"/>
    <w:unhideWhenUsed/>
    <w:rsid w:val="00336E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68557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309158">
      <w:bodyDiv w:val="1"/>
      <w:marLeft w:val="0"/>
      <w:marRight w:val="0"/>
      <w:marTop w:val="0"/>
      <w:marBottom w:val="0"/>
      <w:divBdr>
        <w:top w:val="none" w:sz="0" w:space="0" w:color="auto"/>
        <w:left w:val="none" w:sz="0" w:space="0" w:color="auto"/>
        <w:bottom w:val="none" w:sz="0" w:space="0" w:color="auto"/>
        <w:right w:val="none" w:sz="0" w:space="0" w:color="auto"/>
      </w:divBdr>
      <w:divsChild>
        <w:div w:id="1819572734">
          <w:marLeft w:val="-225"/>
          <w:marRight w:val="-225"/>
          <w:marTop w:val="0"/>
          <w:marBottom w:val="0"/>
          <w:divBdr>
            <w:top w:val="none" w:sz="0" w:space="0" w:color="auto"/>
            <w:left w:val="none" w:sz="0" w:space="0" w:color="auto"/>
            <w:bottom w:val="none" w:sz="0" w:space="0" w:color="auto"/>
            <w:right w:val="none" w:sz="0" w:space="0" w:color="auto"/>
          </w:divBdr>
          <w:divsChild>
            <w:div w:id="3807901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522327875">
      <w:bodyDiv w:val="1"/>
      <w:marLeft w:val="0"/>
      <w:marRight w:val="0"/>
      <w:marTop w:val="0"/>
      <w:marBottom w:val="0"/>
      <w:divBdr>
        <w:top w:val="none" w:sz="0" w:space="0" w:color="auto"/>
        <w:left w:val="none" w:sz="0" w:space="0" w:color="auto"/>
        <w:bottom w:val="none" w:sz="0" w:space="0" w:color="auto"/>
        <w:right w:val="none" w:sz="0" w:space="0" w:color="auto"/>
      </w:divBdr>
    </w:div>
    <w:div w:id="530802886">
      <w:bodyDiv w:val="1"/>
      <w:marLeft w:val="0"/>
      <w:marRight w:val="0"/>
      <w:marTop w:val="0"/>
      <w:marBottom w:val="0"/>
      <w:divBdr>
        <w:top w:val="none" w:sz="0" w:space="0" w:color="auto"/>
        <w:left w:val="none" w:sz="0" w:space="0" w:color="auto"/>
        <w:bottom w:val="none" w:sz="0" w:space="0" w:color="auto"/>
        <w:right w:val="none" w:sz="0" w:space="0" w:color="auto"/>
      </w:divBdr>
      <w:divsChild>
        <w:div w:id="1783961539">
          <w:marLeft w:val="0"/>
          <w:marRight w:val="0"/>
          <w:marTop w:val="0"/>
          <w:marBottom w:val="0"/>
          <w:divBdr>
            <w:top w:val="none" w:sz="0" w:space="0" w:color="auto"/>
            <w:left w:val="none" w:sz="0" w:space="0" w:color="auto"/>
            <w:bottom w:val="none" w:sz="0" w:space="0" w:color="auto"/>
            <w:right w:val="none" w:sz="0" w:space="0" w:color="auto"/>
          </w:divBdr>
        </w:div>
      </w:divsChild>
    </w:div>
    <w:div w:id="579100010">
      <w:bodyDiv w:val="1"/>
      <w:marLeft w:val="0"/>
      <w:marRight w:val="0"/>
      <w:marTop w:val="0"/>
      <w:marBottom w:val="0"/>
      <w:divBdr>
        <w:top w:val="none" w:sz="0" w:space="0" w:color="auto"/>
        <w:left w:val="none" w:sz="0" w:space="0" w:color="auto"/>
        <w:bottom w:val="none" w:sz="0" w:space="0" w:color="auto"/>
        <w:right w:val="none" w:sz="0" w:space="0" w:color="auto"/>
      </w:divBdr>
      <w:divsChild>
        <w:div w:id="562134319">
          <w:marLeft w:val="0"/>
          <w:marRight w:val="0"/>
          <w:marTop w:val="0"/>
          <w:marBottom w:val="0"/>
          <w:divBdr>
            <w:top w:val="none" w:sz="0" w:space="0" w:color="auto"/>
            <w:left w:val="none" w:sz="0" w:space="0" w:color="auto"/>
            <w:bottom w:val="none" w:sz="0" w:space="0" w:color="auto"/>
            <w:right w:val="none" w:sz="0" w:space="0" w:color="auto"/>
          </w:divBdr>
        </w:div>
      </w:divsChild>
    </w:div>
    <w:div w:id="630282627">
      <w:bodyDiv w:val="1"/>
      <w:marLeft w:val="0"/>
      <w:marRight w:val="0"/>
      <w:marTop w:val="0"/>
      <w:marBottom w:val="0"/>
      <w:divBdr>
        <w:top w:val="none" w:sz="0" w:space="0" w:color="auto"/>
        <w:left w:val="none" w:sz="0" w:space="0" w:color="auto"/>
        <w:bottom w:val="none" w:sz="0" w:space="0" w:color="auto"/>
        <w:right w:val="none" w:sz="0" w:space="0" w:color="auto"/>
      </w:divBdr>
      <w:divsChild>
        <w:div w:id="1354696367">
          <w:marLeft w:val="-225"/>
          <w:marRight w:val="-225"/>
          <w:marTop w:val="0"/>
          <w:marBottom w:val="0"/>
          <w:divBdr>
            <w:top w:val="none" w:sz="0" w:space="0" w:color="auto"/>
            <w:left w:val="none" w:sz="0" w:space="0" w:color="auto"/>
            <w:bottom w:val="none" w:sz="0" w:space="0" w:color="auto"/>
            <w:right w:val="none" w:sz="0" w:space="0" w:color="auto"/>
          </w:divBdr>
          <w:divsChild>
            <w:div w:id="1209759848">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631177536">
      <w:bodyDiv w:val="1"/>
      <w:marLeft w:val="0"/>
      <w:marRight w:val="0"/>
      <w:marTop w:val="0"/>
      <w:marBottom w:val="0"/>
      <w:divBdr>
        <w:top w:val="none" w:sz="0" w:space="0" w:color="auto"/>
        <w:left w:val="none" w:sz="0" w:space="0" w:color="auto"/>
        <w:bottom w:val="none" w:sz="0" w:space="0" w:color="auto"/>
        <w:right w:val="none" w:sz="0" w:space="0" w:color="auto"/>
      </w:divBdr>
    </w:div>
    <w:div w:id="639650779">
      <w:bodyDiv w:val="1"/>
      <w:marLeft w:val="0"/>
      <w:marRight w:val="0"/>
      <w:marTop w:val="0"/>
      <w:marBottom w:val="0"/>
      <w:divBdr>
        <w:top w:val="none" w:sz="0" w:space="0" w:color="auto"/>
        <w:left w:val="none" w:sz="0" w:space="0" w:color="auto"/>
        <w:bottom w:val="none" w:sz="0" w:space="0" w:color="auto"/>
        <w:right w:val="none" w:sz="0" w:space="0" w:color="auto"/>
      </w:divBdr>
      <w:divsChild>
        <w:div w:id="245766280">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0708435">
      <w:bodyDiv w:val="1"/>
      <w:marLeft w:val="0"/>
      <w:marRight w:val="0"/>
      <w:marTop w:val="0"/>
      <w:marBottom w:val="0"/>
      <w:divBdr>
        <w:top w:val="none" w:sz="0" w:space="0" w:color="auto"/>
        <w:left w:val="none" w:sz="0" w:space="0" w:color="auto"/>
        <w:bottom w:val="none" w:sz="0" w:space="0" w:color="auto"/>
        <w:right w:val="none" w:sz="0" w:space="0" w:color="auto"/>
      </w:divBdr>
      <w:divsChild>
        <w:div w:id="263922905">
          <w:marLeft w:val="0"/>
          <w:marRight w:val="0"/>
          <w:marTop w:val="0"/>
          <w:marBottom w:val="0"/>
          <w:divBdr>
            <w:top w:val="none" w:sz="0" w:space="0" w:color="auto"/>
            <w:left w:val="none" w:sz="0" w:space="0" w:color="auto"/>
            <w:bottom w:val="none" w:sz="0" w:space="0" w:color="auto"/>
            <w:right w:val="none" w:sz="0" w:space="0" w:color="auto"/>
          </w:divBdr>
          <w:divsChild>
            <w:div w:id="855731128">
              <w:marLeft w:val="0"/>
              <w:marRight w:val="0"/>
              <w:marTop w:val="0"/>
              <w:marBottom w:val="0"/>
              <w:divBdr>
                <w:top w:val="none" w:sz="0" w:space="0" w:color="auto"/>
                <w:left w:val="none" w:sz="0" w:space="0" w:color="auto"/>
                <w:bottom w:val="none" w:sz="0" w:space="0" w:color="auto"/>
                <w:right w:val="none" w:sz="0" w:space="0" w:color="auto"/>
              </w:divBdr>
              <w:divsChild>
                <w:div w:id="435256143">
                  <w:marLeft w:val="0"/>
                  <w:marRight w:val="0"/>
                  <w:marTop w:val="0"/>
                  <w:marBottom w:val="0"/>
                  <w:divBdr>
                    <w:top w:val="none" w:sz="0" w:space="0" w:color="auto"/>
                    <w:left w:val="none" w:sz="0" w:space="0" w:color="auto"/>
                    <w:bottom w:val="none" w:sz="0" w:space="0" w:color="auto"/>
                    <w:right w:val="none" w:sz="0" w:space="0" w:color="auto"/>
                  </w:divBdr>
                  <w:divsChild>
                    <w:div w:id="59209423">
                      <w:marLeft w:val="0"/>
                      <w:marRight w:val="0"/>
                      <w:marTop w:val="0"/>
                      <w:marBottom w:val="0"/>
                      <w:divBdr>
                        <w:top w:val="none" w:sz="0" w:space="0" w:color="auto"/>
                        <w:left w:val="none" w:sz="0" w:space="0" w:color="auto"/>
                        <w:bottom w:val="none" w:sz="0" w:space="0" w:color="auto"/>
                        <w:right w:val="none" w:sz="0" w:space="0" w:color="auto"/>
                      </w:divBdr>
                      <w:divsChild>
                        <w:div w:id="833109980">
                          <w:marLeft w:val="0"/>
                          <w:marRight w:val="0"/>
                          <w:marTop w:val="0"/>
                          <w:marBottom w:val="0"/>
                          <w:divBdr>
                            <w:top w:val="none" w:sz="0" w:space="0" w:color="auto"/>
                            <w:left w:val="none" w:sz="0" w:space="0" w:color="auto"/>
                            <w:bottom w:val="none" w:sz="0" w:space="0" w:color="auto"/>
                            <w:right w:val="none" w:sz="0" w:space="0" w:color="auto"/>
                          </w:divBdr>
                          <w:divsChild>
                            <w:div w:id="1809669788">
                              <w:marLeft w:val="0"/>
                              <w:marRight w:val="0"/>
                              <w:marTop w:val="0"/>
                              <w:marBottom w:val="0"/>
                              <w:divBdr>
                                <w:top w:val="none" w:sz="0" w:space="0" w:color="auto"/>
                                <w:left w:val="none" w:sz="0" w:space="0" w:color="auto"/>
                                <w:bottom w:val="none" w:sz="0" w:space="0" w:color="auto"/>
                                <w:right w:val="none" w:sz="0" w:space="0" w:color="auto"/>
                              </w:divBdr>
                              <w:divsChild>
                                <w:div w:id="1245259027">
                                  <w:marLeft w:val="0"/>
                                  <w:marRight w:val="0"/>
                                  <w:marTop w:val="0"/>
                                  <w:marBottom w:val="0"/>
                                  <w:divBdr>
                                    <w:top w:val="none" w:sz="0" w:space="0" w:color="auto"/>
                                    <w:left w:val="none" w:sz="0" w:space="0" w:color="auto"/>
                                    <w:bottom w:val="none" w:sz="0" w:space="0" w:color="auto"/>
                                    <w:right w:val="none" w:sz="0" w:space="0" w:color="auto"/>
                                  </w:divBdr>
                                  <w:divsChild>
                                    <w:div w:id="1890454834">
                                      <w:marLeft w:val="0"/>
                                      <w:marRight w:val="0"/>
                                      <w:marTop w:val="0"/>
                                      <w:marBottom w:val="450"/>
                                      <w:divBdr>
                                        <w:top w:val="none" w:sz="0" w:space="0" w:color="auto"/>
                                        <w:left w:val="none" w:sz="0" w:space="0" w:color="auto"/>
                                        <w:bottom w:val="none" w:sz="0" w:space="0" w:color="auto"/>
                                        <w:right w:val="none" w:sz="0" w:space="0" w:color="auto"/>
                                      </w:divBdr>
                                      <w:divsChild>
                                        <w:div w:id="2057853327">
                                          <w:marLeft w:val="0"/>
                                          <w:marRight w:val="0"/>
                                          <w:marTop w:val="0"/>
                                          <w:marBottom w:val="0"/>
                                          <w:divBdr>
                                            <w:top w:val="none" w:sz="0" w:space="0" w:color="auto"/>
                                            <w:left w:val="none" w:sz="0" w:space="0" w:color="auto"/>
                                            <w:bottom w:val="none" w:sz="0" w:space="0" w:color="auto"/>
                                            <w:right w:val="none" w:sz="0" w:space="0" w:color="auto"/>
                                          </w:divBdr>
                                          <w:divsChild>
                                            <w:div w:id="884172417">
                                              <w:marLeft w:val="0"/>
                                              <w:marRight w:val="0"/>
                                              <w:marTop w:val="0"/>
                                              <w:marBottom w:val="0"/>
                                              <w:divBdr>
                                                <w:top w:val="none" w:sz="0" w:space="0" w:color="auto"/>
                                                <w:left w:val="none" w:sz="0" w:space="0" w:color="auto"/>
                                                <w:bottom w:val="none" w:sz="0" w:space="0" w:color="auto"/>
                                                <w:right w:val="none" w:sz="0" w:space="0" w:color="auto"/>
                                              </w:divBdr>
                                              <w:divsChild>
                                                <w:div w:id="1870096736">
                                                  <w:marLeft w:val="0"/>
                                                  <w:marRight w:val="0"/>
                                                  <w:marTop w:val="0"/>
                                                  <w:marBottom w:val="0"/>
                                                  <w:divBdr>
                                                    <w:top w:val="none" w:sz="0" w:space="0" w:color="auto"/>
                                                    <w:left w:val="none" w:sz="0" w:space="0" w:color="auto"/>
                                                    <w:bottom w:val="none" w:sz="0" w:space="0" w:color="auto"/>
                                                    <w:right w:val="none" w:sz="0" w:space="0" w:color="auto"/>
                                                  </w:divBdr>
                                                  <w:divsChild>
                                                    <w:div w:id="999313767">
                                                      <w:marLeft w:val="0"/>
                                                      <w:marRight w:val="0"/>
                                                      <w:marTop w:val="0"/>
                                                      <w:marBottom w:val="0"/>
                                                      <w:divBdr>
                                                        <w:top w:val="none" w:sz="0" w:space="0" w:color="auto"/>
                                                        <w:left w:val="none" w:sz="0" w:space="0" w:color="auto"/>
                                                        <w:bottom w:val="none" w:sz="0" w:space="0" w:color="auto"/>
                                                        <w:right w:val="none" w:sz="0" w:space="0" w:color="auto"/>
                                                      </w:divBdr>
                                                      <w:divsChild>
                                                        <w:div w:id="904798592">
                                                          <w:marLeft w:val="0"/>
                                                          <w:marRight w:val="0"/>
                                                          <w:marTop w:val="0"/>
                                                          <w:marBottom w:val="0"/>
                                                          <w:divBdr>
                                                            <w:top w:val="none" w:sz="0" w:space="0" w:color="auto"/>
                                                            <w:left w:val="none" w:sz="0" w:space="0" w:color="auto"/>
                                                            <w:bottom w:val="none" w:sz="0" w:space="0" w:color="auto"/>
                                                            <w:right w:val="none" w:sz="0" w:space="0" w:color="auto"/>
                                                          </w:divBdr>
                                                          <w:divsChild>
                                                            <w:div w:id="1395929580">
                                                              <w:marLeft w:val="0"/>
                                                              <w:marRight w:val="0"/>
                                                              <w:marTop w:val="45"/>
                                                              <w:marBottom w:val="0"/>
                                                              <w:divBdr>
                                                                <w:top w:val="none" w:sz="0" w:space="0" w:color="auto"/>
                                                                <w:left w:val="none" w:sz="0" w:space="0" w:color="auto"/>
                                                                <w:bottom w:val="none" w:sz="0" w:space="0" w:color="auto"/>
                                                                <w:right w:val="none" w:sz="0" w:space="0" w:color="auto"/>
                                                              </w:divBdr>
                                                              <w:divsChild>
                                                                <w:div w:id="406924338">
                                                                  <w:marLeft w:val="0"/>
                                                                  <w:marRight w:val="0"/>
                                                                  <w:marTop w:val="0"/>
                                                                  <w:marBottom w:val="0"/>
                                                                  <w:divBdr>
                                                                    <w:top w:val="none" w:sz="0" w:space="0" w:color="auto"/>
                                                                    <w:left w:val="none" w:sz="0" w:space="0" w:color="auto"/>
                                                                    <w:bottom w:val="none" w:sz="0" w:space="0" w:color="auto"/>
                                                                    <w:right w:val="none" w:sz="0" w:space="0" w:color="auto"/>
                                                                  </w:divBdr>
                                                                </w:div>
                                                                <w:div w:id="448281036">
                                                                  <w:marLeft w:val="0"/>
                                                                  <w:marRight w:val="0"/>
                                                                  <w:marTop w:val="0"/>
                                                                  <w:marBottom w:val="0"/>
                                                                  <w:divBdr>
                                                                    <w:top w:val="none" w:sz="0" w:space="0" w:color="auto"/>
                                                                    <w:left w:val="none" w:sz="0" w:space="0" w:color="auto"/>
                                                                    <w:bottom w:val="none" w:sz="0" w:space="0" w:color="auto"/>
                                                                    <w:right w:val="none" w:sz="0" w:space="0" w:color="auto"/>
                                                                  </w:divBdr>
                                                                </w:div>
                                                                <w:div w:id="1498880184">
                                                                  <w:marLeft w:val="0"/>
                                                                  <w:marRight w:val="0"/>
                                                                  <w:marTop w:val="0"/>
                                                                  <w:marBottom w:val="0"/>
                                                                  <w:divBdr>
                                                                    <w:top w:val="none" w:sz="0" w:space="0" w:color="auto"/>
                                                                    <w:left w:val="none" w:sz="0" w:space="0" w:color="auto"/>
                                                                    <w:bottom w:val="none" w:sz="0" w:space="0" w:color="auto"/>
                                                                    <w:right w:val="none" w:sz="0" w:space="0" w:color="auto"/>
                                                                  </w:divBdr>
                                                                </w:div>
                                                                <w:div w:id="1844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21235150">
      <w:bodyDiv w:val="1"/>
      <w:marLeft w:val="0"/>
      <w:marRight w:val="0"/>
      <w:marTop w:val="0"/>
      <w:marBottom w:val="0"/>
      <w:divBdr>
        <w:top w:val="none" w:sz="0" w:space="0" w:color="auto"/>
        <w:left w:val="none" w:sz="0" w:space="0" w:color="auto"/>
        <w:bottom w:val="none" w:sz="0" w:space="0" w:color="auto"/>
        <w:right w:val="none" w:sz="0" w:space="0" w:color="auto"/>
      </w:divBdr>
      <w:divsChild>
        <w:div w:id="665747189">
          <w:marLeft w:val="0"/>
          <w:marRight w:val="0"/>
          <w:marTop w:val="0"/>
          <w:marBottom w:val="0"/>
          <w:divBdr>
            <w:top w:val="none" w:sz="0" w:space="0" w:color="auto"/>
            <w:left w:val="none" w:sz="0" w:space="0" w:color="auto"/>
            <w:bottom w:val="none" w:sz="0" w:space="0" w:color="auto"/>
            <w:right w:val="none" w:sz="0" w:space="0" w:color="auto"/>
          </w:divBdr>
          <w:divsChild>
            <w:div w:id="1326981477">
              <w:marLeft w:val="0"/>
              <w:marRight w:val="0"/>
              <w:marTop w:val="0"/>
              <w:marBottom w:val="0"/>
              <w:divBdr>
                <w:top w:val="none" w:sz="0" w:space="0" w:color="auto"/>
                <w:left w:val="none" w:sz="0" w:space="0" w:color="auto"/>
                <w:bottom w:val="none" w:sz="0" w:space="0" w:color="auto"/>
                <w:right w:val="none" w:sz="0" w:space="0" w:color="auto"/>
              </w:divBdr>
              <w:divsChild>
                <w:div w:id="1102922709">
                  <w:marLeft w:val="0"/>
                  <w:marRight w:val="0"/>
                  <w:marTop w:val="0"/>
                  <w:marBottom w:val="0"/>
                  <w:divBdr>
                    <w:top w:val="none" w:sz="0" w:space="0" w:color="auto"/>
                    <w:left w:val="none" w:sz="0" w:space="0" w:color="auto"/>
                    <w:bottom w:val="none" w:sz="0" w:space="0" w:color="auto"/>
                    <w:right w:val="none" w:sz="0" w:space="0" w:color="auto"/>
                  </w:divBdr>
                  <w:divsChild>
                    <w:div w:id="465851336">
                      <w:marLeft w:val="0"/>
                      <w:marRight w:val="0"/>
                      <w:marTop w:val="0"/>
                      <w:marBottom w:val="0"/>
                      <w:divBdr>
                        <w:top w:val="none" w:sz="0" w:space="0" w:color="auto"/>
                        <w:left w:val="none" w:sz="0" w:space="0" w:color="auto"/>
                        <w:bottom w:val="none" w:sz="0" w:space="0" w:color="auto"/>
                        <w:right w:val="none" w:sz="0" w:space="0" w:color="auto"/>
                      </w:divBdr>
                      <w:divsChild>
                        <w:div w:id="1405370603">
                          <w:marLeft w:val="0"/>
                          <w:marRight w:val="0"/>
                          <w:marTop w:val="0"/>
                          <w:marBottom w:val="0"/>
                          <w:divBdr>
                            <w:top w:val="none" w:sz="0" w:space="0" w:color="auto"/>
                            <w:left w:val="none" w:sz="0" w:space="0" w:color="auto"/>
                            <w:bottom w:val="none" w:sz="0" w:space="0" w:color="auto"/>
                            <w:right w:val="none" w:sz="0" w:space="0" w:color="auto"/>
                          </w:divBdr>
                          <w:divsChild>
                            <w:div w:id="2111075211">
                              <w:marLeft w:val="0"/>
                              <w:marRight w:val="0"/>
                              <w:marTop w:val="0"/>
                              <w:marBottom w:val="0"/>
                              <w:divBdr>
                                <w:top w:val="none" w:sz="0" w:space="0" w:color="auto"/>
                                <w:left w:val="none" w:sz="0" w:space="0" w:color="auto"/>
                                <w:bottom w:val="none" w:sz="0" w:space="0" w:color="auto"/>
                                <w:right w:val="none" w:sz="0" w:space="0" w:color="auto"/>
                              </w:divBdr>
                              <w:divsChild>
                                <w:div w:id="840388483">
                                  <w:marLeft w:val="0"/>
                                  <w:marRight w:val="0"/>
                                  <w:marTop w:val="0"/>
                                  <w:marBottom w:val="0"/>
                                  <w:divBdr>
                                    <w:top w:val="none" w:sz="0" w:space="0" w:color="auto"/>
                                    <w:left w:val="none" w:sz="0" w:space="0" w:color="auto"/>
                                    <w:bottom w:val="none" w:sz="0" w:space="0" w:color="auto"/>
                                    <w:right w:val="none" w:sz="0" w:space="0" w:color="auto"/>
                                  </w:divBdr>
                                  <w:divsChild>
                                    <w:div w:id="661395095">
                                      <w:marLeft w:val="0"/>
                                      <w:marRight w:val="0"/>
                                      <w:marTop w:val="0"/>
                                      <w:marBottom w:val="0"/>
                                      <w:divBdr>
                                        <w:top w:val="none" w:sz="0" w:space="0" w:color="auto"/>
                                        <w:left w:val="none" w:sz="0" w:space="0" w:color="auto"/>
                                        <w:bottom w:val="none" w:sz="0" w:space="0" w:color="auto"/>
                                        <w:right w:val="none" w:sz="0" w:space="0" w:color="auto"/>
                                      </w:divBdr>
                                      <w:divsChild>
                                        <w:div w:id="1288925446">
                                          <w:marLeft w:val="0"/>
                                          <w:marRight w:val="0"/>
                                          <w:marTop w:val="0"/>
                                          <w:marBottom w:val="0"/>
                                          <w:divBdr>
                                            <w:top w:val="none" w:sz="0" w:space="0" w:color="auto"/>
                                            <w:left w:val="none" w:sz="0" w:space="0" w:color="auto"/>
                                            <w:bottom w:val="none" w:sz="0" w:space="0" w:color="auto"/>
                                            <w:right w:val="none" w:sz="0" w:space="0" w:color="auto"/>
                                          </w:divBdr>
                                          <w:divsChild>
                                            <w:div w:id="1688558013">
                                              <w:marLeft w:val="0"/>
                                              <w:marRight w:val="0"/>
                                              <w:marTop w:val="0"/>
                                              <w:marBottom w:val="0"/>
                                              <w:divBdr>
                                                <w:top w:val="none" w:sz="0" w:space="0" w:color="auto"/>
                                                <w:left w:val="none" w:sz="0" w:space="0" w:color="auto"/>
                                                <w:bottom w:val="none" w:sz="0" w:space="0" w:color="auto"/>
                                                <w:right w:val="none" w:sz="0" w:space="0" w:color="auto"/>
                                              </w:divBdr>
                                              <w:divsChild>
                                                <w:div w:id="16374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485217">
      <w:bodyDiv w:val="1"/>
      <w:marLeft w:val="0"/>
      <w:marRight w:val="0"/>
      <w:marTop w:val="0"/>
      <w:marBottom w:val="0"/>
      <w:divBdr>
        <w:top w:val="none" w:sz="0" w:space="0" w:color="auto"/>
        <w:left w:val="none" w:sz="0" w:space="0" w:color="auto"/>
        <w:bottom w:val="none" w:sz="0" w:space="0" w:color="auto"/>
        <w:right w:val="none" w:sz="0" w:space="0" w:color="auto"/>
      </w:divBdr>
      <w:divsChild>
        <w:div w:id="99030501">
          <w:marLeft w:val="-225"/>
          <w:marRight w:val="-225"/>
          <w:marTop w:val="0"/>
          <w:marBottom w:val="0"/>
          <w:divBdr>
            <w:top w:val="none" w:sz="0" w:space="0" w:color="auto"/>
            <w:left w:val="none" w:sz="0" w:space="0" w:color="auto"/>
            <w:bottom w:val="none" w:sz="0" w:space="0" w:color="auto"/>
            <w:right w:val="none" w:sz="0" w:space="0" w:color="auto"/>
          </w:divBdr>
          <w:divsChild>
            <w:div w:id="1615986945">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938101595">
      <w:bodyDiv w:val="1"/>
      <w:marLeft w:val="0"/>
      <w:marRight w:val="0"/>
      <w:marTop w:val="0"/>
      <w:marBottom w:val="0"/>
      <w:divBdr>
        <w:top w:val="none" w:sz="0" w:space="0" w:color="auto"/>
        <w:left w:val="none" w:sz="0" w:space="0" w:color="auto"/>
        <w:bottom w:val="none" w:sz="0" w:space="0" w:color="auto"/>
        <w:right w:val="none" w:sz="0" w:space="0" w:color="auto"/>
      </w:divBdr>
      <w:divsChild>
        <w:div w:id="331179470">
          <w:marLeft w:val="0"/>
          <w:marRight w:val="0"/>
          <w:marTop w:val="0"/>
          <w:marBottom w:val="0"/>
          <w:divBdr>
            <w:top w:val="none" w:sz="0" w:space="0" w:color="auto"/>
            <w:left w:val="none" w:sz="0" w:space="0" w:color="auto"/>
            <w:bottom w:val="none" w:sz="0" w:space="0" w:color="auto"/>
            <w:right w:val="none" w:sz="0" w:space="0" w:color="auto"/>
          </w:divBdr>
          <w:divsChild>
            <w:div w:id="754739281">
              <w:marLeft w:val="0"/>
              <w:marRight w:val="0"/>
              <w:marTop w:val="0"/>
              <w:marBottom w:val="0"/>
              <w:divBdr>
                <w:top w:val="none" w:sz="0" w:space="0" w:color="auto"/>
                <w:left w:val="none" w:sz="0" w:space="0" w:color="auto"/>
                <w:bottom w:val="none" w:sz="0" w:space="0" w:color="auto"/>
                <w:right w:val="none" w:sz="0" w:space="0" w:color="auto"/>
              </w:divBdr>
              <w:divsChild>
                <w:div w:id="1616329099">
                  <w:marLeft w:val="0"/>
                  <w:marRight w:val="0"/>
                  <w:marTop w:val="0"/>
                  <w:marBottom w:val="0"/>
                  <w:divBdr>
                    <w:top w:val="none" w:sz="0" w:space="0" w:color="auto"/>
                    <w:left w:val="none" w:sz="0" w:space="0" w:color="auto"/>
                    <w:bottom w:val="none" w:sz="0" w:space="0" w:color="auto"/>
                    <w:right w:val="none" w:sz="0" w:space="0" w:color="auto"/>
                  </w:divBdr>
                  <w:divsChild>
                    <w:div w:id="1127746767">
                      <w:marLeft w:val="0"/>
                      <w:marRight w:val="0"/>
                      <w:marTop w:val="0"/>
                      <w:marBottom w:val="0"/>
                      <w:divBdr>
                        <w:top w:val="none" w:sz="0" w:space="0" w:color="auto"/>
                        <w:left w:val="none" w:sz="0" w:space="0" w:color="auto"/>
                        <w:bottom w:val="none" w:sz="0" w:space="0" w:color="auto"/>
                        <w:right w:val="none" w:sz="0" w:space="0" w:color="auto"/>
                      </w:divBdr>
                      <w:divsChild>
                        <w:div w:id="2001080656">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46496121">
                                  <w:marLeft w:val="0"/>
                                  <w:marRight w:val="0"/>
                                  <w:marTop w:val="0"/>
                                  <w:marBottom w:val="0"/>
                                  <w:divBdr>
                                    <w:top w:val="none" w:sz="0" w:space="0" w:color="auto"/>
                                    <w:left w:val="none" w:sz="0" w:space="0" w:color="auto"/>
                                    <w:bottom w:val="none" w:sz="0" w:space="0" w:color="auto"/>
                                    <w:right w:val="none" w:sz="0" w:space="0" w:color="auto"/>
                                  </w:divBdr>
                                  <w:divsChild>
                                    <w:div w:id="915171275">
                                      <w:marLeft w:val="0"/>
                                      <w:marRight w:val="0"/>
                                      <w:marTop w:val="0"/>
                                      <w:marBottom w:val="0"/>
                                      <w:divBdr>
                                        <w:top w:val="none" w:sz="0" w:space="0" w:color="auto"/>
                                        <w:left w:val="none" w:sz="0" w:space="0" w:color="auto"/>
                                        <w:bottom w:val="none" w:sz="0" w:space="0" w:color="auto"/>
                                        <w:right w:val="none" w:sz="0" w:space="0" w:color="auto"/>
                                      </w:divBdr>
                                      <w:divsChild>
                                        <w:div w:id="1105538356">
                                          <w:marLeft w:val="0"/>
                                          <w:marRight w:val="0"/>
                                          <w:marTop w:val="0"/>
                                          <w:marBottom w:val="0"/>
                                          <w:divBdr>
                                            <w:top w:val="none" w:sz="0" w:space="0" w:color="auto"/>
                                            <w:left w:val="none" w:sz="0" w:space="0" w:color="auto"/>
                                            <w:bottom w:val="none" w:sz="0" w:space="0" w:color="auto"/>
                                            <w:right w:val="none" w:sz="0" w:space="0" w:color="auto"/>
                                          </w:divBdr>
                                          <w:divsChild>
                                            <w:div w:id="585457439">
                                              <w:marLeft w:val="0"/>
                                              <w:marRight w:val="0"/>
                                              <w:marTop w:val="0"/>
                                              <w:marBottom w:val="0"/>
                                              <w:divBdr>
                                                <w:top w:val="none" w:sz="0" w:space="0" w:color="auto"/>
                                                <w:left w:val="none" w:sz="0" w:space="0" w:color="auto"/>
                                                <w:bottom w:val="none" w:sz="0" w:space="0" w:color="auto"/>
                                                <w:right w:val="none" w:sz="0" w:space="0" w:color="auto"/>
                                              </w:divBdr>
                                              <w:divsChild>
                                                <w:div w:id="1952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542750">
      <w:bodyDiv w:val="1"/>
      <w:marLeft w:val="0"/>
      <w:marRight w:val="0"/>
      <w:marTop w:val="0"/>
      <w:marBottom w:val="0"/>
      <w:divBdr>
        <w:top w:val="none" w:sz="0" w:space="0" w:color="auto"/>
        <w:left w:val="none" w:sz="0" w:space="0" w:color="auto"/>
        <w:bottom w:val="none" w:sz="0" w:space="0" w:color="auto"/>
        <w:right w:val="none" w:sz="0" w:space="0" w:color="auto"/>
      </w:divBdr>
    </w:div>
    <w:div w:id="992415349">
      <w:bodyDiv w:val="1"/>
      <w:marLeft w:val="0"/>
      <w:marRight w:val="0"/>
      <w:marTop w:val="0"/>
      <w:marBottom w:val="0"/>
      <w:divBdr>
        <w:top w:val="none" w:sz="0" w:space="0" w:color="auto"/>
        <w:left w:val="none" w:sz="0" w:space="0" w:color="auto"/>
        <w:bottom w:val="none" w:sz="0" w:space="0" w:color="auto"/>
        <w:right w:val="none" w:sz="0" w:space="0" w:color="auto"/>
      </w:divBdr>
      <w:divsChild>
        <w:div w:id="922489765">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705908">
      <w:bodyDiv w:val="1"/>
      <w:marLeft w:val="0"/>
      <w:marRight w:val="0"/>
      <w:marTop w:val="0"/>
      <w:marBottom w:val="0"/>
      <w:divBdr>
        <w:top w:val="none" w:sz="0" w:space="0" w:color="auto"/>
        <w:left w:val="none" w:sz="0" w:space="0" w:color="auto"/>
        <w:bottom w:val="none" w:sz="0" w:space="0" w:color="auto"/>
        <w:right w:val="none" w:sz="0" w:space="0" w:color="auto"/>
      </w:divBdr>
      <w:divsChild>
        <w:div w:id="1749496857">
          <w:marLeft w:val="0"/>
          <w:marRight w:val="0"/>
          <w:marTop w:val="0"/>
          <w:marBottom w:val="0"/>
          <w:divBdr>
            <w:top w:val="none" w:sz="0" w:space="0" w:color="auto"/>
            <w:left w:val="none" w:sz="0" w:space="0" w:color="auto"/>
            <w:bottom w:val="none" w:sz="0" w:space="0" w:color="auto"/>
            <w:right w:val="none" w:sz="0" w:space="0" w:color="auto"/>
          </w:divBdr>
        </w:div>
      </w:divsChild>
    </w:div>
    <w:div w:id="1046635533">
      <w:bodyDiv w:val="1"/>
      <w:marLeft w:val="0"/>
      <w:marRight w:val="0"/>
      <w:marTop w:val="0"/>
      <w:marBottom w:val="0"/>
      <w:divBdr>
        <w:top w:val="none" w:sz="0" w:space="0" w:color="auto"/>
        <w:left w:val="none" w:sz="0" w:space="0" w:color="auto"/>
        <w:bottom w:val="none" w:sz="0" w:space="0" w:color="auto"/>
        <w:right w:val="none" w:sz="0" w:space="0" w:color="auto"/>
      </w:divBdr>
      <w:divsChild>
        <w:div w:id="1098332562">
          <w:marLeft w:val="-225"/>
          <w:marRight w:val="-225"/>
          <w:marTop w:val="0"/>
          <w:marBottom w:val="0"/>
          <w:divBdr>
            <w:top w:val="none" w:sz="0" w:space="0" w:color="auto"/>
            <w:left w:val="none" w:sz="0" w:space="0" w:color="auto"/>
            <w:bottom w:val="none" w:sz="0" w:space="0" w:color="auto"/>
            <w:right w:val="none" w:sz="0" w:space="0" w:color="auto"/>
          </w:divBdr>
          <w:divsChild>
            <w:div w:id="357269428">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153371545">
      <w:bodyDiv w:val="1"/>
      <w:marLeft w:val="0"/>
      <w:marRight w:val="0"/>
      <w:marTop w:val="0"/>
      <w:marBottom w:val="0"/>
      <w:divBdr>
        <w:top w:val="none" w:sz="0" w:space="0" w:color="auto"/>
        <w:left w:val="none" w:sz="0" w:space="0" w:color="auto"/>
        <w:bottom w:val="none" w:sz="0" w:space="0" w:color="auto"/>
        <w:right w:val="none" w:sz="0" w:space="0" w:color="auto"/>
      </w:divBdr>
    </w:div>
    <w:div w:id="11609247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671101">
      <w:bodyDiv w:val="1"/>
      <w:marLeft w:val="0"/>
      <w:marRight w:val="0"/>
      <w:marTop w:val="0"/>
      <w:marBottom w:val="0"/>
      <w:divBdr>
        <w:top w:val="none" w:sz="0" w:space="0" w:color="auto"/>
        <w:left w:val="none" w:sz="0" w:space="0" w:color="auto"/>
        <w:bottom w:val="none" w:sz="0" w:space="0" w:color="auto"/>
        <w:right w:val="none" w:sz="0" w:space="0" w:color="auto"/>
      </w:divBdr>
      <w:divsChild>
        <w:div w:id="444618859">
          <w:marLeft w:val="-225"/>
          <w:marRight w:val="-225"/>
          <w:marTop w:val="0"/>
          <w:marBottom w:val="0"/>
          <w:divBdr>
            <w:top w:val="none" w:sz="0" w:space="0" w:color="auto"/>
            <w:left w:val="none" w:sz="0" w:space="0" w:color="auto"/>
            <w:bottom w:val="none" w:sz="0" w:space="0" w:color="auto"/>
            <w:right w:val="none" w:sz="0" w:space="0" w:color="auto"/>
          </w:divBdr>
          <w:divsChild>
            <w:div w:id="912740175">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242450303">
      <w:bodyDiv w:val="1"/>
      <w:marLeft w:val="0"/>
      <w:marRight w:val="0"/>
      <w:marTop w:val="0"/>
      <w:marBottom w:val="0"/>
      <w:divBdr>
        <w:top w:val="none" w:sz="0" w:space="0" w:color="auto"/>
        <w:left w:val="none" w:sz="0" w:space="0" w:color="auto"/>
        <w:bottom w:val="none" w:sz="0" w:space="0" w:color="auto"/>
        <w:right w:val="none" w:sz="0" w:space="0" w:color="auto"/>
      </w:divBdr>
      <w:divsChild>
        <w:div w:id="749429585">
          <w:marLeft w:val="0"/>
          <w:marRight w:val="0"/>
          <w:marTop w:val="0"/>
          <w:marBottom w:val="0"/>
          <w:divBdr>
            <w:top w:val="none" w:sz="0" w:space="0" w:color="auto"/>
            <w:left w:val="none" w:sz="0" w:space="0" w:color="auto"/>
            <w:bottom w:val="none" w:sz="0" w:space="0" w:color="auto"/>
            <w:right w:val="none" w:sz="0" w:space="0" w:color="auto"/>
          </w:divBdr>
          <w:divsChild>
            <w:div w:id="655497909">
              <w:marLeft w:val="0"/>
              <w:marRight w:val="0"/>
              <w:marTop w:val="0"/>
              <w:marBottom w:val="0"/>
              <w:divBdr>
                <w:top w:val="none" w:sz="0" w:space="0" w:color="auto"/>
                <w:left w:val="none" w:sz="0" w:space="0" w:color="auto"/>
                <w:bottom w:val="none" w:sz="0" w:space="0" w:color="auto"/>
                <w:right w:val="none" w:sz="0" w:space="0" w:color="auto"/>
              </w:divBdr>
              <w:divsChild>
                <w:div w:id="41638686">
                  <w:marLeft w:val="0"/>
                  <w:marRight w:val="0"/>
                  <w:marTop w:val="0"/>
                  <w:marBottom w:val="0"/>
                  <w:divBdr>
                    <w:top w:val="none" w:sz="0" w:space="0" w:color="auto"/>
                    <w:left w:val="none" w:sz="0" w:space="0" w:color="auto"/>
                    <w:bottom w:val="none" w:sz="0" w:space="0" w:color="auto"/>
                    <w:right w:val="none" w:sz="0" w:space="0" w:color="auto"/>
                  </w:divBdr>
                  <w:divsChild>
                    <w:div w:id="874927106">
                      <w:marLeft w:val="0"/>
                      <w:marRight w:val="0"/>
                      <w:marTop w:val="0"/>
                      <w:marBottom w:val="0"/>
                      <w:divBdr>
                        <w:top w:val="none" w:sz="0" w:space="0" w:color="auto"/>
                        <w:left w:val="none" w:sz="0" w:space="0" w:color="auto"/>
                        <w:bottom w:val="none" w:sz="0" w:space="0" w:color="auto"/>
                        <w:right w:val="none" w:sz="0" w:space="0" w:color="auto"/>
                      </w:divBdr>
                      <w:divsChild>
                        <w:div w:id="677848235">
                          <w:marLeft w:val="0"/>
                          <w:marRight w:val="0"/>
                          <w:marTop w:val="0"/>
                          <w:marBottom w:val="0"/>
                          <w:divBdr>
                            <w:top w:val="none" w:sz="0" w:space="0" w:color="auto"/>
                            <w:left w:val="none" w:sz="0" w:space="0" w:color="auto"/>
                            <w:bottom w:val="none" w:sz="0" w:space="0" w:color="auto"/>
                            <w:right w:val="none" w:sz="0" w:space="0" w:color="auto"/>
                          </w:divBdr>
                          <w:divsChild>
                            <w:div w:id="1256282890">
                              <w:marLeft w:val="0"/>
                              <w:marRight w:val="0"/>
                              <w:marTop w:val="0"/>
                              <w:marBottom w:val="0"/>
                              <w:divBdr>
                                <w:top w:val="none" w:sz="0" w:space="0" w:color="auto"/>
                                <w:left w:val="none" w:sz="0" w:space="0" w:color="auto"/>
                                <w:bottom w:val="none" w:sz="0" w:space="0" w:color="auto"/>
                                <w:right w:val="none" w:sz="0" w:space="0" w:color="auto"/>
                              </w:divBdr>
                              <w:divsChild>
                                <w:div w:id="1447310552">
                                  <w:marLeft w:val="0"/>
                                  <w:marRight w:val="0"/>
                                  <w:marTop w:val="0"/>
                                  <w:marBottom w:val="0"/>
                                  <w:divBdr>
                                    <w:top w:val="none" w:sz="0" w:space="0" w:color="auto"/>
                                    <w:left w:val="none" w:sz="0" w:space="0" w:color="auto"/>
                                    <w:bottom w:val="none" w:sz="0" w:space="0" w:color="auto"/>
                                    <w:right w:val="none" w:sz="0" w:space="0" w:color="auto"/>
                                  </w:divBdr>
                                  <w:divsChild>
                                    <w:div w:id="431898941">
                                      <w:marLeft w:val="0"/>
                                      <w:marRight w:val="0"/>
                                      <w:marTop w:val="0"/>
                                      <w:marBottom w:val="0"/>
                                      <w:divBdr>
                                        <w:top w:val="none" w:sz="0" w:space="0" w:color="auto"/>
                                        <w:left w:val="none" w:sz="0" w:space="0" w:color="auto"/>
                                        <w:bottom w:val="none" w:sz="0" w:space="0" w:color="auto"/>
                                        <w:right w:val="none" w:sz="0" w:space="0" w:color="auto"/>
                                      </w:divBdr>
                                      <w:divsChild>
                                        <w:div w:id="967584491">
                                          <w:marLeft w:val="0"/>
                                          <w:marRight w:val="0"/>
                                          <w:marTop w:val="0"/>
                                          <w:marBottom w:val="0"/>
                                          <w:divBdr>
                                            <w:top w:val="none" w:sz="0" w:space="0" w:color="auto"/>
                                            <w:left w:val="none" w:sz="0" w:space="0" w:color="auto"/>
                                            <w:bottom w:val="none" w:sz="0" w:space="0" w:color="auto"/>
                                            <w:right w:val="none" w:sz="0" w:space="0" w:color="auto"/>
                                          </w:divBdr>
                                          <w:divsChild>
                                            <w:div w:id="883061042">
                                              <w:marLeft w:val="0"/>
                                              <w:marRight w:val="0"/>
                                              <w:marTop w:val="0"/>
                                              <w:marBottom w:val="0"/>
                                              <w:divBdr>
                                                <w:top w:val="none" w:sz="0" w:space="0" w:color="auto"/>
                                                <w:left w:val="none" w:sz="0" w:space="0" w:color="auto"/>
                                                <w:bottom w:val="none" w:sz="0" w:space="0" w:color="auto"/>
                                                <w:right w:val="none" w:sz="0" w:space="0" w:color="auto"/>
                                              </w:divBdr>
                                              <w:divsChild>
                                                <w:div w:id="16900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900036">
      <w:bodyDiv w:val="1"/>
      <w:marLeft w:val="0"/>
      <w:marRight w:val="0"/>
      <w:marTop w:val="0"/>
      <w:marBottom w:val="0"/>
      <w:divBdr>
        <w:top w:val="none" w:sz="0" w:space="0" w:color="auto"/>
        <w:left w:val="none" w:sz="0" w:space="0" w:color="auto"/>
        <w:bottom w:val="none" w:sz="0" w:space="0" w:color="auto"/>
        <w:right w:val="none" w:sz="0" w:space="0" w:color="auto"/>
      </w:divBdr>
      <w:divsChild>
        <w:div w:id="1253854446">
          <w:marLeft w:val="0"/>
          <w:marRight w:val="0"/>
          <w:marTop w:val="0"/>
          <w:marBottom w:val="0"/>
          <w:divBdr>
            <w:top w:val="none" w:sz="0" w:space="0" w:color="auto"/>
            <w:left w:val="none" w:sz="0" w:space="0" w:color="auto"/>
            <w:bottom w:val="none" w:sz="0" w:space="0" w:color="auto"/>
            <w:right w:val="none" w:sz="0" w:space="0" w:color="auto"/>
          </w:divBdr>
          <w:divsChild>
            <w:div w:id="83456774">
              <w:marLeft w:val="0"/>
              <w:marRight w:val="0"/>
              <w:marTop w:val="0"/>
              <w:marBottom w:val="0"/>
              <w:divBdr>
                <w:top w:val="none" w:sz="0" w:space="0" w:color="auto"/>
                <w:left w:val="none" w:sz="0" w:space="0" w:color="auto"/>
                <w:bottom w:val="none" w:sz="0" w:space="0" w:color="auto"/>
                <w:right w:val="none" w:sz="0" w:space="0" w:color="auto"/>
              </w:divBdr>
              <w:divsChild>
                <w:div w:id="953514289">
                  <w:marLeft w:val="0"/>
                  <w:marRight w:val="0"/>
                  <w:marTop w:val="0"/>
                  <w:marBottom w:val="0"/>
                  <w:divBdr>
                    <w:top w:val="none" w:sz="0" w:space="0" w:color="auto"/>
                    <w:left w:val="none" w:sz="0" w:space="0" w:color="auto"/>
                    <w:bottom w:val="none" w:sz="0" w:space="0" w:color="auto"/>
                    <w:right w:val="none" w:sz="0" w:space="0" w:color="auto"/>
                  </w:divBdr>
                  <w:divsChild>
                    <w:div w:id="643702437">
                      <w:marLeft w:val="0"/>
                      <w:marRight w:val="0"/>
                      <w:marTop w:val="0"/>
                      <w:marBottom w:val="0"/>
                      <w:divBdr>
                        <w:top w:val="none" w:sz="0" w:space="0" w:color="auto"/>
                        <w:left w:val="none" w:sz="0" w:space="0" w:color="auto"/>
                        <w:bottom w:val="none" w:sz="0" w:space="0" w:color="auto"/>
                        <w:right w:val="none" w:sz="0" w:space="0" w:color="auto"/>
                      </w:divBdr>
                      <w:divsChild>
                        <w:div w:id="1101951762">
                          <w:marLeft w:val="0"/>
                          <w:marRight w:val="0"/>
                          <w:marTop w:val="0"/>
                          <w:marBottom w:val="0"/>
                          <w:divBdr>
                            <w:top w:val="none" w:sz="0" w:space="0" w:color="auto"/>
                            <w:left w:val="none" w:sz="0" w:space="0" w:color="auto"/>
                            <w:bottom w:val="none" w:sz="0" w:space="0" w:color="auto"/>
                            <w:right w:val="none" w:sz="0" w:space="0" w:color="auto"/>
                          </w:divBdr>
                          <w:divsChild>
                            <w:div w:id="871378328">
                              <w:marLeft w:val="0"/>
                              <w:marRight w:val="0"/>
                              <w:marTop w:val="0"/>
                              <w:marBottom w:val="0"/>
                              <w:divBdr>
                                <w:top w:val="none" w:sz="0" w:space="0" w:color="auto"/>
                                <w:left w:val="none" w:sz="0" w:space="0" w:color="auto"/>
                                <w:bottom w:val="none" w:sz="0" w:space="0" w:color="auto"/>
                                <w:right w:val="none" w:sz="0" w:space="0" w:color="auto"/>
                              </w:divBdr>
                              <w:divsChild>
                                <w:div w:id="685911878">
                                  <w:marLeft w:val="0"/>
                                  <w:marRight w:val="0"/>
                                  <w:marTop w:val="0"/>
                                  <w:marBottom w:val="0"/>
                                  <w:divBdr>
                                    <w:top w:val="none" w:sz="0" w:space="0" w:color="auto"/>
                                    <w:left w:val="none" w:sz="0" w:space="0" w:color="auto"/>
                                    <w:bottom w:val="none" w:sz="0" w:space="0" w:color="auto"/>
                                    <w:right w:val="none" w:sz="0" w:space="0" w:color="auto"/>
                                  </w:divBdr>
                                  <w:divsChild>
                                    <w:div w:id="1344429877">
                                      <w:marLeft w:val="0"/>
                                      <w:marRight w:val="0"/>
                                      <w:marTop w:val="0"/>
                                      <w:marBottom w:val="0"/>
                                      <w:divBdr>
                                        <w:top w:val="none" w:sz="0" w:space="0" w:color="auto"/>
                                        <w:left w:val="none" w:sz="0" w:space="0" w:color="auto"/>
                                        <w:bottom w:val="none" w:sz="0" w:space="0" w:color="auto"/>
                                        <w:right w:val="none" w:sz="0" w:space="0" w:color="auto"/>
                                      </w:divBdr>
                                      <w:divsChild>
                                        <w:div w:id="2053580051">
                                          <w:marLeft w:val="0"/>
                                          <w:marRight w:val="0"/>
                                          <w:marTop w:val="0"/>
                                          <w:marBottom w:val="0"/>
                                          <w:divBdr>
                                            <w:top w:val="none" w:sz="0" w:space="0" w:color="auto"/>
                                            <w:left w:val="none" w:sz="0" w:space="0" w:color="auto"/>
                                            <w:bottom w:val="none" w:sz="0" w:space="0" w:color="auto"/>
                                            <w:right w:val="none" w:sz="0" w:space="0" w:color="auto"/>
                                          </w:divBdr>
                                          <w:divsChild>
                                            <w:div w:id="891842497">
                                              <w:marLeft w:val="0"/>
                                              <w:marRight w:val="0"/>
                                              <w:marTop w:val="0"/>
                                              <w:marBottom w:val="0"/>
                                              <w:divBdr>
                                                <w:top w:val="none" w:sz="0" w:space="0" w:color="auto"/>
                                                <w:left w:val="none" w:sz="0" w:space="0" w:color="auto"/>
                                                <w:bottom w:val="none" w:sz="0" w:space="0" w:color="auto"/>
                                                <w:right w:val="none" w:sz="0" w:space="0" w:color="auto"/>
                                              </w:divBdr>
                                              <w:divsChild>
                                                <w:div w:id="10800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531816">
      <w:bodyDiv w:val="1"/>
      <w:marLeft w:val="0"/>
      <w:marRight w:val="0"/>
      <w:marTop w:val="0"/>
      <w:marBottom w:val="0"/>
      <w:divBdr>
        <w:top w:val="none" w:sz="0" w:space="0" w:color="auto"/>
        <w:left w:val="none" w:sz="0" w:space="0" w:color="auto"/>
        <w:bottom w:val="none" w:sz="0" w:space="0" w:color="auto"/>
        <w:right w:val="none" w:sz="0" w:space="0" w:color="auto"/>
      </w:divBdr>
      <w:divsChild>
        <w:div w:id="296183524">
          <w:marLeft w:val="0"/>
          <w:marRight w:val="0"/>
          <w:marTop w:val="0"/>
          <w:marBottom w:val="0"/>
          <w:divBdr>
            <w:top w:val="none" w:sz="0" w:space="0" w:color="auto"/>
            <w:left w:val="none" w:sz="0" w:space="0" w:color="auto"/>
            <w:bottom w:val="none" w:sz="0" w:space="0" w:color="auto"/>
            <w:right w:val="none" w:sz="0" w:space="0" w:color="auto"/>
          </w:divBdr>
          <w:divsChild>
            <w:div w:id="818107091">
              <w:marLeft w:val="0"/>
              <w:marRight w:val="0"/>
              <w:marTop w:val="0"/>
              <w:marBottom w:val="0"/>
              <w:divBdr>
                <w:top w:val="none" w:sz="0" w:space="0" w:color="auto"/>
                <w:left w:val="none" w:sz="0" w:space="0" w:color="auto"/>
                <w:bottom w:val="none" w:sz="0" w:space="0" w:color="auto"/>
                <w:right w:val="none" w:sz="0" w:space="0" w:color="auto"/>
              </w:divBdr>
              <w:divsChild>
                <w:div w:id="1270697587">
                  <w:marLeft w:val="0"/>
                  <w:marRight w:val="0"/>
                  <w:marTop w:val="0"/>
                  <w:marBottom w:val="0"/>
                  <w:divBdr>
                    <w:top w:val="none" w:sz="0" w:space="0" w:color="auto"/>
                    <w:left w:val="none" w:sz="0" w:space="0" w:color="auto"/>
                    <w:bottom w:val="none" w:sz="0" w:space="0" w:color="auto"/>
                    <w:right w:val="none" w:sz="0" w:space="0" w:color="auto"/>
                  </w:divBdr>
                  <w:divsChild>
                    <w:div w:id="1987733660">
                      <w:marLeft w:val="0"/>
                      <w:marRight w:val="0"/>
                      <w:marTop w:val="0"/>
                      <w:marBottom w:val="0"/>
                      <w:divBdr>
                        <w:top w:val="none" w:sz="0" w:space="0" w:color="auto"/>
                        <w:left w:val="none" w:sz="0" w:space="0" w:color="auto"/>
                        <w:bottom w:val="none" w:sz="0" w:space="0" w:color="auto"/>
                        <w:right w:val="none" w:sz="0" w:space="0" w:color="auto"/>
                      </w:divBdr>
                      <w:divsChild>
                        <w:div w:id="1488354472">
                          <w:marLeft w:val="0"/>
                          <w:marRight w:val="0"/>
                          <w:marTop w:val="0"/>
                          <w:marBottom w:val="0"/>
                          <w:divBdr>
                            <w:top w:val="none" w:sz="0" w:space="0" w:color="auto"/>
                            <w:left w:val="none" w:sz="0" w:space="0" w:color="auto"/>
                            <w:bottom w:val="none" w:sz="0" w:space="0" w:color="auto"/>
                            <w:right w:val="none" w:sz="0" w:space="0" w:color="auto"/>
                          </w:divBdr>
                          <w:divsChild>
                            <w:div w:id="340936354">
                              <w:marLeft w:val="0"/>
                              <w:marRight w:val="0"/>
                              <w:marTop w:val="0"/>
                              <w:marBottom w:val="0"/>
                              <w:divBdr>
                                <w:top w:val="none" w:sz="0" w:space="0" w:color="auto"/>
                                <w:left w:val="none" w:sz="0" w:space="0" w:color="auto"/>
                                <w:bottom w:val="none" w:sz="0" w:space="0" w:color="auto"/>
                                <w:right w:val="none" w:sz="0" w:space="0" w:color="auto"/>
                              </w:divBdr>
                              <w:divsChild>
                                <w:div w:id="1750224725">
                                  <w:marLeft w:val="0"/>
                                  <w:marRight w:val="0"/>
                                  <w:marTop w:val="0"/>
                                  <w:marBottom w:val="0"/>
                                  <w:divBdr>
                                    <w:top w:val="none" w:sz="0" w:space="0" w:color="auto"/>
                                    <w:left w:val="none" w:sz="0" w:space="0" w:color="auto"/>
                                    <w:bottom w:val="none" w:sz="0" w:space="0" w:color="auto"/>
                                    <w:right w:val="none" w:sz="0" w:space="0" w:color="auto"/>
                                  </w:divBdr>
                                  <w:divsChild>
                                    <w:div w:id="1830947253">
                                      <w:marLeft w:val="0"/>
                                      <w:marRight w:val="0"/>
                                      <w:marTop w:val="0"/>
                                      <w:marBottom w:val="0"/>
                                      <w:divBdr>
                                        <w:top w:val="none" w:sz="0" w:space="0" w:color="auto"/>
                                        <w:left w:val="none" w:sz="0" w:space="0" w:color="auto"/>
                                        <w:bottom w:val="none" w:sz="0" w:space="0" w:color="auto"/>
                                        <w:right w:val="none" w:sz="0" w:space="0" w:color="auto"/>
                                      </w:divBdr>
                                      <w:divsChild>
                                        <w:div w:id="1751349609">
                                          <w:marLeft w:val="0"/>
                                          <w:marRight w:val="0"/>
                                          <w:marTop w:val="0"/>
                                          <w:marBottom w:val="0"/>
                                          <w:divBdr>
                                            <w:top w:val="none" w:sz="0" w:space="0" w:color="auto"/>
                                            <w:left w:val="none" w:sz="0" w:space="0" w:color="auto"/>
                                            <w:bottom w:val="none" w:sz="0" w:space="0" w:color="auto"/>
                                            <w:right w:val="none" w:sz="0" w:space="0" w:color="auto"/>
                                          </w:divBdr>
                                          <w:divsChild>
                                            <w:div w:id="1629780369">
                                              <w:marLeft w:val="0"/>
                                              <w:marRight w:val="0"/>
                                              <w:marTop w:val="0"/>
                                              <w:marBottom w:val="0"/>
                                              <w:divBdr>
                                                <w:top w:val="none" w:sz="0" w:space="0" w:color="auto"/>
                                                <w:left w:val="none" w:sz="0" w:space="0" w:color="auto"/>
                                                <w:bottom w:val="none" w:sz="0" w:space="0" w:color="auto"/>
                                                <w:right w:val="none" w:sz="0" w:space="0" w:color="auto"/>
                                              </w:divBdr>
                                              <w:divsChild>
                                                <w:div w:id="1890677590">
                                                  <w:marLeft w:val="0"/>
                                                  <w:marRight w:val="0"/>
                                                  <w:marTop w:val="0"/>
                                                  <w:marBottom w:val="0"/>
                                                  <w:divBdr>
                                                    <w:top w:val="none" w:sz="0" w:space="0" w:color="auto"/>
                                                    <w:left w:val="none" w:sz="0" w:space="0" w:color="auto"/>
                                                    <w:bottom w:val="none" w:sz="0" w:space="0" w:color="auto"/>
                                                    <w:right w:val="none" w:sz="0" w:space="0" w:color="auto"/>
                                                  </w:divBdr>
                                                  <w:divsChild>
                                                    <w:div w:id="898590567">
                                                      <w:marLeft w:val="0"/>
                                                      <w:marRight w:val="0"/>
                                                      <w:marTop w:val="0"/>
                                                      <w:marBottom w:val="0"/>
                                                      <w:divBdr>
                                                        <w:top w:val="none" w:sz="0" w:space="0" w:color="auto"/>
                                                        <w:left w:val="none" w:sz="0" w:space="0" w:color="auto"/>
                                                        <w:bottom w:val="none" w:sz="0" w:space="0" w:color="auto"/>
                                                        <w:right w:val="none" w:sz="0" w:space="0" w:color="auto"/>
                                                      </w:divBdr>
                                                      <w:divsChild>
                                                        <w:div w:id="765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919808">
      <w:bodyDiv w:val="1"/>
      <w:marLeft w:val="0"/>
      <w:marRight w:val="0"/>
      <w:marTop w:val="0"/>
      <w:marBottom w:val="0"/>
      <w:divBdr>
        <w:top w:val="none" w:sz="0" w:space="0" w:color="auto"/>
        <w:left w:val="none" w:sz="0" w:space="0" w:color="auto"/>
        <w:bottom w:val="none" w:sz="0" w:space="0" w:color="auto"/>
        <w:right w:val="none" w:sz="0" w:space="0" w:color="auto"/>
      </w:divBdr>
    </w:div>
    <w:div w:id="162503851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4714163">
      <w:bodyDiv w:val="1"/>
      <w:marLeft w:val="0"/>
      <w:marRight w:val="0"/>
      <w:marTop w:val="0"/>
      <w:marBottom w:val="0"/>
      <w:divBdr>
        <w:top w:val="none" w:sz="0" w:space="0" w:color="auto"/>
        <w:left w:val="none" w:sz="0" w:space="0" w:color="auto"/>
        <w:bottom w:val="none" w:sz="0" w:space="0" w:color="auto"/>
        <w:right w:val="none" w:sz="0" w:space="0" w:color="auto"/>
      </w:divBdr>
      <w:divsChild>
        <w:div w:id="1285188228">
          <w:marLeft w:val="0"/>
          <w:marRight w:val="0"/>
          <w:marTop w:val="0"/>
          <w:marBottom w:val="0"/>
          <w:divBdr>
            <w:top w:val="none" w:sz="0" w:space="0" w:color="auto"/>
            <w:left w:val="none" w:sz="0" w:space="0" w:color="auto"/>
            <w:bottom w:val="none" w:sz="0" w:space="0" w:color="auto"/>
            <w:right w:val="none" w:sz="0" w:space="0" w:color="auto"/>
          </w:divBdr>
          <w:divsChild>
            <w:div w:id="1524902413">
              <w:marLeft w:val="0"/>
              <w:marRight w:val="0"/>
              <w:marTop w:val="0"/>
              <w:marBottom w:val="0"/>
              <w:divBdr>
                <w:top w:val="none" w:sz="0" w:space="0" w:color="auto"/>
                <w:left w:val="none" w:sz="0" w:space="0" w:color="auto"/>
                <w:bottom w:val="none" w:sz="0" w:space="0" w:color="auto"/>
                <w:right w:val="none" w:sz="0" w:space="0" w:color="auto"/>
              </w:divBdr>
              <w:divsChild>
                <w:div w:id="1178806724">
                  <w:marLeft w:val="0"/>
                  <w:marRight w:val="0"/>
                  <w:marTop w:val="0"/>
                  <w:marBottom w:val="0"/>
                  <w:divBdr>
                    <w:top w:val="none" w:sz="0" w:space="0" w:color="auto"/>
                    <w:left w:val="none" w:sz="0" w:space="0" w:color="auto"/>
                    <w:bottom w:val="none" w:sz="0" w:space="0" w:color="auto"/>
                    <w:right w:val="none" w:sz="0" w:space="0" w:color="auto"/>
                  </w:divBdr>
                  <w:divsChild>
                    <w:div w:id="1788967780">
                      <w:marLeft w:val="0"/>
                      <w:marRight w:val="0"/>
                      <w:marTop w:val="0"/>
                      <w:marBottom w:val="0"/>
                      <w:divBdr>
                        <w:top w:val="none" w:sz="0" w:space="0" w:color="auto"/>
                        <w:left w:val="none" w:sz="0" w:space="0" w:color="auto"/>
                        <w:bottom w:val="none" w:sz="0" w:space="0" w:color="auto"/>
                        <w:right w:val="none" w:sz="0" w:space="0" w:color="auto"/>
                      </w:divBdr>
                      <w:divsChild>
                        <w:div w:id="952782409">
                          <w:marLeft w:val="0"/>
                          <w:marRight w:val="0"/>
                          <w:marTop w:val="0"/>
                          <w:marBottom w:val="0"/>
                          <w:divBdr>
                            <w:top w:val="none" w:sz="0" w:space="0" w:color="auto"/>
                            <w:left w:val="none" w:sz="0" w:space="0" w:color="auto"/>
                            <w:bottom w:val="none" w:sz="0" w:space="0" w:color="auto"/>
                            <w:right w:val="none" w:sz="0" w:space="0" w:color="auto"/>
                          </w:divBdr>
                          <w:divsChild>
                            <w:div w:id="2083408649">
                              <w:marLeft w:val="0"/>
                              <w:marRight w:val="0"/>
                              <w:marTop w:val="0"/>
                              <w:marBottom w:val="0"/>
                              <w:divBdr>
                                <w:top w:val="none" w:sz="0" w:space="0" w:color="auto"/>
                                <w:left w:val="none" w:sz="0" w:space="0" w:color="auto"/>
                                <w:bottom w:val="none" w:sz="0" w:space="0" w:color="auto"/>
                                <w:right w:val="none" w:sz="0" w:space="0" w:color="auto"/>
                              </w:divBdr>
                              <w:divsChild>
                                <w:div w:id="171527660">
                                  <w:marLeft w:val="0"/>
                                  <w:marRight w:val="0"/>
                                  <w:marTop w:val="0"/>
                                  <w:marBottom w:val="0"/>
                                  <w:divBdr>
                                    <w:top w:val="none" w:sz="0" w:space="0" w:color="auto"/>
                                    <w:left w:val="none" w:sz="0" w:space="0" w:color="auto"/>
                                    <w:bottom w:val="none" w:sz="0" w:space="0" w:color="auto"/>
                                    <w:right w:val="none" w:sz="0" w:space="0" w:color="auto"/>
                                  </w:divBdr>
                                  <w:divsChild>
                                    <w:div w:id="1970548386">
                                      <w:marLeft w:val="0"/>
                                      <w:marRight w:val="0"/>
                                      <w:marTop w:val="0"/>
                                      <w:marBottom w:val="450"/>
                                      <w:divBdr>
                                        <w:top w:val="none" w:sz="0" w:space="0" w:color="auto"/>
                                        <w:left w:val="none" w:sz="0" w:space="0" w:color="auto"/>
                                        <w:bottom w:val="none" w:sz="0" w:space="0" w:color="auto"/>
                                        <w:right w:val="none" w:sz="0" w:space="0" w:color="auto"/>
                                      </w:divBdr>
                                      <w:divsChild>
                                        <w:div w:id="227572924">
                                          <w:marLeft w:val="0"/>
                                          <w:marRight w:val="0"/>
                                          <w:marTop w:val="0"/>
                                          <w:marBottom w:val="0"/>
                                          <w:divBdr>
                                            <w:top w:val="none" w:sz="0" w:space="0" w:color="auto"/>
                                            <w:left w:val="none" w:sz="0" w:space="0" w:color="auto"/>
                                            <w:bottom w:val="none" w:sz="0" w:space="0" w:color="auto"/>
                                            <w:right w:val="none" w:sz="0" w:space="0" w:color="auto"/>
                                          </w:divBdr>
                                          <w:divsChild>
                                            <w:div w:id="1725985880">
                                              <w:marLeft w:val="0"/>
                                              <w:marRight w:val="0"/>
                                              <w:marTop w:val="0"/>
                                              <w:marBottom w:val="0"/>
                                              <w:divBdr>
                                                <w:top w:val="none" w:sz="0" w:space="0" w:color="auto"/>
                                                <w:left w:val="none" w:sz="0" w:space="0" w:color="auto"/>
                                                <w:bottom w:val="none" w:sz="0" w:space="0" w:color="auto"/>
                                                <w:right w:val="none" w:sz="0" w:space="0" w:color="auto"/>
                                              </w:divBdr>
                                              <w:divsChild>
                                                <w:div w:id="1772893734">
                                                  <w:marLeft w:val="0"/>
                                                  <w:marRight w:val="0"/>
                                                  <w:marTop w:val="0"/>
                                                  <w:marBottom w:val="0"/>
                                                  <w:divBdr>
                                                    <w:top w:val="none" w:sz="0" w:space="0" w:color="auto"/>
                                                    <w:left w:val="none" w:sz="0" w:space="0" w:color="auto"/>
                                                    <w:bottom w:val="none" w:sz="0" w:space="0" w:color="auto"/>
                                                    <w:right w:val="none" w:sz="0" w:space="0" w:color="auto"/>
                                                  </w:divBdr>
                                                  <w:divsChild>
                                                    <w:div w:id="1020277713">
                                                      <w:marLeft w:val="0"/>
                                                      <w:marRight w:val="0"/>
                                                      <w:marTop w:val="0"/>
                                                      <w:marBottom w:val="0"/>
                                                      <w:divBdr>
                                                        <w:top w:val="none" w:sz="0" w:space="0" w:color="auto"/>
                                                        <w:left w:val="none" w:sz="0" w:space="0" w:color="auto"/>
                                                        <w:bottom w:val="none" w:sz="0" w:space="0" w:color="auto"/>
                                                        <w:right w:val="none" w:sz="0" w:space="0" w:color="auto"/>
                                                      </w:divBdr>
                                                      <w:divsChild>
                                                        <w:div w:id="1261260613">
                                                          <w:marLeft w:val="0"/>
                                                          <w:marRight w:val="0"/>
                                                          <w:marTop w:val="0"/>
                                                          <w:marBottom w:val="0"/>
                                                          <w:divBdr>
                                                            <w:top w:val="none" w:sz="0" w:space="0" w:color="auto"/>
                                                            <w:left w:val="none" w:sz="0" w:space="0" w:color="auto"/>
                                                            <w:bottom w:val="none" w:sz="0" w:space="0" w:color="auto"/>
                                                            <w:right w:val="none" w:sz="0" w:space="0" w:color="auto"/>
                                                          </w:divBdr>
                                                          <w:divsChild>
                                                            <w:div w:id="521865609">
                                                              <w:marLeft w:val="0"/>
                                                              <w:marRight w:val="0"/>
                                                              <w:marTop w:val="45"/>
                                                              <w:marBottom w:val="0"/>
                                                              <w:divBdr>
                                                                <w:top w:val="none" w:sz="0" w:space="0" w:color="auto"/>
                                                                <w:left w:val="none" w:sz="0" w:space="0" w:color="auto"/>
                                                                <w:bottom w:val="none" w:sz="0" w:space="0" w:color="auto"/>
                                                                <w:right w:val="none" w:sz="0" w:space="0" w:color="auto"/>
                                                              </w:divBdr>
                                                              <w:divsChild>
                                                                <w:div w:id="241573973">
                                                                  <w:marLeft w:val="0"/>
                                                                  <w:marRight w:val="0"/>
                                                                  <w:marTop w:val="0"/>
                                                                  <w:marBottom w:val="0"/>
                                                                  <w:divBdr>
                                                                    <w:top w:val="none" w:sz="0" w:space="0" w:color="auto"/>
                                                                    <w:left w:val="none" w:sz="0" w:space="0" w:color="auto"/>
                                                                    <w:bottom w:val="none" w:sz="0" w:space="0" w:color="auto"/>
                                                                    <w:right w:val="none" w:sz="0" w:space="0" w:color="auto"/>
                                                                  </w:divBdr>
                                                                </w:div>
                                                                <w:div w:id="1718315429">
                                                                  <w:marLeft w:val="0"/>
                                                                  <w:marRight w:val="0"/>
                                                                  <w:marTop w:val="0"/>
                                                                  <w:marBottom w:val="0"/>
                                                                  <w:divBdr>
                                                                    <w:top w:val="none" w:sz="0" w:space="0" w:color="auto"/>
                                                                    <w:left w:val="none" w:sz="0" w:space="0" w:color="auto"/>
                                                                    <w:bottom w:val="none" w:sz="0" w:space="0" w:color="auto"/>
                                                                    <w:right w:val="none" w:sz="0" w:space="0" w:color="auto"/>
                                                                  </w:divBdr>
                                                                </w:div>
                                                                <w:div w:id="1890141568">
                                                                  <w:marLeft w:val="0"/>
                                                                  <w:marRight w:val="0"/>
                                                                  <w:marTop w:val="0"/>
                                                                  <w:marBottom w:val="0"/>
                                                                  <w:divBdr>
                                                                    <w:top w:val="none" w:sz="0" w:space="0" w:color="auto"/>
                                                                    <w:left w:val="none" w:sz="0" w:space="0" w:color="auto"/>
                                                                    <w:bottom w:val="none" w:sz="0" w:space="0" w:color="auto"/>
                                                                    <w:right w:val="none" w:sz="0" w:space="0" w:color="auto"/>
                                                                  </w:divBdr>
                                                                </w:div>
                                                                <w:div w:id="20400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8211944">
      <w:bodyDiv w:val="1"/>
      <w:marLeft w:val="0"/>
      <w:marRight w:val="0"/>
      <w:marTop w:val="0"/>
      <w:marBottom w:val="0"/>
      <w:divBdr>
        <w:top w:val="none" w:sz="0" w:space="0" w:color="auto"/>
        <w:left w:val="none" w:sz="0" w:space="0" w:color="auto"/>
        <w:bottom w:val="none" w:sz="0" w:space="0" w:color="auto"/>
        <w:right w:val="none" w:sz="0" w:space="0" w:color="auto"/>
      </w:divBdr>
      <w:divsChild>
        <w:div w:id="723406272">
          <w:marLeft w:val="0"/>
          <w:marRight w:val="0"/>
          <w:marTop w:val="0"/>
          <w:marBottom w:val="0"/>
          <w:divBdr>
            <w:top w:val="none" w:sz="0" w:space="0" w:color="auto"/>
            <w:left w:val="none" w:sz="0" w:space="0" w:color="auto"/>
            <w:bottom w:val="none" w:sz="0" w:space="0" w:color="auto"/>
            <w:right w:val="none" w:sz="0" w:space="0" w:color="auto"/>
          </w:divBdr>
          <w:divsChild>
            <w:div w:id="1503088750">
              <w:marLeft w:val="0"/>
              <w:marRight w:val="0"/>
              <w:marTop w:val="0"/>
              <w:marBottom w:val="0"/>
              <w:divBdr>
                <w:top w:val="none" w:sz="0" w:space="0" w:color="auto"/>
                <w:left w:val="none" w:sz="0" w:space="0" w:color="auto"/>
                <w:bottom w:val="none" w:sz="0" w:space="0" w:color="auto"/>
                <w:right w:val="none" w:sz="0" w:space="0" w:color="auto"/>
              </w:divBdr>
              <w:divsChild>
                <w:div w:id="779836301">
                  <w:marLeft w:val="0"/>
                  <w:marRight w:val="0"/>
                  <w:marTop w:val="0"/>
                  <w:marBottom w:val="0"/>
                  <w:divBdr>
                    <w:top w:val="none" w:sz="0" w:space="0" w:color="auto"/>
                    <w:left w:val="none" w:sz="0" w:space="0" w:color="auto"/>
                    <w:bottom w:val="none" w:sz="0" w:space="0" w:color="auto"/>
                    <w:right w:val="none" w:sz="0" w:space="0" w:color="auto"/>
                  </w:divBdr>
                  <w:divsChild>
                    <w:div w:id="899050805">
                      <w:marLeft w:val="0"/>
                      <w:marRight w:val="0"/>
                      <w:marTop w:val="0"/>
                      <w:marBottom w:val="0"/>
                      <w:divBdr>
                        <w:top w:val="none" w:sz="0" w:space="0" w:color="auto"/>
                        <w:left w:val="none" w:sz="0" w:space="0" w:color="auto"/>
                        <w:bottom w:val="none" w:sz="0" w:space="0" w:color="auto"/>
                        <w:right w:val="none" w:sz="0" w:space="0" w:color="auto"/>
                      </w:divBdr>
                      <w:divsChild>
                        <w:div w:id="1814787552">
                          <w:marLeft w:val="0"/>
                          <w:marRight w:val="0"/>
                          <w:marTop w:val="0"/>
                          <w:marBottom w:val="0"/>
                          <w:divBdr>
                            <w:top w:val="none" w:sz="0" w:space="0" w:color="auto"/>
                            <w:left w:val="none" w:sz="0" w:space="0" w:color="auto"/>
                            <w:bottom w:val="none" w:sz="0" w:space="0" w:color="auto"/>
                            <w:right w:val="none" w:sz="0" w:space="0" w:color="auto"/>
                          </w:divBdr>
                          <w:divsChild>
                            <w:div w:id="90124511">
                              <w:marLeft w:val="0"/>
                              <w:marRight w:val="0"/>
                              <w:marTop w:val="0"/>
                              <w:marBottom w:val="0"/>
                              <w:divBdr>
                                <w:top w:val="none" w:sz="0" w:space="0" w:color="auto"/>
                                <w:left w:val="none" w:sz="0" w:space="0" w:color="auto"/>
                                <w:bottom w:val="none" w:sz="0" w:space="0" w:color="auto"/>
                                <w:right w:val="none" w:sz="0" w:space="0" w:color="auto"/>
                              </w:divBdr>
                              <w:divsChild>
                                <w:div w:id="26224853">
                                  <w:marLeft w:val="0"/>
                                  <w:marRight w:val="0"/>
                                  <w:marTop w:val="0"/>
                                  <w:marBottom w:val="0"/>
                                  <w:divBdr>
                                    <w:top w:val="none" w:sz="0" w:space="0" w:color="auto"/>
                                    <w:left w:val="none" w:sz="0" w:space="0" w:color="auto"/>
                                    <w:bottom w:val="none" w:sz="0" w:space="0" w:color="auto"/>
                                    <w:right w:val="none" w:sz="0" w:space="0" w:color="auto"/>
                                  </w:divBdr>
                                  <w:divsChild>
                                    <w:div w:id="1056472406">
                                      <w:marLeft w:val="0"/>
                                      <w:marRight w:val="0"/>
                                      <w:marTop w:val="0"/>
                                      <w:marBottom w:val="0"/>
                                      <w:divBdr>
                                        <w:top w:val="none" w:sz="0" w:space="0" w:color="auto"/>
                                        <w:left w:val="none" w:sz="0" w:space="0" w:color="auto"/>
                                        <w:bottom w:val="none" w:sz="0" w:space="0" w:color="auto"/>
                                        <w:right w:val="none" w:sz="0" w:space="0" w:color="auto"/>
                                      </w:divBdr>
                                      <w:divsChild>
                                        <w:div w:id="1250581562">
                                          <w:marLeft w:val="0"/>
                                          <w:marRight w:val="0"/>
                                          <w:marTop w:val="0"/>
                                          <w:marBottom w:val="0"/>
                                          <w:divBdr>
                                            <w:top w:val="none" w:sz="0" w:space="0" w:color="auto"/>
                                            <w:left w:val="none" w:sz="0" w:space="0" w:color="auto"/>
                                            <w:bottom w:val="none" w:sz="0" w:space="0" w:color="auto"/>
                                            <w:right w:val="none" w:sz="0" w:space="0" w:color="auto"/>
                                          </w:divBdr>
                                          <w:divsChild>
                                            <w:div w:id="777339123">
                                              <w:marLeft w:val="0"/>
                                              <w:marRight w:val="0"/>
                                              <w:marTop w:val="0"/>
                                              <w:marBottom w:val="0"/>
                                              <w:divBdr>
                                                <w:top w:val="none" w:sz="0" w:space="0" w:color="auto"/>
                                                <w:left w:val="none" w:sz="0" w:space="0" w:color="auto"/>
                                                <w:bottom w:val="none" w:sz="0" w:space="0" w:color="auto"/>
                                                <w:right w:val="none" w:sz="0" w:space="0" w:color="auto"/>
                                              </w:divBdr>
                                              <w:divsChild>
                                                <w:div w:id="18997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4528755">
      <w:bodyDiv w:val="1"/>
      <w:marLeft w:val="0"/>
      <w:marRight w:val="0"/>
      <w:marTop w:val="0"/>
      <w:marBottom w:val="0"/>
      <w:divBdr>
        <w:top w:val="none" w:sz="0" w:space="0" w:color="auto"/>
        <w:left w:val="none" w:sz="0" w:space="0" w:color="auto"/>
        <w:bottom w:val="none" w:sz="0" w:space="0" w:color="auto"/>
        <w:right w:val="none" w:sz="0" w:space="0" w:color="auto"/>
      </w:divBdr>
      <w:divsChild>
        <w:div w:id="1174299574">
          <w:marLeft w:val="0"/>
          <w:marRight w:val="0"/>
          <w:marTop w:val="0"/>
          <w:marBottom w:val="0"/>
          <w:divBdr>
            <w:top w:val="none" w:sz="0" w:space="0" w:color="auto"/>
            <w:left w:val="none" w:sz="0" w:space="0" w:color="auto"/>
            <w:bottom w:val="none" w:sz="0" w:space="0" w:color="auto"/>
            <w:right w:val="none" w:sz="0" w:space="0" w:color="auto"/>
          </w:divBdr>
          <w:divsChild>
            <w:div w:id="1638878308">
              <w:marLeft w:val="0"/>
              <w:marRight w:val="0"/>
              <w:marTop w:val="0"/>
              <w:marBottom w:val="0"/>
              <w:divBdr>
                <w:top w:val="none" w:sz="0" w:space="0" w:color="auto"/>
                <w:left w:val="none" w:sz="0" w:space="0" w:color="auto"/>
                <w:bottom w:val="none" w:sz="0" w:space="0" w:color="auto"/>
                <w:right w:val="none" w:sz="0" w:space="0" w:color="auto"/>
              </w:divBdr>
              <w:divsChild>
                <w:div w:id="1189878038">
                  <w:marLeft w:val="0"/>
                  <w:marRight w:val="0"/>
                  <w:marTop w:val="0"/>
                  <w:marBottom w:val="0"/>
                  <w:divBdr>
                    <w:top w:val="none" w:sz="0" w:space="0" w:color="auto"/>
                    <w:left w:val="none" w:sz="0" w:space="0" w:color="auto"/>
                    <w:bottom w:val="none" w:sz="0" w:space="0" w:color="auto"/>
                    <w:right w:val="none" w:sz="0" w:space="0" w:color="auto"/>
                  </w:divBdr>
                  <w:divsChild>
                    <w:div w:id="1613052904">
                      <w:marLeft w:val="0"/>
                      <w:marRight w:val="0"/>
                      <w:marTop w:val="0"/>
                      <w:marBottom w:val="0"/>
                      <w:divBdr>
                        <w:top w:val="none" w:sz="0" w:space="0" w:color="auto"/>
                        <w:left w:val="none" w:sz="0" w:space="0" w:color="auto"/>
                        <w:bottom w:val="none" w:sz="0" w:space="0" w:color="auto"/>
                        <w:right w:val="none" w:sz="0" w:space="0" w:color="auto"/>
                      </w:divBdr>
                      <w:divsChild>
                        <w:div w:id="6213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cky\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CRITICAL THINKING MODULE #1:  IT PROJECT MANAGEMENT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A1AAE-4F19-4F16-BB67-7A9A3037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4422</TotalTime>
  <Pages>20</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Jazyson Buckheister</dc:creator>
  <cp:keywords/>
  <dc:description/>
  <cp:lastModifiedBy>Jazyson Buckheister</cp:lastModifiedBy>
  <cp:revision>28</cp:revision>
  <dcterms:created xsi:type="dcterms:W3CDTF">2021-06-30T16:04:00Z</dcterms:created>
  <dcterms:modified xsi:type="dcterms:W3CDTF">2021-07-03T17:53:00Z</dcterms:modified>
</cp:coreProperties>
</file>