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Aditya Kothari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Kimberly Janik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CS 133 U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Assignment#3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Assignment summary</w:t>
      </w:r>
    </w:p>
    <w:p w:rsidR="00000000" w:rsidDel="00000000" w:rsidP="00000000" w:rsidRDefault="00000000" w:rsidRPr="00000000">
      <w:pPr>
        <w:spacing w:line="480" w:lineRule="auto"/>
        <w:contextualSpacing w:val="0"/>
      </w:pPr>
      <w:bookmarkStart w:colFirst="0" w:colLast="0" w:name="_r8u7fa43iifv" w:id="0"/>
      <w:bookmarkEnd w:id="0"/>
      <w:r w:rsidDel="00000000" w:rsidR="00000000" w:rsidRPr="00000000">
        <w:rPr>
          <w:sz w:val="28"/>
          <w:szCs w:val="28"/>
          <w:rtl w:val="0"/>
        </w:rPr>
        <w:t xml:space="preserve">For assignment 3: we create menus for the products, using 3 different control structures (I used: do while, switch and if elseif). The menus should have at least 3 different items, with at least one of the menus having a sub category. at least one of the menus items accessible through 2 different menus. After each purchase the customer should be able to continue shopping. </w:t>
      </w:r>
    </w:p>
    <w:p w:rsidR="00000000" w:rsidDel="00000000" w:rsidP="00000000" w:rsidRDefault="00000000" w:rsidRPr="00000000">
      <w:pPr>
        <w:spacing w:line="480" w:lineRule="auto"/>
        <w:contextualSpacing w:val="0"/>
      </w:pPr>
      <w:bookmarkStart w:colFirst="0" w:colLast="0" w:name="_jos3xs3j46p1" w:id="1"/>
      <w:bookmarkEnd w:id="1"/>
      <w:r w:rsidDel="00000000" w:rsidR="00000000" w:rsidRPr="00000000">
        <w:rPr>
          <w:sz w:val="28"/>
          <w:szCs w:val="28"/>
          <w:rtl w:val="0"/>
        </w:rPr>
        <w:t xml:space="preserve">Personal assessment: I am not comfortable with switch case so I first wrote down the program using if elseif, once i was able to run the program successfully. I re wrote the program using switch case.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