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Girra Student Portal Data Dictionary</w:t>
      </w:r>
    </w:p>
    <w:p>
      <w:r>
        <w:t xml:space="preserve">Generated from app.py, init_db.py, ingest_documents.py, templates, static scripts, and the live SQLite schemas in girra_portal.db and knowledge.db.</w:t>
      </w:r>
    </w:p>
    <w:p>
      <w:r>
        <w:t xml:space="preserve">Note: Data types reflect SQLite/database usage and Flask request/session usage. Validation includes database constraints, server-side route checks, and relevant HTML form constraints.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Entity name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Validation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Scope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Unique internal identifier for each portal user/member.</w:t>
            </w:r>
          </w:p>
        </w:tc>
        <w:tc>
          <w:tcPr>
            <w:tcW w:w="2400" w:type="dxa"/>
          </w:tcPr>
          <w:p>
            <w:r>
              <w:rPr/>
              <w:t xml:space="preserve">Primary key; autoincrement; generated by SQLite.</w:t>
            </w:r>
          </w:p>
        </w:tc>
        <w:tc>
          <w:tcPr>
            <w:tcW w:w="2400" w:type="dxa"/>
          </w:tcPr>
          <w:p>
            <w:r>
              <w:rPr/>
              <w:t xml:space="preserve">Persistent database: girra_portal.db users table.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users.first_name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User/member first name shown in dashboard, admin lists, audit joins, and session display name.</w:t>
            </w:r>
          </w:p>
        </w:tc>
        <w:tc>
          <w:tcPr>
            <w:tcW w:w="2400" w:type="dxa"/>
          </w:tcPr>
          <w:p>
            <w:r>
              <w:rPr/>
              <w:t xml:space="preserve">Required by DB NOT NULL; registration/admin forms require non-empty value after trimming.</w:t>
            </w:r>
          </w:p>
        </w:tc>
        <w:tc>
          <w:tcPr>
            <w:tcW w:w="2400" w:type="dxa"/>
          </w:tcPr>
          <w:p>
            <w:r>
              <w:rPr/>
              <w:t xml:space="preserve">Persistent user account data; copied to session as name after login.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users.last_name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User/member last name used with first_name for full names and admin display.</w:t>
            </w:r>
          </w:p>
        </w:tc>
        <w:tc>
          <w:tcPr>
            <w:tcW w:w="2400" w:type="dxa"/>
          </w:tcPr>
          <w:p>
            <w:r>
              <w:rPr/>
              <w:t xml:space="preserve">Required by DB NOT NULL; registration/admin forms require non-empty value after trimming.</w:t>
            </w:r>
          </w:p>
        </w:tc>
        <w:tc>
          <w:tcPr>
            <w:tcW w:w="2400" w:type="dxa"/>
          </w:tcPr>
          <w:p>
            <w:r>
              <w:rPr/>
              <w:t xml:space="preserve">Persistent user account data; used in admin, posts, logs, and full_name session value.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users.email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School email used as the login username and account contact identifier.</w:t>
            </w:r>
          </w:p>
        </w:tc>
        <w:tc>
          <w:tcPr>
            <w:tcW w:w="2400" w:type="dxa"/>
          </w:tcPr>
          <w:p>
            <w:r>
              <w:rPr/>
              <w:t xml:space="preserve">Required; unique in DB; registration/admin forms use HTML email type; server lowercases and strips on registration/admin add.</w:t>
            </w:r>
          </w:p>
        </w:tc>
        <w:tc>
          <w:tcPr>
            <w:tcW w:w="2400" w:type="dxa"/>
          </w:tcPr>
          <w:p>
            <w:r>
              <w:rPr/>
              <w:t xml:space="preserve">Persistent user account data; copied to session email after login.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users.student_number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Optional Girra ID/barcode number for the digital student ID feature.</w:t>
            </w:r>
          </w:p>
        </w:tc>
        <w:tc>
          <w:tcPr>
            <w:tcW w:w="2400" w:type="dxa"/>
          </w:tcPr>
          <w:p>
            <w:r>
              <w:rPr/>
              <w:t xml:space="preserve">Unique when not null via partial unique index; optional on registration/admin forms; stripped and stored as NULL when blank.</w:t>
            </w:r>
          </w:p>
        </w:tc>
        <w:tc>
          <w:tcPr>
            <w:tcW w:w="2400" w:type="dxa"/>
          </w:tcPr>
          <w:p>
            <w:r>
              <w:rPr/>
              <w:t xml:space="preserve">Persistent user account data; copied to session and used by student ID/barcode routes.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users.password_hash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Bcrypt hash of the user password. Raw passwords are not stored.</w:t>
            </w:r>
          </w:p>
        </w:tc>
        <w:tc>
          <w:tcPr>
            <w:tcW w:w="2400" w:type="dxa"/>
          </w:tcPr>
          <w:p>
            <w:r>
              <w:rPr/>
              <w:t xml:space="preserve">Required by DB; registration requires password and confirmation to match and password length &gt;= 8; admin add defaults to Password123! if blank.</w:t>
            </w:r>
          </w:p>
        </w:tc>
        <w:tc>
          <w:tcPr>
            <w:tcW w:w="2400" w:type="dxa"/>
          </w:tcPr>
          <w:p>
            <w:r>
              <w:rPr/>
              <w:t xml:space="preserve">Persistent authentication data in users table.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users.access_level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Year/access level controlling resource visibility. T represents teacher-level access.</w:t>
            </w:r>
          </w:p>
        </w:tc>
        <w:tc>
          <w:tcPr>
            <w:tcW w:w="2400" w:type="dxa"/>
          </w:tcPr>
          <w:p>
            <w:r>
              <w:rPr/>
              <w:t xml:space="preserve">Required; DB CHECK in init script allows '7','8','9','10','11','12','T'; app validates against LEVEL_ORDER before inserts/updates.</w:t>
            </w:r>
          </w:p>
        </w:tc>
        <w:tc>
          <w:tcPr>
            <w:tcW w:w="2400" w:type="dxa"/>
          </w:tcPr>
          <w:p>
            <w:r>
              <w:rPr/>
              <w:t xml:space="preserve">Persistent authorization data; copied to session and used by resource access checks.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users.role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Portal role used for permissions such as student, teacher, or admin.</w:t>
            </w:r>
          </w:p>
        </w:tc>
        <w:tc>
          <w:tcPr>
            <w:tcW w:w="2400" w:type="dxa"/>
          </w:tcPr>
          <w:p>
            <w:r>
              <w:rPr/>
              <w:t xml:space="preserve">Required; init script CHECK allows 'student','teacher','admin'; app validates these values in admin create/update; default student.</w:t>
            </w:r>
          </w:p>
        </w:tc>
        <w:tc>
          <w:tcPr>
            <w:tcW w:w="2400" w:type="dxa"/>
          </w:tcPr>
          <w:p>
            <w:r>
              <w:rPr/>
              <w:t xml:space="preserve">Persistent authorization data; copied to session and used by teacher/admin guards.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users.created_at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Timestamp for when the account row was created.</w:t>
            </w:r>
          </w:p>
        </w:tc>
        <w:tc>
          <w:tcPr>
            <w:tcW w:w="2400" w:type="dxa"/>
          </w:tcPr>
          <w:p>
            <w:r>
              <w:rPr/>
              <w:t xml:space="preserve">SQLite default datetime('now'); generated automatically if not supplied.</w:t>
            </w:r>
          </w:p>
        </w:tc>
        <w:tc>
          <w:tcPr>
            <w:tcW w:w="2400" w:type="dxa"/>
          </w:tcPr>
          <w:p>
            <w:r>
              <w:rPr/>
              <w:t xml:space="preserve">Persistent audit/account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user_security_questions.id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Unique identifier for each saved security question answer record.</w:t>
            </w:r>
          </w:p>
        </w:tc>
        <w:tc>
          <w:tcPr>
            <w:tcW w:w="2400" w:type="dxa"/>
          </w:tcPr>
          <w:p>
            <w:r>
              <w:rPr/>
              <w:t xml:space="preserve">Primary key; autoincrement.</w:t>
            </w:r>
          </w:p>
        </w:tc>
        <w:tc>
          <w:tcPr>
            <w:tcW w:w="2400" w:type="dxa"/>
          </w:tcPr>
          <w:p>
            <w:r>
              <w:rPr/>
              <w:t xml:space="preserve">Persistent database: girra_portal.db user_security_questions table.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user_security_questions.user_id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Reference to the user who owns the security question answer.</w:t>
            </w:r>
          </w:p>
        </w:tc>
        <w:tc>
          <w:tcPr>
            <w:tcW w:w="2400" w:type="dxa"/>
          </w:tcPr>
          <w:p>
            <w:r>
              <w:rPr/>
              <w:t xml:space="preserve">Required; foreign key references users.id; unique together with question_key.</w:t>
            </w:r>
          </w:p>
        </w:tc>
        <w:tc>
          <w:tcPr>
            <w:tcW w:w="2400" w:type="dxa"/>
          </w:tcPr>
          <w:p>
            <w:r>
              <w:rPr/>
              <w:t xml:space="preserve">Persistent account recovery/security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user_security_questions.question_key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Stable key for a selected security question.</w:t>
            </w:r>
          </w:p>
        </w:tc>
        <w:tc>
          <w:tcPr>
            <w:tcW w:w="2400" w:type="dxa"/>
          </w:tcPr>
          <w:p>
            <w:r>
              <w:rPr/>
              <w:t xml:space="preserve">Required; app creates only previous_school, high_school_street, and childhood_item.</w:t>
            </w:r>
          </w:p>
        </w:tc>
        <w:tc>
          <w:tcPr>
            <w:tcW w:w="2400" w:type="dxa"/>
          </w:tcPr>
          <w:p>
            <w:r>
              <w:rPr/>
              <w:t xml:space="preserve">Persistent account recovery/security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user_security_questions.question_text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Full text of the security question shown during registration.</w:t>
            </w:r>
          </w:p>
        </w:tc>
        <w:tc>
          <w:tcPr>
            <w:tcW w:w="2400" w:type="dxa"/>
          </w:tcPr>
          <w:p>
            <w:r>
              <w:rPr/>
              <w:t xml:space="preserve">Required; supplied from SECURITY_QUESTIONS constant.</w:t>
            </w:r>
          </w:p>
        </w:tc>
        <w:tc>
          <w:tcPr>
            <w:tcW w:w="2400" w:type="dxa"/>
          </w:tcPr>
          <w:p>
            <w:r>
              <w:rPr/>
              <w:t xml:space="preserve">Persistent account recovery/security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user_security_questions.answer_hash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Bcrypt hash of the lowercased security answer.</w:t>
            </w:r>
          </w:p>
        </w:tc>
        <w:tc>
          <w:tcPr>
            <w:tcW w:w="2400" w:type="dxa"/>
          </w:tcPr>
          <w:p>
            <w:r>
              <w:rPr/>
              <w:t xml:space="preserve">Required; registration requires all answers to be non-empty; raw answers are not stored.</w:t>
            </w:r>
          </w:p>
        </w:tc>
        <w:tc>
          <w:tcPr>
            <w:tcW w:w="2400" w:type="dxa"/>
          </w:tcPr>
          <w:p>
            <w:r>
              <w:rPr/>
              <w:t xml:space="preserve">Persistent account recovery/security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user_security_questions.created_at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Timestamp when the security question answer was saved.</w:t>
            </w:r>
          </w:p>
        </w:tc>
        <w:tc>
          <w:tcPr>
            <w:tcW w:w="2400" w:type="dxa"/>
          </w:tcPr>
          <w:p>
            <w:r>
              <w:rPr/>
              <w:t xml:space="preserve">SQLite default datetime('now'); generated automatically if not supplied.</w:t>
            </w:r>
          </w:p>
        </w:tc>
        <w:tc>
          <w:tcPr>
            <w:tcW w:w="2400" w:type="dxa"/>
          </w:tcPr>
          <w:p>
            <w:r>
              <w:rPr/>
              <w:t xml:space="preserve">Persistent security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resources.id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Unique identifier for each learning resource link.</w:t>
            </w:r>
          </w:p>
        </w:tc>
        <w:tc>
          <w:tcPr>
            <w:tcW w:w="2400" w:type="dxa"/>
          </w:tcPr>
          <w:p>
            <w:r>
              <w:rPr/>
              <w:t xml:space="preserve">Primary key; autoincrement.</w:t>
            </w:r>
          </w:p>
        </w:tc>
        <w:tc>
          <w:tcPr>
            <w:tcW w:w="2400" w:type="dxa"/>
          </w:tcPr>
          <w:p>
            <w:r>
              <w:rPr/>
              <w:t xml:space="preserve">Persistent database: girra_portal.db resources table.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resources.title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Resource title displayed to students and admins.</w:t>
            </w:r>
          </w:p>
        </w:tc>
        <w:tc>
          <w:tcPr>
            <w:tcW w:w="2400" w:type="dxa"/>
          </w:tcPr>
          <w:p>
            <w:r>
              <w:rPr/>
              <w:t xml:space="preserve">Required by DB and teacher add form; server rejects blank title.</w:t>
            </w:r>
          </w:p>
        </w:tc>
        <w:tc>
          <w:tcPr>
            <w:tcW w:w="2400" w:type="dxa"/>
          </w:tcPr>
          <w:p>
            <w:r>
              <w:rPr/>
              <w:t xml:space="preserve">Persistent learning resource catalogue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resources.description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Optional summary or notes for the resource.</w:t>
            </w:r>
          </w:p>
        </w:tc>
        <w:tc>
          <w:tcPr>
            <w:tcW w:w="2400" w:type="dxa"/>
          </w:tcPr>
          <w:p>
            <w:r>
              <w:rPr/>
              <w:t xml:space="preserve">Optional; no length or format validation.</w:t>
            </w:r>
          </w:p>
        </w:tc>
        <w:tc>
          <w:tcPr>
            <w:tcW w:w="2400" w:type="dxa"/>
          </w:tcPr>
          <w:p>
            <w:r>
              <w:rPr/>
              <w:t xml:space="preserve">Persistent learning resource catalogue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resources.drive_url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Google Drive or Google Docs URL opened after the warning/access gate.</w:t>
            </w:r>
          </w:p>
        </w:tc>
        <w:tc>
          <w:tcPr>
            <w:tcW w:w="2400" w:type="dxa"/>
          </w:tcPr>
          <w:p>
            <w:r>
              <w:rPr/>
              <w:t xml:space="preserve">Required; teacher form uses HTML URL type; server requires http/https host drive.google.com or docs.google.com.</w:t>
            </w:r>
          </w:p>
        </w:tc>
        <w:tc>
          <w:tcPr>
            <w:tcW w:w="2400" w:type="dxa"/>
          </w:tcPr>
          <w:p>
            <w:r>
              <w:rPr/>
              <w:t xml:space="preserve">Persistent resource link data; used for redirects.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resources.subject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Subject/category grouping for the resource list.</w:t>
            </w:r>
          </w:p>
        </w:tc>
        <w:tc>
          <w:tcPr>
            <w:tcW w:w="2400" w:type="dxa"/>
          </w:tcPr>
          <w:p>
            <w:r>
              <w:rPr/>
              <w:t xml:space="preserve">Required by DB and teacher add form; server rejects blank subject.</w:t>
            </w:r>
          </w:p>
        </w:tc>
        <w:tc>
          <w:tcPr>
            <w:tcW w:w="2400" w:type="dxa"/>
          </w:tcPr>
          <w:p>
            <w:r>
              <w:rPr/>
              <w:t xml:space="preserve">Persistent learning resource catalogue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resources.min_level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Minimum year/access level required to see and open the resource.</w:t>
            </w:r>
          </w:p>
        </w:tc>
        <w:tc>
          <w:tcPr>
            <w:tcW w:w="2400" w:type="dxa"/>
          </w:tcPr>
          <w:p>
            <w:r>
              <w:rPr/>
              <w:t xml:space="preserve">Required; DB CHECK/app validation against '7','8','9','10','11','12','T'.</w:t>
            </w:r>
          </w:p>
        </w:tc>
        <w:tc>
          <w:tcPr>
            <w:tcW w:w="2400" w:type="dxa"/>
          </w:tcPr>
          <w:p>
            <w:r>
              <w:rPr/>
              <w:t xml:space="preserve">Persistent authorization metadata for resources.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resources.created_by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User ID of teacher/admin who added the resource.</w:t>
            </w:r>
          </w:p>
        </w:tc>
        <w:tc>
          <w:tcPr>
            <w:tcW w:w="2400" w:type="dxa"/>
          </w:tcPr>
          <w:p>
            <w:r>
              <w:rPr/>
              <w:t xml:space="preserve">Optional in live DB; app supplies current session user_id on teacher resource creation; intended foreign key in init script.</w:t>
            </w:r>
          </w:p>
        </w:tc>
        <w:tc>
          <w:tcPr>
            <w:tcW w:w="2400" w:type="dxa"/>
          </w:tcPr>
          <w:p>
            <w:r>
              <w:rPr/>
              <w:t xml:space="preserve">Persistent authorship metadata; shown through joins where available.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resources.created_at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Timestamp when the resource row was created.</w:t>
            </w:r>
          </w:p>
        </w:tc>
        <w:tc>
          <w:tcPr>
            <w:tcW w:w="2400" w:type="dxa"/>
          </w:tcPr>
          <w:p>
            <w:r>
              <w:rPr/>
              <w:t xml:space="preserve">SQLite default datetime('now'); generated automatically if not supplied.</w:t>
            </w:r>
          </w:p>
        </w:tc>
        <w:tc>
          <w:tcPr>
            <w:tcW w:w="2400" w:type="dxa"/>
          </w:tcPr>
          <w:p>
            <w:r>
              <w:rPr/>
              <w:t xml:space="preserve">Persistent resource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resource_access.id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Unique identifier for a resource open/log event.</w:t>
            </w:r>
          </w:p>
        </w:tc>
        <w:tc>
          <w:tcPr>
            <w:tcW w:w="2400" w:type="dxa"/>
          </w:tcPr>
          <w:p>
            <w:r>
              <w:rPr/>
              <w:t xml:space="preserve">Primary key; autoincrement.</w:t>
            </w:r>
          </w:p>
        </w:tc>
        <w:tc>
          <w:tcPr>
            <w:tcW w:w="2400" w:type="dxa"/>
          </w:tcPr>
          <w:p>
            <w:r>
              <w:rPr/>
              <w:t xml:space="preserve">Persistent database: girra_portal.db resource_access table.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resource_access.user_id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User who opened a resource.</w:t>
            </w:r>
          </w:p>
        </w:tc>
        <w:tc>
          <w:tcPr>
            <w:tcW w:w="2400" w:type="dxa"/>
          </w:tcPr>
          <w:p>
            <w:r>
              <w:rPr/>
              <w:t xml:space="preserve">Required; foreign key references users.id; app inserts current session user_id.</w:t>
            </w:r>
          </w:p>
        </w:tc>
        <w:tc>
          <w:tcPr>
            <w:tcW w:w="2400" w:type="dxa"/>
          </w:tcPr>
          <w:p>
            <w:r>
              <w:rPr/>
              <w:t xml:space="preserve">Persistent audit/access log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resource_access.resource_id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Resource that was opened.</w:t>
            </w:r>
          </w:p>
        </w:tc>
        <w:tc>
          <w:tcPr>
            <w:tcW w:w="2400" w:type="dxa"/>
          </w:tcPr>
          <w:p>
            <w:r>
              <w:rPr/>
              <w:t xml:space="preserve">Required; foreign key references resources.id; app inserts route resource_id after access check.</w:t>
            </w:r>
          </w:p>
        </w:tc>
        <w:tc>
          <w:tcPr>
            <w:tcW w:w="2400" w:type="dxa"/>
          </w:tcPr>
          <w:p>
            <w:r>
              <w:rPr/>
              <w:t xml:space="preserve">Persistent audit/access log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resource_access.ip_address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Request IP address captured when a resource is opened.</w:t>
            </w:r>
          </w:p>
        </w:tc>
        <w:tc>
          <w:tcPr>
            <w:tcW w:w="2400" w:type="dxa"/>
          </w:tcPr>
          <w:p>
            <w:r>
              <w:rPr/>
              <w:t xml:space="preserve">Optional; taken from X-Forwarded-For header or request.remote_addr.</w:t>
            </w:r>
          </w:p>
        </w:tc>
        <w:tc>
          <w:tcPr>
            <w:tcW w:w="2400" w:type="dxa"/>
          </w:tcPr>
          <w:p>
            <w:r>
              <w:rPr/>
              <w:t xml:space="preserve">Persistent security/audit log data visible to admin.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resource_access.user_agent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Browser/client user-agent string captured during resource open.</w:t>
            </w:r>
          </w:p>
        </w:tc>
        <w:tc>
          <w:tcPr>
            <w:tcW w:w="2400" w:type="dxa"/>
          </w:tcPr>
          <w:p>
            <w:r>
              <w:rPr/>
              <w:t xml:space="preserve">Optional; taken from User-Agent header; defaults to empty string.</w:t>
            </w:r>
          </w:p>
        </w:tc>
        <w:tc>
          <w:tcPr>
            <w:tcW w:w="2400" w:type="dxa"/>
          </w:tcPr>
          <w:p>
            <w:r>
              <w:rPr/>
              <w:t xml:space="preserve">Persistent security/audit log data visible to admin.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resource_access.accessed_at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Timestamp when the resource was opened.</w:t>
            </w:r>
          </w:p>
        </w:tc>
        <w:tc>
          <w:tcPr>
            <w:tcW w:w="2400" w:type="dxa"/>
          </w:tcPr>
          <w:p>
            <w:r>
              <w:rPr/>
              <w:t xml:space="preserve">SQLite default datetime('now'); generated automatically if not supplied.</w:t>
            </w:r>
          </w:p>
        </w:tc>
        <w:tc>
          <w:tcPr>
            <w:tcW w:w="2400" w:type="dxa"/>
          </w:tcPr>
          <w:p>
            <w:r>
              <w:rPr/>
              <w:t xml:space="preserve">Persistent access log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content_items.id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Unique identifier for a news item or announcement.</w:t>
            </w:r>
          </w:p>
        </w:tc>
        <w:tc>
          <w:tcPr>
            <w:tcW w:w="2400" w:type="dxa"/>
          </w:tcPr>
          <w:p>
            <w:r>
              <w:rPr/>
              <w:t xml:space="preserve">Primary key; autoincrement.</w:t>
            </w:r>
          </w:p>
        </w:tc>
        <w:tc>
          <w:tcPr>
            <w:tcW w:w="2400" w:type="dxa"/>
          </w:tcPr>
          <w:p>
            <w:r>
              <w:rPr/>
              <w:t xml:space="preserve">Persistent database: girra_portal.db content_items table.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content_items.content_type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Classifies the content as an announcement or news post.</w:t>
            </w:r>
          </w:p>
        </w:tc>
        <w:tc>
          <w:tcPr>
            <w:tcW w:w="2400" w:type="dxa"/>
          </w:tcPr>
          <w:p>
            <w:r>
              <w:rPr/>
              <w:t xml:space="preserve">Required; DB CHECK and app validation allow only 'announcement' or 'news'.</w:t>
            </w:r>
          </w:p>
        </w:tc>
        <w:tc>
          <w:tcPr>
            <w:tcW w:w="2400" w:type="dxa"/>
          </w:tcPr>
          <w:p>
            <w:r>
              <w:rPr/>
              <w:t xml:space="preserve">Persistent publishing/content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content_items.title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Title displayed on announcement/news cards.</w:t>
            </w:r>
          </w:p>
        </w:tc>
        <w:tc>
          <w:tcPr>
            <w:tcW w:w="2400" w:type="dxa"/>
          </w:tcPr>
          <w:p>
            <w:r>
              <w:rPr/>
              <w:t xml:space="preserve">Required by DB; teacher content form and server reject blank title.</w:t>
            </w:r>
          </w:p>
        </w:tc>
        <w:tc>
          <w:tcPr>
            <w:tcW w:w="2400" w:type="dxa"/>
          </w:tcPr>
          <w:p>
            <w:r>
              <w:rPr/>
              <w:t xml:space="preserve">Persistent publishing/content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content_items.category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Optional category label such as Academic, Events, Sport, Facilities, or Community.</w:t>
            </w:r>
          </w:p>
        </w:tc>
        <w:tc>
          <w:tcPr>
            <w:tcW w:w="2400" w:type="dxa"/>
          </w:tcPr>
          <w:p>
            <w:r>
              <w:rPr/>
              <w:t xml:space="preserve">Optional; no fixed server-side category list.</w:t>
            </w:r>
          </w:p>
        </w:tc>
        <w:tc>
          <w:tcPr>
            <w:tcW w:w="2400" w:type="dxa"/>
          </w:tcPr>
          <w:p>
            <w:r>
              <w:rPr/>
              <w:t xml:space="preserve">Persistent publishing/content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content_items.body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Main announcement/news text shown to users.</w:t>
            </w:r>
          </w:p>
        </w:tc>
        <w:tc>
          <w:tcPr>
            <w:tcW w:w="2400" w:type="dxa"/>
          </w:tcPr>
          <w:p>
            <w:r>
              <w:rPr/>
              <w:t xml:space="preserve">Required by DB; teacher content form and server reject blank body.</w:t>
            </w:r>
          </w:p>
        </w:tc>
        <w:tc>
          <w:tcPr>
            <w:tcW w:w="2400" w:type="dxa"/>
          </w:tcPr>
          <w:p>
            <w:r>
              <w:rPr/>
              <w:t xml:space="preserve">Persistent publishing/content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content_items.created_by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User ID of teacher/admin who created the post.</w:t>
            </w:r>
          </w:p>
        </w:tc>
        <w:tc>
          <w:tcPr>
            <w:tcW w:w="2400" w:type="dxa"/>
          </w:tcPr>
          <w:p>
            <w:r>
              <w:rPr/>
              <w:t xml:space="preserve">Optional; foreign key references users.id; app supplies current session user_id.</w:t>
            </w:r>
          </w:p>
        </w:tc>
        <w:tc>
          <w:tcPr>
            <w:tcW w:w="2400" w:type="dxa"/>
          </w:tcPr>
          <w:p>
            <w:r>
              <w:rPr/>
              <w:t xml:space="preserve">Persistent authorship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content_items.created_at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Timestamp when the content item was created.</w:t>
            </w:r>
          </w:p>
        </w:tc>
        <w:tc>
          <w:tcPr>
            <w:tcW w:w="2400" w:type="dxa"/>
          </w:tcPr>
          <w:p>
            <w:r>
              <w:rPr/>
              <w:t xml:space="preserve">SQLite default datetime('now'); generated automatically if not supplied.</w:t>
            </w:r>
          </w:p>
        </w:tc>
        <w:tc>
          <w:tcPr>
            <w:tcW w:w="2400" w:type="dxa"/>
          </w:tcPr>
          <w:p>
            <w:r>
              <w:rPr/>
              <w:t xml:space="preserve">Persistent content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audit_log.id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Unique identifier for an admin/teacher change log event.</w:t>
            </w:r>
          </w:p>
        </w:tc>
        <w:tc>
          <w:tcPr>
            <w:tcW w:w="2400" w:type="dxa"/>
          </w:tcPr>
          <w:p>
            <w:r>
              <w:rPr/>
              <w:t xml:space="preserve">Primary key; autoincrement.</w:t>
            </w:r>
          </w:p>
        </w:tc>
        <w:tc>
          <w:tcPr>
            <w:tcW w:w="2400" w:type="dxa"/>
          </w:tcPr>
          <w:p>
            <w:r>
              <w:rPr/>
              <w:t xml:space="preserve">Persistent database: girra_portal.db audit_log table.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audit_log.actor_id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User ID of the account that performed the action.</w:t>
            </w:r>
          </w:p>
        </w:tc>
        <w:tc>
          <w:tcPr>
            <w:tcW w:w="2400" w:type="dxa"/>
          </w:tcPr>
          <w:p>
            <w:r>
              <w:rPr/>
              <w:t xml:space="preserve">Optional; foreign key references users.id; app uses session user_id.</w:t>
            </w:r>
          </w:p>
        </w:tc>
        <w:tc>
          <w:tcPr>
            <w:tcW w:w="2400" w:type="dxa"/>
          </w:tcPr>
          <w:p>
            <w:r>
              <w:rPr/>
              <w:t xml:space="preserve">Persistent admin audit trail.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audit_log.action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Action performed, such as created, updated, or deleted.</w:t>
            </w:r>
          </w:p>
        </w:tc>
        <w:tc>
          <w:tcPr>
            <w:tcW w:w="2400" w:type="dxa"/>
          </w:tcPr>
          <w:p>
            <w:r>
              <w:rPr/>
              <w:t xml:space="preserve">Required; values are supplied by app audit calls; no DB CHECK list.</w:t>
            </w:r>
          </w:p>
        </w:tc>
        <w:tc>
          <w:tcPr>
            <w:tcW w:w="2400" w:type="dxa"/>
          </w:tcPr>
          <w:p>
            <w:r>
              <w:rPr/>
              <w:t xml:space="preserve">Persistent admin audit trail.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audit_log.target_type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Type of object changed, such as resource, member, announcement, or news.</w:t>
            </w:r>
          </w:p>
        </w:tc>
        <w:tc>
          <w:tcPr>
            <w:tcW w:w="2400" w:type="dxa"/>
          </w:tcPr>
          <w:p>
            <w:r>
              <w:rPr/>
              <w:t xml:space="preserve">Required; supplied by app audit calls; no DB CHECK list.</w:t>
            </w:r>
          </w:p>
        </w:tc>
        <w:tc>
          <w:tcPr>
            <w:tcW w:w="2400" w:type="dxa"/>
          </w:tcPr>
          <w:p>
            <w:r>
              <w:rPr/>
              <w:t xml:space="preserve">Persistent admin audit trail.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audit_log.target_id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ID of the object affected by the action.</w:t>
            </w:r>
          </w:p>
        </w:tc>
        <w:tc>
          <w:tcPr>
            <w:tcW w:w="2400" w:type="dxa"/>
          </w:tcPr>
          <w:p>
            <w:r>
              <w:rPr/>
              <w:t xml:space="preserve">Optional integer; supplied when available.</w:t>
            </w:r>
          </w:p>
        </w:tc>
        <w:tc>
          <w:tcPr>
            <w:tcW w:w="2400" w:type="dxa"/>
          </w:tcPr>
          <w:p>
            <w:r>
              <w:rPr/>
              <w:t xml:space="preserve">Persistent admin audit trail.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audit_log.details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Short description of the changed item, email, title, or updated fields.</w:t>
            </w:r>
          </w:p>
        </w:tc>
        <w:tc>
          <w:tcPr>
            <w:tcW w:w="2400" w:type="dxa"/>
          </w:tcPr>
          <w:p>
            <w:r>
              <w:rPr/>
              <w:t xml:space="preserve">Optional free text.</w:t>
            </w:r>
          </w:p>
        </w:tc>
        <w:tc>
          <w:tcPr>
            <w:tcW w:w="2400" w:type="dxa"/>
          </w:tcPr>
          <w:p>
            <w:r>
              <w:rPr/>
              <w:t xml:space="preserve">Persistent admin audit trail.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audit_log.ip_address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IP address associated with the change.</w:t>
            </w:r>
          </w:p>
        </w:tc>
        <w:tc>
          <w:tcPr>
            <w:tcW w:w="2400" w:type="dxa"/>
          </w:tcPr>
          <w:p>
            <w:r>
              <w:rPr/>
              <w:t xml:space="preserve">Optional; taken from X-Forwarded-For header or request.remote_addr.</w:t>
            </w:r>
          </w:p>
        </w:tc>
        <w:tc>
          <w:tcPr>
            <w:tcW w:w="2400" w:type="dxa"/>
          </w:tcPr>
          <w:p>
            <w:r>
              <w:rPr/>
              <w:t xml:space="preserve">Persistent admin audit trail.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audit_log.created_at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Timestamp when the audit event was created.</w:t>
            </w:r>
          </w:p>
        </w:tc>
        <w:tc>
          <w:tcPr>
            <w:tcW w:w="2400" w:type="dxa"/>
          </w:tcPr>
          <w:p>
            <w:r>
              <w:rPr/>
              <w:t xml:space="preserve">SQLite default datetime('now'); generated automatically if not supplied.</w:t>
            </w:r>
          </w:p>
        </w:tc>
        <w:tc>
          <w:tcPr>
            <w:tcW w:w="2400" w:type="dxa"/>
          </w:tcPr>
          <w:p>
            <w:r>
              <w:rPr/>
              <w:t xml:space="preserve">Persistent admin audit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documents.id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Unique identifier for a chunk of ingested school document text.</w:t>
            </w:r>
          </w:p>
        </w:tc>
        <w:tc>
          <w:tcPr>
            <w:tcW w:w="2400" w:type="dxa"/>
          </w:tcPr>
          <w:p>
            <w:r>
              <w:rPr/>
              <w:t xml:space="preserve">Primary key in knowledge.db; insert-generated if not supplied.</w:t>
            </w:r>
          </w:p>
        </w:tc>
        <w:tc>
          <w:tcPr>
            <w:tcW w:w="2400" w:type="dxa"/>
          </w:tcPr>
          <w:p>
            <w:r>
              <w:rPr/>
              <w:t xml:space="preserve">Persistent database: knowledge.db documents table.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documents.filename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Source PDF filename for an ingested document chunk.</w:t>
            </w:r>
          </w:p>
        </w:tc>
        <w:tc>
          <w:tcPr>
            <w:tcW w:w="2400" w:type="dxa"/>
          </w:tcPr>
          <w:p>
            <w:r>
              <w:rPr/>
              <w:t xml:space="preserve">Set from files in documents folder ending in .pdf; no DB NOT NULL constraint.</w:t>
            </w:r>
          </w:p>
        </w:tc>
        <w:tc>
          <w:tcPr>
            <w:tcW w:w="2400" w:type="dxa"/>
          </w:tcPr>
          <w:p>
            <w:r>
              <w:rPr/>
              <w:t xml:space="preserve">Persistent AI knowledge base metadata.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documents.content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Extracted PDF text chunk used as context for CENTRAL chat answers.</w:t>
            </w:r>
          </w:p>
        </w:tc>
        <w:tc>
          <w:tcPr>
            <w:tcW w:w="2400" w:type="dxa"/>
          </w:tcPr>
          <w:p>
            <w:r>
              <w:rPr/>
              <w:t xml:space="preserve">Created by chunk_text in 400-word chunks; no DB NOT NULL constraint.</w:t>
            </w:r>
          </w:p>
        </w:tc>
        <w:tc>
          <w:tcPr>
            <w:tcW w:w="2400" w:type="dxa"/>
          </w:tcPr>
          <w:p>
            <w:r>
              <w:rPr/>
              <w:t xml:space="preserve">Persistent AI knowledge base content.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documents.embedding</w:t>
            </w:r>
          </w:p>
        </w:tc>
        <w:tc>
          <w:tcPr>
            <w:tcW w:w="2400" w:type="dxa"/>
          </w:tcPr>
          <w:p>
            <w:r>
              <w:rPr/>
              <w:t xml:space="preserve">BLOB</w:t>
            </w:r>
          </w:p>
        </w:tc>
        <w:tc>
          <w:tcPr>
            <w:tcW w:w="2400" w:type="dxa"/>
          </w:tcPr>
          <w:p>
            <w:r>
              <w:rPr/>
              <w:t xml:space="preserve">Vector embedding bytes for the document chunk.</w:t>
            </w:r>
          </w:p>
        </w:tc>
        <w:tc>
          <w:tcPr>
            <w:tcW w:w="2400" w:type="dxa"/>
          </w:tcPr>
          <w:p>
            <w:r>
              <w:rPr/>
              <w:t xml:space="preserve">Generated by sentence-transformers all-MiniLM-L6-v2 and stored as float32 bytes; no DB NOT NULL constraint.</w:t>
            </w:r>
          </w:p>
        </w:tc>
        <w:tc>
          <w:tcPr>
            <w:tcW w:w="2400" w:type="dxa"/>
          </w:tcPr>
          <w:p>
            <w:r>
              <w:rPr/>
              <w:t xml:space="preserve">Persistent AI retrieval/search data.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session.logged_in</w:t>
            </w:r>
          </w:p>
        </w:tc>
        <w:tc>
          <w:tcPr>
            <w:tcW w:w="2400" w:type="dxa"/>
          </w:tcPr>
          <w:p>
            <w:r>
              <w:rPr/>
              <w:t xml:space="preserve">BOOLEAN</w:t>
            </w:r>
          </w:p>
        </w:tc>
        <w:tc>
          <w:tcPr>
            <w:tcW w:w="2400" w:type="dxa"/>
          </w:tcPr>
          <w:p>
            <w:r>
              <w:rPr/>
              <w:t xml:space="preserve">Indicates whether the current browser session is authenticated.</w:t>
            </w:r>
          </w:p>
        </w:tc>
        <w:tc>
          <w:tcPr>
            <w:tcW w:w="2400" w:type="dxa"/>
          </w:tcPr>
          <w:p>
            <w:r>
              <w:rPr/>
              <w:t xml:space="preserve">Set True only after successful password check; cleared on logout.</w:t>
            </w:r>
          </w:p>
        </w:tc>
        <w:tc>
          <w:tcPr>
            <w:tcW w:w="2400" w:type="dxa"/>
          </w:tcPr>
          <w:p>
            <w:r>
              <w:rPr/>
              <w:t xml:space="preserve">Flask session state.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session.user_id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Current authenticated user ID.</w:t>
            </w:r>
          </w:p>
        </w:tc>
        <w:tc>
          <w:tcPr>
            <w:tcW w:w="2400" w:type="dxa"/>
          </w:tcPr>
          <w:p>
            <w:r>
              <w:rPr/>
              <w:t xml:space="preserve">Set from users.id after successful login.</w:t>
            </w:r>
          </w:p>
        </w:tc>
        <w:tc>
          <w:tcPr>
            <w:tcW w:w="2400" w:type="dxa"/>
          </w:tcPr>
          <w:p>
            <w:r>
              <w:rPr/>
              <w:t xml:space="preserve">Flask session state used for access logging and audit actor IDs.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session.email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Current authenticated user email.</w:t>
            </w:r>
          </w:p>
        </w:tc>
        <w:tc>
          <w:tcPr>
            <w:tcW w:w="2400" w:type="dxa"/>
          </w:tcPr>
          <w:p>
            <w:r>
              <w:rPr/>
              <w:t xml:space="preserve">Set from users.email after successful login.</w:t>
            </w:r>
          </w:p>
        </w:tc>
        <w:tc>
          <w:tcPr>
            <w:tcW w:w="2400" w:type="dxa"/>
          </w:tcPr>
          <w:p>
            <w:r>
              <w:rPr/>
              <w:t xml:space="preserve">Flask session state used for display/context.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session.student_number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Current authenticated user Girra ID/barcode number.</w:t>
            </w:r>
          </w:p>
        </w:tc>
        <w:tc>
          <w:tcPr>
            <w:tcW w:w="2400" w:type="dxa"/>
          </w:tcPr>
          <w:p>
            <w:r>
              <w:rPr/>
              <w:t xml:space="preserve">Set from users.student_number after login; may be null/blank.</w:t>
            </w:r>
          </w:p>
        </w:tc>
        <w:tc>
          <w:tcPr>
            <w:tcW w:w="2400" w:type="dxa"/>
          </w:tcPr>
          <w:p>
            <w:r>
              <w:rPr/>
              <w:t xml:space="preserve">Flask session state used by student ID page.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session.access_level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Current user year/access level.</w:t>
            </w:r>
          </w:p>
        </w:tc>
        <w:tc>
          <w:tcPr>
            <w:tcW w:w="2400" w:type="dxa"/>
          </w:tcPr>
          <w:p>
            <w:r>
              <w:rPr/>
              <w:t xml:space="preserve">Set from users.access_level; permission helpers expect '7','8','9','10','11','12','T'.</w:t>
            </w:r>
          </w:p>
        </w:tc>
        <w:tc>
          <w:tcPr>
            <w:tcW w:w="2400" w:type="dxa"/>
          </w:tcPr>
          <w:p>
            <w:r>
              <w:rPr/>
              <w:t xml:space="preserve">Flask session state used for resource authorization.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session.role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Current user role.</w:t>
            </w:r>
          </w:p>
        </w:tc>
        <w:tc>
          <w:tcPr>
            <w:tcW w:w="2400" w:type="dxa"/>
          </w:tcPr>
          <w:p>
            <w:r>
              <w:rPr/>
              <w:t xml:space="preserve">Set from users.role, with fallback to teacher when access_level is T; expected values student, teacher, admin.</w:t>
            </w:r>
          </w:p>
        </w:tc>
        <w:tc>
          <w:tcPr>
            <w:tcW w:w="2400" w:type="dxa"/>
          </w:tcPr>
          <w:p>
            <w:r>
              <w:rPr/>
              <w:t xml:space="preserve">Flask session state used by permission helpers.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session.name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Current user first name for dashboard greeting.</w:t>
            </w:r>
          </w:p>
        </w:tc>
        <w:tc>
          <w:tcPr>
            <w:tcW w:w="2400" w:type="dxa"/>
          </w:tcPr>
          <w:p>
            <w:r>
              <w:rPr/>
              <w:t xml:space="preserve">Set from users.first_name after login.</w:t>
            </w:r>
          </w:p>
        </w:tc>
        <w:tc>
          <w:tcPr>
            <w:tcW w:w="2400" w:type="dxa"/>
          </w:tcPr>
          <w:p>
            <w:r>
              <w:rPr/>
              <w:t xml:space="preserve">Flask session display state.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session.full_name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Current user full name for student ID display.</w:t>
            </w:r>
          </w:p>
        </w:tc>
        <w:tc>
          <w:tcPr>
            <w:tcW w:w="2400" w:type="dxa"/>
          </w:tcPr>
          <w:p>
            <w:r>
              <w:rPr/>
              <w:t xml:space="preserve">Constructed from first_name and last_name after login.</w:t>
            </w:r>
          </w:p>
        </w:tc>
        <w:tc>
          <w:tcPr>
            <w:tcW w:w="2400" w:type="dxa"/>
          </w:tcPr>
          <w:p>
            <w:r>
              <w:rPr/>
              <w:t xml:space="preserve">Flask session display state.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login.username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Email submitted from the login form.</w:t>
            </w:r>
          </w:p>
        </w:tc>
        <w:tc>
          <w:tcPr>
            <w:tcW w:w="2400" w:type="dxa"/>
          </w:tcPr>
          <w:p>
            <w:r>
              <w:rPr/>
              <w:t xml:space="preserve">HTML input type email and required; server uses it to query users.email.</w:t>
            </w:r>
          </w:p>
        </w:tc>
        <w:tc>
          <w:tcPr>
            <w:tcW w:w="2400" w:type="dxa"/>
          </w:tcPr>
          <w:p>
            <w:r>
              <w:rPr/>
              <w:t xml:space="preserve">Transient HTTP form field.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login.password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Raw password submitted during login.</w:t>
            </w:r>
          </w:p>
        </w:tc>
        <w:tc>
          <w:tcPr>
            <w:tcW w:w="2400" w:type="dxa"/>
          </w:tcPr>
          <w:p>
            <w:r>
              <w:rPr/>
              <w:t xml:space="preserve">Required by login form; checked with bcrypt against password_hash; not stored.</w:t>
            </w:r>
          </w:p>
        </w:tc>
        <w:tc>
          <w:tcPr>
            <w:tcW w:w="2400" w:type="dxa"/>
          </w:tcPr>
          <w:p>
            <w:r>
              <w:rPr/>
              <w:t xml:space="preserve">Transient HTTP form field.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login.remember</w:t>
            </w:r>
          </w:p>
        </w:tc>
        <w:tc>
          <w:tcPr>
            <w:tcW w:w="2400" w:type="dxa"/>
          </w:tcPr>
          <w:p>
            <w:r>
              <w:rPr/>
              <w:t xml:space="preserve">TEXT/BOOLEAN</w:t>
            </w:r>
          </w:p>
        </w:tc>
        <w:tc>
          <w:tcPr>
            <w:tcW w:w="2400" w:type="dxa"/>
          </w:tcPr>
          <w:p>
            <w:r>
              <w:rPr/>
              <w:t xml:space="preserve">Checkbox value indicating whether to make the Flask session permanent.</w:t>
            </w:r>
          </w:p>
        </w:tc>
        <w:tc>
          <w:tcPr>
            <w:tcW w:w="2400" w:type="dxa"/>
          </w:tcPr>
          <w:p>
            <w:r>
              <w:rPr/>
              <w:t xml:space="preserve">Optional checkbox; converted with bool(remember).</w:t>
            </w:r>
          </w:p>
        </w:tc>
        <w:tc>
          <w:tcPr>
            <w:tcW w:w="2400" w:type="dxa"/>
          </w:tcPr>
          <w:p>
            <w:r>
              <w:rPr/>
              <w:t xml:space="preserve">Transient HTTP form field affecting session lifetime.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register.confirm_password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Repeated password used to confirm registration password entry.</w:t>
            </w:r>
          </w:p>
        </w:tc>
        <w:tc>
          <w:tcPr>
            <w:tcW w:w="2400" w:type="dxa"/>
          </w:tcPr>
          <w:p>
            <w:r>
              <w:rPr/>
              <w:t xml:space="preserve">Required; must match password; minlength 8 in HTML.</w:t>
            </w:r>
          </w:p>
        </w:tc>
        <w:tc>
          <w:tcPr>
            <w:tcW w:w="2400" w:type="dxa"/>
          </w:tcPr>
          <w:p>
            <w:r>
              <w:rPr/>
              <w:t xml:space="preserve">Transient HTTP form field; not stored.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register.terms_ack</w:t>
            </w:r>
          </w:p>
        </w:tc>
        <w:tc>
          <w:tcPr>
            <w:tcW w:w="2400" w:type="dxa"/>
          </w:tcPr>
          <w:p>
            <w:r>
              <w:rPr/>
              <w:t xml:space="preserve">BOOLEAN</w:t>
            </w:r>
          </w:p>
        </w:tc>
        <w:tc>
          <w:tcPr>
            <w:tcW w:w="2400" w:type="dxa"/>
          </w:tcPr>
          <w:p>
            <w:r>
              <w:rPr/>
              <w:t xml:space="preserve">Checkbox confirming agreement to portal terms during registration.</w:t>
            </w:r>
          </w:p>
        </w:tc>
        <w:tc>
          <w:tcPr>
            <w:tcW w:w="2400" w:type="dxa"/>
          </w:tcPr>
          <w:p>
            <w:r>
              <w:rPr/>
              <w:t xml:space="preserve">Required by HTML form; no explicit server-side check in app.py.</w:t>
            </w:r>
          </w:p>
        </w:tc>
        <w:tc>
          <w:tcPr>
            <w:tcW w:w="2400" w:type="dxa"/>
          </w:tcPr>
          <w:p>
            <w:r>
              <w:rPr/>
              <w:t xml:space="preserve">Transient HTTP form field.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admin.action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Admin dashboard operation selector.</w:t>
            </w:r>
          </w:p>
        </w:tc>
        <w:tc>
          <w:tcPr>
            <w:tcW w:w="2400" w:type="dxa"/>
          </w:tcPr>
          <w:p>
            <w:r>
              <w:rPr/>
              <w:t xml:space="preserve">Expected add_member, update_member, or remove_member; app branches on exact values.</w:t>
            </w:r>
          </w:p>
        </w:tc>
        <w:tc>
          <w:tcPr>
            <w:tcW w:w="2400" w:type="dxa"/>
          </w:tcPr>
          <w:p>
            <w:r>
              <w:rPr/>
              <w:t xml:space="preserve">Transient HTTP form field.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admin.member_id</w:t>
            </w:r>
          </w:p>
        </w:tc>
        <w:tc>
          <w:tcPr>
            <w:tcW w:w="2400" w:type="dxa"/>
          </w:tcPr>
          <w:p>
            <w:r>
              <w:rPr/>
              <w:t xml:space="preserve">INTEGER/TEXT</w:t>
            </w:r>
          </w:p>
        </w:tc>
        <w:tc>
          <w:tcPr>
            <w:tcW w:w="2400" w:type="dxa"/>
          </w:tcPr>
          <w:p>
            <w:r>
              <w:rPr/>
              <w:t xml:space="preserve">Target user ID for admin update/remove actions.</w:t>
            </w:r>
          </w:p>
        </w:tc>
        <w:tc>
          <w:tcPr>
            <w:tcW w:w="2400" w:type="dxa"/>
          </w:tcPr>
          <w:p>
            <w:r>
              <w:rPr/>
              <w:t xml:space="preserve">Required for update/remove; remove action rejects removing current session user.</w:t>
            </w:r>
          </w:p>
        </w:tc>
        <w:tc>
          <w:tcPr>
            <w:tcW w:w="2400" w:type="dxa"/>
          </w:tcPr>
          <w:p>
            <w:r>
              <w:rPr/>
              <w:t xml:space="preserve">Transient HTTP form field referencing users.id.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api.forgot_password.email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Email submitted to the forgot-password endpoint.</w:t>
            </w:r>
          </w:p>
        </w:tc>
        <w:tc>
          <w:tcPr>
            <w:tcW w:w="2400" w:type="dxa"/>
          </w:tcPr>
          <w:p>
            <w:r>
              <w:rPr/>
              <w:t xml:space="preserve">Expected JSON email value; endpoint currently returns a mock success response.</w:t>
            </w:r>
          </w:p>
        </w:tc>
        <w:tc>
          <w:tcPr>
            <w:tcW w:w="2400" w:type="dxa"/>
          </w:tcPr>
          <w:p>
            <w:r>
              <w:rPr/>
              <w:t xml:space="preserve">Transient JSON request body.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api.chat.message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Student question sent to CENTRAL chat.</w:t>
            </w:r>
          </w:p>
        </w:tc>
        <w:tc>
          <w:tcPr>
            <w:tcW w:w="2400" w:type="dxa"/>
          </w:tcPr>
          <w:p>
            <w:r>
              <w:rPr/>
              <w:t xml:space="preserve">Required non-empty string after trim; missing/blank returns HTTP 400.</w:t>
            </w:r>
          </w:p>
        </w:tc>
        <w:tc>
          <w:tcPr>
            <w:tcW w:w="2400" w:type="dxa"/>
          </w:tcPr>
          <w:p>
            <w:r>
              <w:rPr/>
              <w:t xml:space="preserve">Transient JSON request body used for retrieval and Gemini prompt.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api.chat.reply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AI assistant response returned to the chat UI.</w:t>
            </w:r>
          </w:p>
        </w:tc>
        <w:tc>
          <w:tcPr>
            <w:tcW w:w="2400" w:type="dxa"/>
          </w:tcPr>
          <w:p>
            <w:r>
              <w:rPr/>
              <w:t xml:space="preserve">Generated by Gemini model; returned when request succeeds.</w:t>
            </w:r>
          </w:p>
        </w:tc>
        <w:tc>
          <w:tcPr>
            <w:tcW w:w="2400" w:type="dxa"/>
          </w:tcPr>
          <w:p>
            <w:r>
              <w:rPr/>
              <w:t xml:space="preserve">Transient JSON response body.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api.chat.error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Error message returned by chat endpoints when validation or generation fails.</w:t>
            </w:r>
          </w:p>
        </w:tc>
        <w:tc>
          <w:tcPr>
            <w:tcW w:w="2400" w:type="dxa"/>
          </w:tcPr>
          <w:p>
            <w:r>
              <w:rPr/>
              <w:t xml:space="preserve">Returned for blank message or caught exception.</w:t>
            </w:r>
          </w:p>
        </w:tc>
        <w:tc>
          <w:tcPr>
            <w:tcW w:w="2400" w:type="dxa"/>
          </w:tcPr>
          <w:p>
            <w:r>
              <w:rPr/>
              <w:t xml:space="preserve">Transient JSON response body.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route.resource_id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Resource ID path parameter for viewing, opening, or deleting a resource.</w:t>
            </w:r>
          </w:p>
        </w:tc>
        <w:tc>
          <w:tcPr>
            <w:tcW w:w="2400" w:type="dxa"/>
          </w:tcPr>
          <w:p>
            <w:r>
              <w:rPr/>
              <w:t xml:space="preserve">Flask int converter requires integer; app checks resource exists and permission allows access.</w:t>
            </w:r>
          </w:p>
        </w:tc>
        <w:tc>
          <w:tcPr>
            <w:tcW w:w="2400" w:type="dxa"/>
          </w:tcPr>
          <w:p>
            <w:r>
              <w:rPr/>
              <w:t xml:space="preserve">Transient URL path parameter referencing resources.id.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route.content_id</w:t>
            </w:r>
          </w:p>
        </w:tc>
        <w:tc>
          <w:tcPr>
            <w:tcW w:w="2400" w:type="dxa"/>
          </w:tcPr>
          <w:p>
            <w:r>
              <w:rPr/>
              <w:t xml:space="preserve">INTEGER</w:t>
            </w:r>
          </w:p>
        </w:tc>
        <w:tc>
          <w:tcPr>
            <w:tcW w:w="2400" w:type="dxa"/>
          </w:tcPr>
          <w:p>
            <w:r>
              <w:rPr/>
              <w:t xml:space="preserve">Content item ID path parameter for admin delete.</w:t>
            </w:r>
          </w:p>
        </w:tc>
        <w:tc>
          <w:tcPr>
            <w:tcW w:w="2400" w:type="dxa"/>
          </w:tcPr>
          <w:p>
            <w:r>
              <w:rPr/>
              <w:t xml:space="preserve">Flask int converter requires integer; app checks content item exists.</w:t>
            </w:r>
          </w:p>
        </w:tc>
        <w:tc>
          <w:tcPr>
            <w:tcW w:w="2400" w:type="dxa"/>
          </w:tcPr>
          <w:p>
            <w:r>
              <w:rPr/>
              <w:t xml:space="preserve">Transient URL path parameter referencing content_items.id.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route.student_id</w:t>
            </w:r>
          </w:p>
        </w:tc>
        <w:tc>
          <w:tcPr>
            <w:tcW w:w="2400" w:type="dxa"/>
          </w:tcPr>
          <w:p>
            <w:r>
              <w:rPr/>
              <w:t xml:space="preserve">TEXT</w:t>
            </w:r>
          </w:p>
        </w:tc>
        <w:tc>
          <w:tcPr>
            <w:tcW w:w="2400" w:type="dxa"/>
          </w:tcPr>
          <w:p>
            <w:r>
              <w:rPr/>
              <w:t xml:space="preserve">Barcode value path parameter rendered as Code39 SVG.</w:t>
            </w:r>
          </w:p>
        </w:tc>
        <w:tc>
          <w:tcPr>
            <w:tcW w:w="2400" w:type="dxa"/>
          </w:tcPr>
          <w:p>
            <w:r>
              <w:rPr/>
              <w:t xml:space="preserve">No explicit server-side format validation; passed directly to python-barcode Code39 generator.</w:t>
            </w:r>
          </w:p>
        </w:tc>
        <w:tc>
          <w:tcPr>
            <w:tcW w:w="2400" w:type="dxa"/>
          </w:tcPr>
          <w:p>
            <w:r>
              <w:rPr/>
              <w:t xml:space="preserve">Transient URL path parameter used for barcode generation.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  <w:szCs w:val="20"/>
    </w:rPr>
  </w:style>
  <w:style w:type="paragraph" w:styleId="Title">
    <w:name w:val="Title"/>
    <w:basedOn w:val="Normal"/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/>
</file>