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9DD192" w14:textId="3F175C5A" w:rsidR="0003283C" w:rsidRPr="006D1140" w:rsidRDefault="00F83073" w:rsidP="00B231C4">
      <w:pPr>
        <w:pStyle w:val="Heading1"/>
        <w:rPr>
          <w:rFonts w:cs="Times New Roman"/>
        </w:rPr>
      </w:pPr>
      <w:r w:rsidRPr="006D1140">
        <w:rPr>
          <w:rFonts w:cs="Times New Roman"/>
        </w:rPr>
        <w:t>Afro</w:t>
      </w:r>
      <w:r w:rsidR="00A60276" w:rsidRPr="006D1140">
        <w:rPr>
          <w:rFonts w:cs="Times New Roman"/>
        </w:rPr>
        <w:t>-</w:t>
      </w:r>
      <w:r w:rsidR="003A78D4" w:rsidRPr="006D1140">
        <w:rPr>
          <w:rFonts w:cs="Times New Roman"/>
        </w:rPr>
        <w:t>p</w:t>
      </w:r>
      <w:r w:rsidRPr="006D1140">
        <w:rPr>
          <w:rFonts w:cs="Times New Roman"/>
        </w:rPr>
        <w:t>essimism</w:t>
      </w:r>
      <w:r w:rsidR="00B231C4" w:rsidRPr="006D1140">
        <w:rPr>
          <w:rFonts w:cs="Times New Roman"/>
        </w:rPr>
        <w:t xml:space="preserve"> K</w:t>
      </w:r>
      <w:r w:rsidR="00434E8D" w:rsidRPr="006D1140">
        <w:rPr>
          <w:rFonts w:cs="Times New Roman"/>
        </w:rPr>
        <w:t xml:space="preserve"> Aff and Neg</w:t>
      </w:r>
      <w:r w:rsidR="00B231C4" w:rsidRPr="006D1140">
        <w:rPr>
          <w:rFonts w:cs="Times New Roman"/>
        </w:rPr>
        <w:t xml:space="preserve"> – NDI</w:t>
      </w:r>
      <w:r w:rsidR="00130F20" w:rsidRPr="006D1140">
        <w:rPr>
          <w:rFonts w:cs="Times New Roman"/>
        </w:rPr>
        <w:t xml:space="preserve"> </w:t>
      </w:r>
      <w:r w:rsidR="00B231C4" w:rsidRPr="006D1140">
        <w:rPr>
          <w:rFonts w:cs="Times New Roman"/>
        </w:rPr>
        <w:t>2026</w:t>
      </w:r>
    </w:p>
    <w:p w14:paraId="61ECAFE3" w14:textId="6D14687A" w:rsidR="00B231C4" w:rsidRPr="006D1140" w:rsidRDefault="00F83073" w:rsidP="00B231C4">
      <w:r w:rsidRPr="006D1140">
        <w:t>Thank you to Rahil, Remon, Radu, Melina, and Xena for their hard work in putting this file together.</w:t>
      </w:r>
    </w:p>
    <w:p w14:paraId="59B32D5E" w14:textId="3327CE72" w:rsidR="002B5543" w:rsidRPr="006D1140" w:rsidRDefault="002B5543" w:rsidP="002B5543">
      <w:pPr>
        <w:pStyle w:val="Heading1"/>
        <w:rPr>
          <w:rFonts w:cs="Times New Roman"/>
        </w:rPr>
      </w:pPr>
      <w:r w:rsidRPr="006D1140">
        <w:rPr>
          <w:rFonts w:cs="Times New Roman"/>
        </w:rPr>
        <w:lastRenderedPageBreak/>
        <w:t>Neg</w:t>
      </w:r>
      <w:r w:rsidR="00F83073" w:rsidRPr="006D1140">
        <w:rPr>
          <w:rFonts w:cs="Times New Roman"/>
        </w:rPr>
        <w:t>---Afro</w:t>
      </w:r>
      <w:r w:rsidR="00A60276" w:rsidRPr="006D1140">
        <w:rPr>
          <w:rFonts w:cs="Times New Roman"/>
        </w:rPr>
        <w:t>-</w:t>
      </w:r>
      <w:r w:rsidR="00F83073" w:rsidRPr="006D1140">
        <w:rPr>
          <w:rFonts w:cs="Times New Roman"/>
        </w:rPr>
        <w:t>pessimism K</w:t>
      </w:r>
    </w:p>
    <w:p w14:paraId="24D8C3F2" w14:textId="040F4ABF" w:rsidR="00B231C4" w:rsidRPr="006D1140" w:rsidRDefault="00B231C4" w:rsidP="002B5543">
      <w:pPr>
        <w:pStyle w:val="Heading2"/>
        <w:rPr>
          <w:rFonts w:cs="Times New Roman"/>
        </w:rPr>
      </w:pPr>
      <w:r w:rsidRPr="006D1140">
        <w:rPr>
          <w:rFonts w:cs="Times New Roman"/>
        </w:rPr>
        <w:lastRenderedPageBreak/>
        <w:t xml:space="preserve">1NC </w:t>
      </w:r>
    </w:p>
    <w:p w14:paraId="6E26EB61" w14:textId="7A35B431" w:rsidR="00BD583E" w:rsidRPr="006D1140" w:rsidRDefault="00BD583E" w:rsidP="00BD583E">
      <w:pPr>
        <w:pStyle w:val="Heading3"/>
        <w:rPr>
          <w:rFonts w:cs="Times New Roman"/>
        </w:rPr>
      </w:pPr>
      <w:r w:rsidRPr="006D1140">
        <w:rPr>
          <w:rFonts w:cs="Times New Roman"/>
        </w:rPr>
        <w:lastRenderedPageBreak/>
        <w:t>ToP/Impact</w:t>
      </w:r>
    </w:p>
    <w:p w14:paraId="059B0AEC" w14:textId="09C88F1C" w:rsidR="008E44D3" w:rsidRPr="006D1140" w:rsidRDefault="008E44D3" w:rsidP="008E44D3">
      <w:pPr>
        <w:pStyle w:val="Heading4"/>
        <w:rPr>
          <w:rFonts w:cs="Times New Roman"/>
        </w:rPr>
      </w:pPr>
      <w:r w:rsidRPr="006D1140">
        <w:rPr>
          <w:rFonts w:cs="Times New Roman"/>
        </w:rPr>
        <w:t xml:space="preserve">Anti-blackness constitutes the foundation of society – the aff’s reform and inclusion politics ignore the gratuitous nature of violence against the slave and falsely assumes progress is possible – that causes social death which turns the aff </w:t>
      </w:r>
    </w:p>
    <w:p w14:paraId="27FEB769" w14:textId="50E04291" w:rsidR="008E44D3" w:rsidRPr="006D1140" w:rsidRDefault="008E44D3" w:rsidP="008E44D3">
      <w:r w:rsidRPr="006D1140">
        <w:rPr>
          <w:rStyle w:val="Style13ptBold"/>
        </w:rPr>
        <w:t>Wilderson et al</w:t>
      </w:r>
      <w:r w:rsidRPr="006D1140">
        <w:t>, 2-1-20</w:t>
      </w:r>
      <w:r w:rsidRPr="006D1140">
        <w:rPr>
          <w:rStyle w:val="Style13ptBold"/>
        </w:rPr>
        <w:t>17</w:t>
      </w:r>
      <w:r w:rsidRPr="006D1140">
        <w:t xml:space="preserve">, Frank B. Wilderson </w:t>
      </w:r>
      <w:r w:rsidR="00747359" w:rsidRPr="006D1140">
        <w:t>III,</w:t>
      </w:r>
      <w:r w:rsidRPr="006D1140">
        <w:t xml:space="preserve"> Saidiya </w:t>
      </w:r>
      <w:r w:rsidR="00747359" w:rsidRPr="006D1140">
        <w:t>Hartman,</w:t>
      </w:r>
      <w:r w:rsidRPr="006D1140">
        <w:t xml:space="preserve"> Steve Martinot, Jared Sexton, Hortenese J. Spillers</w:t>
      </w:r>
      <w:r w:rsidR="00747359" w:rsidRPr="006D1140">
        <w:t>,</w:t>
      </w:r>
      <w:r w:rsidRPr="006D1140">
        <w:t xml:space="preserve"> "Afro-Pessimism: An Introduction</w:t>
      </w:r>
      <w:r w:rsidR="00747359" w:rsidRPr="006D1140">
        <w:t>,</w:t>
      </w:r>
      <w:r w:rsidRPr="006D1140">
        <w:t>" Racked &amp; Dispatched, https://monoskop.org/images/f/f2/Wilderson_III_Frank_B_et_al_Afropessimism_2017.pdf , (Introduction, Pg 7-15) ///SQUID</w:t>
      </w:r>
    </w:p>
    <w:p w14:paraId="2D416679" w14:textId="13E27233" w:rsidR="008E44D3" w:rsidRPr="006D1140" w:rsidRDefault="008E44D3" w:rsidP="008E44D3">
      <w:pPr>
        <w:rPr>
          <w:sz w:val="16"/>
        </w:rPr>
      </w:pPr>
      <w:r w:rsidRPr="006D1140">
        <w:rPr>
          <w:u w:val="single"/>
        </w:rPr>
        <w:t>One of the central tenets of Afro-pessimism</w:t>
      </w:r>
      <w:r w:rsidRPr="006D1140">
        <w:rPr>
          <w:sz w:val="16"/>
        </w:rPr>
        <w:t xml:space="preserve">, which expands upon the erudite work of Orlando Patterson,2 </w:t>
      </w:r>
      <w:r w:rsidRPr="006D1140">
        <w:rPr>
          <w:u w:val="single"/>
        </w:rPr>
        <w:t>is a reoriented understanding of the composition of slavery</w:t>
      </w:r>
      <w:r w:rsidRPr="006D1140">
        <w:rPr>
          <w:sz w:val="16"/>
        </w:rPr>
        <w:t xml:space="preserve">: </w:t>
      </w:r>
      <w:r w:rsidRPr="006D1140">
        <w:rPr>
          <w:u w:val="single"/>
        </w:rPr>
        <w:t>instead of</w:t>
      </w:r>
      <w:r w:rsidRPr="006D1140">
        <w:rPr>
          <w:sz w:val="16"/>
        </w:rPr>
        <w:t xml:space="preserve"> being defined as </w:t>
      </w:r>
      <w:r w:rsidRPr="006D1140">
        <w:rPr>
          <w:u w:val="single"/>
        </w:rPr>
        <w:t>a relation of (forced) labor</w:t>
      </w:r>
      <w:r w:rsidRPr="006D1140">
        <w:rPr>
          <w:sz w:val="16"/>
        </w:rPr>
        <w:t xml:space="preserve">, </w:t>
      </w:r>
      <w:r w:rsidRPr="006D1140">
        <w:rPr>
          <w:u w:val="single"/>
        </w:rPr>
        <w:t>it is</w:t>
      </w:r>
      <w:r w:rsidRPr="006D1140">
        <w:rPr>
          <w:sz w:val="16"/>
        </w:rPr>
        <w:t xml:space="preserve"> more accurately thought of as </w:t>
      </w:r>
      <w:r w:rsidRPr="006D1140">
        <w:rPr>
          <w:u w:val="single"/>
        </w:rPr>
        <w:t>a relation of property</w:t>
      </w:r>
      <w:r w:rsidRPr="006D1140">
        <w:rPr>
          <w:sz w:val="16"/>
        </w:rPr>
        <w:t xml:space="preserve">. </w:t>
      </w:r>
      <w:r w:rsidRPr="006D1140">
        <w:rPr>
          <w:highlight w:val="yellow"/>
          <w:u w:val="single"/>
        </w:rPr>
        <w:t>The slave is objectified</w:t>
      </w:r>
      <w:r w:rsidRPr="006D1140">
        <w:rPr>
          <w:sz w:val="16"/>
          <w:highlight w:val="yellow"/>
        </w:rPr>
        <w:t xml:space="preserve"> </w:t>
      </w:r>
      <w:r w:rsidRPr="006D1140">
        <w:rPr>
          <w:sz w:val="16"/>
        </w:rPr>
        <w:t xml:space="preserve">in such a way that they are </w:t>
      </w:r>
      <w:r w:rsidRPr="006D1140">
        <w:rPr>
          <w:highlight w:val="yellow"/>
          <w:u w:val="single"/>
        </w:rPr>
        <w:t>legally</w:t>
      </w:r>
      <w:r w:rsidRPr="006D1140">
        <w:rPr>
          <w:u w:val="single"/>
        </w:rPr>
        <w:t xml:space="preserve"> made an object</w:t>
      </w:r>
      <w:r w:rsidRPr="006D1140">
        <w:rPr>
          <w:sz w:val="16"/>
        </w:rPr>
        <w:t xml:space="preserve"> (a commodity) </w:t>
      </w:r>
      <w:r w:rsidRPr="006D1140">
        <w:rPr>
          <w:highlight w:val="yellow"/>
          <w:u w:val="single"/>
        </w:rPr>
        <w:t>to be used and exchanged</w:t>
      </w:r>
      <w:r w:rsidRPr="006D1140">
        <w:rPr>
          <w:sz w:val="16"/>
        </w:rPr>
        <w:t xml:space="preserve">. It is </w:t>
      </w:r>
      <w:r w:rsidRPr="006D1140">
        <w:rPr>
          <w:highlight w:val="yellow"/>
          <w:u w:val="single"/>
        </w:rPr>
        <w:t>not just their labor-power</w:t>
      </w:r>
      <w:r w:rsidRPr="006D1140">
        <w:rPr>
          <w:sz w:val="16"/>
        </w:rPr>
        <w:t xml:space="preserve"> that is </w:t>
      </w:r>
      <w:r w:rsidRPr="006D1140">
        <w:rPr>
          <w:highlight w:val="yellow"/>
          <w:u w:val="single"/>
        </w:rPr>
        <w:t>commodified</w:t>
      </w:r>
      <w:r w:rsidRPr="006D1140">
        <w:rPr>
          <w:sz w:val="16"/>
        </w:rPr>
        <w:t>—as with the worker—</w:t>
      </w:r>
      <w:r w:rsidRPr="006D1140">
        <w:rPr>
          <w:highlight w:val="yellow"/>
          <w:u w:val="single"/>
        </w:rPr>
        <w:t>but their very being</w:t>
      </w:r>
      <w:r w:rsidRPr="006D1140">
        <w:rPr>
          <w:sz w:val="16"/>
        </w:rPr>
        <w:t xml:space="preserve">. As such, </w:t>
      </w:r>
      <w:r w:rsidRPr="006D1140">
        <w:rPr>
          <w:highlight w:val="yellow"/>
          <w:u w:val="single"/>
        </w:rPr>
        <w:t>they are not recognized as a social subject and are</w:t>
      </w:r>
      <w:r w:rsidRPr="006D1140">
        <w:rPr>
          <w:u w:val="single"/>
        </w:rPr>
        <w:t xml:space="preserve"> thus </w:t>
      </w:r>
      <w:r w:rsidRPr="006D1140">
        <w:rPr>
          <w:highlight w:val="yellow"/>
          <w:u w:val="single"/>
        </w:rPr>
        <w:t>precluded from the category of “human”</w:t>
      </w:r>
      <w:r w:rsidRPr="006D1140">
        <w:rPr>
          <w:u w:val="single"/>
        </w:rPr>
        <w:t xml:space="preserve">—inclusion in humanity being predicated on social recognition, volition, subjecthood, and the valuation of life. </w:t>
      </w:r>
      <w:r w:rsidRPr="006D1140">
        <w:rPr>
          <w:highlight w:val="yellow"/>
          <w:u w:val="single"/>
        </w:rPr>
        <w:t>The slave, as an object, is socially dead</w:t>
      </w:r>
      <w:r w:rsidRPr="006D1140">
        <w:rPr>
          <w:u w:val="single"/>
        </w:rPr>
        <w:t xml:space="preserve">, which means </w:t>
      </w:r>
      <w:r w:rsidRPr="006D1140">
        <w:rPr>
          <w:highlight w:val="yellow"/>
          <w:u w:val="single"/>
        </w:rPr>
        <w:t>they are: 1) open to gratuitous violence</w:t>
      </w:r>
      <w:r w:rsidRPr="006D1140">
        <w:rPr>
          <w:u w:val="single"/>
        </w:rPr>
        <w:t xml:space="preserve">, as opposed to violence contingent upon some transgression or crime; </w:t>
      </w:r>
      <w:r w:rsidRPr="006D1140">
        <w:rPr>
          <w:highlight w:val="yellow"/>
          <w:u w:val="single"/>
        </w:rPr>
        <w:t>2) natally alienated</w:t>
      </w:r>
      <w:r w:rsidRPr="006D1140">
        <w:rPr>
          <w:u w:val="single"/>
        </w:rPr>
        <w:t xml:space="preserve">, their ties of birth not recognized and familial structures intentionally broken apart; and </w:t>
      </w:r>
      <w:r w:rsidRPr="006D1140">
        <w:rPr>
          <w:highlight w:val="yellow"/>
          <w:u w:val="single"/>
        </w:rPr>
        <w:t>3) generally dishonored</w:t>
      </w:r>
      <w:r w:rsidRPr="006D1140">
        <w:rPr>
          <w:u w:val="single"/>
        </w:rPr>
        <w:t xml:space="preserve">, or disgraced before any thought or action is considered. The </w:t>
      </w:r>
      <w:r w:rsidRPr="006D1140">
        <w:rPr>
          <w:highlight w:val="yellow"/>
          <w:u w:val="single"/>
        </w:rPr>
        <w:t>social death of the slave</w:t>
      </w:r>
      <w:r w:rsidRPr="006D1140">
        <w:rPr>
          <w:u w:val="single"/>
        </w:rPr>
        <w:t xml:space="preserve"> goes to the very level of their being, </w:t>
      </w:r>
      <w:r w:rsidRPr="006D1140">
        <w:rPr>
          <w:highlight w:val="yellow"/>
          <w:u w:val="single"/>
        </w:rPr>
        <w:t>defining their ontology</w:t>
      </w:r>
      <w:r w:rsidRPr="006D1140">
        <w:rPr>
          <w:sz w:val="16"/>
        </w:rPr>
        <w:t xml:space="preserve">. </w:t>
      </w:r>
      <w:r w:rsidRPr="006D1140">
        <w:rPr>
          <w:sz w:val="16"/>
          <w:highlight w:val="yellow"/>
        </w:rPr>
        <w:t>Thus</w:t>
      </w:r>
      <w:r w:rsidRPr="006D1140">
        <w:rPr>
          <w:sz w:val="16"/>
        </w:rPr>
        <w:t xml:space="preserve">, according to Afro-pessimism, </w:t>
      </w:r>
      <w:r w:rsidRPr="006D1140">
        <w:rPr>
          <w:highlight w:val="yellow"/>
          <w:u w:val="single"/>
        </w:rPr>
        <w:t>the slave experiences</w:t>
      </w:r>
      <w:r w:rsidRPr="006D1140">
        <w:rPr>
          <w:sz w:val="16"/>
          <w:highlight w:val="yellow"/>
        </w:rPr>
        <w:t xml:space="preserve"> their “</w:t>
      </w:r>
      <w:r w:rsidRPr="006D1140">
        <w:rPr>
          <w:highlight w:val="yellow"/>
          <w:u w:val="single"/>
        </w:rPr>
        <w:t>slaveness” ontologically</w:t>
      </w:r>
      <w:r w:rsidRPr="006D1140">
        <w:rPr>
          <w:sz w:val="16"/>
        </w:rPr>
        <w:t xml:space="preserve">, as a “being for the captor,”3 </w:t>
      </w:r>
      <w:r w:rsidRPr="006D1140">
        <w:rPr>
          <w:highlight w:val="yellow"/>
          <w:u w:val="single"/>
        </w:rPr>
        <w:t>not as an oppressed subject</w:t>
      </w:r>
      <w:r w:rsidRPr="006D1140">
        <w:rPr>
          <w:u w:val="single"/>
        </w:rPr>
        <w:t xml:space="preserve">, who experiences exploitation and alienation, </w:t>
      </w:r>
      <w:r w:rsidRPr="006D1140">
        <w:rPr>
          <w:highlight w:val="yellow"/>
          <w:u w:val="single"/>
        </w:rPr>
        <w:t>but as</w:t>
      </w:r>
      <w:r w:rsidRPr="006D1140">
        <w:rPr>
          <w:u w:val="single"/>
        </w:rPr>
        <w:t xml:space="preserve"> an </w:t>
      </w:r>
      <w:r w:rsidRPr="006D1140">
        <w:rPr>
          <w:highlight w:val="yellow"/>
          <w:u w:val="single"/>
        </w:rPr>
        <w:t>object of</w:t>
      </w:r>
      <w:r w:rsidRPr="006D1140">
        <w:rPr>
          <w:u w:val="single"/>
        </w:rPr>
        <w:t xml:space="preserve"> accumulation and </w:t>
      </w:r>
      <w:r w:rsidRPr="006D1140">
        <w:rPr>
          <w:highlight w:val="yellow"/>
          <w:u w:val="single"/>
        </w:rPr>
        <w:t>fungibility</w:t>
      </w:r>
      <w:r w:rsidRPr="006D1140">
        <w:rPr>
          <w:sz w:val="16"/>
        </w:rPr>
        <w:t xml:space="preserve"> (exchangeability). </w:t>
      </w:r>
      <w:r w:rsidRPr="006D1140">
        <w:rPr>
          <w:highlight w:val="yellow"/>
          <w:u w:val="single"/>
        </w:rPr>
        <w:t>After</w:t>
      </w:r>
      <w:r w:rsidRPr="006D1140">
        <w:rPr>
          <w:sz w:val="16"/>
        </w:rPr>
        <w:t xml:space="preserve"> the “nonevent of emancipation,”4 slavery did not simply give way to freedom. Instead, </w:t>
      </w:r>
      <w:r w:rsidRPr="006D1140">
        <w:rPr>
          <w:u w:val="single"/>
        </w:rPr>
        <w:t xml:space="preserve">the </w:t>
      </w:r>
      <w:r w:rsidRPr="006D1140">
        <w:rPr>
          <w:highlight w:val="yellow"/>
          <w:u w:val="single"/>
        </w:rPr>
        <w:t>legal disavowal of ownership reorganized domination</w:t>
      </w:r>
      <w:r w:rsidRPr="006D1140">
        <w:rPr>
          <w:u w:val="single"/>
        </w:rPr>
        <w:t xml:space="preserve"> and the former slave became the racialized Black “subject,” whose position was marked epidermally</w:t>
      </w:r>
      <w:r w:rsidRPr="006D1140">
        <w:rPr>
          <w:sz w:val="16"/>
        </w:rPr>
        <w:t xml:space="preserve">, per Frantz Fanon.5 What followed was a profound entrenchment of the concept of race, both psychically and juridically. Formally, </w:t>
      </w:r>
      <w:r w:rsidRPr="006D1140">
        <w:rPr>
          <w:u w:val="single"/>
        </w:rPr>
        <w:t xml:space="preserve">the Black subject was no longer a slave, but </w:t>
      </w:r>
      <w:r w:rsidRPr="006D1140">
        <w:rPr>
          <w:highlight w:val="yellow"/>
          <w:u w:val="single"/>
        </w:rPr>
        <w:t>the same</w:t>
      </w:r>
      <w:r w:rsidRPr="006D1140">
        <w:rPr>
          <w:u w:val="single"/>
        </w:rPr>
        <w:t xml:space="preserve"> formative relation of </w:t>
      </w:r>
      <w:r w:rsidRPr="006D1140">
        <w:rPr>
          <w:highlight w:val="yellow"/>
          <w:u w:val="single"/>
        </w:rPr>
        <w:t>structural violence that maintained slavery remained</w:t>
      </w:r>
      <w:r w:rsidRPr="006D1140">
        <w:rPr>
          <w:u w:val="single"/>
        </w:rPr>
        <w:t>—upheld explicitly by the police</w:t>
      </w:r>
      <w:r w:rsidRPr="006D1140">
        <w:rPr>
          <w:sz w:val="16"/>
        </w:rPr>
        <w:t xml:space="preserve"> (former slave catchers) </w:t>
      </w:r>
      <w:r w:rsidRPr="006D1140">
        <w:rPr>
          <w:u w:val="single"/>
        </w:rPr>
        <w:t>and white supremacy</w:t>
      </w:r>
      <w:r w:rsidRPr="006D1140">
        <w:rPr>
          <w:sz w:val="16"/>
        </w:rPr>
        <w:t xml:space="preserve"> generally—</w:t>
      </w:r>
      <w:r w:rsidRPr="006D1140">
        <w:rPr>
          <w:u w:val="single"/>
        </w:rPr>
        <w:t xml:space="preserve">hence </w:t>
      </w:r>
      <w:r w:rsidRPr="006D1140">
        <w:rPr>
          <w:highlight w:val="yellow"/>
          <w:u w:val="single"/>
        </w:rPr>
        <w:t xml:space="preserve">preserving the equation </w:t>
      </w:r>
      <w:r w:rsidRPr="006D1140">
        <w:rPr>
          <w:u w:val="single"/>
        </w:rPr>
        <w:t xml:space="preserve">that </w:t>
      </w:r>
      <w:r w:rsidRPr="006D1140">
        <w:rPr>
          <w:highlight w:val="yellow"/>
          <w:u w:val="single"/>
        </w:rPr>
        <w:t>Black equals socially dead</w:t>
      </w:r>
      <w:r w:rsidRPr="006D1140">
        <w:rPr>
          <w:sz w:val="16"/>
        </w:rPr>
        <w:t xml:space="preserve">. Just </w:t>
      </w:r>
      <w:r w:rsidRPr="006D1140">
        <w:rPr>
          <w:highlight w:val="yellow"/>
          <w:u w:val="single"/>
        </w:rPr>
        <w:t>as wanton violence was a constituent element of slavery, so it is to Blackness</w:t>
      </w:r>
      <w:r w:rsidRPr="006D1140">
        <w:rPr>
          <w:sz w:val="16"/>
        </w:rPr>
        <w:t xml:space="preserve">. Given the ongoing accumulation of Black death at the hands of the police—even despite increased visibility in recent years—it becomes apparent that </w:t>
      </w:r>
      <w:r w:rsidRPr="006D1140">
        <w:rPr>
          <w:u w:val="single"/>
        </w:rPr>
        <w:t>a Black person on the street today faces open vulnerability to violence just as the slave did on the plantation</w:t>
      </w:r>
      <w:r w:rsidRPr="006D1140">
        <w:rPr>
          <w:sz w:val="16"/>
        </w:rPr>
        <w:t xml:space="preserve">. That there has recently been such </w:t>
      </w:r>
      <w:r w:rsidRPr="006D1140">
        <w:rPr>
          <w:u w:val="single"/>
        </w:rPr>
        <w:t>an increase in media coverage and yet little decrease in murder reveals the ease with which anti-Black violence can be ignored by white society</w:t>
      </w:r>
      <w:r w:rsidRPr="006D1140">
        <w:rPr>
          <w:sz w:val="16"/>
        </w:rPr>
        <w:t xml:space="preserve">; </w:t>
      </w:r>
      <w:r w:rsidRPr="006D1140">
        <w:rPr>
          <w:u w:val="single"/>
        </w:rPr>
        <w:t>at the same time this reveals that when one is Black one needn’t do anything to be targeted, as Blackness itself is criminalized</w:t>
      </w:r>
      <w:r w:rsidRPr="006D1140">
        <w:rPr>
          <w:sz w:val="16"/>
        </w:rPr>
        <w:t xml:space="preserve">. With this understanding of slavery and Blackness, </w:t>
      </w:r>
      <w:r w:rsidRPr="006D1140">
        <w:rPr>
          <w:highlight w:val="yellow"/>
          <w:u w:val="single"/>
        </w:rPr>
        <w:t>Afro-pessimism makes a</w:t>
      </w:r>
      <w:r w:rsidRPr="006D1140">
        <w:rPr>
          <w:sz w:val="16"/>
        </w:rPr>
        <w:t xml:space="preserve"> critical </w:t>
      </w:r>
      <w:r w:rsidRPr="006D1140">
        <w:rPr>
          <w:highlight w:val="yellow"/>
          <w:u w:val="single"/>
        </w:rPr>
        <w:t>shift</w:t>
      </w:r>
      <w:r w:rsidRPr="006D1140">
        <w:rPr>
          <w:sz w:val="16"/>
        </w:rPr>
        <w:t xml:space="preserve"> in focus by moving away from the Black/ white binary and </w:t>
      </w:r>
      <w:r w:rsidRPr="006D1140">
        <w:rPr>
          <w:highlight w:val="yellow"/>
          <w:u w:val="single"/>
        </w:rPr>
        <w:t>reframing</w:t>
      </w:r>
      <w:r w:rsidRPr="006D1140">
        <w:rPr>
          <w:sz w:val="16"/>
        </w:rPr>
        <w:t xml:space="preserve"> it </w:t>
      </w:r>
      <w:r w:rsidRPr="006D1140">
        <w:rPr>
          <w:highlight w:val="yellow"/>
          <w:u w:val="single"/>
        </w:rPr>
        <w:t>as Black/non-Black</w:t>
      </w:r>
      <w:r w:rsidRPr="006D1140">
        <w:rPr>
          <w:sz w:val="16"/>
        </w:rPr>
        <w:t xml:space="preserve">, in order to deemphasize the status of whiteness and </w:t>
      </w:r>
      <w:r w:rsidRPr="006D1140">
        <w:rPr>
          <w:highlight w:val="yellow"/>
          <w:u w:val="single"/>
        </w:rPr>
        <w:t>to center analysis</w:t>
      </w:r>
      <w:r w:rsidRPr="006D1140">
        <w:rPr>
          <w:sz w:val="16"/>
        </w:rPr>
        <w:t xml:space="preserve">, rather, </w:t>
      </w:r>
      <w:r w:rsidRPr="006D1140">
        <w:rPr>
          <w:highlight w:val="yellow"/>
          <w:u w:val="single"/>
        </w:rPr>
        <w:t>on the anti-Black foundations of race and modern society</w:t>
      </w:r>
      <w:r w:rsidRPr="006D1140">
        <w:rPr>
          <w:sz w:val="16"/>
        </w:rPr>
        <w:t xml:space="preserve">. In other words, “it is racial blackness as a necessary condition for enslavement that matters most, rather than whiteness as a sufficient condition for freedom.”6 As a result, </w:t>
      </w:r>
      <w:r w:rsidRPr="006D1140">
        <w:rPr>
          <w:highlight w:val="yellow"/>
          <w:u w:val="single"/>
        </w:rPr>
        <w:t>it is Blackness</w:t>
      </w:r>
      <w:r w:rsidRPr="006D1140">
        <w:rPr>
          <w:sz w:val="16"/>
        </w:rPr>
        <w:t xml:space="preserve">, </w:t>
      </w:r>
      <w:r w:rsidRPr="006D1140">
        <w:rPr>
          <w:sz w:val="16"/>
          <w:highlight w:val="yellow"/>
        </w:rPr>
        <w:t>and more specifically anti-Blackness</w:t>
      </w:r>
      <w:r w:rsidRPr="006D1140">
        <w:rPr>
          <w:sz w:val="16"/>
        </w:rPr>
        <w:t xml:space="preserve">, </w:t>
      </w:r>
      <w:r w:rsidRPr="006D1140">
        <w:rPr>
          <w:highlight w:val="yellow"/>
          <w:u w:val="single"/>
        </w:rPr>
        <w:t>that gives coherence to categories of non-Black</w:t>
      </w:r>
      <w:r w:rsidRPr="006D1140">
        <w:rPr>
          <w:u w:val="single"/>
        </w:rPr>
        <w:t xml:space="preserve">—white, worker, gay, i.e., </w:t>
      </w:r>
      <w:r w:rsidRPr="006D1140">
        <w:rPr>
          <w:highlight w:val="yellow"/>
          <w:u w:val="single"/>
        </w:rPr>
        <w:t>“human.”</w:t>
      </w:r>
      <w:r w:rsidRPr="006D1140">
        <w:rPr>
          <w:sz w:val="16"/>
        </w:rPr>
        <w:t xml:space="preserve"> </w:t>
      </w:r>
      <w:r w:rsidRPr="006D1140">
        <w:rPr>
          <w:u w:val="single"/>
        </w:rPr>
        <w:t>Categories of non-Black must establish their boundaries for inclusion in a group (humanity) by having a recognizable self within</w:t>
      </w:r>
      <w:r w:rsidRPr="006D1140">
        <w:rPr>
          <w:sz w:val="16"/>
        </w:rPr>
        <w:t xml:space="preserve">. </w:t>
      </w:r>
      <w:r w:rsidRPr="006D1140">
        <w:rPr>
          <w:u w:val="single"/>
        </w:rPr>
        <w:t>There must also, consequently, be an outside to each group, and</w:t>
      </w:r>
      <w:r w:rsidRPr="006D1140">
        <w:rPr>
          <w:sz w:val="16"/>
        </w:rPr>
        <w:t xml:space="preserve">, as with the concept of humanity, </w:t>
      </w:r>
      <w:r w:rsidRPr="006D1140">
        <w:rPr>
          <w:u w:val="single"/>
        </w:rPr>
        <w:t>it is Blackness</w:t>
      </w:r>
      <w:r w:rsidRPr="006D1140">
        <w:rPr>
          <w:sz w:val="16"/>
        </w:rPr>
        <w:t xml:space="preserve"> that is without; it is Blackness that is the dark matter surrounding and holding together the categories of non-Black. </w:t>
      </w:r>
      <w:r w:rsidRPr="006D1140">
        <w:rPr>
          <w:u w:val="single"/>
        </w:rPr>
        <w:t>Experientially, subjects, even Black ones, can obviously find themselves with any myriad identities, but ontologically Blackness is still violently excluded from even the meager scraps given when recognized</w:t>
      </w:r>
      <w:r w:rsidRPr="006D1140">
        <w:rPr>
          <w:sz w:val="16"/>
        </w:rPr>
        <w:t xml:space="preserve">. </w:t>
      </w:r>
      <w:r w:rsidRPr="006D1140">
        <w:rPr>
          <w:u w:val="single"/>
        </w:rPr>
        <w:t xml:space="preserve">The distinction that </w:t>
      </w:r>
      <w:r w:rsidRPr="006D1140">
        <w:rPr>
          <w:highlight w:val="yellow"/>
          <w:u w:val="single"/>
        </w:rPr>
        <w:t>Afro-pessimism</w:t>
      </w:r>
      <w:r w:rsidRPr="006D1140">
        <w:rPr>
          <w:u w:val="single"/>
        </w:rPr>
        <w:t xml:space="preserve"> makes is important because it problematizes any positive affirmation of identity7 —as non-Black categories are defined against the Blackness they are not,</w:t>
      </w:r>
      <w:r w:rsidRPr="006D1140">
        <w:rPr>
          <w:sz w:val="16"/>
        </w:rPr>
        <w:t xml:space="preserve"> </w:t>
      </w:r>
      <w:r w:rsidRPr="006D1140">
        <w:rPr>
          <w:u w:val="single"/>
        </w:rPr>
        <w:t>this relation of race indirectly</w:t>
      </w:r>
      <w:r w:rsidRPr="006D1140">
        <w:rPr>
          <w:sz w:val="16"/>
        </w:rPr>
        <w:t xml:space="preserve"> (and directly, e.g., white teens’ racist </w:t>
      </w:r>
      <w:r w:rsidRPr="006D1140">
        <w:rPr>
          <w:sz w:val="16"/>
        </w:rPr>
        <w:lastRenderedPageBreak/>
        <w:t xml:space="preserve">snapchats) </w:t>
      </w:r>
      <w:r w:rsidRPr="006D1140">
        <w:rPr>
          <w:u w:val="single"/>
        </w:rPr>
        <w:t>sustains anti-Blackness by producing and sustaining racialized categories</w:t>
      </w:r>
      <w:r w:rsidRPr="006D1140">
        <w:rPr>
          <w:sz w:val="16"/>
        </w:rPr>
        <w:t xml:space="preserve">. Stated otherwise, “the violence of antiblackness produces black existence; there is no prior positive blackness that could be potentially appropriated. Black existence is simultaneously produced and negated by racial domination, both as presupposition and consequence. Affirmation of blackness proves to be impossible without simultaneously affirming the violence that structures black subjectivity itself.”8 </w:t>
      </w:r>
      <w:r w:rsidRPr="006D1140">
        <w:rPr>
          <w:u w:val="single"/>
        </w:rPr>
        <w:t>Afro-pessimism</w:t>
      </w:r>
      <w:r w:rsidRPr="006D1140">
        <w:rPr>
          <w:sz w:val="16"/>
        </w:rPr>
        <w:t xml:space="preserve"> departs with this understanding and </w:t>
      </w:r>
      <w:r w:rsidRPr="006D1140">
        <w:rPr>
          <w:highlight w:val="yellow"/>
          <w:u w:val="single"/>
        </w:rPr>
        <w:t>illuminates the limits and failures of</w:t>
      </w:r>
      <w:r w:rsidRPr="006D1140">
        <w:rPr>
          <w:sz w:val="16"/>
        </w:rPr>
        <w:t xml:space="preserve"> the Civil Rights and Black Power movements, such as their </w:t>
      </w:r>
      <w:r w:rsidRPr="006D1140">
        <w:rPr>
          <w:highlight w:val="yellow"/>
          <w:u w:val="single"/>
        </w:rPr>
        <w:t>reformist ideologies concerning progress</w:t>
      </w:r>
      <w:r w:rsidRPr="006D1140">
        <w:rPr>
          <w:sz w:val="16"/>
          <w:highlight w:val="yellow"/>
        </w:rPr>
        <w:t xml:space="preserve"> </w:t>
      </w:r>
      <w:r w:rsidRPr="006D1140">
        <w:rPr>
          <w:sz w:val="16"/>
        </w:rPr>
        <w:t xml:space="preserve">and their disastrous integration with bureaucratic machinery. If, as Afro-pessimism shows, it is not possible to affirm Blackness itself without at the same time affirming anti-Black violence, then </w:t>
      </w:r>
      <w:r w:rsidRPr="006D1140">
        <w:rPr>
          <w:u w:val="single"/>
        </w:rPr>
        <w:t>t</w:t>
      </w:r>
      <w:r w:rsidRPr="006D1140">
        <w:rPr>
          <w:highlight w:val="yellow"/>
          <w:u w:val="single"/>
        </w:rPr>
        <w:t>he attempts at recognition and inclusion</w:t>
      </w:r>
      <w:r w:rsidRPr="006D1140">
        <w:rPr>
          <w:u w:val="single"/>
        </w:rPr>
        <w:t xml:space="preserve"> in society will only ever </w:t>
      </w:r>
      <w:r w:rsidRPr="006D1140">
        <w:rPr>
          <w:highlight w:val="yellow"/>
          <w:u w:val="single"/>
        </w:rPr>
        <w:t>result in further social and real death</w:t>
      </w:r>
      <w:r w:rsidRPr="006D1140">
        <w:rPr>
          <w:sz w:val="16"/>
        </w:rPr>
        <w:t xml:space="preserve">. </w:t>
      </w:r>
      <w:r w:rsidRPr="006D1140">
        <w:rPr>
          <w:u w:val="single"/>
        </w:rPr>
        <w:t xml:space="preserve">Individuals can of course achieve some status in society through “structural adjustment”9 (i.e., a kind of “whitening” effect), as has been superficially confirmed, but Blackness as a racialized category remains the object of gratuitous, constituent violence—as demonstrated by police murders, mass incarceration, urban planning, and surveillance </w:t>
      </w:r>
      <w:r w:rsidRPr="006D1140">
        <w:rPr>
          <w:sz w:val="16"/>
        </w:rPr>
        <w:t xml:space="preserve">(from cointelpro to special security codes at stores to indicate when Black customers enter). As Blackness is negated by the relations and structures of society, Afro-pessimism posits that the only way out is to negate that negation. The challenges Afro-pessimism poses to the affirmation of Blackness extend to other identities as well and problematize identity-based politics. </w:t>
      </w:r>
      <w:r w:rsidRPr="006D1140">
        <w:rPr>
          <w:highlight w:val="yellow"/>
          <w:u w:val="single"/>
        </w:rPr>
        <w:t>The efforts</w:t>
      </w:r>
      <w:r w:rsidRPr="006D1140">
        <w:rPr>
          <w:sz w:val="16"/>
        </w:rPr>
        <w:t xml:space="preserve">, on the part of such a politics, </w:t>
      </w:r>
      <w:r w:rsidRPr="006D1140">
        <w:rPr>
          <w:highlight w:val="yellow"/>
          <w:u w:val="single"/>
        </w:rPr>
        <w:t>to produce a coherent</w:t>
      </w:r>
      <w:r w:rsidRPr="006D1140">
        <w:rPr>
          <w:sz w:val="16"/>
        </w:rPr>
        <w:t xml:space="preserve"> subject (and movement), and the reduction of antagonisms to a representable position, is not only the total circumscription of liberatory potential, but it is an extinguishment of rage with </w:t>
      </w:r>
      <w:r w:rsidRPr="006D1140">
        <w:rPr>
          <w:highlight w:val="yellow"/>
          <w:u w:val="single"/>
        </w:rPr>
        <w:t>reform</w:t>
      </w:r>
      <w:r w:rsidRPr="006D1140">
        <w:rPr>
          <w:sz w:val="16"/>
        </w:rPr>
        <w:t xml:space="preserve">—which is </w:t>
      </w:r>
      <w:r w:rsidRPr="006D1140">
        <w:rPr>
          <w:highlight w:val="yellow"/>
          <w:u w:val="single"/>
        </w:rPr>
        <w:t>to stake a claim in the state and society, and thus anti-Blackness</w:t>
      </w:r>
      <w:r w:rsidRPr="006D1140">
        <w:rPr>
          <w:sz w:val="16"/>
        </w:rPr>
        <w:t xml:space="preserve">. </w:t>
      </w:r>
      <w:r w:rsidRPr="006D1140">
        <w:rPr>
          <w:b/>
          <w:bCs/>
          <w:u w:val="single"/>
        </w:rPr>
        <w:t>Against this, we choose,</w:t>
      </w:r>
      <w:r w:rsidRPr="006D1140">
        <w:rPr>
          <w:sz w:val="16"/>
        </w:rPr>
        <w:t xml:space="preserve"> following Afro-pessimism, </w:t>
      </w:r>
      <w:r w:rsidRPr="006D1140">
        <w:rPr>
          <w:b/>
          <w:bCs/>
          <w:u w:val="single"/>
        </w:rPr>
        <w:t>to understand Black liberation as a negative dialectic, a politics of refusal, and a refusal to affirm; as an embrace of disorder and incoherence</w:t>
      </w:r>
      <w:r w:rsidRPr="006D1140">
        <w:rPr>
          <w:sz w:val="16"/>
        </w:rPr>
        <w:t xml:space="preserve">;10 and as an act of political apostasy.11 </w:t>
      </w:r>
      <w:r w:rsidRPr="006D1140">
        <w:rPr>
          <w:highlight w:val="yellow"/>
          <w:u w:val="single"/>
        </w:rPr>
        <w:t>This is</w:t>
      </w:r>
      <w:r w:rsidRPr="006D1140">
        <w:rPr>
          <w:sz w:val="16"/>
          <w:highlight w:val="yellow"/>
        </w:rPr>
        <w:t xml:space="preserve"> </w:t>
      </w:r>
      <w:r w:rsidRPr="006D1140">
        <w:rPr>
          <w:sz w:val="16"/>
        </w:rPr>
        <w:t xml:space="preserve">not </w:t>
      </w:r>
      <w:r w:rsidRPr="006D1140">
        <w:rPr>
          <w:highlight w:val="yellow"/>
          <w:u w:val="single"/>
        </w:rPr>
        <w:t>to</w:t>
      </w:r>
      <w:r w:rsidRPr="006D1140">
        <w:rPr>
          <w:sz w:val="16"/>
          <w:highlight w:val="yellow"/>
        </w:rPr>
        <w:t xml:space="preserve"> </w:t>
      </w:r>
      <w:r w:rsidRPr="006D1140">
        <w:rPr>
          <w:sz w:val="16"/>
        </w:rPr>
        <w:t xml:space="preserve">categorically reject every project of reform—for decreased suffering will surely make life momentarily easier—but rather to </w:t>
      </w:r>
      <w:r w:rsidRPr="006D1140">
        <w:rPr>
          <w:highlight w:val="yellow"/>
          <w:u w:val="single"/>
        </w:rPr>
        <w:t>take to task any movement invested in the preservation of society</w:t>
      </w:r>
      <w:r w:rsidRPr="006D1140">
        <w:rPr>
          <w:u w:val="single"/>
        </w:rPr>
        <w:t>.</w:t>
      </w:r>
      <w:r w:rsidRPr="006D1140">
        <w:rPr>
          <w:sz w:val="16"/>
        </w:rPr>
        <w:t xml:space="preserve"> Were they not to decry every action that didn’t fit within their rigid framework, then they might not fortify anti-Blackness as fully as they do. It is in the effort to garner legitimacy (an appeal to whiteness) that </w:t>
      </w:r>
      <w:r w:rsidRPr="006D1140">
        <w:rPr>
          <w:u w:val="single"/>
        </w:rPr>
        <w:t>reformism requires a representable identity and code of actions, which excludes, and actually endangers, those who would reject such pandering.</w:t>
      </w:r>
      <w:r w:rsidRPr="006D1140">
        <w:rPr>
          <w:sz w:val="16"/>
        </w:rPr>
        <w:t xml:space="preserve"> </w:t>
      </w:r>
      <w:r w:rsidRPr="006D1140">
        <w:rPr>
          <w:highlight w:val="yellow"/>
          <w:u w:val="single"/>
        </w:rPr>
        <w:t>This also places undo faith in politicians and police to do something other than maintain</w:t>
      </w:r>
      <w:r w:rsidRPr="006D1140">
        <w:rPr>
          <w:u w:val="single"/>
        </w:rPr>
        <w:t xml:space="preserve">, as they always have and will, </w:t>
      </w:r>
      <w:r w:rsidRPr="006D1140">
        <w:rPr>
          <w:highlight w:val="yellow"/>
          <w:u w:val="single"/>
        </w:rPr>
        <w:t>the institutions</w:t>
      </w:r>
      <w:r w:rsidRPr="006D1140">
        <w:rPr>
          <w:u w:val="single"/>
        </w:rPr>
        <w:t>—schools, courts, prisons, projects, voting booths, neighborhood associations—</w:t>
      </w:r>
      <w:r w:rsidRPr="006D1140">
        <w:rPr>
          <w:highlight w:val="yellow"/>
          <w:u w:val="single"/>
        </w:rPr>
        <w:t>sustaining anti-Blackness</w:t>
      </w:r>
      <w:r w:rsidRPr="006D1140">
        <w:rPr>
          <w:sz w:val="16"/>
        </w:rPr>
        <w:t xml:space="preserve">. Afro-pessimism can also be used to critique prevalent liberal discourses around community, accountability, innocence, and justice. Such notions sit upon anti-Black foundations and only go so far as to reconfigure, rather than abolish, the institutions that produce, control, and murder Black subjects.12 Take for example the appeal to innocence and demand for accountability, too frequently launched when someone Black is killed by police. </w:t>
      </w:r>
      <w:r w:rsidRPr="006D1140">
        <w:rPr>
          <w:highlight w:val="yellow"/>
          <w:u w:val="single"/>
        </w:rPr>
        <w:t>The discourse of innocence</w:t>
      </w:r>
      <w:r w:rsidRPr="006D1140">
        <w:rPr>
          <w:sz w:val="16"/>
        </w:rPr>
        <w:t xml:space="preserve"> operates within a binary of innocent/ guilty, which </w:t>
      </w:r>
      <w:r w:rsidRPr="006D1140">
        <w:rPr>
          <w:highlight w:val="yellow"/>
          <w:u w:val="single"/>
        </w:rPr>
        <w:t>is founded on the belief that there is an ultimate fairness to the system</w:t>
      </w:r>
      <w:r w:rsidRPr="006D1140">
        <w:rPr>
          <w:sz w:val="16"/>
        </w:rPr>
        <w:t xml:space="preserve"> and </w:t>
      </w:r>
      <w:r w:rsidRPr="006D1140">
        <w:rPr>
          <w:u w:val="single"/>
        </w:rPr>
        <w:t>presumes the state to be the protector of all</w:t>
      </w:r>
      <w:r w:rsidRPr="006D1140">
        <w:rPr>
          <w:sz w:val="16"/>
        </w:rPr>
        <w:t xml:space="preserve">. This fails to understand the state’s fundamental investment in self-preservation, which is indivisible from white supremacy and the interests of capital. The discourse goes that if someone innocent is killed, an individual (the villainous cop) must be held accountable as a solution to this so-called injustice. </w:t>
      </w:r>
      <w:r w:rsidRPr="006D1140">
        <w:rPr>
          <w:u w:val="single"/>
        </w:rPr>
        <w:t>The structural reality of anti-Black violence is completely obfuscated and justice is mistook as a concept independent from anti-Blackness</w:t>
      </w:r>
      <w:r w:rsidRPr="006D1140">
        <w:rPr>
          <w:sz w:val="16"/>
        </w:rPr>
        <w:t xml:space="preserve">. </w:t>
      </w:r>
      <w:r w:rsidRPr="006D1140">
        <w:rPr>
          <w:u w:val="single"/>
        </w:rPr>
        <w:t>Discrimination is indeed tragic, but systematic dispossession and murder is designedly more—it is the justice system—and no amount of imprisoned cops, body cameras or citizen review boards will eliminate this.</w:t>
      </w:r>
      <w:r w:rsidRPr="006D1140">
        <w:rPr>
          <w:sz w:val="16"/>
        </w:rPr>
        <w:t xml:space="preserve"> Furthermore, </w:t>
      </w:r>
      <w:r w:rsidRPr="006D1140">
        <w:rPr>
          <w:highlight w:val="yellow"/>
          <w:u w:val="single"/>
        </w:rPr>
        <w:t>Afro-pessimist analysis exposes the often unacknowledged ways that radical movements perpetuate antiBlack racism</w:t>
      </w:r>
      <w:r w:rsidRPr="006D1140">
        <w:rPr>
          <w:sz w:val="16"/>
        </w:rPr>
        <w:t xml:space="preserve">. One such way is in the rhetoric repeatedly used that takes an assumed (historically oppressed) subject at its center—e.g., workers or women.13 This conflates experience with existence and fails to acknowledge the incommensurate ontologies between, for instance, white women and Black women. </w:t>
      </w:r>
      <w:r w:rsidRPr="006D1140">
        <w:rPr>
          <w:u w:val="single"/>
        </w:rPr>
        <w:t>To speak in generalities</w:t>
      </w:r>
      <w:r w:rsidRPr="006D1140">
        <w:rPr>
          <w:sz w:val="16"/>
        </w:rPr>
        <w:t xml:space="preserve">, of simply workers or women, </w:t>
      </w:r>
      <w:r w:rsidRPr="006D1140">
        <w:rPr>
          <w:u w:val="single"/>
        </w:rPr>
        <w:t>is to speak from a position of anti-Blackness, for the non-racialized subject is the white, or at least non-Black, subject</w:t>
      </w:r>
      <w:r w:rsidRPr="006D1140">
        <w:rPr>
          <w:sz w:val="16"/>
        </w:rPr>
        <w:t xml:space="preserve">. </w:t>
      </w:r>
      <w:r w:rsidRPr="006D1140">
        <w:rPr>
          <w:u w:val="single"/>
        </w:rPr>
        <w:t>For this reason, movements against capitalism, patriarchy, or gender mean unfortunately little if they don’t elucidate ontological disparities within a given site of oppression</w:t>
      </w:r>
      <w:r w:rsidRPr="006D1140">
        <w:rPr>
          <w:sz w:val="16"/>
        </w:rPr>
        <w:t xml:space="preserve">; and if they don’t unqualifiedly seek to abolish the totality of race and anti-Blackness. This is not to privilege antiBlack racism on a hierarchy of oppression, but to assert—against the disparaging lack of analysis—the unlivability of life for Blacks over centuries of social death and physical murder, perpetuated (at varying times) by all non-Black subjects in society. Finally, we should add that alongside the valuable theoretical offerings of Afro-pessimism, this reader was also motivated by a desire to contribute to the efforts of bringing these writings out of the ivory towers of the academy, the place from which all these writings originated. We wish to remove the materials from this stifling place and see them proliferate among those in the streets and prisons. The topics discussed here may have origins in a place of lofty theory, but they deal with the constant realities of millions of people. We therefore find it imperative that these theories directly inform the practices of everyone desiring a life other than this one—while not simply resorting to the empty gesture of empathy.14 </w:t>
      </w:r>
      <w:r w:rsidRPr="006D1140">
        <w:rPr>
          <w:highlight w:val="yellow"/>
          <w:u w:val="single"/>
        </w:rPr>
        <w:t xml:space="preserve">We must acknowledge the fact that non-Blacks have a complicity in perpetuating </w:t>
      </w:r>
      <w:r w:rsidRPr="006D1140">
        <w:rPr>
          <w:highlight w:val="yellow"/>
          <w:u w:val="single"/>
        </w:rPr>
        <w:lastRenderedPageBreak/>
        <w:t>anti-Blackness and face the necessity of abolishing all notions of the self and identity, practicing an anti-racism with a view toward the total abolition of the state, and developing an anti-capitalism aimed at the destitution of race</w:t>
      </w:r>
      <w:r w:rsidRPr="006D1140">
        <w:rPr>
          <w:sz w:val="16"/>
        </w:rPr>
        <w:t xml:space="preserve">. We take heed of the following statement: “If we are to be honest with ourselves, we must admit that the ‘Negro’ has been inviting whites, as well as civil society’s junior partners, to the dance of social death for hundreds of years, but few have wanted to learn the steps.”15 Consider this project an opening sashay. </w:t>
      </w:r>
    </w:p>
    <w:p w14:paraId="7FB9759D" w14:textId="6A05714F" w:rsidR="0087586F" w:rsidRPr="006D1140" w:rsidRDefault="0087586F" w:rsidP="00F84D95">
      <w:pPr>
        <w:pStyle w:val="Heading3"/>
        <w:rPr>
          <w:rFonts w:cs="Times New Roman"/>
        </w:rPr>
      </w:pPr>
      <w:r w:rsidRPr="006D1140">
        <w:rPr>
          <w:rFonts w:cs="Times New Roman"/>
        </w:rPr>
        <w:lastRenderedPageBreak/>
        <w:t xml:space="preserve">Link – Doctors are Anti-black </w:t>
      </w:r>
    </w:p>
    <w:p w14:paraId="3005DC22" w14:textId="0524F679" w:rsidR="0087586F" w:rsidRPr="006D1140" w:rsidRDefault="0087586F" w:rsidP="0087586F">
      <w:pPr>
        <w:pStyle w:val="Heading4"/>
        <w:rPr>
          <w:rFonts w:cs="Times New Roman"/>
        </w:rPr>
      </w:pPr>
      <w:r w:rsidRPr="006D1140">
        <w:rPr>
          <w:rFonts w:cs="Times New Roman"/>
        </w:rPr>
        <w:t xml:space="preserve">Doctors have anti-black views of pain tolerance – no amount of health insurance will change the quality of care black folks receive  </w:t>
      </w:r>
    </w:p>
    <w:p w14:paraId="12493AF8" w14:textId="0EB0B1E3" w:rsidR="0087586F" w:rsidRPr="006D1140" w:rsidRDefault="0087586F" w:rsidP="0087586F">
      <w:r w:rsidRPr="006D1140">
        <w:rPr>
          <w:rStyle w:val="Style13ptBold"/>
        </w:rPr>
        <w:t>Holloway 16</w:t>
      </w:r>
      <w:r w:rsidRPr="006D1140">
        <w:t xml:space="preserve"> (Kali, senior writer and the associate editor of media and culture at AlterNet, “Medical Racism and the Ignoring of Black Pain”, Alternet online, April 26, 2016) ///Radu</w:t>
      </w:r>
      <w:r w:rsidR="00CC5E84" w:rsidRPr="006D1140">
        <w:t xml:space="preserve"> *edited for language*</w:t>
      </w:r>
    </w:p>
    <w:p w14:paraId="696D5D53" w14:textId="75B74BC3" w:rsidR="00747359" w:rsidRPr="006D1140" w:rsidRDefault="0087586F" w:rsidP="00747359">
      <w:pPr>
        <w:rPr>
          <w:sz w:val="16"/>
        </w:rPr>
      </w:pPr>
      <w:r w:rsidRPr="006D1140">
        <w:rPr>
          <w:sz w:val="16"/>
        </w:rPr>
        <w:t xml:space="preserve">Education is often considered the cure for racism; a way to erase bigoted, erroneous and myth-based beliefs with colorblind facts. But </w:t>
      </w:r>
      <w:r w:rsidRPr="006D1140">
        <w:rPr>
          <w:rStyle w:val="Emphasis"/>
          <w:highlight w:val="yellow"/>
        </w:rPr>
        <w:t>biases are stubborn</w:t>
      </w:r>
      <w:r w:rsidRPr="006D1140">
        <w:rPr>
          <w:sz w:val="16"/>
        </w:rPr>
        <w:t xml:space="preserve">, deeply held things, more impervious to truth than we might like to consider. Researchers from the University of Virginia discovered this when they queried a </w:t>
      </w:r>
      <w:r w:rsidRPr="006D1140">
        <w:rPr>
          <w:rStyle w:val="Emphasis"/>
          <w:highlight w:val="yellow"/>
        </w:rPr>
        <w:t>group of 222 white medical students</w:t>
      </w:r>
      <w:r w:rsidRPr="006D1140">
        <w:rPr>
          <w:sz w:val="16"/>
        </w:rPr>
        <w:t xml:space="preserve"> and residents and found that </w:t>
      </w:r>
      <w:r w:rsidRPr="006D1140">
        <w:rPr>
          <w:rStyle w:val="Emphasis"/>
          <w:highlight w:val="yellow"/>
        </w:rPr>
        <w:t>half believed in phony biological differences between black and white people</w:t>
      </w:r>
      <w:r w:rsidRPr="006D1140">
        <w:rPr>
          <w:sz w:val="16"/>
        </w:rPr>
        <w:t xml:space="preserve">, including “that </w:t>
      </w:r>
      <w:r w:rsidR="00CC5E84" w:rsidRPr="006D1140">
        <w:rPr>
          <w:strike/>
          <w:sz w:val="16"/>
        </w:rPr>
        <w:t xml:space="preserve">Blacks </w:t>
      </w:r>
      <w:r w:rsidR="00CC5E84" w:rsidRPr="006D1140">
        <w:rPr>
          <w:sz w:val="16"/>
        </w:rPr>
        <w:t>[Black people]</w:t>
      </w:r>
      <w:r w:rsidRPr="006D1140">
        <w:rPr>
          <w:sz w:val="16"/>
        </w:rPr>
        <w:t xml:space="preserve"> age more slowly than whites; their nerve endings are less sensitive than whites’; their blood coagulates more quickly than whites’; [and] their skin is thicker than whites.” Among those who cosigned at least one of those madeup racial differences, </w:t>
      </w:r>
      <w:r w:rsidRPr="006D1140">
        <w:rPr>
          <w:rStyle w:val="Emphasis"/>
          <w:highlight w:val="yellow"/>
        </w:rPr>
        <w:t>false beliefs correlated directly with the potential to screw up medical treatments.</w:t>
      </w:r>
      <w:r w:rsidRPr="006D1140">
        <w:rPr>
          <w:sz w:val="16"/>
        </w:rPr>
        <w:t xml:space="preserve"> Future doctors who demonstrated racially biased thinking were also more likely to underrate the pain levels of hypothetical black patients. The end result was that those med school students were “less accurate”—a nice way of saying “more wrong”—than their less biased peers in recommendations for mitigating pain experienced by African American versus white patients. These findings may be troubling, but they’re not particularly surprising. Prior studies have not only shown the existence of racism in medicine—as in every American institution—but proved it to be a malignant condition with potentially life-threatening consequences for African Americans. In 2012, researchers at Johns Hopkins University School of Medicine found doctors with “</w:t>
      </w:r>
      <w:r w:rsidRPr="006D1140">
        <w:rPr>
          <w:rStyle w:val="Emphasis"/>
          <w:highlight w:val="yellow"/>
        </w:rPr>
        <w:t>unconscious racial biases tend to dominate conversations with African-American patients</w:t>
      </w:r>
      <w:r w:rsidRPr="006D1140">
        <w:rPr>
          <w:sz w:val="16"/>
        </w:rPr>
        <w:t xml:space="preserve">,” ignoring patient needs and engendering mistrust, discomfort and a decreased likelihood to return for necessary followups. Black children suffering from stomach pain are less likely than white children to be given pain medication by emergency room personnel, and Hispanic and African-American kids experience longer ER waits than their white cohorts. Daily Beast contributor Keith Wailoo cites two 1990s studies finding “white patients... treated for long bone fractures were dosed [with pain meds] more liberally than Latino patients in Los Angeles, and more liberally than black ones in Atlanta.” The Institute of Medicine noted in 2002 that </w:t>
      </w:r>
      <w:r w:rsidRPr="006D1140">
        <w:rPr>
          <w:rStyle w:val="Emphasis"/>
          <w:highlight w:val="yellow"/>
        </w:rPr>
        <w:t>“racial and ethnic minorities receive lower quality health care than whites</w:t>
      </w:r>
      <w:r w:rsidRPr="006D1140">
        <w:rPr>
          <w:sz w:val="16"/>
        </w:rPr>
        <w:t xml:space="preserve">, even when they are insured to the same degree and when other healthcare access-related factors, such as the ability to pay for care, are the same.” Like the UVA study, numerous others have found white doctors, as well as white laypeople and even white children think black people can endure more pain than whites. </w:t>
      </w:r>
      <w:r w:rsidRPr="006D1140">
        <w:rPr>
          <w:rStyle w:val="Emphasis"/>
        </w:rPr>
        <w:t>This idea of black immunity to pain is purely magical thinking, rooted in longstanding, widely circulated and scientifically baseless beliefs that essentially cast black people as something other than human. (Researchers behind one 2001 study concluded that “white Americans superhumanize black people relative to white people.”)</w:t>
      </w:r>
      <w:r w:rsidRPr="006D1140">
        <w:rPr>
          <w:sz w:val="16"/>
        </w:rPr>
        <w:t xml:space="preserve"> </w:t>
      </w:r>
      <w:r w:rsidRPr="006D1140">
        <w:rPr>
          <w:rStyle w:val="Emphasis"/>
          <w:highlight w:val="yellow"/>
        </w:rPr>
        <w:t>Racist misconceptions about black people’s extraordinary tolerance for pain and suffering—what I would label a sort of “animalizing othering”—has helped rationalize centuries of cruelty and brutality against African Americans,</w:t>
      </w:r>
      <w:r w:rsidRPr="006D1140">
        <w:rPr>
          <w:sz w:val="16"/>
        </w:rPr>
        <w:t xml:space="preserve"> assuaging white consciences around harsh mistreatment and reifying the fable of white humanity’s superiority. Keith Wailoo notes that backward ideas about “blood differences were once used [as the reasoning for] segregating the blood supply and to argue against racial integration.” Kelly Hoffman, the UVA psychology Ph.D. candidate who led the survey of medical students says, “These beliefs have been around for a long time in our history. They were once used to justify slavery and the inhumane treatment of black people in medicine.” Thoroughly </w:t>
      </w:r>
      <w:r w:rsidRPr="006D1140">
        <w:rPr>
          <w:rStyle w:val="Emphasis"/>
          <w:highlight w:val="yellow"/>
        </w:rPr>
        <w:t>modern systemic racism continues to b</w:t>
      </w:r>
      <w:r w:rsidRPr="006D1140">
        <w:rPr>
          <w:sz w:val="16"/>
        </w:rPr>
        <w:t>e fueled by this sort of misinformation about African-American subhumanity, detrimentally affecting black life, and in plenty of cases</w:t>
      </w:r>
      <w:r w:rsidRPr="006D1140">
        <w:rPr>
          <w:rStyle w:val="Emphasis"/>
          <w:highlight w:val="yellow"/>
        </w:rPr>
        <w:t>, leading to black death</w:t>
      </w:r>
      <w:r w:rsidRPr="006D1140">
        <w:rPr>
          <w:sz w:val="16"/>
        </w:rPr>
        <w:t xml:space="preserve">. In addition to fallacious ideas about African Americans and pain, unfounded racial stereotypes about black and Hispanic tendencies toward drug addiction also make doctors less likely to prescribe needed pain medications to people of color. The University of Dayton Law School’s Race, Racism and the Law site notes that fears based in racial stereotypes are related to pharmacies in minority communities understocking opiate medications, with concerns varying from not wanting to “attract opioid-using clients” to “fear of drug theft from the pharmacy.” A population seen as unable to experience pain encounters resistance to treating that pain on nearly every front. If AfricanAmericans are innately more resistant to pain than other groups—and by that same supposition, more dangerous, threatening, beastial and just plain old scary—negative reactions ranging from medical neglect to police violence can be regarded as warranted. </w:t>
      </w:r>
      <w:r w:rsidRPr="006D1140">
        <w:rPr>
          <w:rStyle w:val="Emphasis"/>
        </w:rPr>
        <w:t xml:space="preserve">Fantastical ideas about inhuman black strength bolster shoot-to-kill policies and one-directional justification of stand-your-ground laws, while also negating anti-chokehold and other excessive force prohibitions. Under this skewed logic, unarmed black teenagers </w:t>
      </w:r>
      <w:r w:rsidRPr="006D1140">
        <w:rPr>
          <w:rStyle w:val="Emphasis"/>
        </w:rPr>
        <w:lastRenderedPageBreak/>
        <w:t>murdered by armed assailants who physically outweigh and pursued them are somehow transformed into aggressors who merited precisely what they got. African-American girls are seen as deserving physical assault and vicious manhandling by male officers</w:t>
      </w:r>
      <w:r w:rsidRPr="006D1140">
        <w:rPr>
          <w:sz w:val="16"/>
        </w:rPr>
        <w:t>. African Americans suffering from illnesses such as renal failure, cardiac disease and cancer are, studies show, less likely to be recommend curative care by their physicians than whites, even when insurance coverage is the same.</w:t>
      </w:r>
    </w:p>
    <w:p w14:paraId="410202A6" w14:textId="582047BF" w:rsidR="00E452A0" w:rsidRPr="006D1140" w:rsidRDefault="00E452A0" w:rsidP="00E00BE6">
      <w:pPr>
        <w:pStyle w:val="Heading3"/>
        <w:rPr>
          <w:rFonts w:cs="Times New Roman"/>
        </w:rPr>
      </w:pPr>
      <w:r w:rsidRPr="006D1140">
        <w:rPr>
          <w:rFonts w:cs="Times New Roman"/>
        </w:rPr>
        <w:lastRenderedPageBreak/>
        <w:t xml:space="preserve">Link – Econ Preservation </w:t>
      </w:r>
    </w:p>
    <w:p w14:paraId="6E0BAF1A" w14:textId="4DD2FDC2" w:rsidR="00E452A0" w:rsidRPr="006D1140" w:rsidRDefault="00E452A0" w:rsidP="00E452A0">
      <w:pPr>
        <w:pStyle w:val="Heading4"/>
        <w:rPr>
          <w:rFonts w:eastAsia="Calibri" w:cs="Times New Roman"/>
          <w:b w:val="0"/>
          <w:bCs/>
          <w:i/>
          <w:iCs w:val="0"/>
          <w:color w:val="000000" w:themeColor="text1"/>
          <w:szCs w:val="26"/>
        </w:rPr>
      </w:pPr>
      <w:r w:rsidRPr="006D1140">
        <w:rPr>
          <w:rFonts w:eastAsia="Calibri" w:cs="Times New Roman"/>
          <w:bCs/>
          <w:iCs w:val="0"/>
          <w:color w:val="000000" w:themeColor="text1"/>
          <w:szCs w:val="26"/>
        </w:rPr>
        <w:t xml:space="preserve">Anti-blackness shapes the economy – attempting to preserve economic growth and stability reinforces its anti-black nature </w:t>
      </w:r>
    </w:p>
    <w:p w14:paraId="51497640" w14:textId="3CCD1193" w:rsidR="00E452A0" w:rsidRPr="006D1140" w:rsidRDefault="00E452A0" w:rsidP="00E452A0">
      <w:pPr>
        <w:rPr>
          <w:rFonts w:eastAsia="Calibri"/>
          <w:color w:val="000000" w:themeColor="text1"/>
        </w:rPr>
      </w:pPr>
      <w:r w:rsidRPr="006D1140">
        <w:rPr>
          <w:rStyle w:val="Heading4Char"/>
          <w:rFonts w:eastAsia="Calibri" w:cs="Times New Roman"/>
          <w:bCs/>
          <w:iCs w:val="0"/>
          <w:color w:val="000000" w:themeColor="text1"/>
          <w:szCs w:val="26"/>
        </w:rPr>
        <w:t xml:space="preserve">Gabriel and Todorova 03 </w:t>
      </w:r>
      <w:r w:rsidRPr="006D1140">
        <w:rPr>
          <w:rFonts w:eastAsia="Calibri"/>
          <w:color w:val="000000" w:themeColor="text1"/>
        </w:rPr>
        <w:t xml:space="preserve">(Satyananda, Mount Holyoke College, and Evgenia, Mount Holyoke College, </w:t>
      </w:r>
      <w:r w:rsidRPr="006D1140">
        <w:rPr>
          <w:rFonts w:eastAsia="Calibri"/>
          <w:i/>
          <w:iCs/>
          <w:color w:val="000000" w:themeColor="text1"/>
        </w:rPr>
        <w:t xml:space="preserve">Racism and Capitalist Accumulation: An Overdetermined Nexus, </w:t>
      </w:r>
      <w:r w:rsidRPr="006D1140">
        <w:rPr>
          <w:rFonts w:eastAsia="Calibri"/>
          <w:color w:val="000000" w:themeColor="text1"/>
        </w:rPr>
        <w:t xml:space="preserve">Critical Sociology, Vol 29 No 1, January 1, 2003) </w:t>
      </w:r>
      <w:r w:rsidR="0082652A" w:rsidRPr="006D1140">
        <w:rPr>
          <w:rFonts w:eastAsia="Calibri"/>
          <w:color w:val="000000" w:themeColor="text1"/>
        </w:rPr>
        <w:t xml:space="preserve"> ///MelinaK</w:t>
      </w:r>
    </w:p>
    <w:p w14:paraId="7C5F45F4" w14:textId="47D8C0BA" w:rsidR="00E452A0" w:rsidRPr="006D1140" w:rsidRDefault="00E452A0" w:rsidP="00E452A0">
      <w:pPr>
        <w:rPr>
          <w:rFonts w:eastAsia="Calibri"/>
          <w:color w:val="000000" w:themeColor="text1"/>
          <w:u w:val="single"/>
        </w:rPr>
      </w:pPr>
      <w:r w:rsidRPr="006D1140">
        <w:rPr>
          <w:rFonts w:eastAsia="Calibri"/>
          <w:color w:val="000000" w:themeColor="text1"/>
          <w:sz w:val="16"/>
        </w:rPr>
        <w:t xml:space="preserve">The </w:t>
      </w:r>
      <w:r w:rsidRPr="006D1140">
        <w:rPr>
          <w:rFonts w:eastAsia="Calibri"/>
          <w:color w:val="000000" w:themeColor="text1"/>
          <w:highlight w:val="yellow"/>
          <w:u w:val="single"/>
        </w:rPr>
        <w:t>pervasiveness of racial consciousness</w:t>
      </w:r>
      <w:r w:rsidRPr="006D1140">
        <w:rPr>
          <w:rFonts w:eastAsia="Calibri"/>
          <w:color w:val="000000" w:themeColor="text1"/>
          <w:u w:val="single"/>
        </w:rPr>
        <w:t xml:space="preserve"> cannot help but </w:t>
      </w:r>
      <w:r w:rsidRPr="006D1140">
        <w:rPr>
          <w:rFonts w:eastAsia="Calibri"/>
          <w:color w:val="000000" w:themeColor="text1"/>
          <w:highlight w:val="yellow"/>
          <w:u w:val="single"/>
        </w:rPr>
        <w:t>shape the economic relationships in contemporary capitalist social formations</w:t>
      </w:r>
      <w:r w:rsidRPr="006D1140">
        <w:rPr>
          <w:rFonts w:eastAsia="Calibri"/>
          <w:color w:val="000000" w:themeColor="text1"/>
          <w:sz w:val="16"/>
        </w:rPr>
        <w:t xml:space="preserve">. The </w:t>
      </w:r>
      <w:r w:rsidRPr="006D1140">
        <w:rPr>
          <w:rFonts w:eastAsia="Calibri"/>
          <w:color w:val="000000" w:themeColor="text1"/>
          <w:sz w:val="16"/>
          <w:highlight w:val="yellow"/>
        </w:rPr>
        <w:t xml:space="preserve">interaction of racialized agents </w:t>
      </w:r>
      <w:r w:rsidRPr="006D1140">
        <w:rPr>
          <w:rFonts w:eastAsia="Calibri"/>
          <w:color w:val="000000" w:themeColor="text1"/>
          <w:highlight w:val="yellow"/>
          <w:u w:val="single"/>
        </w:rPr>
        <w:t>shapes</w:t>
      </w:r>
      <w:r w:rsidRPr="006D1140">
        <w:rPr>
          <w:rFonts w:eastAsia="Calibri"/>
          <w:color w:val="000000" w:themeColor="text1"/>
          <w:u w:val="single"/>
        </w:rPr>
        <w:t xml:space="preserve"> the parameters </w:t>
      </w:r>
      <w:r w:rsidRPr="006D1140">
        <w:rPr>
          <w:rFonts w:eastAsia="Calibri"/>
          <w:color w:val="000000" w:themeColor="text1"/>
          <w:sz w:val="16"/>
        </w:rPr>
        <w:t xml:space="preserve">of a wide range of </w:t>
      </w:r>
      <w:r w:rsidRPr="006D1140">
        <w:rPr>
          <w:rFonts w:eastAsia="Calibri"/>
          <w:color w:val="000000" w:themeColor="text1"/>
          <w:sz w:val="16"/>
          <w:highlight w:val="yellow"/>
        </w:rPr>
        <w:t>economic processes</w:t>
      </w:r>
      <w:r w:rsidRPr="006D1140">
        <w:rPr>
          <w:rFonts w:eastAsia="Calibri"/>
          <w:color w:val="000000" w:themeColor="text1"/>
          <w:sz w:val="16"/>
        </w:rPr>
        <w:t xml:space="preserve"> such as </w:t>
      </w:r>
      <w:r w:rsidRPr="006D1140">
        <w:rPr>
          <w:rFonts w:eastAsia="Calibri"/>
          <w:color w:val="000000" w:themeColor="text1"/>
          <w:sz w:val="16"/>
          <w:highlight w:val="yellow"/>
        </w:rPr>
        <w:t>market exchange transactions</w:t>
      </w:r>
      <w:r w:rsidRPr="006D1140">
        <w:rPr>
          <w:rFonts w:eastAsia="Calibri"/>
          <w:color w:val="000000" w:themeColor="text1"/>
          <w:sz w:val="16"/>
        </w:rPr>
        <w:t xml:space="preserve">, </w:t>
      </w:r>
      <w:r w:rsidRPr="006D1140">
        <w:rPr>
          <w:rFonts w:eastAsia="Calibri"/>
          <w:color w:val="000000" w:themeColor="text1"/>
          <w:sz w:val="16"/>
          <w:highlight w:val="yellow"/>
        </w:rPr>
        <w:t>employment contracts</w:t>
      </w:r>
      <w:r w:rsidRPr="006D1140">
        <w:rPr>
          <w:rFonts w:eastAsia="Calibri"/>
          <w:color w:val="000000" w:themeColor="text1"/>
          <w:sz w:val="16"/>
        </w:rPr>
        <w:t xml:space="preserve">, </w:t>
      </w:r>
      <w:r w:rsidRPr="006D1140">
        <w:rPr>
          <w:rFonts w:eastAsia="Calibri"/>
          <w:color w:val="000000" w:themeColor="text1"/>
          <w:sz w:val="16"/>
          <w:highlight w:val="yellow"/>
        </w:rPr>
        <w:t>pricing</w:t>
      </w:r>
      <w:r w:rsidRPr="006D1140">
        <w:rPr>
          <w:rFonts w:eastAsia="Calibri"/>
          <w:color w:val="000000" w:themeColor="text1"/>
          <w:sz w:val="16"/>
        </w:rPr>
        <w:t xml:space="preserve">, </w:t>
      </w:r>
      <w:r w:rsidRPr="006D1140">
        <w:rPr>
          <w:rFonts w:eastAsia="Calibri"/>
          <w:color w:val="000000" w:themeColor="text1"/>
          <w:sz w:val="16"/>
          <w:highlight w:val="yellow"/>
        </w:rPr>
        <w:t>capital budgeting decisions</w:t>
      </w:r>
      <w:r w:rsidRPr="006D1140">
        <w:rPr>
          <w:rFonts w:eastAsia="Calibri"/>
          <w:color w:val="000000" w:themeColor="text1"/>
          <w:sz w:val="16"/>
        </w:rPr>
        <w:t xml:space="preserve">, and so on. The fact that one can observe patterns of differential economic success and failure based on racial categories is evidence of the impact of racism upon agents. Economic theories, both Marxian and neoclassical, have attempted to explain rational behavior of agents in the context of the market for labor-power. The Marxian approach has been to make sense of this market in the context of capitalist exploitation, for which the market in labor-power is a precondition. </w:t>
      </w:r>
      <w:r w:rsidRPr="006D1140">
        <w:rPr>
          <w:rFonts w:eastAsia="Calibri"/>
          <w:color w:val="000000" w:themeColor="text1"/>
          <w:highlight w:val="yellow"/>
          <w:u w:val="single"/>
        </w:rPr>
        <w:t>Capitalism presupposes the existence of free wage laborers</w:t>
      </w:r>
      <w:r w:rsidRPr="006D1140">
        <w:rPr>
          <w:rFonts w:eastAsia="Calibri"/>
          <w:color w:val="000000" w:themeColor="text1"/>
          <w:u w:val="single"/>
        </w:rPr>
        <w:t>.</w:t>
      </w:r>
      <w:r w:rsidRPr="006D1140">
        <w:rPr>
          <w:rFonts w:eastAsia="Calibri"/>
          <w:color w:val="000000" w:themeColor="text1"/>
          <w:sz w:val="16"/>
        </w:rPr>
        <w:t xml:space="preserve"> In the Marxian tradition, direct producers become "free" to sell their labor-power as a result of determinate social and natural processes. It is in this process of gaining capitalist freedom that the rationality of wage laboring is formed. </w:t>
      </w:r>
      <w:r w:rsidRPr="006D1140">
        <w:rPr>
          <w:rFonts w:eastAsia="Calibri"/>
          <w:color w:val="000000" w:themeColor="text1"/>
          <w:highlight w:val="yellow"/>
          <w:u w:val="single"/>
        </w:rPr>
        <w:t>Capitalist freedom</w:t>
      </w:r>
      <w:r w:rsidRPr="006D1140">
        <w:rPr>
          <w:rFonts w:eastAsia="Calibri"/>
          <w:color w:val="000000" w:themeColor="text1"/>
          <w:u w:val="single"/>
        </w:rPr>
        <w:t xml:space="preserve"> came to </w:t>
      </w:r>
      <w:r w:rsidRPr="006D1140">
        <w:rPr>
          <w:rFonts w:eastAsia="Calibri"/>
          <w:color w:val="000000" w:themeColor="text1"/>
          <w:highlight w:val="yellow"/>
          <w:u w:val="single"/>
        </w:rPr>
        <w:t>exist in contrast to</w:t>
      </w:r>
      <w:r w:rsidRPr="006D1140">
        <w:rPr>
          <w:rFonts w:eastAsia="Calibri"/>
          <w:color w:val="000000" w:themeColor="text1"/>
          <w:u w:val="single"/>
        </w:rPr>
        <w:t xml:space="preserve"> serfdom and </w:t>
      </w:r>
      <w:r w:rsidRPr="006D1140">
        <w:rPr>
          <w:rFonts w:eastAsia="Calibri"/>
          <w:color w:val="000000" w:themeColor="text1"/>
          <w:highlight w:val="yellow"/>
          <w:u w:val="single"/>
        </w:rPr>
        <w:t>slavery</w:t>
      </w:r>
      <w:r w:rsidRPr="006D1140">
        <w:rPr>
          <w:rFonts w:eastAsia="Calibri"/>
          <w:color w:val="000000" w:themeColor="text1"/>
          <w:u w:val="single"/>
        </w:rPr>
        <w:t>. In this sense, it was born of a complex association of ideas.</w:t>
      </w:r>
      <w:r w:rsidRPr="006D1140">
        <w:rPr>
          <w:rFonts w:eastAsia="Calibri"/>
          <w:color w:val="000000" w:themeColor="text1"/>
          <w:sz w:val="16"/>
        </w:rPr>
        <w:t xml:space="preserve"> In some instances, this would have included, from </w:t>
      </w:r>
      <w:r w:rsidRPr="006D1140">
        <w:rPr>
          <w:rFonts w:eastAsia="Calibri"/>
          <w:color w:val="000000" w:themeColor="text1"/>
          <w:sz w:val="16"/>
          <w:highlight w:val="yellow"/>
        </w:rPr>
        <w:t>the earliest stages of capitalist development</w:t>
      </w:r>
      <w:r w:rsidRPr="006D1140">
        <w:rPr>
          <w:rFonts w:eastAsia="Calibri"/>
          <w:color w:val="000000" w:themeColor="text1"/>
          <w:sz w:val="16"/>
        </w:rPr>
        <w:t xml:space="preserve">, ideas </w:t>
      </w:r>
      <w:r w:rsidRPr="006D1140">
        <w:rPr>
          <w:rFonts w:eastAsia="Calibri"/>
          <w:color w:val="000000" w:themeColor="text1"/>
          <w:sz w:val="16"/>
          <w:highlight w:val="yellow"/>
        </w:rPr>
        <w:t>produced within racist paradigms</w:t>
      </w:r>
      <w:r w:rsidRPr="006D1140">
        <w:rPr>
          <w:rFonts w:eastAsia="Calibri"/>
          <w:color w:val="000000" w:themeColor="text1"/>
          <w:sz w:val="16"/>
        </w:rPr>
        <w:t xml:space="preserve">. The </w:t>
      </w:r>
      <w:r w:rsidRPr="006D1140">
        <w:rPr>
          <w:rFonts w:eastAsia="Calibri"/>
          <w:color w:val="000000" w:themeColor="text1"/>
          <w:sz w:val="16"/>
          <w:highlight w:val="yellow"/>
        </w:rPr>
        <w:t>wage laboring consciousness</w:t>
      </w:r>
      <w:r w:rsidRPr="006D1140">
        <w:rPr>
          <w:rFonts w:eastAsia="Calibri"/>
          <w:color w:val="000000" w:themeColor="text1"/>
          <w:sz w:val="16"/>
        </w:rPr>
        <w:t xml:space="preserve"> </w:t>
      </w:r>
      <w:r w:rsidRPr="006D1140">
        <w:rPr>
          <w:rFonts w:eastAsia="Calibri"/>
          <w:color w:val="000000" w:themeColor="text1"/>
          <w:sz w:val="16"/>
          <w:highlight w:val="yellow"/>
        </w:rPr>
        <w:t>necessary</w:t>
      </w:r>
      <w:r w:rsidRPr="006D1140">
        <w:rPr>
          <w:rFonts w:eastAsia="Calibri"/>
          <w:color w:val="000000" w:themeColor="text1"/>
          <w:sz w:val="16"/>
        </w:rPr>
        <w:t xml:space="preserve"> </w:t>
      </w:r>
      <w:r w:rsidRPr="006D1140">
        <w:rPr>
          <w:rFonts w:eastAsia="Calibri"/>
          <w:color w:val="000000" w:themeColor="text1"/>
          <w:u w:val="single"/>
        </w:rPr>
        <w:t xml:space="preserve">for an agent to be willing and able </w:t>
      </w:r>
      <w:r w:rsidRPr="006D1140">
        <w:rPr>
          <w:rFonts w:eastAsia="Calibri"/>
          <w:color w:val="000000" w:themeColor="text1"/>
          <w:highlight w:val="yellow"/>
          <w:u w:val="single"/>
        </w:rPr>
        <w:t>to sell her labor power</w:t>
      </w:r>
      <w:r w:rsidRPr="006D1140">
        <w:rPr>
          <w:rFonts w:eastAsia="Calibri"/>
          <w:color w:val="000000" w:themeColor="text1"/>
          <w:u w:val="single"/>
        </w:rPr>
        <w:t xml:space="preserve"> would have been </w:t>
      </w:r>
      <w:r w:rsidRPr="006D1140">
        <w:rPr>
          <w:rFonts w:eastAsia="Calibri"/>
          <w:b/>
          <w:bCs/>
          <w:color w:val="000000" w:themeColor="text1"/>
          <w:highlight w:val="yellow"/>
          <w:u w:val="single"/>
        </w:rPr>
        <w:t>influenced</w:t>
      </w:r>
      <w:r w:rsidRPr="006D1140">
        <w:rPr>
          <w:rFonts w:eastAsia="Calibri"/>
          <w:color w:val="000000" w:themeColor="text1"/>
          <w:sz w:val="16"/>
        </w:rPr>
        <w:t xml:space="preserve">, in the Western Europe and Great Britain of early capitalist development, </w:t>
      </w:r>
      <w:r w:rsidRPr="006D1140">
        <w:rPr>
          <w:rFonts w:eastAsia="Calibri"/>
          <w:color w:val="000000" w:themeColor="text1"/>
          <w:sz w:val="16"/>
          <w:highlight w:val="yellow"/>
        </w:rPr>
        <w:t>by aristocratic</w:t>
      </w:r>
      <w:r w:rsidRPr="006D1140">
        <w:rPr>
          <w:rFonts w:eastAsia="Calibri"/>
          <w:color w:val="000000" w:themeColor="text1"/>
          <w:sz w:val="16"/>
        </w:rPr>
        <w:t xml:space="preserve"> racism </w:t>
      </w:r>
      <w:r w:rsidRPr="006D1140">
        <w:rPr>
          <w:rFonts w:eastAsia="Calibri"/>
          <w:color w:val="000000" w:themeColor="text1"/>
          <w:sz w:val="16"/>
          <w:highlight w:val="yellow"/>
        </w:rPr>
        <w:t>and</w:t>
      </w:r>
      <w:r w:rsidRPr="006D1140">
        <w:rPr>
          <w:rFonts w:eastAsia="Calibri"/>
          <w:color w:val="000000" w:themeColor="text1"/>
          <w:sz w:val="16"/>
        </w:rPr>
        <w:t xml:space="preserve"> then later by </w:t>
      </w:r>
      <w:r w:rsidRPr="006D1140">
        <w:rPr>
          <w:rFonts w:eastAsia="Calibri"/>
          <w:color w:val="000000" w:themeColor="text1"/>
          <w:sz w:val="16"/>
          <w:highlight w:val="yellow"/>
        </w:rPr>
        <w:t>white supremacist racism</w:t>
      </w:r>
      <w:r w:rsidRPr="006D1140">
        <w:rPr>
          <w:rFonts w:eastAsia="Calibri"/>
          <w:color w:val="000000" w:themeColor="text1"/>
          <w:sz w:val="16"/>
        </w:rPr>
        <w:t xml:space="preserve">. The </w:t>
      </w:r>
      <w:r w:rsidRPr="006D1140">
        <w:rPr>
          <w:rFonts w:eastAsia="Calibri"/>
          <w:color w:val="000000" w:themeColor="text1"/>
          <w:sz w:val="16"/>
          <w:highlight w:val="yellow"/>
        </w:rPr>
        <w:t>perception of capitalist freedom</w:t>
      </w:r>
      <w:r w:rsidRPr="006D1140">
        <w:rPr>
          <w:rFonts w:eastAsia="Calibri"/>
          <w:color w:val="000000" w:themeColor="text1"/>
          <w:sz w:val="16"/>
        </w:rPr>
        <w:t xml:space="preserve">, in </w:t>
      </w:r>
      <w:r w:rsidRPr="006D1140">
        <w:rPr>
          <w:rFonts w:eastAsia="Calibri"/>
          <w:color w:val="000000" w:themeColor="text1"/>
          <w:sz w:val="16"/>
          <w:highlight w:val="yellow"/>
        </w:rPr>
        <w:t>contrast to</w:t>
      </w:r>
      <w:r w:rsidRPr="006D1140">
        <w:rPr>
          <w:rFonts w:eastAsia="Calibri"/>
          <w:color w:val="000000" w:themeColor="text1"/>
          <w:sz w:val="16"/>
        </w:rPr>
        <w:t xml:space="preserve"> serfdom or </w:t>
      </w:r>
      <w:r w:rsidRPr="006D1140">
        <w:rPr>
          <w:rFonts w:eastAsia="Calibri"/>
          <w:color w:val="000000" w:themeColor="text1"/>
          <w:sz w:val="16"/>
          <w:highlight w:val="yellow"/>
        </w:rPr>
        <w:t>slavery</w:t>
      </w:r>
      <w:r w:rsidRPr="006D1140">
        <w:rPr>
          <w:rFonts w:eastAsia="Calibri"/>
          <w:color w:val="000000" w:themeColor="text1"/>
          <w:sz w:val="16"/>
        </w:rPr>
        <w:t xml:space="preserve">, would certainly have made it </w:t>
      </w:r>
      <w:r w:rsidRPr="006D1140">
        <w:rPr>
          <w:rFonts w:eastAsia="Calibri"/>
          <w:color w:val="000000" w:themeColor="text1"/>
          <w:sz w:val="16"/>
          <w:highlight w:val="yellow"/>
        </w:rPr>
        <w:t>easier to create</w:t>
      </w:r>
      <w:r w:rsidRPr="006D1140">
        <w:rPr>
          <w:rFonts w:eastAsia="Calibri"/>
          <w:color w:val="000000" w:themeColor="text1"/>
          <w:sz w:val="16"/>
        </w:rPr>
        <w:t xml:space="preserve">, reproduce </w:t>
      </w:r>
      <w:r w:rsidRPr="006D1140">
        <w:rPr>
          <w:rFonts w:eastAsia="Calibri"/>
          <w:color w:val="000000" w:themeColor="text1"/>
          <w:sz w:val="16"/>
          <w:highlight w:val="yellow"/>
        </w:rPr>
        <w:t>and expand the wage laboring consciousness</w:t>
      </w:r>
      <w:r w:rsidRPr="006D1140">
        <w:rPr>
          <w:rFonts w:eastAsia="Calibri"/>
          <w:color w:val="000000" w:themeColor="text1"/>
          <w:sz w:val="16"/>
        </w:rPr>
        <w:t xml:space="preserve">. Thus, the </w:t>
      </w:r>
      <w:r w:rsidRPr="006D1140">
        <w:rPr>
          <w:rFonts w:eastAsia="Calibri"/>
          <w:color w:val="000000" w:themeColor="text1"/>
          <w:sz w:val="16"/>
          <w:highlight w:val="yellow"/>
        </w:rPr>
        <w:t>creation of labor markets</w:t>
      </w:r>
      <w:r w:rsidRPr="006D1140">
        <w:rPr>
          <w:rFonts w:eastAsia="Calibri"/>
          <w:color w:val="000000" w:themeColor="text1"/>
          <w:sz w:val="16"/>
        </w:rPr>
        <w:t xml:space="preserve"> would, necessarily, be very </w:t>
      </w:r>
      <w:r w:rsidRPr="006D1140">
        <w:rPr>
          <w:rFonts w:eastAsia="Calibri"/>
          <w:color w:val="000000" w:themeColor="text1"/>
          <w:sz w:val="16"/>
          <w:highlight w:val="yellow"/>
        </w:rPr>
        <w:t>different</w:t>
      </w:r>
      <w:r w:rsidRPr="006D1140">
        <w:rPr>
          <w:rFonts w:eastAsia="Calibri"/>
          <w:color w:val="000000" w:themeColor="text1"/>
          <w:sz w:val="16"/>
        </w:rPr>
        <w:t xml:space="preserve"> in an environment </w:t>
      </w:r>
      <w:r w:rsidRPr="006D1140">
        <w:rPr>
          <w:rFonts w:eastAsia="Calibri"/>
          <w:color w:val="000000" w:themeColor="text1"/>
          <w:sz w:val="16"/>
          <w:highlight w:val="yellow"/>
        </w:rPr>
        <w:t>where</w:t>
      </w:r>
      <w:r w:rsidRPr="006D1140">
        <w:rPr>
          <w:rFonts w:eastAsia="Calibri"/>
          <w:color w:val="000000" w:themeColor="text1"/>
          <w:sz w:val="16"/>
        </w:rPr>
        <w:t xml:space="preserve"> direct </w:t>
      </w:r>
      <w:r w:rsidRPr="006D1140">
        <w:rPr>
          <w:rFonts w:eastAsia="Calibri"/>
          <w:color w:val="000000" w:themeColor="text1"/>
          <w:sz w:val="16"/>
          <w:highlight w:val="yellow"/>
        </w:rPr>
        <w:t>producers view themselves as already free</w:t>
      </w:r>
      <w:r w:rsidRPr="006D1140">
        <w:rPr>
          <w:rFonts w:eastAsia="Calibri"/>
          <w:color w:val="000000" w:themeColor="text1"/>
          <w:sz w:val="16"/>
        </w:rPr>
        <w:t xml:space="preserve">. There are countless stories of </w:t>
      </w:r>
      <w:r w:rsidRPr="006D1140">
        <w:rPr>
          <w:rFonts w:eastAsia="Calibri"/>
          <w:color w:val="000000" w:themeColor="text1"/>
          <w:u w:val="single"/>
        </w:rPr>
        <w:t>the difficulties of creating labor markets in African colonies</w:t>
      </w:r>
      <w:r w:rsidRPr="006D1140">
        <w:rPr>
          <w:rFonts w:eastAsia="Calibri"/>
          <w:color w:val="000000" w:themeColor="text1"/>
          <w:sz w:val="16"/>
        </w:rPr>
        <w:t xml:space="preserve">, for instance. The classic case is that of Tanganyika, under German colonial rule, where resistance to working as wage laborers was so strong that entire villages would move rather than submit to the labor market in order to meet the imposed hut taxes. These villagers had lived as communal producers, collectively performing and appropriating surplus labor. </w:t>
      </w:r>
      <w:r w:rsidRPr="006D1140">
        <w:rPr>
          <w:rFonts w:eastAsia="Calibri"/>
          <w:color w:val="000000" w:themeColor="text1"/>
          <w:u w:val="single"/>
        </w:rPr>
        <w:t>Their history was one of collective decision-making, communal freedom, and the absence of racialized consciousness.</w:t>
      </w:r>
      <w:r w:rsidRPr="006D1140">
        <w:rPr>
          <w:rFonts w:eastAsia="Calibri"/>
          <w:color w:val="000000" w:themeColor="text1"/>
          <w:sz w:val="16"/>
        </w:rPr>
        <w:t xml:space="preserve"> Capitalist freedom did not appear to be an attractive alternative. This was not the case in Britain, Western Europe, or the United States, where the perceived alternative was, in many but not all cases, serfdom or slavery. Under those conditions, t</w:t>
      </w:r>
      <w:r w:rsidRPr="006D1140">
        <w:rPr>
          <w:rFonts w:eastAsia="Calibri"/>
          <w:color w:val="000000" w:themeColor="text1"/>
          <w:u w:val="single"/>
        </w:rPr>
        <w:t>he legitimacy of capitalist freedom was less likely to be challenged.</w:t>
      </w:r>
      <w:r w:rsidRPr="006D1140">
        <w:rPr>
          <w:rFonts w:eastAsia="Calibri"/>
          <w:color w:val="000000" w:themeColor="text1"/>
          <w:sz w:val="16"/>
        </w:rPr>
        <w:t xml:space="preserve"> We have </w:t>
      </w:r>
      <w:r w:rsidRPr="006D1140">
        <w:rPr>
          <w:rFonts w:eastAsia="Calibri"/>
          <w:color w:val="000000" w:themeColor="text1"/>
          <w:u w:val="single"/>
        </w:rPr>
        <w:t xml:space="preserve">already mentioned the </w:t>
      </w:r>
      <w:r w:rsidRPr="006D1140">
        <w:rPr>
          <w:rFonts w:eastAsia="Calibri"/>
          <w:color w:val="000000" w:themeColor="text1"/>
          <w:highlight w:val="yellow"/>
          <w:u w:val="single"/>
        </w:rPr>
        <w:t>importance of dissociation</w:t>
      </w:r>
      <w:r w:rsidRPr="006D1140">
        <w:rPr>
          <w:rFonts w:eastAsia="Calibri"/>
          <w:color w:val="000000" w:themeColor="text1"/>
          <w:sz w:val="16"/>
          <w:highlight w:val="yellow"/>
        </w:rPr>
        <w:t xml:space="preserve"> to</w:t>
      </w:r>
      <w:r w:rsidRPr="006D1140">
        <w:rPr>
          <w:rFonts w:eastAsia="Calibri"/>
          <w:color w:val="000000" w:themeColor="text1"/>
          <w:sz w:val="16"/>
        </w:rPr>
        <w:t xml:space="preserve"> creating a </w:t>
      </w:r>
      <w:r w:rsidRPr="006D1140">
        <w:rPr>
          <w:rFonts w:eastAsia="Calibri"/>
          <w:color w:val="000000" w:themeColor="text1"/>
          <w:sz w:val="16"/>
          <w:highlight w:val="yellow"/>
        </w:rPr>
        <w:t>wage laboring consciousness</w:t>
      </w:r>
      <w:r w:rsidRPr="006D1140">
        <w:rPr>
          <w:rFonts w:eastAsia="Calibri"/>
          <w:color w:val="000000" w:themeColor="text1"/>
          <w:sz w:val="16"/>
        </w:rPr>
        <w:t>, one in which</w:t>
      </w:r>
      <w:r w:rsidRPr="006D1140">
        <w:rPr>
          <w:rFonts w:eastAsia="Calibri"/>
          <w:color w:val="000000" w:themeColor="text1"/>
          <w:u w:val="single"/>
        </w:rPr>
        <w:t xml:space="preserve"> the individual can sell her labor power</w:t>
      </w:r>
      <w:r w:rsidRPr="006D1140">
        <w:rPr>
          <w:rFonts w:eastAsia="Calibri"/>
          <w:color w:val="000000" w:themeColor="text1"/>
          <w:sz w:val="16"/>
        </w:rPr>
        <w:t xml:space="preserve"> like so many bushels of tomatoes. The various </w:t>
      </w:r>
      <w:r w:rsidRPr="006D1140">
        <w:rPr>
          <w:rFonts w:eastAsia="Calibri"/>
          <w:color w:val="000000" w:themeColor="text1"/>
          <w:sz w:val="16"/>
          <w:highlight w:val="yellow"/>
        </w:rPr>
        <w:t>forms of racialized consciousness</w:t>
      </w:r>
      <w:r w:rsidRPr="006D1140">
        <w:rPr>
          <w:rFonts w:eastAsia="Calibri"/>
          <w:color w:val="000000" w:themeColor="text1"/>
          <w:sz w:val="16"/>
        </w:rPr>
        <w:t xml:space="preserve"> that were </w:t>
      </w:r>
      <w:r w:rsidRPr="006D1140">
        <w:rPr>
          <w:rFonts w:eastAsia="Calibri"/>
          <w:color w:val="000000" w:themeColor="text1"/>
          <w:sz w:val="16"/>
          <w:highlight w:val="yellow"/>
        </w:rPr>
        <w:t>prevalent in</w:t>
      </w:r>
      <w:r w:rsidRPr="006D1140">
        <w:rPr>
          <w:rFonts w:eastAsia="Calibri"/>
          <w:color w:val="000000" w:themeColor="text1"/>
          <w:sz w:val="16"/>
        </w:rPr>
        <w:t xml:space="preserve"> most </w:t>
      </w:r>
      <w:r w:rsidRPr="006D1140">
        <w:rPr>
          <w:rFonts w:eastAsia="Calibri"/>
          <w:color w:val="000000" w:themeColor="text1"/>
          <w:sz w:val="16"/>
          <w:highlight w:val="yellow"/>
        </w:rPr>
        <w:t>capitalist social formations</w:t>
      </w:r>
      <w:r w:rsidRPr="006D1140">
        <w:rPr>
          <w:rFonts w:eastAsia="Calibri"/>
          <w:color w:val="000000" w:themeColor="text1"/>
          <w:sz w:val="16"/>
        </w:rPr>
        <w:t xml:space="preserve">, having </w:t>
      </w:r>
      <w:r w:rsidRPr="006D1140">
        <w:rPr>
          <w:rFonts w:eastAsia="Calibri"/>
          <w:color w:val="000000" w:themeColor="text1"/>
          <w:highlight w:val="yellow"/>
          <w:u w:val="single"/>
        </w:rPr>
        <w:t xml:space="preserve">already produced forms of dissociation and alienation in the consciousness of </w:t>
      </w:r>
      <w:r w:rsidRPr="006D1140">
        <w:rPr>
          <w:rFonts w:eastAsia="Calibri"/>
          <w:color w:val="000000" w:themeColor="text1"/>
          <w:u w:val="single"/>
        </w:rPr>
        <w:t xml:space="preserve">direct </w:t>
      </w:r>
      <w:r w:rsidRPr="006D1140">
        <w:rPr>
          <w:rFonts w:eastAsia="Calibri"/>
          <w:color w:val="000000" w:themeColor="text1"/>
          <w:highlight w:val="yellow"/>
          <w:u w:val="single"/>
        </w:rPr>
        <w:t>producers</w:t>
      </w:r>
      <w:r w:rsidRPr="006D1140">
        <w:rPr>
          <w:rFonts w:eastAsia="Calibri"/>
          <w:color w:val="000000" w:themeColor="text1"/>
          <w:u w:val="single"/>
        </w:rPr>
        <w:t xml:space="preserve"> and others, may have been </w:t>
      </w:r>
      <w:r w:rsidRPr="006D1140">
        <w:rPr>
          <w:rFonts w:eastAsia="Calibri"/>
          <w:color w:val="000000" w:themeColor="text1"/>
          <w:highlight w:val="yellow"/>
          <w:u w:val="single"/>
        </w:rPr>
        <w:t>critical to</w:t>
      </w:r>
      <w:r w:rsidRPr="006D1140">
        <w:rPr>
          <w:rFonts w:eastAsia="Calibri"/>
          <w:color w:val="000000" w:themeColor="text1"/>
          <w:u w:val="single"/>
        </w:rPr>
        <w:t xml:space="preserve"> the </w:t>
      </w:r>
      <w:r w:rsidRPr="006D1140">
        <w:rPr>
          <w:rFonts w:eastAsia="Calibri"/>
          <w:color w:val="000000" w:themeColor="text1"/>
          <w:highlight w:val="yellow"/>
          <w:u w:val="single"/>
        </w:rPr>
        <w:t>rapidity with which labor markets</w:t>
      </w:r>
      <w:r w:rsidRPr="006D1140">
        <w:rPr>
          <w:rFonts w:eastAsia="Calibri"/>
          <w:color w:val="000000" w:themeColor="text1"/>
          <w:u w:val="single"/>
        </w:rPr>
        <w:t xml:space="preserve"> were established and </w:t>
      </w:r>
      <w:r w:rsidRPr="006D1140">
        <w:rPr>
          <w:rFonts w:eastAsia="Calibri"/>
          <w:color w:val="000000" w:themeColor="text1"/>
          <w:highlight w:val="yellow"/>
          <w:u w:val="single"/>
        </w:rPr>
        <w:t>expanded</w:t>
      </w:r>
      <w:r w:rsidRPr="006D1140">
        <w:rPr>
          <w:rFonts w:eastAsia="Calibri"/>
          <w:color w:val="000000" w:themeColor="text1"/>
          <w:u w:val="single"/>
        </w:rPr>
        <w:t>.</w:t>
      </w:r>
    </w:p>
    <w:p w14:paraId="30193887" w14:textId="7AFFD90F" w:rsidR="00F76708" w:rsidRPr="006D1140" w:rsidRDefault="00F76708" w:rsidP="00E00BE6">
      <w:pPr>
        <w:pStyle w:val="Heading3"/>
        <w:rPr>
          <w:rFonts w:cs="Times New Roman"/>
        </w:rPr>
      </w:pPr>
      <w:r w:rsidRPr="006D1140">
        <w:rPr>
          <w:rFonts w:cs="Times New Roman"/>
        </w:rPr>
        <w:lastRenderedPageBreak/>
        <w:t xml:space="preserve">Link – Extinction </w:t>
      </w:r>
    </w:p>
    <w:p w14:paraId="19A0E0ED" w14:textId="77777777" w:rsidR="00F76708" w:rsidRPr="006D1140" w:rsidRDefault="00F76708" w:rsidP="00F76708">
      <w:pPr>
        <w:pStyle w:val="Heading4"/>
        <w:rPr>
          <w:rFonts w:cs="Times New Roman"/>
        </w:rPr>
      </w:pPr>
      <w:bookmarkStart w:id="0" w:name="_Hlk119073407"/>
      <w:r w:rsidRPr="006D1140">
        <w:rPr>
          <w:rFonts w:cs="Times New Roman"/>
        </w:rPr>
        <w:t xml:space="preserve">Their extinction-based scenario-planning is steeped in whiteness that drives us to protect a future where European man continues to dominate the Earth to protect it from threats from people of color. </w:t>
      </w:r>
    </w:p>
    <w:p w14:paraId="4BE1B219" w14:textId="77777777" w:rsidR="00F76708" w:rsidRPr="006D1140" w:rsidRDefault="00F76708" w:rsidP="00F76708">
      <w:r w:rsidRPr="006D1140">
        <w:rPr>
          <w:rStyle w:val="Style13ptBold"/>
        </w:rPr>
        <w:t>Mitchell and Chaudhury</w:t>
      </w:r>
      <w:r w:rsidRPr="006D1140">
        <w:t xml:space="preserve"> </w:t>
      </w:r>
      <w:r w:rsidRPr="006D1140">
        <w:rPr>
          <w:sz w:val="20"/>
          <w:szCs w:val="18"/>
        </w:rPr>
        <w:t>20</w:t>
      </w:r>
      <w:r w:rsidRPr="006D1140">
        <w:rPr>
          <w:rStyle w:val="Style13ptBold"/>
        </w:rPr>
        <w:t>20</w:t>
      </w:r>
      <w:r w:rsidRPr="006D1140">
        <w:t xml:space="preserve"> </w:t>
      </w:r>
      <w:r w:rsidRPr="006D1140">
        <w:rPr>
          <w:sz w:val="16"/>
          <w:szCs w:val="14"/>
        </w:rPr>
        <w:t>(Mitchell, A., &amp; Chaudhury, A. (2020). Worlding beyond ‘the’ ‘end’ of ‘the world’: white apocalyptic visions and BIPOC futurisms. International Relations, 34, 309 - 332</w:t>
      </w:r>
      <w:r w:rsidRPr="006D1140">
        <w:rPr>
          <w:sz w:val="16"/>
          <w:szCs w:val="14"/>
          <w:shd w:val="clear" w:color="auto" w:fill="FFFFFF"/>
        </w:rPr>
        <w:t>.)</w:t>
      </w:r>
    </w:p>
    <w:p w14:paraId="0F17A851" w14:textId="7CB1B0CE" w:rsidR="00F76708" w:rsidRPr="006D1140" w:rsidRDefault="00F76708" w:rsidP="00747359">
      <w:pPr>
        <w:rPr>
          <w:rFonts w:eastAsia="Times New Roman"/>
          <w:color w:val="333333"/>
          <w:sz w:val="16"/>
        </w:rPr>
      </w:pPr>
      <w:r w:rsidRPr="006D1140">
        <w:rPr>
          <w:rFonts w:eastAsia="Times New Roman"/>
          <w:color w:val="333333"/>
          <w:sz w:val="16"/>
        </w:rPr>
        <w:t xml:space="preserve">It is often said that the ‘end of the world’ is approaching – but </w:t>
      </w:r>
      <w:r w:rsidRPr="006D1140">
        <w:rPr>
          <w:rFonts w:eastAsia="Times New Roman"/>
          <w:i/>
          <w:iCs/>
          <w:color w:val="333333"/>
          <w:sz w:val="16"/>
        </w:rPr>
        <w:t>whose</w:t>
      </w:r>
      <w:r w:rsidRPr="006D1140">
        <w:rPr>
          <w:rFonts w:eastAsia="Times New Roman"/>
          <w:color w:val="333333"/>
          <w:sz w:val="16"/>
        </w:rPr>
        <w:t xml:space="preserve"> world, exactly, is expected to end? Over the last several decades, a popular and </w:t>
      </w:r>
      <w:r w:rsidRPr="006D1140">
        <w:rPr>
          <w:rFonts w:eastAsia="Times New Roman"/>
          <w:b/>
          <w:bCs/>
          <w:color w:val="333333"/>
          <w:u w:val="single"/>
        </w:rPr>
        <w:t xml:space="preserve">increasingly influential </w:t>
      </w:r>
      <w:r w:rsidRPr="006D1140">
        <w:rPr>
          <w:rFonts w:eastAsia="Times New Roman"/>
          <w:b/>
          <w:bCs/>
          <w:color w:val="333333"/>
          <w:highlight w:val="yellow"/>
          <w:u w:val="single"/>
        </w:rPr>
        <w:t>literature on ‘human extinction’</w:t>
      </w:r>
      <w:r w:rsidRPr="006D1140">
        <w:rPr>
          <w:rFonts w:eastAsia="Times New Roman"/>
          <w:b/>
          <w:bCs/>
          <w:color w:val="333333"/>
          <w:u w:val="single"/>
        </w:rPr>
        <w:t xml:space="preserve">, ‘global catastrophic risks’, and eco-apocalypse has emerged in the social sciences </w:t>
      </w:r>
      <w:r w:rsidRPr="006D1140">
        <w:rPr>
          <w:rFonts w:eastAsia="Times New Roman"/>
          <w:color w:val="333333"/>
          <w:sz w:val="16"/>
        </w:rPr>
        <w:t>and popular culture. This rapidly growing body of knowledge is produced by scientists, science journalists, policy-analysts, and scholars of global affairs,</w:t>
      </w:r>
      <w:r w:rsidRPr="006D1140">
        <w:rPr>
          <w:rFonts w:eastAsia="Times New Roman"/>
          <w:b/>
          <w:bCs/>
          <w:color w:val="333333"/>
          <w:u w:val="single"/>
        </w:rPr>
        <w:t xml:space="preserve"> all seeking to </w:t>
      </w:r>
      <w:r w:rsidRPr="006D1140">
        <w:rPr>
          <w:rFonts w:eastAsia="Times New Roman"/>
          <w:color w:val="333333"/>
          <w:sz w:val="16"/>
        </w:rPr>
        <w:t>reach broad audiences and</w:t>
      </w:r>
      <w:r w:rsidRPr="006D1140">
        <w:rPr>
          <w:rFonts w:eastAsia="Times New Roman"/>
          <w:b/>
          <w:bCs/>
          <w:color w:val="333333"/>
          <w:u w:val="single"/>
        </w:rPr>
        <w:t xml:space="preserve"> </w:t>
      </w:r>
      <w:r w:rsidRPr="006D1140">
        <w:rPr>
          <w:rFonts w:eastAsia="Times New Roman"/>
          <w:b/>
          <w:bCs/>
          <w:color w:val="333333"/>
          <w:highlight w:val="yellow"/>
          <w:u w:val="single"/>
        </w:rPr>
        <w:t>influence</w:t>
      </w:r>
      <w:r w:rsidRPr="006D1140">
        <w:rPr>
          <w:rFonts w:eastAsia="Times New Roman"/>
          <w:b/>
          <w:bCs/>
          <w:color w:val="333333"/>
          <w:u w:val="single"/>
        </w:rPr>
        <w:t xml:space="preserve"> international </w:t>
      </w:r>
      <w:r w:rsidRPr="006D1140">
        <w:rPr>
          <w:rFonts w:eastAsia="Times New Roman"/>
          <w:b/>
          <w:bCs/>
          <w:color w:val="333333"/>
          <w:highlight w:val="yellow"/>
          <w:u w:val="single"/>
        </w:rPr>
        <w:t>policy-making</w:t>
      </w:r>
      <w:r w:rsidRPr="006D1140">
        <w:rPr>
          <w:rFonts w:eastAsia="Times New Roman"/>
          <w:b/>
          <w:bCs/>
          <w:color w:val="333333"/>
          <w:u w:val="single"/>
        </w:rPr>
        <w:t>.</w:t>
      </w:r>
      <w:r w:rsidRPr="006D1140">
        <w:rPr>
          <w:rFonts w:eastAsia="Times New Roman"/>
          <w:color w:val="333333"/>
          <w:sz w:val="16"/>
        </w:rPr>
        <w:t xml:space="preserve"> Their central aim is to diagnose the gravest global threats and</w:t>
      </w:r>
      <w:r w:rsidRPr="006D1140">
        <w:rPr>
          <w:rFonts w:eastAsia="Times New Roman"/>
          <w:b/>
          <w:bCs/>
          <w:color w:val="333333"/>
          <w:u w:val="single"/>
        </w:rPr>
        <w:t xml:space="preserve"> </w:t>
      </w:r>
      <w:r w:rsidRPr="006D1140">
        <w:rPr>
          <w:rFonts w:eastAsia="Times New Roman"/>
          <w:b/>
          <w:bCs/>
          <w:color w:val="333333"/>
          <w:highlight w:val="yellow"/>
          <w:u w:val="single"/>
        </w:rPr>
        <w:t xml:space="preserve">to offer strategies to protect </w:t>
      </w:r>
      <w:r w:rsidRPr="006D1140">
        <w:rPr>
          <w:rFonts w:eastAsia="Times New Roman"/>
          <w:b/>
          <w:bCs/>
          <w:color w:val="333333"/>
          <w:u w:val="single"/>
        </w:rPr>
        <w:t>the future of what they regard as ‘humanity’</w:t>
      </w:r>
      <w:r w:rsidRPr="006D1140">
        <w:rPr>
          <w:rFonts w:eastAsia="Times New Roman"/>
          <w:color w:val="333333"/>
          <w:sz w:val="16"/>
        </w:rPr>
        <w:t>. Yet, despite their claims to universality, we argue that</w:t>
      </w:r>
      <w:r w:rsidRPr="006D1140">
        <w:rPr>
          <w:rFonts w:eastAsia="Times New Roman"/>
          <w:b/>
          <w:bCs/>
          <w:color w:val="333333"/>
          <w:u w:val="single"/>
        </w:rPr>
        <w:t xml:space="preserve"> these ‘end of the world’ discourses are more specifically concerned about protecting </w:t>
      </w:r>
      <w:r w:rsidRPr="006D1140">
        <w:rPr>
          <w:rFonts w:eastAsia="Times New Roman"/>
          <w:b/>
          <w:bCs/>
          <w:color w:val="333333"/>
          <w:highlight w:val="yellow"/>
          <w:u w:val="single"/>
        </w:rPr>
        <w:t xml:space="preserve">the future of </w:t>
      </w:r>
      <w:r w:rsidRPr="006D1140">
        <w:rPr>
          <w:rFonts w:eastAsia="Times New Roman"/>
          <w:b/>
          <w:bCs/>
          <w:i/>
          <w:iCs/>
          <w:color w:val="333333"/>
          <w:highlight w:val="yellow"/>
          <w:u w:val="single"/>
        </w:rPr>
        <w:t>whiteness</w:t>
      </w:r>
      <w:r w:rsidRPr="006D1140">
        <w:rPr>
          <w:rFonts w:eastAsia="Times New Roman"/>
          <w:i/>
          <w:iCs/>
          <w:color w:val="333333"/>
          <w:sz w:val="16"/>
        </w:rPr>
        <w:t>.</w:t>
      </w:r>
      <w:r w:rsidRPr="006D1140">
        <w:rPr>
          <w:rFonts w:eastAsia="Times New Roman"/>
          <w:color w:val="333333"/>
          <w:sz w:val="16"/>
        </w:rPr>
        <w:t xml:space="preserve"> Although </w:t>
      </w:r>
      <w:r w:rsidRPr="006D1140">
        <w:rPr>
          <w:rFonts w:eastAsia="Times New Roman"/>
          <w:color w:val="333333"/>
          <w:sz w:val="16"/>
          <w:szCs w:val="18"/>
        </w:rPr>
        <w:t>our primary aim in this article is to diagnose these potentially destructive narratives, we also engage with the rich and varied sphere of BIPOC</w:t>
      </w:r>
      <w:r w:rsidRPr="006D1140">
        <w:rPr>
          <w:rFonts w:eastAsia="Times New Roman"/>
          <w:color w:val="006ACC"/>
          <w:sz w:val="16"/>
          <w:szCs w:val="18"/>
          <w:vertAlign w:val="superscript"/>
        </w:rPr>
        <w:t>2</w:t>
      </w:r>
      <w:r w:rsidRPr="006D1140">
        <w:rPr>
          <w:rFonts w:eastAsia="Times New Roman"/>
          <w:color w:val="333333"/>
          <w:sz w:val="16"/>
          <w:szCs w:val="18"/>
        </w:rPr>
        <w:t xml:space="preserve"> (Black, Indigenous, and People of Color) futurisms. These contributions challenge the perception that there is no alternative to the apocalyptic futures imagined by white scholars. They work to create plural worlds that vastly exceed white visions of ‘the’ end of ‘the world’, embodying much wider, diverse, and transformative concepts of, and beyond, ‘humanity’, ‘nature’, and ‘the planet’. We view this article as a call for IR scholars to recognize and engage these plural imaginaries, which contest and perforate the boundaries of mainstream IR concepts such as ‘humanity’, ‘agency’, ‘governance’, ‘threat’, and ‘harm’. As Amy </w:t>
      </w:r>
      <w:r w:rsidRPr="006D1140">
        <w:rPr>
          <w:rFonts w:eastAsia="Times New Roman"/>
          <w:color w:val="333333"/>
          <w:sz w:val="16"/>
        </w:rPr>
        <w:t>Niang’s contribution to this special issue shows,</w:t>
      </w:r>
      <w:r w:rsidRPr="006D1140">
        <w:rPr>
          <w:rFonts w:eastAsia="Times New Roman"/>
          <w:color w:val="006ACC"/>
          <w:u w:val="single"/>
          <w:vertAlign w:val="superscript"/>
        </w:rPr>
        <w:t>3</w:t>
      </w:r>
      <w:r w:rsidRPr="006D1140">
        <w:rPr>
          <w:rFonts w:eastAsia="Times New Roman"/>
          <w:color w:val="333333"/>
          <w:sz w:val="16"/>
        </w:rPr>
        <w:t xml:space="preserve"> </w:t>
      </w:r>
      <w:r w:rsidRPr="006D1140">
        <w:rPr>
          <w:rFonts w:eastAsia="Times New Roman"/>
          <w:b/>
          <w:bCs/>
          <w:color w:val="333333"/>
          <w:u w:val="single"/>
        </w:rPr>
        <w:t>those concepts are too often constructed through forms of power that negate, oppress, and super-exploit particular human bodies, societies, and ways of being.</w:t>
      </w:r>
      <w:r w:rsidRPr="006D1140">
        <w:rPr>
          <w:rFonts w:eastAsia="Times New Roman"/>
          <w:color w:val="333333"/>
          <w:sz w:val="16"/>
        </w:rPr>
        <w:t xml:space="preserve"> Our analysis takes seriously this special issue’s efforts toward ‘thinking IR into the future’, but with several important caveats. First, we </w:t>
      </w:r>
      <w:r w:rsidRPr="006D1140">
        <w:rPr>
          <w:rFonts w:eastAsia="Times New Roman"/>
          <w:b/>
          <w:bCs/>
          <w:color w:val="333333"/>
          <w:highlight w:val="yellow"/>
          <w:u w:val="single"/>
        </w:rPr>
        <w:t>reject the Euro-centric notion that there is ‘a’ or ‘the’ single future</w:t>
      </w:r>
      <w:r w:rsidRPr="006D1140">
        <w:rPr>
          <w:rFonts w:eastAsia="Times New Roman"/>
          <w:b/>
          <w:bCs/>
          <w:color w:val="333333"/>
          <w:u w:val="single"/>
        </w:rPr>
        <w:t xml:space="preserve"> – just as we reject the notion of a single world,</w:t>
      </w:r>
      <w:r w:rsidRPr="006D1140">
        <w:rPr>
          <w:rFonts w:eastAsia="Times New Roman"/>
          <w:color w:val="333333"/>
          <w:sz w:val="16"/>
        </w:rPr>
        <w:t xml:space="preserve"> now or ever. </w:t>
      </w:r>
      <w:r w:rsidRPr="006D1140">
        <w:rPr>
          <w:rFonts w:eastAsia="Times New Roman"/>
          <w:b/>
          <w:bCs/>
          <w:color w:val="333333"/>
          <w:highlight w:val="yellow"/>
          <w:u w:val="single"/>
        </w:rPr>
        <w:t>Such assumptions are at the core of the mainstream apocalyptic visions (and their linear temporalities) that are increasing integral to IR imaginaries</w:t>
      </w:r>
      <w:r w:rsidRPr="006D1140">
        <w:rPr>
          <w:rFonts w:eastAsia="Times New Roman"/>
          <w:b/>
          <w:bCs/>
          <w:color w:val="333333"/>
          <w:u w:val="single"/>
        </w:rPr>
        <w:t xml:space="preserve"> at the ‘turn’ of the discipline’s ‘first century’.</w:t>
      </w:r>
      <w:r w:rsidRPr="006D1140">
        <w:rPr>
          <w:rFonts w:eastAsia="Times New Roman"/>
          <w:color w:val="333333"/>
          <w:sz w:val="16"/>
        </w:rPr>
        <w:t xml:space="preserve"> </w:t>
      </w:r>
      <w:r w:rsidRPr="006D1140">
        <w:rPr>
          <w:rFonts w:eastAsia="Times New Roman"/>
          <w:color w:val="333333"/>
          <w:sz w:val="16"/>
          <w:szCs w:val="16"/>
        </w:rPr>
        <w:t>We contend that the foundational and generative role of such imaginaries in global power structures does not receive adequate attention in the field of IR or in the broader social and natural sciences. As a result, their tendency to narrow and homogenize the future</w:t>
      </w:r>
      <w:r w:rsidRPr="006D1140">
        <w:rPr>
          <w:rFonts w:eastAsia="Times New Roman"/>
          <w:i/>
          <w:iCs/>
          <w:color w:val="333333"/>
          <w:sz w:val="16"/>
          <w:szCs w:val="16"/>
        </w:rPr>
        <w:t>s</w:t>
      </w:r>
      <w:r w:rsidRPr="006D1140">
        <w:rPr>
          <w:rFonts w:eastAsia="Times New Roman"/>
          <w:color w:val="333333"/>
          <w:sz w:val="16"/>
          <w:szCs w:val="16"/>
        </w:rPr>
        <w:t xml:space="preserve"> of world</w:t>
      </w:r>
      <w:r w:rsidRPr="006D1140">
        <w:rPr>
          <w:rFonts w:eastAsia="Times New Roman"/>
          <w:i/>
          <w:iCs/>
          <w:color w:val="333333"/>
          <w:sz w:val="16"/>
          <w:szCs w:val="16"/>
        </w:rPr>
        <w:t>s</w:t>
      </w:r>
      <w:r w:rsidRPr="006D1140">
        <w:rPr>
          <w:rFonts w:eastAsia="Times New Roman"/>
          <w:color w:val="333333"/>
          <w:sz w:val="16"/>
          <w:szCs w:val="16"/>
        </w:rPr>
        <w:t xml:space="preserve">, plural, goes largely unchecked within the discipline and its discourses. Yet the white futurist discourses we discuss are influential: they aim to bring about major shifts in global public consciousness and </w:t>
      </w:r>
      <w:r w:rsidRPr="006D1140">
        <w:rPr>
          <w:rFonts w:eastAsia="Times New Roman"/>
          <w:color w:val="333333"/>
          <w:sz w:val="16"/>
        </w:rPr>
        <w:t>policy-making and strategy.</w:t>
      </w:r>
      <w:r w:rsidRPr="006D1140">
        <w:rPr>
          <w:rFonts w:eastAsia="Times New Roman"/>
          <w:b/>
          <w:bCs/>
          <w:color w:val="333333"/>
          <w:u w:val="single"/>
        </w:rPr>
        <w:t xml:space="preserve"> They are often accorded validation by the scientific credentials of their authors and their embeddedness in large-scale data and modeling processes. Through these means of public persuasion,</w:t>
      </w:r>
      <w:r w:rsidRPr="006D1140">
        <w:rPr>
          <w:rFonts w:eastAsia="Times New Roman"/>
          <w:b/>
          <w:bCs/>
          <w:color w:val="333333"/>
          <w:highlight w:val="yellow"/>
          <w:u w:val="single"/>
        </w:rPr>
        <w:t xml:space="preserve"> such discourses have the potential to shape </w:t>
      </w:r>
      <w:r w:rsidRPr="006D1140">
        <w:rPr>
          <w:rFonts w:eastAsia="Times New Roman"/>
          <w:b/>
          <w:bCs/>
          <w:color w:val="333333"/>
          <w:u w:val="single"/>
        </w:rPr>
        <w:t xml:space="preserve">concepts that are, and will likely continue to be, foundational to </w:t>
      </w:r>
      <w:r w:rsidRPr="006D1140">
        <w:rPr>
          <w:rFonts w:eastAsia="Times New Roman"/>
          <w:b/>
          <w:bCs/>
          <w:color w:val="333333"/>
          <w:highlight w:val="yellow"/>
          <w:u w:val="single"/>
        </w:rPr>
        <w:t>IR</w:t>
      </w:r>
      <w:r w:rsidRPr="006D1140">
        <w:rPr>
          <w:rFonts w:eastAsia="Times New Roman"/>
          <w:b/>
          <w:bCs/>
          <w:color w:val="333333"/>
          <w:u w:val="single"/>
        </w:rPr>
        <w:t xml:space="preserve">: how threats are understood; the boundaries of ‘humanity’ and ‘nonhumanity’, and the distributions of harm across and beyond these structures; </w:t>
      </w:r>
      <w:r w:rsidRPr="006D1140">
        <w:rPr>
          <w:rFonts w:eastAsia="Times New Roman"/>
          <w:color w:val="333333"/>
          <w:sz w:val="16"/>
        </w:rPr>
        <w:t xml:space="preserve">and the forms of agency and governance demanded by, and </w:t>
      </w:r>
      <w:r w:rsidRPr="006D1140">
        <w:rPr>
          <w:rFonts w:eastAsia="Times New Roman"/>
          <w:color w:val="333333"/>
          <w:sz w:val="16"/>
          <w:szCs w:val="12"/>
        </w:rPr>
        <w:t xml:space="preserve">deemed acceptable within, a context of global crises. An interdisciplinary IR concerned with interconnected global challenges – the aspiration of this special issue – needs to attend to how dominant narratives and futural imaginaries cut off and sideline the concrete presents and possible futures of plural Others. Second, where this special issue asks ‘how </w:t>
      </w:r>
      <w:r w:rsidRPr="006D1140">
        <w:rPr>
          <w:rFonts w:eastAsia="Times New Roman"/>
          <w:i/>
          <w:iCs/>
          <w:color w:val="333333"/>
          <w:sz w:val="16"/>
          <w:szCs w:val="12"/>
        </w:rPr>
        <w:t>we</w:t>
      </w:r>
      <w:r w:rsidRPr="006D1140">
        <w:rPr>
          <w:rFonts w:eastAsia="Times New Roman"/>
          <w:color w:val="333333"/>
          <w:sz w:val="16"/>
          <w:szCs w:val="12"/>
        </w:rPr>
        <w:t xml:space="preserve"> should hold things together, conceptually, empirically and disciplinarily’ (see introduction, italics ours), we ask what possibilities arise when current structures fall apart – or, indeed, are actively dismantled by the resurgence of worlds they seek to oppress or erase. Far from seeing this scenario solely in terms of catastrophe, as many of the narratives discussed in this article do, we want to open up more conversation in IR about its emancipatory, creative potential for the global connection between and amongst plural worlds. With these aims in mind, we start by </w:t>
      </w:r>
      <w:r w:rsidRPr="006D1140">
        <w:rPr>
          <w:rFonts w:eastAsia="Times New Roman"/>
          <w:color w:val="333333"/>
          <w:sz w:val="16"/>
        </w:rPr>
        <w:t xml:space="preserve">examining a number of salient and </w:t>
      </w:r>
      <w:r w:rsidRPr="006D1140">
        <w:rPr>
          <w:rFonts w:eastAsia="Times New Roman"/>
          <w:b/>
          <w:bCs/>
          <w:color w:val="333333"/>
          <w:u w:val="single"/>
        </w:rPr>
        <w:t>influential works in the field addressing</w:t>
      </w:r>
      <w:r w:rsidRPr="006D1140">
        <w:rPr>
          <w:rFonts w:eastAsia="Times New Roman"/>
          <w:color w:val="333333"/>
          <w:sz w:val="16"/>
        </w:rPr>
        <w:t xml:space="preserve"> global crises, including ‘</w:t>
      </w:r>
      <w:r w:rsidRPr="006D1140">
        <w:rPr>
          <w:rFonts w:eastAsia="Times New Roman"/>
          <w:b/>
          <w:bCs/>
          <w:color w:val="333333"/>
          <w:highlight w:val="yellow"/>
          <w:u w:val="single"/>
        </w:rPr>
        <w:t>global catastrophic risks’ and ‘human extinction</w:t>
      </w:r>
      <w:r w:rsidRPr="006D1140">
        <w:rPr>
          <w:rFonts w:eastAsia="Times New Roman"/>
          <w:b/>
          <w:bCs/>
          <w:color w:val="333333"/>
          <w:u w:val="single"/>
        </w:rPr>
        <w:t>’,</w:t>
      </w:r>
      <w:r w:rsidRPr="006D1140">
        <w:rPr>
          <w:rFonts w:eastAsia="Times New Roman"/>
          <w:color w:val="333333"/>
          <w:sz w:val="16"/>
        </w:rPr>
        <w:t xml:space="preserve"> demonstrating how they </w:t>
      </w:r>
      <w:r w:rsidRPr="006D1140">
        <w:rPr>
          <w:rFonts w:eastAsia="Times New Roman"/>
          <w:b/>
          <w:bCs/>
          <w:color w:val="333333"/>
          <w:highlight w:val="yellow"/>
          <w:u w:val="single"/>
        </w:rPr>
        <w:t>express anxiety for, and seek to protect whiteness</w:t>
      </w:r>
      <w:r w:rsidRPr="006D1140">
        <w:rPr>
          <w:rFonts w:eastAsia="Times New Roman"/>
          <w:b/>
          <w:bCs/>
          <w:color w:val="333333"/>
          <w:u w:val="single"/>
        </w:rPr>
        <w:t>.</w:t>
      </w:r>
      <w:r w:rsidRPr="006D1140">
        <w:rPr>
          <w:rFonts w:eastAsia="Times New Roman"/>
          <w:color w:val="333333"/>
          <w:sz w:val="16"/>
        </w:rPr>
        <w:t xml:space="preserve"> </w:t>
      </w:r>
      <w:r w:rsidRPr="006D1140">
        <w:rPr>
          <w:rFonts w:eastAsia="Times New Roman"/>
          <w:color w:val="333333"/>
          <w:sz w:val="16"/>
          <w:szCs w:val="12"/>
        </w:rPr>
        <w:t xml:space="preserve">The second section points to BIPOC futurisms that directly challenge the futures circumscribed by whiteness and offer distinct forms of subjectivity, temporality, and mobilities for responding to ongoing disaster. Throughout, we focus on how futures are imagined, who imagines them and with whose flourishing in mind in competing struggles for survival and thriving in (post-) catastrophic worlds. </w:t>
      </w:r>
      <w:r w:rsidRPr="006D1140">
        <w:rPr>
          <w:rFonts w:eastAsia="Times New Roman"/>
          <w:color w:val="555555"/>
          <w:sz w:val="16"/>
          <w:szCs w:val="12"/>
        </w:rPr>
        <w:t xml:space="preserve">White subjectivities </w:t>
      </w:r>
      <w:r w:rsidRPr="006D1140">
        <w:rPr>
          <w:rFonts w:eastAsia="Times New Roman"/>
          <w:color w:val="333333"/>
          <w:sz w:val="16"/>
          <w:szCs w:val="12"/>
        </w:rPr>
        <w:t xml:space="preserve">Discourses that predict the imminent ‘end of the world’ are not as universal as they often claim to be. The futures they fear for, seek to protect and work to construct are rooted in a particular set of global social structures and subjectivities: whiteness. Whiteness is not reducible to skin pigmentation, genetics or genealogy. It is a set of cultural, political, economic, normative, and subjective structures derived from Euro-centric societies and propagated through global formations such as colonization and capitalism. These multi-scalar structures work by segregating bodies through the inscription of racial difference, privileging those they </w:t>
      </w:r>
      <w:r w:rsidRPr="006D1140">
        <w:rPr>
          <w:rFonts w:eastAsia="Times New Roman"/>
          <w:i/>
          <w:iCs/>
          <w:color w:val="333333"/>
          <w:sz w:val="16"/>
          <w:szCs w:val="12"/>
        </w:rPr>
        <w:t>recognize or construct</w:t>
      </w:r>
      <w:r w:rsidRPr="006D1140">
        <w:rPr>
          <w:rFonts w:eastAsia="Times New Roman"/>
          <w:color w:val="333333"/>
          <w:sz w:val="16"/>
          <w:szCs w:val="12"/>
        </w:rPr>
        <w:t xml:space="preserve"> as ‘white’</w:t>
      </w:r>
      <w:r w:rsidRPr="006D1140">
        <w:rPr>
          <w:rFonts w:eastAsia="Times New Roman"/>
          <w:color w:val="006ACC"/>
          <w:sz w:val="16"/>
          <w:szCs w:val="12"/>
          <w:vertAlign w:val="superscript"/>
        </w:rPr>
        <w:t>4</w:t>
      </w:r>
      <w:r w:rsidRPr="006D1140">
        <w:rPr>
          <w:rFonts w:eastAsia="Times New Roman"/>
          <w:color w:val="333333"/>
          <w:sz w:val="16"/>
          <w:szCs w:val="12"/>
        </w:rPr>
        <w:t xml:space="preserve"> and unequally distributing harms to those that they do not.</w:t>
      </w:r>
      <w:r w:rsidRPr="006D1140">
        <w:rPr>
          <w:rFonts w:eastAsia="Times New Roman"/>
          <w:color w:val="006ACC"/>
          <w:sz w:val="16"/>
          <w:szCs w:val="12"/>
          <w:vertAlign w:val="superscript"/>
        </w:rPr>
        <w:t>5</w:t>
      </w:r>
      <w:r w:rsidRPr="006D1140">
        <w:rPr>
          <w:rFonts w:eastAsia="Times New Roman"/>
          <w:color w:val="333333"/>
          <w:sz w:val="16"/>
          <w:szCs w:val="12"/>
        </w:rPr>
        <w:t xml:space="preserve"> Whiteness is also a form of property</w:t>
      </w:r>
      <w:r w:rsidRPr="006D1140">
        <w:rPr>
          <w:rFonts w:eastAsia="Times New Roman"/>
          <w:color w:val="006ACC"/>
          <w:sz w:val="16"/>
          <w:szCs w:val="12"/>
          <w:vertAlign w:val="superscript"/>
        </w:rPr>
        <w:t>6</w:t>
      </w:r>
      <w:r w:rsidRPr="006D1140">
        <w:rPr>
          <w:rFonts w:eastAsia="Times New Roman"/>
          <w:color w:val="333333"/>
          <w:sz w:val="16"/>
          <w:szCs w:val="12"/>
        </w:rPr>
        <w:t xml:space="preserve"> that accrues benefits – including material, physical, and other forms of security – and pervasive forms of power, across space, time, and social structures. Due in part to its trans-formation through long-duration, global patterns of violence and conquest, whiteness takes </w:t>
      </w:r>
      <w:r w:rsidRPr="006D1140">
        <w:rPr>
          <w:rFonts w:eastAsia="Times New Roman"/>
          <w:color w:val="333333"/>
          <w:sz w:val="16"/>
          <w:szCs w:val="12"/>
        </w:rPr>
        <w:lastRenderedPageBreak/>
        <w:t>unique forms wherever and whenever it coalesces, so it should</w:t>
      </w:r>
      <w:r w:rsidRPr="006D1140">
        <w:rPr>
          <w:rFonts w:eastAsia="Times New Roman"/>
          <w:color w:val="333333"/>
          <w:sz w:val="16"/>
          <w:szCs w:val="10"/>
        </w:rPr>
        <w:t xml:space="preserve"> </w:t>
      </w:r>
      <w:r w:rsidRPr="006D1140">
        <w:rPr>
          <w:rFonts w:eastAsia="Times New Roman"/>
          <w:color w:val="333333"/>
          <w:sz w:val="16"/>
          <w:szCs w:val="12"/>
        </w:rPr>
        <w:t xml:space="preserve">not be treated as universal – despite </w:t>
      </w:r>
      <w:r w:rsidRPr="006D1140">
        <w:rPr>
          <w:rFonts w:eastAsia="Times New Roman"/>
          <w:color w:val="333333"/>
          <w:sz w:val="16"/>
        </w:rPr>
        <w:t xml:space="preserve">its own internal claims to this status. </w:t>
      </w:r>
      <w:r w:rsidRPr="006D1140">
        <w:rPr>
          <w:rFonts w:eastAsia="Times New Roman"/>
          <w:b/>
          <w:bCs/>
          <w:color w:val="333333"/>
          <w:u w:val="single"/>
        </w:rPr>
        <w:t xml:space="preserve">Most of </w:t>
      </w:r>
      <w:r w:rsidRPr="006D1140">
        <w:rPr>
          <w:rFonts w:eastAsia="Times New Roman"/>
          <w:b/>
          <w:bCs/>
          <w:color w:val="333333"/>
          <w:highlight w:val="yellow"/>
          <w:u w:val="single"/>
        </w:rPr>
        <w:t>the leading contributors</w:t>
      </w:r>
      <w:r w:rsidRPr="006D1140">
        <w:rPr>
          <w:rFonts w:eastAsia="Times New Roman"/>
          <w:b/>
          <w:bCs/>
          <w:color w:val="333333"/>
          <w:u w:val="single"/>
        </w:rPr>
        <w:t xml:space="preserve"> to mainstream ‘end of the world’ discourses discussed in this article </w:t>
      </w:r>
      <w:r w:rsidRPr="006D1140">
        <w:rPr>
          <w:rFonts w:eastAsia="Times New Roman"/>
          <w:b/>
          <w:bCs/>
          <w:color w:val="333333"/>
          <w:highlight w:val="yellow"/>
          <w:u w:val="single"/>
        </w:rPr>
        <w:t xml:space="preserve">are rooted in Euro-American cultural contexts, and in </w:t>
      </w:r>
      <w:r w:rsidRPr="006D1140">
        <w:rPr>
          <w:rFonts w:eastAsia="Times New Roman"/>
          <w:b/>
          <w:bCs/>
          <w:color w:val="333333"/>
          <w:u w:val="single"/>
        </w:rPr>
        <w:t xml:space="preserve">particular in </w:t>
      </w:r>
      <w:r w:rsidRPr="006D1140">
        <w:rPr>
          <w:rFonts w:eastAsia="Times New Roman"/>
          <w:b/>
          <w:bCs/>
          <w:color w:val="333333"/>
          <w:highlight w:val="yellow"/>
          <w:u w:val="single"/>
        </w:rPr>
        <w:t>settler colonial and/or imperial states</w:t>
      </w:r>
      <w:r w:rsidRPr="006D1140">
        <w:rPr>
          <w:rFonts w:eastAsia="Times New Roman"/>
          <w:b/>
          <w:bCs/>
          <w:color w:val="333333"/>
          <w:u w:val="single"/>
        </w:rPr>
        <w:t xml:space="preserve"> such as the United States, Canada, Australia, and the United Kingdom. As such, the forms of whiteness they embody are linked to particular histories of settlement, </w:t>
      </w:r>
      <w:r w:rsidRPr="006D1140">
        <w:rPr>
          <w:rFonts w:eastAsia="Times New Roman"/>
          <w:color w:val="333333"/>
          <w:sz w:val="16"/>
        </w:rPr>
        <w:t xml:space="preserve">frontier cultures, resource-based imperialisms, genocides of Indigenous communities, histories of slavery, and modes of anti-Blackness. </w:t>
      </w:r>
      <w:r w:rsidRPr="006D1140">
        <w:rPr>
          <w:rFonts w:eastAsia="Times New Roman"/>
          <w:b/>
          <w:bCs/>
          <w:color w:val="333333"/>
          <w:u w:val="single"/>
        </w:rPr>
        <w:t xml:space="preserve">Whiteness is </w:t>
      </w:r>
      <w:r w:rsidRPr="006D1140">
        <w:rPr>
          <w:rFonts w:eastAsia="Times New Roman"/>
          <w:color w:val="333333"/>
          <w:sz w:val="16"/>
        </w:rPr>
        <w:t>remarkable in its ability to</w:t>
      </w:r>
      <w:r w:rsidRPr="006D1140">
        <w:rPr>
          <w:rFonts w:eastAsia="Times New Roman"/>
          <w:b/>
          <w:bCs/>
          <w:color w:val="333333"/>
          <w:u w:val="single"/>
        </w:rPr>
        <w:t xml:space="preserve"> render itself invisible </w:t>
      </w:r>
      <w:r w:rsidRPr="006D1140">
        <w:rPr>
          <w:rFonts w:eastAsia="Times New Roman"/>
          <w:color w:val="333333"/>
          <w:sz w:val="16"/>
        </w:rPr>
        <w:t>to those who possess and benefit from it. Many, if not most, of the (often liberal humanitarian)</w:t>
      </w:r>
      <w:r w:rsidRPr="006D1140">
        <w:rPr>
          <w:rFonts w:eastAsia="Times New Roman"/>
          <w:b/>
          <w:bCs/>
          <w:color w:val="333333"/>
          <w:u w:val="single"/>
        </w:rPr>
        <w:t xml:space="preserve"> authors </w:t>
      </w:r>
      <w:r w:rsidRPr="006D1140">
        <w:rPr>
          <w:rFonts w:eastAsia="Times New Roman"/>
          <w:color w:val="333333"/>
          <w:sz w:val="16"/>
        </w:rPr>
        <w:t>of ‘end of the world’ discourses</w:t>
      </w:r>
      <w:r w:rsidRPr="006D1140">
        <w:rPr>
          <w:rFonts w:eastAsia="Times New Roman"/>
          <w:b/>
          <w:bCs/>
          <w:color w:val="333333"/>
          <w:u w:val="single"/>
        </w:rPr>
        <w:t xml:space="preserve"> seem unaware of its integral influence on their thinking, and would almost certainly be horrified at the thought of their work entrenching racialized injustices</w:t>
      </w:r>
      <w:r w:rsidRPr="006D1140">
        <w:rPr>
          <w:rFonts w:eastAsia="Times New Roman"/>
          <w:color w:val="333333"/>
          <w:sz w:val="16"/>
        </w:rPr>
        <w:t>. We are not suggesting that these authors espouse explicit, intentional and/or extreme racist ideals, on which much public discussion by white people of racism tends to focus.</w:t>
      </w:r>
      <w:r w:rsidRPr="006D1140">
        <w:rPr>
          <w:rFonts w:eastAsia="Times New Roman"/>
          <w:color w:val="006ACC"/>
          <w:u w:val="single"/>
          <w:vertAlign w:val="superscript"/>
        </w:rPr>
        <w:t>7</w:t>
      </w:r>
      <w:r w:rsidRPr="006D1140">
        <w:rPr>
          <w:rFonts w:eastAsia="Times New Roman"/>
          <w:color w:val="333333"/>
          <w:sz w:val="16"/>
        </w:rPr>
        <w:t xml:space="preserve"> Nor do we wish to homogenize or present as equivalent all of the viewpoints discussed in this paper, which display a range of expressions of whiteness and levels of awareness thereof.</w:t>
      </w:r>
      <w:r w:rsidRPr="006D1140">
        <w:rPr>
          <w:rFonts w:eastAsia="Times New Roman"/>
          <w:color w:val="006ACC"/>
          <w:u w:val="single"/>
          <w:vertAlign w:val="superscript"/>
        </w:rPr>
        <w:t>8</w:t>
      </w:r>
      <w:r w:rsidRPr="006D1140">
        <w:rPr>
          <w:rFonts w:eastAsia="Times New Roman"/>
          <w:color w:val="333333"/>
          <w:sz w:val="16"/>
        </w:rPr>
        <w:t xml:space="preserve"> </w:t>
      </w:r>
      <w:r w:rsidRPr="006D1140">
        <w:rPr>
          <w:rFonts w:eastAsia="Times New Roman"/>
          <w:b/>
          <w:bCs/>
          <w:color w:val="333333"/>
          <w:u w:val="single"/>
        </w:rPr>
        <w:t xml:space="preserve">On the contrary, we work to center broad, everyday, structural ways in which underlying </w:t>
      </w:r>
      <w:r w:rsidRPr="006D1140">
        <w:rPr>
          <w:rFonts w:eastAsia="Times New Roman"/>
          <w:b/>
          <w:bCs/>
          <w:i/>
          <w:iCs/>
          <w:color w:val="333333"/>
          <w:highlight w:val="yellow"/>
          <w:u w:val="single"/>
        </w:rPr>
        <w:t>logics</w:t>
      </w:r>
      <w:r w:rsidRPr="006D1140">
        <w:rPr>
          <w:rFonts w:eastAsia="Times New Roman"/>
          <w:b/>
          <w:bCs/>
          <w:color w:val="333333"/>
          <w:highlight w:val="yellow"/>
          <w:u w:val="single"/>
        </w:rPr>
        <w:t xml:space="preserve"> of whiteness and white supremacy frame and permeate </w:t>
      </w:r>
      <w:r w:rsidRPr="006D1140">
        <w:rPr>
          <w:rFonts w:eastAsia="Times New Roman"/>
          <w:b/>
          <w:bCs/>
          <w:i/>
          <w:iCs/>
          <w:color w:val="333333"/>
          <w:highlight w:val="yellow"/>
          <w:u w:val="single"/>
        </w:rPr>
        <w:t>mainstream</w:t>
      </w:r>
      <w:r w:rsidRPr="006D1140">
        <w:rPr>
          <w:rFonts w:eastAsia="Times New Roman"/>
          <w:b/>
          <w:bCs/>
          <w:color w:val="333333"/>
          <w:highlight w:val="yellow"/>
          <w:u w:val="single"/>
        </w:rPr>
        <w:t xml:space="preserve"> paradigms and discourses</w:t>
      </w:r>
      <w:r w:rsidRPr="006D1140">
        <w:rPr>
          <w:rFonts w:eastAsia="Times New Roman"/>
          <w:b/>
          <w:bCs/>
          <w:color w:val="333333"/>
          <w:u w:val="single"/>
        </w:rPr>
        <w:t xml:space="preserve">, including those identified as liberal, humanitarian, or progressive. Even amongst white people who consciously and explicitly disavow racism, unconscious, habitual, normalized, </w:t>
      </w:r>
      <w:r w:rsidRPr="006D1140">
        <w:rPr>
          <w:rFonts w:eastAsia="Times New Roman"/>
          <w:b/>
          <w:bCs/>
          <w:color w:val="333333"/>
          <w:highlight w:val="yellow"/>
          <w:u w:val="single"/>
        </w:rPr>
        <w:t>structurally-embedded assumptions</w:t>
      </w:r>
      <w:r w:rsidRPr="006D1140">
        <w:rPr>
          <w:rFonts w:eastAsia="Times New Roman"/>
          <w:b/>
          <w:bCs/>
          <w:color w:val="333333"/>
          <w:u w:val="single"/>
        </w:rPr>
        <w:t xml:space="preserve"> circulate, and </w:t>
      </w:r>
      <w:r w:rsidRPr="006D1140">
        <w:rPr>
          <w:rFonts w:eastAsia="Times New Roman"/>
          <w:b/>
          <w:bCs/>
          <w:color w:val="333333"/>
          <w:highlight w:val="yellow"/>
          <w:u w:val="single"/>
        </w:rPr>
        <w:t>are reproduced in ways that perpetuate race</w:t>
      </w:r>
      <w:r w:rsidRPr="006D1140">
        <w:rPr>
          <w:rFonts w:eastAsia="Times New Roman"/>
          <w:b/>
          <w:bCs/>
          <w:color w:val="006ACC"/>
          <w:u w:val="single"/>
          <w:vertAlign w:val="superscript"/>
        </w:rPr>
        <w:t>9</w:t>
      </w:r>
      <w:r w:rsidRPr="006D1140">
        <w:rPr>
          <w:rFonts w:eastAsia="Times New Roman"/>
          <w:b/>
          <w:bCs/>
          <w:color w:val="333333"/>
          <w:u w:val="single"/>
        </w:rPr>
        <w:t xml:space="preserve"> </w:t>
      </w:r>
      <w:r w:rsidRPr="006D1140">
        <w:rPr>
          <w:rFonts w:eastAsia="Times New Roman"/>
          <w:b/>
          <w:bCs/>
          <w:color w:val="333333"/>
          <w:highlight w:val="yellow"/>
          <w:u w:val="single"/>
        </w:rPr>
        <w:t>as a global power structure</w:t>
      </w:r>
      <w:r w:rsidRPr="006D1140">
        <w:rPr>
          <w:rFonts w:eastAsia="Times New Roman"/>
          <w:color w:val="333333"/>
          <w:sz w:val="16"/>
        </w:rPr>
        <w:t>.</w:t>
      </w:r>
      <w:bookmarkEnd w:id="0"/>
    </w:p>
    <w:p w14:paraId="29B00A59" w14:textId="77777777" w:rsidR="00BD583E" w:rsidRPr="006D1140" w:rsidRDefault="00BD583E" w:rsidP="00BD583E">
      <w:pPr>
        <w:pStyle w:val="Heading3"/>
        <w:rPr>
          <w:rFonts w:cs="Times New Roman"/>
        </w:rPr>
      </w:pPr>
      <w:r w:rsidRPr="006D1140">
        <w:rPr>
          <w:rFonts w:cs="Times New Roman"/>
        </w:rPr>
        <w:lastRenderedPageBreak/>
        <w:t>Link – Hospitals are Segregated</w:t>
      </w:r>
    </w:p>
    <w:p w14:paraId="6189BB64" w14:textId="77777777" w:rsidR="00BD583E" w:rsidRPr="006D1140" w:rsidRDefault="00BD583E" w:rsidP="00BD583E">
      <w:pPr>
        <w:pStyle w:val="Heading4"/>
        <w:rPr>
          <w:rFonts w:cs="Times New Roman"/>
        </w:rPr>
      </w:pPr>
      <w:r w:rsidRPr="006D1140">
        <w:rPr>
          <w:rFonts w:cs="Times New Roman"/>
        </w:rPr>
        <w:t xml:space="preserve">Hospitals are segregated due to funding and resources disparities – providing insurance falsely assumes more access results in better care  </w:t>
      </w:r>
    </w:p>
    <w:p w14:paraId="7BE6DAF8" w14:textId="77777777" w:rsidR="00BD583E" w:rsidRPr="006D1140" w:rsidRDefault="00BD583E" w:rsidP="00BD583E">
      <w:r w:rsidRPr="006D1140">
        <w:t xml:space="preserve">Lindsey </w:t>
      </w:r>
      <w:r w:rsidRPr="006D1140">
        <w:rPr>
          <w:rFonts w:eastAsiaTheme="majorEastAsia"/>
          <w:b/>
          <w:iCs/>
          <w:sz w:val="26"/>
        </w:rPr>
        <w:t>Culli</w:t>
      </w:r>
      <w:r w:rsidRPr="006D1140">
        <w:t>, 2-12-</w:t>
      </w:r>
      <w:r w:rsidRPr="006D1140">
        <w:rPr>
          <w:rFonts w:eastAsiaTheme="majorEastAsia"/>
          <w:b/>
          <w:iCs/>
          <w:sz w:val="26"/>
        </w:rPr>
        <w:t>2026</w:t>
      </w:r>
      <w:r w:rsidRPr="006D1140">
        <w:t>, "New Study Identifies Racial Inequality in U.S. Hospital Admissions", Johns Hopkins Bloomberg School of Public Health, https://publichealth.jhu.edu/2026/new-study-identifies-racial-inequality-in-us-hospital-admissions (Accessed 7/16/2026) ///Radu</w:t>
      </w:r>
    </w:p>
    <w:p w14:paraId="626B4EA8" w14:textId="77777777" w:rsidR="00BD583E" w:rsidRPr="006D1140" w:rsidRDefault="00BD583E" w:rsidP="00BD583E">
      <w:pPr>
        <w:rPr>
          <w:sz w:val="16"/>
        </w:rPr>
      </w:pPr>
      <w:r w:rsidRPr="006D1140">
        <w:rPr>
          <w:sz w:val="16"/>
        </w:rPr>
        <w:t xml:space="preserve">“What we are </w:t>
      </w:r>
      <w:r w:rsidRPr="006D1140">
        <w:rPr>
          <w:rStyle w:val="Emphasis"/>
          <w:highlight w:val="yellow"/>
        </w:rPr>
        <w:t>seeing</w:t>
      </w:r>
      <w:r w:rsidRPr="006D1140">
        <w:rPr>
          <w:sz w:val="16"/>
        </w:rPr>
        <w:t xml:space="preserve"> is </w:t>
      </w:r>
      <w:r w:rsidRPr="006D1140">
        <w:rPr>
          <w:rStyle w:val="Emphasis"/>
          <w:highlight w:val="yellow"/>
        </w:rPr>
        <w:t>segregation within</w:t>
      </w:r>
      <w:r w:rsidRPr="006D1140">
        <w:rPr>
          <w:sz w:val="16"/>
        </w:rPr>
        <w:t xml:space="preserve"> the </w:t>
      </w:r>
      <w:r w:rsidRPr="006D1140">
        <w:rPr>
          <w:rStyle w:val="Emphasis"/>
          <w:highlight w:val="yellow"/>
        </w:rPr>
        <w:t>health care</w:t>
      </w:r>
      <w:r w:rsidRPr="006D1140">
        <w:rPr>
          <w:sz w:val="16"/>
        </w:rPr>
        <w:t xml:space="preserve"> system itself—a </w:t>
      </w:r>
      <w:r w:rsidRPr="006D1140">
        <w:rPr>
          <w:rStyle w:val="Emphasis"/>
          <w:highlight w:val="yellow"/>
        </w:rPr>
        <w:t>sorting of patients of different races</w:t>
      </w:r>
      <w:r w:rsidRPr="006D1140">
        <w:rPr>
          <w:sz w:val="16"/>
        </w:rPr>
        <w:t>, in seen and unseen ways, even within the same neighborhood,” says Akré.</w:t>
      </w:r>
    </w:p>
    <w:p w14:paraId="49B578E5" w14:textId="77777777" w:rsidR="00BD583E" w:rsidRPr="006D1140" w:rsidRDefault="00BD583E" w:rsidP="00BD583E">
      <w:pPr>
        <w:rPr>
          <w:sz w:val="16"/>
        </w:rPr>
      </w:pPr>
      <w:r w:rsidRPr="006D1140">
        <w:rPr>
          <w:sz w:val="16"/>
        </w:rPr>
        <w:t>Using 2019 Medicare claims data from more than 2,000 hospitals, the research team developed the Local Hospital Segregation (LHS) index, a new metric that measures how much a hospital’s share of admissions for a racial group—for example, Black patients—differs from that group’s share among all patients who were admitted to any hospital in the hospital’s surrounding market area. The LHS index used statistical modeling, adjusting for residential segregation, ownership, teaching status, Medicare Disproportionate Share Hospital status (hospitals serving a higher-than-average share of low-income patients), market size, and region. Sensitivity analyses were conducted by market size, admission type, and alternative market radius.</w:t>
      </w:r>
    </w:p>
    <w:p w14:paraId="51EBB851" w14:textId="77777777" w:rsidR="00BD583E" w:rsidRPr="006D1140" w:rsidRDefault="00BD583E" w:rsidP="00BD583E">
      <w:pPr>
        <w:rPr>
          <w:rStyle w:val="Emphasis"/>
        </w:rPr>
      </w:pPr>
      <w:r w:rsidRPr="006D1140">
        <w:rPr>
          <w:sz w:val="16"/>
        </w:rPr>
        <w:t xml:space="preserve">The study found that a 10-percentage-point increase in the LHS index corresponded with a </w:t>
      </w:r>
      <w:r w:rsidRPr="006D1140">
        <w:rPr>
          <w:rStyle w:val="Emphasis"/>
          <w:highlight w:val="yellow"/>
        </w:rPr>
        <w:t>79% higher likelihood that Black Medicare patients would be admitted to a 1- or 2-star hospital</w:t>
      </w:r>
      <w:r w:rsidRPr="006D1140">
        <w:rPr>
          <w:sz w:val="16"/>
        </w:rPr>
        <w:t xml:space="preserve"> under the CMS quality rating system</w:t>
      </w:r>
      <w:r w:rsidRPr="006D1140">
        <w:rPr>
          <w:rStyle w:val="Emphasis"/>
        </w:rPr>
        <w:t>. These hospitals consistently scored lower on safety, timeliness, patient experience, efficiency, and readmission measures.</w:t>
      </w:r>
    </w:p>
    <w:p w14:paraId="5B0ACE12" w14:textId="77777777" w:rsidR="00BD583E" w:rsidRPr="006D1140" w:rsidRDefault="00BD583E" w:rsidP="00BD583E">
      <w:pPr>
        <w:rPr>
          <w:sz w:val="16"/>
        </w:rPr>
      </w:pPr>
      <w:r w:rsidRPr="006D1140">
        <w:rPr>
          <w:rStyle w:val="Emphasis"/>
          <w:highlight w:val="yellow"/>
        </w:rPr>
        <w:t>“Even when hospitals of differing quality sit just miles apart, clear patterns of racial sorting emerge,</w:t>
      </w:r>
      <w:r w:rsidRPr="006D1140">
        <w:rPr>
          <w:sz w:val="16"/>
        </w:rPr>
        <w:t xml:space="preserve">” says Akré. “That sorting has measurable consequences for both immediate and long-term health outcomes of </w:t>
      </w:r>
      <w:r w:rsidRPr="006D1140">
        <w:rPr>
          <w:rStyle w:val="Emphasis"/>
          <w:highlight w:val="yellow"/>
        </w:rPr>
        <w:t>Black Medicare patients</w:t>
      </w:r>
      <w:r w:rsidRPr="006D1140">
        <w:rPr>
          <w:sz w:val="16"/>
        </w:rPr>
        <w:t xml:space="preserve">. They </w:t>
      </w:r>
      <w:r w:rsidRPr="006D1140">
        <w:rPr>
          <w:rStyle w:val="Emphasis"/>
          <w:highlight w:val="yellow"/>
        </w:rPr>
        <w:t>face higher risks of death, complications, readmissions, and preventable safety events</w:t>
      </w:r>
      <w:r w:rsidRPr="006D1140">
        <w:rPr>
          <w:sz w:val="16"/>
        </w:rPr>
        <w:t>—all of which likely widen existing health disparities.”</w:t>
      </w:r>
    </w:p>
    <w:p w14:paraId="48906FCA" w14:textId="77777777" w:rsidR="00BD583E" w:rsidRPr="006D1140" w:rsidRDefault="00BD583E" w:rsidP="00BD583E">
      <w:pPr>
        <w:rPr>
          <w:sz w:val="16"/>
        </w:rPr>
      </w:pPr>
      <w:r w:rsidRPr="006D1140">
        <w:rPr>
          <w:sz w:val="16"/>
        </w:rPr>
        <w:t>The disparities persisted even among Medicare beneficiaries who have similar coverage and provider access.</w:t>
      </w:r>
    </w:p>
    <w:p w14:paraId="681D7DC2" w14:textId="77777777" w:rsidR="00BD583E" w:rsidRPr="006D1140" w:rsidRDefault="00BD583E" w:rsidP="00BD583E">
      <w:pPr>
        <w:rPr>
          <w:rStyle w:val="Emphasis"/>
        </w:rPr>
      </w:pPr>
      <w:r w:rsidRPr="006D1140">
        <w:rPr>
          <w:sz w:val="16"/>
        </w:rPr>
        <w:t xml:space="preserve">The new findings challenge common assumptions about access, says Akré. </w:t>
      </w:r>
      <w:r w:rsidRPr="006D1140">
        <w:rPr>
          <w:rStyle w:val="Emphasis"/>
        </w:rPr>
        <w:t>“Proximity to a high-quality hospital does not guarantee admission. To advance equity, we must examine the systems and incentives that guide where patients are directed.”</w:t>
      </w:r>
    </w:p>
    <w:p w14:paraId="4E6E7276" w14:textId="77777777" w:rsidR="00BD583E" w:rsidRPr="006D1140" w:rsidRDefault="00BD583E" w:rsidP="00BD583E">
      <w:pPr>
        <w:rPr>
          <w:sz w:val="16"/>
        </w:rPr>
      </w:pPr>
      <w:r w:rsidRPr="006D1140">
        <w:rPr>
          <w:sz w:val="16"/>
        </w:rPr>
        <w:t>The researchers note that the LHS index can serve as a meaningful benchmark for policymakers, health systems, and researchers seeking to identify and address inequities in hospital utilization. Future work may include qualitative studies exploring patient trust, cultural experiences, and perceptions of hospital environments, as well as investigations into referral practices and network design.</w:t>
      </w:r>
    </w:p>
    <w:p w14:paraId="31B50D36" w14:textId="54DEA6CC" w:rsidR="00BD583E" w:rsidRPr="006D1140" w:rsidRDefault="00BD583E" w:rsidP="00BD583E">
      <w:pPr>
        <w:rPr>
          <w:sz w:val="16"/>
        </w:rPr>
      </w:pPr>
      <w:r w:rsidRPr="006D1140">
        <w:rPr>
          <w:sz w:val="16"/>
        </w:rPr>
        <w:t xml:space="preserve">“Hospitals cannot control where people live, but they can control how they receive them,” Akré says. </w:t>
      </w:r>
      <w:r w:rsidRPr="006D1140">
        <w:rPr>
          <w:rStyle w:val="Emphasis"/>
          <w:highlight w:val="yellow"/>
        </w:rPr>
        <w:t>“Local hospital segregation is measurable, and its consequences are significant</w:t>
      </w:r>
      <w:r w:rsidRPr="006D1140">
        <w:rPr>
          <w:sz w:val="16"/>
        </w:rPr>
        <w:t>. Achieving health equity requires not only improving hospital quality but also transforming the pathways that steer patients to care.”</w:t>
      </w:r>
    </w:p>
    <w:p w14:paraId="79AEA0B7" w14:textId="793745A6" w:rsidR="00E00BE6" w:rsidRPr="006D1140" w:rsidRDefault="00E00BE6" w:rsidP="00E00BE6">
      <w:pPr>
        <w:pStyle w:val="Heading3"/>
        <w:rPr>
          <w:rFonts w:cs="Times New Roman"/>
        </w:rPr>
      </w:pPr>
      <w:r w:rsidRPr="006D1140">
        <w:rPr>
          <w:rFonts w:cs="Times New Roman"/>
        </w:rPr>
        <w:lastRenderedPageBreak/>
        <w:t>Alt</w:t>
      </w:r>
      <w:r w:rsidR="00747359" w:rsidRPr="006D1140">
        <w:rPr>
          <w:rFonts w:cs="Times New Roman"/>
        </w:rPr>
        <w:t>---</w:t>
      </w:r>
      <w:r w:rsidRPr="006D1140">
        <w:rPr>
          <w:rFonts w:cs="Times New Roman"/>
        </w:rPr>
        <w:t>Unflinching Paradigmatic Analysis</w:t>
      </w:r>
    </w:p>
    <w:p w14:paraId="3EE6A49A" w14:textId="77777777" w:rsidR="00E00BE6" w:rsidRPr="006D1140" w:rsidRDefault="00E00BE6" w:rsidP="00E00BE6">
      <w:pPr>
        <w:pStyle w:val="Heading4"/>
        <w:rPr>
          <w:rFonts w:cs="Times New Roman"/>
        </w:rPr>
      </w:pPr>
      <w:r w:rsidRPr="006D1140">
        <w:rPr>
          <w:rFonts w:cs="Times New Roman"/>
        </w:rPr>
        <w:t>The alternative- is to refuse to affirm. Each and every affirmation only gives civil society more coherence. Reject this shallow reformism in favor of an endless antagonism that reflects the positionality of the black.</w:t>
      </w:r>
    </w:p>
    <w:p w14:paraId="31458169" w14:textId="42AD15AA" w:rsidR="00E00BE6" w:rsidRPr="006D1140" w:rsidRDefault="00E00BE6" w:rsidP="00E00BE6">
      <w:r w:rsidRPr="006D1140">
        <w:rPr>
          <w:rStyle w:val="Style13ptBold"/>
        </w:rPr>
        <w:t>Wilderson 10</w:t>
      </w:r>
      <w:r w:rsidRPr="006D1140">
        <w:t xml:space="preserve"> [Frank B. III, Ph.D., Associate Professor at UC Irvine, former ANC member, “on some guerilla shit”, Red, White &amp; Black: Cinema and the Structure of U.S. Antagonisms, pages ix-x ///Radu</w:t>
      </w:r>
    </w:p>
    <w:p w14:paraId="0D0E5340" w14:textId="3CEC6B56" w:rsidR="00747359" w:rsidRPr="006D1140" w:rsidRDefault="00E00BE6" w:rsidP="00747359">
      <w:pPr>
        <w:rPr>
          <w:sz w:val="16"/>
        </w:rPr>
      </w:pPr>
      <w:r w:rsidRPr="006D1140">
        <w:rPr>
          <w:sz w:val="16"/>
        </w:rPr>
        <w:t xml:space="preserve">STRANGE AS it might seem, this book project began in South Africa. </w:t>
      </w:r>
      <w:r w:rsidRPr="006D1140">
        <w:rPr>
          <w:rStyle w:val="Emphasis"/>
          <w:highlight w:val="yellow"/>
        </w:rPr>
        <w:t>During the last years of apartheid</w:t>
      </w:r>
      <w:r w:rsidRPr="006D1140">
        <w:rPr>
          <w:sz w:val="16"/>
        </w:rPr>
        <w:t xml:space="preserve"> I worked for revolutionary change in both an underground and above-ground capacity, for the Charterist Movement in general and the ANC in particular. During this period, </w:t>
      </w:r>
      <w:r w:rsidRPr="006D1140">
        <w:rPr>
          <w:rStyle w:val="Emphasis"/>
          <w:highlight w:val="yellow"/>
        </w:rPr>
        <w:t>I began to see how essential an unflinching paradigmatic analysis is to a movement dedicated to the complete overthrow of an existing order.</w:t>
      </w:r>
      <w:r w:rsidRPr="006D1140">
        <w:rPr>
          <w:sz w:val="16"/>
        </w:rPr>
        <w:t xml:space="preserve"> </w:t>
      </w:r>
      <w:r w:rsidRPr="006D1140">
        <w:rPr>
          <w:rStyle w:val="Emphasis"/>
          <w:highlight w:val="yellow"/>
        </w:rPr>
        <w:t>The neoliberal compromises that the radical elements of the Chartist Movement made with the moderate elements were due, in large part, to our inability or unwillingness to hold the moderates' feet to the fire of a political agenda predicated on an unflinching paradigmatic analysis</w:t>
      </w:r>
      <w:r w:rsidRPr="006D1140">
        <w:rPr>
          <w:sz w:val="16"/>
        </w:rPr>
        <w:t xml:space="preserve">. Instead, we allowed our energies and points of attention to be displaced by and onto pragmatic considerations. Simply put, we abdicated the power to pose the question—and </w:t>
      </w:r>
      <w:r w:rsidRPr="006D1140">
        <w:rPr>
          <w:rStyle w:val="Emphasis"/>
          <w:highlight w:val="yellow"/>
        </w:rPr>
        <w:t>the power to pose the question is the greatest power of all.</w:t>
      </w:r>
      <w:r w:rsidRPr="006D1140">
        <w:rPr>
          <w:sz w:val="16"/>
        </w:rPr>
        <w:t xml:space="preserve"> Elsewhere, I have written about this unfortunate turn of events (Incognegro: A Memoir of Exile and Apartheid), so I'll not rehearse the details here. Suffice it to say, this book germinated in the many political and academic discussions and debates that I was fortunate enough to be a part of at a historic moment and in a place where the word revolution was spoken in earnest, free of qualifiers and irony. For their past and ongoing ideas and interventions, I extend solidarity and appreciation to comrades Amanda Alexander, Franco Barchiesi, Teresa Barnes, Patrick Bond, Ashwin Desai, Nigel Gibson, Steven Greenberg, Allan Horowitz, Bushy Kelebonye (deceased), Tefu Kelebonye, Ulrike Kistner, Kamogelo Lekubu, Andile Mngxitama, Prishani Naidoo, John Shai, and S'bu Zulu</w:t>
      </w:r>
    </w:p>
    <w:p w14:paraId="6C5A585C" w14:textId="0B30F2C6" w:rsidR="00E452A0" w:rsidRPr="006D1140" w:rsidRDefault="00E452A0" w:rsidP="00E452A0">
      <w:pPr>
        <w:pStyle w:val="Heading3"/>
        <w:rPr>
          <w:rFonts w:cs="Times New Roman"/>
        </w:rPr>
      </w:pPr>
      <w:r w:rsidRPr="006D1140">
        <w:rPr>
          <w:rFonts w:cs="Times New Roman"/>
        </w:rPr>
        <w:lastRenderedPageBreak/>
        <w:t>Alt</w:t>
      </w:r>
      <w:r w:rsidR="00747359" w:rsidRPr="006D1140">
        <w:rPr>
          <w:rFonts w:cs="Times New Roman"/>
        </w:rPr>
        <w:t>---</w:t>
      </w:r>
      <w:r w:rsidRPr="006D1140">
        <w:rPr>
          <w:rFonts w:cs="Times New Roman"/>
        </w:rPr>
        <w:t xml:space="preserve">Burn it Down </w:t>
      </w:r>
    </w:p>
    <w:p w14:paraId="4EBF1B67" w14:textId="77777777" w:rsidR="00E452A0" w:rsidRPr="006D1140" w:rsidRDefault="00E452A0" w:rsidP="00E452A0">
      <w:pPr>
        <w:keepNext/>
        <w:keepLines/>
        <w:spacing w:before="40" w:after="0" w:line="256" w:lineRule="auto"/>
        <w:outlineLvl w:val="3"/>
        <w:rPr>
          <w:rFonts w:eastAsia="Times New Roman"/>
          <w:b/>
          <w:iCs/>
          <w:sz w:val="26"/>
        </w:rPr>
      </w:pPr>
      <w:r w:rsidRPr="006D1140">
        <w:rPr>
          <w:rFonts w:eastAsia="Times New Roman"/>
          <w:b/>
          <w:iCs/>
          <w:sz w:val="26"/>
        </w:rPr>
        <w:t xml:space="preserve">The year was 1759. The Europeans started to spread into the Americas. The Ocean became the bridge from the old world to the new world. The trans-Atlantic slave trade became the starting point for the severing of the African Identity. </w:t>
      </w:r>
    </w:p>
    <w:p w14:paraId="148B1856" w14:textId="7504A719" w:rsidR="00E452A0" w:rsidRPr="006D1140" w:rsidRDefault="00E452A0" w:rsidP="00E452A0">
      <w:pPr>
        <w:spacing w:line="256" w:lineRule="auto"/>
        <w:rPr>
          <w:rFonts w:eastAsia="Aptos"/>
          <w:sz w:val="6"/>
        </w:rPr>
      </w:pPr>
      <w:r w:rsidRPr="006D1140">
        <w:rPr>
          <w:rFonts w:eastAsia="Aptos"/>
          <w:b/>
          <w:bCs/>
          <w:sz w:val="26"/>
        </w:rPr>
        <w:t>Farley 5</w:t>
      </w:r>
      <w:r w:rsidRPr="006D1140">
        <w:rPr>
          <w:rFonts w:eastAsia="Aptos"/>
        </w:rPr>
        <w:t xml:space="preserve"> </w:t>
      </w:r>
      <w:r w:rsidRPr="006D1140">
        <w:rPr>
          <w:rFonts w:eastAsia="Aptos"/>
          <w:sz w:val="6"/>
        </w:rPr>
        <w:t>“</w:t>
      </w:r>
      <w:r w:rsidRPr="006D1140">
        <w:rPr>
          <w:rFonts w:eastAsia="Aptos"/>
        </w:rPr>
        <w:t>perfecting slavery” {Anthony Paul; Associat prof at Boston college Law school; “perfecting slavery”;pg 222-228; January 27 2005} ///Radu</w:t>
      </w:r>
    </w:p>
    <w:p w14:paraId="47C79580" w14:textId="247FEA57" w:rsidR="00E452A0" w:rsidRPr="006D1140" w:rsidRDefault="00E452A0" w:rsidP="00E452A0">
      <w:pPr>
        <w:spacing w:line="256" w:lineRule="auto"/>
        <w:rPr>
          <w:b/>
          <w:iCs/>
          <w:u w:val="single"/>
        </w:rPr>
      </w:pPr>
      <w:r w:rsidRPr="006D1140">
        <w:rPr>
          <w:rStyle w:val="Emphasis"/>
          <w:highlight w:val="yellow"/>
        </w:rPr>
        <w:t>Slavery is the rule of law. And slavery is death. The slave perfects itself as a slave when it bows down before its master of its own free will.</w:t>
      </w:r>
      <w:r w:rsidRPr="006D1140">
        <w:rPr>
          <w:rFonts w:eastAsia="Aptos"/>
          <w:sz w:val="16"/>
        </w:rPr>
        <w:t xml:space="preserve"> That is the moment in which the slave accomplishes the impossible reconciliation of its freedom with its unfreedom by willing itself unfree.3 When exactly does this perfection of slavery take place? The slave bows down before its master when it prays for legal relief, when it prays for equal rights, and while it cultivates the field of law hoping for an answer. The slave’s free choice, the slave’s leap of faith, can only be taken under conditions of legal equality. </w:t>
      </w:r>
      <w:r w:rsidRPr="006D1140">
        <w:rPr>
          <w:rStyle w:val="Emphasis"/>
          <w:highlight w:val="yellow"/>
        </w:rPr>
        <w:t>Only after emancipation and legal equality, only after rights, can the slave perfect itself as a slave.</w:t>
      </w:r>
      <w:r w:rsidRPr="006D1140">
        <w:rPr>
          <w:rFonts w:eastAsia="Aptos"/>
          <w:sz w:val="16"/>
        </w:rPr>
        <w:t xml:space="preserve"> Bourgeois legality is the condition wherein equals are said to enter the commons of reason4 or the kingdom of ends5 or the New England town meeting of the soul to discuss universalizable principles, to discuss equality and freedom. Much is made of these meetings, these struggles for law, these festivals of the universal. Commons, kingdom, town meeting, there are many mansions in the house of law, but the law does not forget its father, as Maria Grahn-Farley observes: </w:t>
      </w:r>
      <w:r w:rsidRPr="006D1140">
        <w:rPr>
          <w:rStyle w:val="Emphasis"/>
          <w:highlight w:val="yellow"/>
        </w:rPr>
        <w:t>The law of slavery has not been forgotten by the law of segregation; the law of segregation has not been forgotten by the law of neo- segregation. The law guarding the gates of slavery, segregation, and neosegregation has not forgotten its origin;</w:t>
      </w:r>
      <w:r w:rsidRPr="006D1140">
        <w:rPr>
          <w:rFonts w:eastAsia="Aptos"/>
          <w:sz w:val="16"/>
        </w:rPr>
        <w:t xml:space="preserve"> it remembers its father and its grandfather before that. It knows what master it serves; it knows what color to count.6 To wake from slavery is to see that everything must go, every law room,7 every great house, every plantation, all of it, everything. </w:t>
      </w:r>
      <w:r w:rsidRPr="006D1140">
        <w:rPr>
          <w:rStyle w:val="Emphasis"/>
          <w:highlight w:val="yellow"/>
        </w:rPr>
        <w:t>Requests for equality and freedom will always fail.</w:t>
      </w:r>
      <w:r w:rsidRPr="006D1140">
        <w:rPr>
          <w:rFonts w:eastAsia="Aptos"/>
          <w:sz w:val="16"/>
        </w:rPr>
        <w:t xml:space="preserve"> Why? Because the fact of need itself means that the request will fail. The request for equality and freedom, for rights, will fail whether the request is granted or denied. The request is produced through an injury.8 The initial injury is the marking of bodies for less—less respect, less land, less freedom, less education, less. The mark must be made on the flesh because that is where we start from. </w:t>
      </w:r>
      <w:r w:rsidRPr="006D1140">
        <w:rPr>
          <w:rStyle w:val="Emphasis"/>
          <w:highlight w:val="yellow"/>
        </w:rPr>
        <w:t>Childhood is where we begin and, under conditions of hierarchy, that childhood is already marked</w:t>
      </w:r>
      <w:r w:rsidRPr="006D1140">
        <w:rPr>
          <w:rFonts w:eastAsia="Aptos"/>
          <w:sz w:val="16"/>
        </w:rPr>
        <w:t xml:space="preserve">. The mark organizes, orients, and differentiates our otherwise common flesh. </w:t>
      </w:r>
      <w:r w:rsidRPr="006D1140">
        <w:rPr>
          <w:rStyle w:val="Emphasis"/>
          <w:highlight w:val="yellow"/>
        </w:rPr>
        <w:t>The mark is race</w:t>
      </w:r>
      <w:r w:rsidRPr="006D1140">
        <w:rPr>
          <w:rFonts w:eastAsia="Aptos"/>
          <w:sz w:val="16"/>
        </w:rPr>
        <w:t xml:space="preserve">, the mark is gender, the mark is class, the mark is. The mark is all there is to the reality of those essences—race, gender, class, and so on—that are said to precede existence. </w:t>
      </w:r>
      <w:r w:rsidRPr="006D1140">
        <w:rPr>
          <w:rStyle w:val="Emphasis"/>
        </w:rPr>
        <w:t>The mark is a system.9 Property and law follow the mark. And so it goes. There is a pleasure in hierarchy. We begin with an education in our hierarchies. We begin with childhood and childhood begins with education. To be exact, education begins our childhood. We are called by race, by gender, by class, and so on</w:t>
      </w:r>
      <w:r w:rsidRPr="006D1140">
        <w:rPr>
          <w:rFonts w:eastAsia="Aptos"/>
          <w:sz w:val="16"/>
        </w:rPr>
        <w:t>. Our education cultivates our desire in the direction of our hierarchies. If we are successful, we acquire an orientation that enables us to locate ourselves and our bodies vis-à-vis all the other bodies that inhabit our institutional spaces. We follow the call and move in the generally expected way. White-over- black is an orientation, a pleasure, a desire that enables us to find our place, and therefore our way, in our institutional spaces. This is why no one ever need ask for equality and freedom. This is why the fact of need means that the request will fail. The request for rights—for equality—will always fail because there are always ambiguities</w:t>
      </w:r>
      <w:r w:rsidRPr="006D1140">
        <w:rPr>
          <w:rStyle w:val="Emphasis"/>
          <w:highlight w:val="yellow"/>
        </w:rPr>
        <w:t>. To be marked for less, to be marked as less than zero, to be marked as a negative attractor, is to be in the situation of the slave. The slave is not called. The slave is not free. The slave is called to follow the calling that is not a calling. The slave is trained to be an object; the slave is trained, in other words, to not be.</w:t>
      </w:r>
      <w:r w:rsidRPr="006D1140">
        <w:rPr>
          <w:rFonts w:eastAsia="Aptos"/>
          <w:sz w:val="16"/>
        </w:rPr>
        <w:t xml:space="preserve"> The slave is death. Death is the end of ambiguity. To be in the situation of the slave is to have all the ambiguities organized against you. But there are always ambiguities, one is always free. How, then, are the ambiguities organized? How is freedom ended? The slave must choose the end of ambiguity, the end of freedom, objecthood. The slave must freely choose death. </w:t>
      </w:r>
      <w:r w:rsidRPr="006D1140">
        <w:rPr>
          <w:rStyle w:val="Emphasis"/>
        </w:rPr>
        <w:t xml:space="preserve">This the slave can only do under conditions of freedom that present it with a choice. The perfect slave gives up the ghost and commends its everlasting spirit to its master. </w:t>
      </w:r>
      <w:r w:rsidRPr="006D1140">
        <w:rPr>
          <w:rStyle w:val="Emphasis"/>
          <w:highlight w:val="yellow"/>
        </w:rPr>
        <w:t>The slave’s final and perfect prayer is a legal prayer for equal rights.</w:t>
      </w:r>
      <w:r w:rsidRPr="006D1140">
        <w:rPr>
          <w:rFonts w:eastAsia="Aptos"/>
          <w:sz w:val="16"/>
        </w:rPr>
        <w:t xml:space="preserve"> The texts of law, like the manifest content of a dream, perhaps of wolves, may tell a certain story or an uncertain story. The certainty or uncertainty of the story is of absolutely no consequence. The story, the law, the wolves’ table manners, do not matter. The story, the law, the story of law, the dream of wolves,10 however, represents a disguised or latent wish that does matter. The wish is a matter of life or death. We are strangers to ourselves. The dream of equality, of rights, is </w:t>
      </w:r>
      <w:r w:rsidRPr="006D1140">
        <w:rPr>
          <w:rFonts w:eastAsia="Aptos"/>
          <w:sz w:val="16"/>
        </w:rPr>
        <w:lastRenderedPageBreak/>
        <w:t xml:space="preserve">the disguised wish for hierarchy. The prayer for equal rights is the disguised desire for slavery. Slavery is death. The prayer for equal rights, then, is the disguise of the deathwish. </w:t>
      </w:r>
      <w:r w:rsidRPr="006D1140">
        <w:rPr>
          <w:rStyle w:val="Emphasis"/>
          <w:highlight w:val="yellow"/>
        </w:rPr>
        <w:t>The prayer for equal rights is the slave’s perfect moment</w:t>
      </w:r>
      <w:r w:rsidRPr="006D1140">
        <w:rPr>
          <w:rFonts w:eastAsia="Aptos"/>
          <w:sz w:val="16"/>
        </w:rPr>
        <w:t xml:space="preserve">. The slave’s perfect prayer, the prayer of the perfect slave, is always answered. The slave, however, knows not what it does when it prays for rights, for the slave is estranged from itself. Of its own inner strivings it knows not. The slave strives to be property, but since property cannot own property the slave cannot own its inner strivings. The slave strives to produce the final commodity— law. In other words, the slave produces itself as a slave through law. The slave produces itself as a slave (as a commodity) through its own prayer for equal rights. And that prayer is all there is to law. The slave bows down before the law and prays for equal rights. The slave bows down before the law and then there is law. There is no law before the slave bows down. The slave’s fidelity becomes the law, and the law is perfected through the slave’s struggle for the universal, through the slave’s struggle for equality of right. The slave prays for equality of right. Rights cannot be equal. Its perfect prayer is answered; the law’s ambiguities open, like the gates of heaven, just above its head. And all of the white-over-black accumulated within the endless ambiguities of law rains down. White- over-black is slavery and slavery is death. Death is the end of forever. The end of forever is perfection and perfection, for us, seems divine, beyond the veil, beyond death; hence, the end of forever. There is a pleasure in this death. It is the pleasure of hierarchy. If there is hierarchy, white-over-black, for example, there is an experience of pleasure in it. </w:t>
      </w:r>
      <w:r w:rsidRPr="006D1140">
        <w:rPr>
          <w:rStyle w:val="Emphasis"/>
          <w:highlight w:val="yellow"/>
        </w:rPr>
        <w:t>Bodies are marked white-over-black. This is a pleasure and a desire. Property is marked white-over-black</w:t>
      </w:r>
      <w:r w:rsidRPr="006D1140">
        <w:rPr>
          <w:rFonts w:eastAsia="Aptos"/>
          <w:sz w:val="16"/>
        </w:rPr>
        <w:t xml:space="preserve">. This too is a pleasure and a desire. Law, following the system of marks and the system of property, is white-over-black, and a pleasure and a desire. There are always ambiguities. The ambiguities are vessels of our desires. Our pleasures and desires follow the colorline. In a colorlined order, all institutions are ordered by the colorline. A white-over-black orientation is required to navigate the institutions that order life. In other words, a white-over-black orientation is required to follow the colorline, and one must follow the colorline or lose one’s way. The ambiguities, then, are always white-over-black. White-over-black is the North Star. Every correct legal answer is white-over-black. There is a pleasure and a desire in moving to the correct answer. The pleasure and desire of moving to the “correct” answer is experienced as the sublime pleasure of the legal method, as the sovereignty of death. The commodity reaches its apogee in the black.11 </w:t>
      </w:r>
      <w:r w:rsidRPr="006D1140">
        <w:rPr>
          <w:rStyle w:val="Emphasis"/>
          <w:highlight w:val="yellow"/>
        </w:rPr>
        <w:t>There is no black, save for white-over-black. White-over-black is slavery. Slavery is death. Death is the end of it all. Death is the complete end</w:t>
      </w:r>
      <w:r w:rsidRPr="006D1140">
        <w:rPr>
          <w:rFonts w:eastAsia="Aptos"/>
          <w:sz w:val="16"/>
        </w:rPr>
        <w:t xml:space="preserve">. Death, then, is perfection, the end of all things. The slave perfects itself as a slave when it prays for slavery. The slave, being perfect in that moment of prayer, is one with that before which it bows down in prayer. The slave prays to itself for itself to be transformed into itself and so its perfect prayer is always already granted. The slave prays for equal rights. Rights cannot be equal. If the slave were not hated, lessened, then it would never experience itself as less- than. Without the experience of being less-than, the idea of equal-to could not arise. To be a slave is to become what one becomes through the experience of less-than. The less-than experience may be expressed as white-over-black. </w:t>
      </w:r>
      <w:r w:rsidRPr="006D1140">
        <w:rPr>
          <w:rStyle w:val="Emphasis"/>
          <w:highlight w:val="yellow"/>
        </w:rPr>
        <w:t>White-over-black is an identity and an orientation. White-over-black is a form of training. Our institutions, under the colorline, are forms of white-over-black.</w:t>
      </w:r>
      <w:r w:rsidRPr="006D1140">
        <w:rPr>
          <w:rFonts w:eastAsia="Aptos"/>
          <w:sz w:val="16"/>
        </w:rPr>
        <w:t xml:space="preserve"> Every institution is a form of training. Our institutions, under the colorline, are forms of training in white-over-black. The sum of our institutions is the sum of our training. The fact of white-over-black means that white-over-black has become the form of our institutions and the orientation required to move through them. White-over-black as fact means that ambiguities are resolved into white-over-black. The fact that the slave is hated means that hating the slave has become a habit and a pleasure and a desire and a system of training (a system of providing pleasure and cultivating desire). There are always ambiguities. White-over-black means we always know how to resolve the ambiguities. White-over-black means that we resolve the ambiguities into white-over-black. </w:t>
      </w:r>
      <w:r w:rsidRPr="006D1140">
        <w:rPr>
          <w:rStyle w:val="Emphasis"/>
          <w:highlight w:val="yellow"/>
        </w:rPr>
        <w:t>The slave, then, who prays for rights, will receive an answer. The answer, like all answers, will be filled with ambiguities. The ambiguities, in turn, will be filled with white-over-black.</w:t>
      </w:r>
      <w:r w:rsidRPr="006D1140">
        <w:rPr>
          <w:rFonts w:eastAsia="Aptos"/>
          <w:sz w:val="16"/>
        </w:rPr>
        <w:t xml:space="preserve"> The requested right will be granted or withheld in the form of white-over-black. White-over-black is slavery. The slave who prays for rights, for equality of right, prays, in the end, for slavery, for white-over-black, for death. The slave truly becomes a slave only in that moment of prayer when it chooses to become itself. The deep meaning of the slave’s prayer before the law, then, is that it is always already granted. The slave prays with knowing non-knowledge for white-over-black. The slave prays for slavery. The slave prays for death. Death is its perfection as a slave. Death is what it already is in that moment of perfect prayer. The slave, in its moment of perfection, is already completely separate from itself. The slave knows and does not know what it is doing. </w:t>
      </w:r>
      <w:r w:rsidRPr="006D1140">
        <w:rPr>
          <w:rStyle w:val="Emphasis"/>
          <w:highlight w:val="yellow"/>
        </w:rPr>
        <w:t>The slave has knowing non-knowledge of itself and its actions</w:t>
      </w:r>
      <w:r w:rsidRPr="006D1140">
        <w:rPr>
          <w:rStyle w:val="Emphasis"/>
        </w:rPr>
        <w:t xml:space="preserve">. The slave, then, is two and the two are strangers to each other: “[F]ather, forgive them; for they know not what they do.”12 The slave, in its perfect moment, commends its everlasting spirit to its master: “[F]ather, into thy hands I commend my everlasting spirit.”13 The slave, in that same perfect moment, simultaneously understands itself as forsaken by that master: “[M]y God, my God, why hast thou forsaken me?”14 </w:t>
      </w:r>
      <w:r w:rsidRPr="006D1140">
        <w:rPr>
          <w:rStyle w:val="Emphasis"/>
          <w:highlight w:val="yellow"/>
        </w:rPr>
        <w:t>The slave gives up the ghost and the system of capital acquires a spirit.</w:t>
      </w:r>
    </w:p>
    <w:p w14:paraId="3E0088F6" w14:textId="77777777" w:rsidR="00747359" w:rsidRPr="006D1140" w:rsidRDefault="00747359" w:rsidP="00747359"/>
    <w:p w14:paraId="1BDF55A0" w14:textId="6FDE4B6D" w:rsidR="002131CF" w:rsidRPr="006D1140" w:rsidRDefault="002131CF" w:rsidP="002131CF">
      <w:pPr>
        <w:pStyle w:val="Heading2"/>
        <w:rPr>
          <w:rFonts w:cs="Times New Roman"/>
        </w:rPr>
      </w:pPr>
      <w:r w:rsidRPr="006D1140">
        <w:rPr>
          <w:rFonts w:cs="Times New Roman"/>
        </w:rPr>
        <w:lastRenderedPageBreak/>
        <w:t xml:space="preserve">2NC </w:t>
      </w:r>
    </w:p>
    <w:p w14:paraId="263E611E" w14:textId="5FDB5AE0" w:rsidR="002131CF" w:rsidRPr="006D1140" w:rsidRDefault="002131CF" w:rsidP="002131CF">
      <w:pPr>
        <w:pStyle w:val="Heading3"/>
        <w:rPr>
          <w:rFonts w:cs="Times New Roman"/>
        </w:rPr>
      </w:pPr>
      <w:r w:rsidRPr="006D1140">
        <w:rPr>
          <w:rFonts w:cs="Times New Roman"/>
        </w:rPr>
        <w:lastRenderedPageBreak/>
        <w:t>2NC</w:t>
      </w:r>
      <w:r w:rsidR="00747359" w:rsidRPr="006D1140">
        <w:rPr>
          <w:rFonts w:cs="Times New Roman"/>
        </w:rPr>
        <w:t>---</w:t>
      </w:r>
      <w:r w:rsidRPr="006D1140">
        <w:rPr>
          <w:rFonts w:cs="Times New Roman"/>
        </w:rPr>
        <w:t>Ontology</w:t>
      </w:r>
      <w:r w:rsidR="00747359" w:rsidRPr="006D1140">
        <w:rPr>
          <w:rFonts w:cs="Times New Roman"/>
        </w:rPr>
        <w:t>---</w:t>
      </w:r>
      <w:r w:rsidRPr="006D1140">
        <w:rPr>
          <w:rFonts w:cs="Times New Roman"/>
        </w:rPr>
        <w:t>No Progress</w:t>
      </w:r>
    </w:p>
    <w:p w14:paraId="36269056" w14:textId="77777777" w:rsidR="002131CF" w:rsidRPr="006D1140" w:rsidRDefault="002131CF" w:rsidP="002131CF">
      <w:pPr>
        <w:pStyle w:val="Heading4"/>
        <w:rPr>
          <w:rFonts w:eastAsia="Times New Roman" w:cs="Times New Roman"/>
        </w:rPr>
      </w:pPr>
      <w:r w:rsidRPr="006D1140">
        <w:rPr>
          <w:rFonts w:eastAsia="Times New Roman" w:cs="Times New Roman"/>
        </w:rPr>
        <w:t>Emancipation L2 reorganized slavery via policing – anti-blackness is ontological &amp; ensures vulnerability/social death.</w:t>
      </w:r>
    </w:p>
    <w:p w14:paraId="007C0871" w14:textId="4C318526" w:rsidR="002131CF" w:rsidRPr="006D1140" w:rsidRDefault="002131CF" w:rsidP="002131CF">
      <w:pPr>
        <w:keepNext/>
        <w:keepLines/>
      </w:pPr>
      <w:r w:rsidRPr="006D1140">
        <w:rPr>
          <w:rStyle w:val="Style13ptBold"/>
        </w:rPr>
        <w:t>Wilderson et al 17</w:t>
      </w:r>
      <w:r w:rsidRPr="006D1140">
        <w:rPr>
          <w:b/>
          <w:bCs/>
        </w:rPr>
        <w:t xml:space="preserve"> </w:t>
      </w:r>
      <w:r w:rsidRPr="006D1140">
        <w:t>(Frank B. Willderson III is a writer and p</w:t>
      </w:r>
      <w:r w:rsidRPr="006D1140">
        <w:rPr>
          <w:rFonts w:eastAsiaTheme="minorEastAsia"/>
          <w:color w:val="333333"/>
          <w:sz w:val="24"/>
          <w:szCs w:val="24"/>
        </w:rPr>
        <w:t xml:space="preserve">rofessor of African American Studies and Drama at the University of California, Irvine;  “Afro-Pessimism: An Introduction”; pg. 8-9; Racked &amp; Dispatched; accessed 7/16/26; </w:t>
      </w:r>
      <w:r w:rsidRPr="006D1140">
        <w:t>https://monoskop.org/images/f/f2/Wilderson_III_Frank_B_et_al_Afropessimism_2017.pdf) //melinak</w:t>
      </w:r>
    </w:p>
    <w:p w14:paraId="315C7852" w14:textId="77777777" w:rsidR="002131CF" w:rsidRPr="006D1140" w:rsidRDefault="002131CF" w:rsidP="002131CF">
      <w:pPr>
        <w:rPr>
          <w:rFonts w:eastAsia="Aptos"/>
          <w:color w:val="000000" w:themeColor="text1"/>
          <w:sz w:val="16"/>
        </w:rPr>
      </w:pPr>
      <w:r w:rsidRPr="006D1140">
        <w:rPr>
          <w:rFonts w:eastAsia="Aptos"/>
          <w:color w:val="000000" w:themeColor="text1"/>
          <w:sz w:val="16"/>
          <w:szCs w:val="24"/>
        </w:rPr>
        <w:t xml:space="preserve">After the </w:t>
      </w:r>
      <w:r w:rsidRPr="006D1140">
        <w:rPr>
          <w:rFonts w:eastAsia="Aptos"/>
          <w:color w:val="000000" w:themeColor="text1"/>
          <w:sz w:val="16"/>
          <w:szCs w:val="24"/>
          <w:highlight w:val="yellow"/>
        </w:rPr>
        <w:t>“nonevent of emancipation,”</w:t>
      </w:r>
      <w:r w:rsidRPr="006D1140">
        <w:rPr>
          <w:rFonts w:eastAsia="Aptos"/>
          <w:color w:val="000000" w:themeColor="text1"/>
          <w:sz w:val="16"/>
          <w:szCs w:val="24"/>
        </w:rPr>
        <w:t xml:space="preserve">4 slavery </w:t>
      </w:r>
      <w:r w:rsidRPr="006D1140">
        <w:rPr>
          <w:rFonts w:eastAsia="Aptos"/>
          <w:color w:val="000000" w:themeColor="text1"/>
          <w:sz w:val="16"/>
          <w:szCs w:val="24"/>
          <w:highlight w:val="yellow"/>
        </w:rPr>
        <w:t xml:space="preserve">did not </w:t>
      </w:r>
      <w:r w:rsidRPr="006D1140">
        <w:rPr>
          <w:rFonts w:eastAsia="Aptos"/>
          <w:color w:val="000000" w:themeColor="text1"/>
          <w:sz w:val="16"/>
          <w:szCs w:val="24"/>
        </w:rPr>
        <w:t xml:space="preserve">simply </w:t>
      </w:r>
      <w:r w:rsidRPr="006D1140">
        <w:rPr>
          <w:rFonts w:eastAsia="Aptos"/>
          <w:color w:val="000000" w:themeColor="text1"/>
          <w:sz w:val="16"/>
          <w:szCs w:val="24"/>
          <w:highlight w:val="yellow"/>
        </w:rPr>
        <w:t>give way to freedom</w:t>
      </w:r>
      <w:r w:rsidRPr="006D1140">
        <w:rPr>
          <w:rFonts w:eastAsia="Aptos"/>
          <w:color w:val="000000" w:themeColor="text1"/>
          <w:sz w:val="16"/>
          <w:szCs w:val="24"/>
        </w:rPr>
        <w:t xml:space="preserve">. Instead, </w:t>
      </w:r>
      <w:r w:rsidRPr="006D1140">
        <w:rPr>
          <w:rFonts w:eastAsia="Aptos"/>
          <w:color w:val="000000" w:themeColor="text1"/>
          <w:sz w:val="16"/>
          <w:szCs w:val="24"/>
          <w:highlight w:val="yellow"/>
        </w:rPr>
        <w:t>the legal disavowal of ownership reorganized domination and</w:t>
      </w:r>
      <w:r w:rsidRPr="006D1140">
        <w:rPr>
          <w:rFonts w:eastAsia="Aptos"/>
          <w:color w:val="000000" w:themeColor="text1"/>
          <w:sz w:val="16"/>
          <w:szCs w:val="24"/>
        </w:rPr>
        <w:t xml:space="preserve"> the former slave became </w:t>
      </w:r>
      <w:r w:rsidRPr="006D1140">
        <w:rPr>
          <w:rFonts w:eastAsia="Aptos"/>
          <w:color w:val="000000" w:themeColor="text1"/>
          <w:sz w:val="16"/>
          <w:szCs w:val="24"/>
          <w:highlight w:val="yellow"/>
        </w:rPr>
        <w:t>the racialized Black “subject,”</w:t>
      </w:r>
      <w:r w:rsidRPr="006D1140">
        <w:rPr>
          <w:rFonts w:eastAsia="Aptos"/>
          <w:color w:val="000000" w:themeColor="text1"/>
          <w:sz w:val="16"/>
          <w:szCs w:val="24"/>
        </w:rPr>
        <w:t xml:space="preserve"> whose position was marked epidermally, per Frantz Fanon.5 What followed was a profound entrenchment of the concept of race, both psychically and juridically. Formally, the Black subject was no longer a slave, but the </w:t>
      </w:r>
      <w:r w:rsidRPr="006D1140">
        <w:rPr>
          <w:rFonts w:eastAsia="Aptos"/>
          <w:color w:val="000000" w:themeColor="text1"/>
          <w:sz w:val="16"/>
          <w:szCs w:val="24"/>
          <w:highlight w:val="yellow"/>
        </w:rPr>
        <w:t xml:space="preserve">same formative relation of </w:t>
      </w:r>
      <w:r w:rsidRPr="006D1140">
        <w:rPr>
          <w:rFonts w:eastAsia="Aptos"/>
          <w:color w:val="000000" w:themeColor="text1"/>
          <w:sz w:val="24"/>
          <w:szCs w:val="24"/>
          <w:highlight w:val="yellow"/>
          <w:u w:val="single"/>
        </w:rPr>
        <w:t>structural violence</w:t>
      </w:r>
      <w:r w:rsidRPr="006D1140">
        <w:rPr>
          <w:rFonts w:eastAsia="Aptos"/>
          <w:color w:val="000000" w:themeColor="text1"/>
          <w:sz w:val="16"/>
          <w:szCs w:val="24"/>
        </w:rPr>
        <w:t xml:space="preserve"> that </w:t>
      </w:r>
      <w:r w:rsidRPr="006D1140">
        <w:rPr>
          <w:rFonts w:eastAsia="Aptos"/>
          <w:b/>
          <w:bCs/>
          <w:color w:val="000000" w:themeColor="text1"/>
          <w:sz w:val="16"/>
          <w:szCs w:val="24"/>
          <w:highlight w:val="yellow"/>
        </w:rPr>
        <w:t>maintained slavery</w:t>
      </w:r>
      <w:r w:rsidRPr="006D1140">
        <w:rPr>
          <w:rFonts w:eastAsia="Aptos"/>
          <w:color w:val="000000" w:themeColor="text1"/>
          <w:sz w:val="16"/>
          <w:szCs w:val="24"/>
        </w:rPr>
        <w:t xml:space="preserve"> remained</w:t>
      </w:r>
      <w:r w:rsidRPr="006D1140">
        <w:rPr>
          <w:rFonts w:eastAsia="Aptos"/>
          <w:color w:val="000000" w:themeColor="text1"/>
          <w:sz w:val="16"/>
          <w:szCs w:val="24"/>
          <w:highlight w:val="yellow"/>
        </w:rPr>
        <w:t xml:space="preserve">—upheld </w:t>
      </w:r>
      <w:r w:rsidRPr="006D1140">
        <w:rPr>
          <w:rFonts w:eastAsia="Aptos"/>
          <w:color w:val="000000" w:themeColor="text1"/>
          <w:sz w:val="16"/>
          <w:szCs w:val="24"/>
        </w:rPr>
        <w:t>explicitly</w:t>
      </w:r>
      <w:r w:rsidRPr="006D1140">
        <w:rPr>
          <w:rFonts w:eastAsia="Aptos"/>
          <w:color w:val="000000" w:themeColor="text1"/>
          <w:sz w:val="16"/>
          <w:szCs w:val="24"/>
          <w:highlight w:val="yellow"/>
        </w:rPr>
        <w:t xml:space="preserve"> by</w:t>
      </w:r>
      <w:r w:rsidRPr="006D1140">
        <w:rPr>
          <w:rFonts w:eastAsia="Aptos"/>
          <w:color w:val="000000" w:themeColor="text1"/>
          <w:sz w:val="16"/>
          <w:szCs w:val="24"/>
        </w:rPr>
        <w:t xml:space="preserve"> the </w:t>
      </w:r>
      <w:r w:rsidRPr="006D1140">
        <w:rPr>
          <w:rFonts w:eastAsia="Aptos"/>
          <w:color w:val="000000" w:themeColor="text1"/>
          <w:sz w:val="16"/>
          <w:szCs w:val="24"/>
          <w:highlight w:val="yellow"/>
        </w:rPr>
        <w:t>police</w:t>
      </w:r>
      <w:r w:rsidRPr="006D1140">
        <w:rPr>
          <w:rFonts w:eastAsia="Aptos"/>
          <w:color w:val="000000" w:themeColor="text1"/>
          <w:sz w:val="16"/>
          <w:szCs w:val="24"/>
        </w:rPr>
        <w:t xml:space="preserve"> (former slave catchers) </w:t>
      </w:r>
      <w:r w:rsidRPr="006D1140">
        <w:rPr>
          <w:rFonts w:eastAsia="Aptos"/>
          <w:color w:val="000000" w:themeColor="text1"/>
          <w:sz w:val="16"/>
          <w:szCs w:val="24"/>
          <w:highlight w:val="yellow"/>
        </w:rPr>
        <w:t xml:space="preserve">and </w:t>
      </w:r>
      <w:r w:rsidRPr="006D1140">
        <w:rPr>
          <w:rFonts w:eastAsia="Aptos"/>
          <w:color w:val="000000" w:themeColor="text1"/>
          <w:sz w:val="24"/>
          <w:szCs w:val="24"/>
          <w:highlight w:val="yellow"/>
          <w:u w:val="single"/>
        </w:rPr>
        <w:t>white supremacy</w:t>
      </w:r>
      <w:r w:rsidRPr="006D1140">
        <w:rPr>
          <w:rFonts w:eastAsia="Aptos"/>
          <w:color w:val="000000" w:themeColor="text1"/>
          <w:sz w:val="24"/>
          <w:szCs w:val="24"/>
          <w:u w:val="single"/>
        </w:rPr>
        <w:t xml:space="preserve"> generally</w:t>
      </w:r>
      <w:r w:rsidRPr="006D1140">
        <w:rPr>
          <w:rFonts w:eastAsia="Aptos"/>
          <w:color w:val="000000" w:themeColor="text1"/>
          <w:sz w:val="16"/>
          <w:szCs w:val="24"/>
        </w:rPr>
        <w:t xml:space="preserve">—hence </w:t>
      </w:r>
      <w:r w:rsidRPr="006D1140">
        <w:rPr>
          <w:rFonts w:eastAsia="Aptos"/>
          <w:color w:val="000000" w:themeColor="text1"/>
          <w:sz w:val="16"/>
          <w:szCs w:val="24"/>
          <w:highlight w:val="yellow"/>
        </w:rPr>
        <w:t xml:space="preserve">preserving </w:t>
      </w:r>
      <w:r w:rsidRPr="006D1140">
        <w:rPr>
          <w:rFonts w:eastAsia="Aptos"/>
          <w:color w:val="000000" w:themeColor="text1"/>
          <w:sz w:val="16"/>
          <w:szCs w:val="24"/>
        </w:rPr>
        <w:t xml:space="preserve">the </w:t>
      </w:r>
      <w:r w:rsidRPr="006D1140">
        <w:rPr>
          <w:rFonts w:eastAsia="Aptos"/>
          <w:color w:val="000000" w:themeColor="text1"/>
          <w:sz w:val="16"/>
          <w:szCs w:val="24"/>
          <w:highlight w:val="yellow"/>
        </w:rPr>
        <w:t xml:space="preserve">equation </w:t>
      </w:r>
      <w:r w:rsidRPr="006D1140">
        <w:rPr>
          <w:rFonts w:eastAsia="Aptos"/>
          <w:color w:val="000000" w:themeColor="text1"/>
          <w:sz w:val="16"/>
          <w:szCs w:val="24"/>
        </w:rPr>
        <w:t xml:space="preserve">that </w:t>
      </w:r>
      <w:r w:rsidRPr="006D1140">
        <w:rPr>
          <w:rFonts w:eastAsia="Aptos"/>
          <w:b/>
          <w:bCs/>
          <w:color w:val="000000" w:themeColor="text1"/>
          <w:sz w:val="24"/>
          <w:szCs w:val="24"/>
          <w:highlight w:val="yellow"/>
          <w:u w:val="single"/>
        </w:rPr>
        <w:t>Black equals socially dead</w:t>
      </w:r>
      <w:r w:rsidRPr="006D1140">
        <w:rPr>
          <w:rFonts w:eastAsia="Aptos"/>
          <w:color w:val="000000" w:themeColor="text1"/>
          <w:sz w:val="16"/>
          <w:szCs w:val="24"/>
        </w:rPr>
        <w:t xml:space="preserve">. Just as wanton violence was a constituent element of slavery, so it is to Blackness. Given the ongoing accumulation of Black death at the hands of the police—even despite increased visibility in recent years—it becomes apparent that </w:t>
      </w:r>
      <w:r w:rsidRPr="006D1140">
        <w:rPr>
          <w:rFonts w:eastAsia="Aptos"/>
          <w:color w:val="000000" w:themeColor="text1"/>
          <w:sz w:val="16"/>
          <w:szCs w:val="24"/>
          <w:highlight w:val="yellow"/>
        </w:rPr>
        <w:t>a Black person on the street today</w:t>
      </w:r>
      <w:r w:rsidRPr="006D1140">
        <w:rPr>
          <w:rFonts w:eastAsia="Aptos"/>
          <w:color w:val="000000" w:themeColor="text1"/>
          <w:sz w:val="16"/>
          <w:szCs w:val="24"/>
        </w:rPr>
        <w:t xml:space="preserve"> faces </w:t>
      </w:r>
      <w:r w:rsidRPr="006D1140">
        <w:rPr>
          <w:rFonts w:eastAsia="Aptos"/>
          <w:color w:val="000000" w:themeColor="text1"/>
          <w:sz w:val="16"/>
          <w:szCs w:val="24"/>
          <w:highlight w:val="yellow"/>
        </w:rPr>
        <w:t xml:space="preserve">open vulnerability to violence just as the slave did on </w:t>
      </w:r>
      <w:r w:rsidRPr="006D1140">
        <w:rPr>
          <w:rFonts w:eastAsia="Aptos"/>
          <w:color w:val="000000" w:themeColor="text1"/>
          <w:sz w:val="16"/>
          <w:szCs w:val="24"/>
        </w:rPr>
        <w:t xml:space="preserve">the </w:t>
      </w:r>
      <w:r w:rsidRPr="006D1140">
        <w:rPr>
          <w:rFonts w:eastAsia="Aptos"/>
          <w:color w:val="000000" w:themeColor="text1"/>
          <w:sz w:val="16"/>
          <w:szCs w:val="24"/>
          <w:highlight w:val="yellow"/>
        </w:rPr>
        <w:t>plantation</w:t>
      </w:r>
      <w:r w:rsidRPr="006D1140">
        <w:rPr>
          <w:rFonts w:eastAsia="Aptos"/>
          <w:color w:val="000000" w:themeColor="text1"/>
          <w:sz w:val="16"/>
          <w:szCs w:val="24"/>
        </w:rPr>
        <w:t xml:space="preserve">. That there has recently been such an increase in media coverage and yet little decrease in murder reveals the ease with which </w:t>
      </w:r>
      <w:r w:rsidRPr="006D1140">
        <w:rPr>
          <w:rFonts w:eastAsia="Aptos"/>
          <w:color w:val="000000" w:themeColor="text1"/>
          <w:sz w:val="16"/>
          <w:szCs w:val="24"/>
          <w:highlight w:val="yellow"/>
        </w:rPr>
        <w:t>anti-Black violence can be ignored by white society</w:t>
      </w:r>
      <w:r w:rsidRPr="006D1140">
        <w:rPr>
          <w:rFonts w:eastAsia="Aptos"/>
          <w:color w:val="000000" w:themeColor="text1"/>
          <w:sz w:val="16"/>
          <w:szCs w:val="24"/>
        </w:rPr>
        <w:t xml:space="preserve">; at the same time this reveals that </w:t>
      </w:r>
      <w:r w:rsidRPr="006D1140">
        <w:rPr>
          <w:rFonts w:eastAsia="Aptos"/>
          <w:b/>
          <w:bCs/>
          <w:color w:val="000000" w:themeColor="text1"/>
          <w:sz w:val="24"/>
          <w:szCs w:val="24"/>
          <w:u w:val="single"/>
        </w:rPr>
        <w:t>when one is Black one needn’t do anything to be targeted</w:t>
      </w:r>
      <w:r w:rsidRPr="006D1140">
        <w:rPr>
          <w:rFonts w:eastAsia="Aptos"/>
          <w:color w:val="000000" w:themeColor="text1"/>
          <w:sz w:val="16"/>
          <w:szCs w:val="24"/>
        </w:rPr>
        <w:t xml:space="preserve">, as </w:t>
      </w:r>
      <w:r w:rsidRPr="006D1140">
        <w:rPr>
          <w:rFonts w:eastAsia="Aptos"/>
          <w:color w:val="000000" w:themeColor="text1"/>
          <w:sz w:val="16"/>
          <w:szCs w:val="24"/>
          <w:highlight w:val="yellow"/>
        </w:rPr>
        <w:t>Blackness itself is criminalized</w:t>
      </w:r>
      <w:r w:rsidRPr="006D1140">
        <w:rPr>
          <w:rFonts w:eastAsia="Aptos"/>
          <w:color w:val="000000" w:themeColor="text1"/>
          <w:sz w:val="16"/>
          <w:szCs w:val="24"/>
        </w:rPr>
        <w:t>.</w:t>
      </w:r>
    </w:p>
    <w:p w14:paraId="1C3D6DE3" w14:textId="713B9968" w:rsidR="00747359" w:rsidRPr="006D1140" w:rsidRDefault="002131CF" w:rsidP="00747359">
      <w:pPr>
        <w:rPr>
          <w:sz w:val="16"/>
        </w:rPr>
      </w:pPr>
      <w:r w:rsidRPr="006D1140">
        <w:rPr>
          <w:rFonts w:eastAsia="Aptos"/>
          <w:sz w:val="16"/>
          <w:szCs w:val="24"/>
        </w:rPr>
        <w:t xml:space="preserve">With this understanding of slavery and Blackness, </w:t>
      </w:r>
      <w:r w:rsidRPr="006D1140">
        <w:rPr>
          <w:rFonts w:eastAsia="Aptos"/>
          <w:sz w:val="16"/>
          <w:szCs w:val="24"/>
          <w:highlight w:val="yellow"/>
        </w:rPr>
        <w:t>Afro-pessimism</w:t>
      </w:r>
      <w:r w:rsidRPr="006D1140">
        <w:rPr>
          <w:rFonts w:eastAsia="Aptos"/>
          <w:sz w:val="16"/>
          <w:szCs w:val="24"/>
        </w:rPr>
        <w:t xml:space="preserve"> makes a critical shift in focus by </w:t>
      </w:r>
      <w:r w:rsidRPr="006D1140">
        <w:rPr>
          <w:rFonts w:eastAsia="Aptos"/>
          <w:sz w:val="16"/>
          <w:szCs w:val="24"/>
          <w:highlight w:val="yellow"/>
        </w:rPr>
        <w:t>moving away from the Black/ white binary</w:t>
      </w:r>
      <w:r w:rsidRPr="006D1140">
        <w:rPr>
          <w:rFonts w:eastAsia="Aptos"/>
          <w:sz w:val="16"/>
          <w:szCs w:val="24"/>
        </w:rPr>
        <w:t xml:space="preserve"> and </w:t>
      </w:r>
      <w:r w:rsidRPr="006D1140">
        <w:rPr>
          <w:rFonts w:eastAsia="Aptos"/>
          <w:sz w:val="16"/>
          <w:szCs w:val="24"/>
          <w:highlight w:val="yellow"/>
        </w:rPr>
        <w:t>reframing</w:t>
      </w:r>
      <w:r w:rsidRPr="006D1140">
        <w:rPr>
          <w:rFonts w:eastAsia="Aptos"/>
          <w:sz w:val="16"/>
          <w:szCs w:val="24"/>
        </w:rPr>
        <w:t xml:space="preserve"> it as </w:t>
      </w:r>
      <w:r w:rsidRPr="006D1140">
        <w:rPr>
          <w:rFonts w:eastAsia="Aptos"/>
          <w:sz w:val="16"/>
          <w:szCs w:val="24"/>
          <w:highlight w:val="yellow"/>
        </w:rPr>
        <w:t>Black/non-Black</w:t>
      </w:r>
      <w:r w:rsidRPr="006D1140">
        <w:rPr>
          <w:rFonts w:eastAsia="Aptos"/>
          <w:sz w:val="16"/>
          <w:szCs w:val="24"/>
        </w:rPr>
        <w:t xml:space="preserve">, in order to deemphasize the status of whiteness and to center analysis, rather, on the anti-Black foundations of race and modern society. In other words, “it is </w:t>
      </w:r>
      <w:r w:rsidRPr="006D1140">
        <w:rPr>
          <w:rFonts w:eastAsia="Aptos"/>
          <w:sz w:val="16"/>
          <w:szCs w:val="24"/>
          <w:highlight w:val="yellow"/>
        </w:rPr>
        <w:t>racial blackness as a necessary condition for enslavement that matters</w:t>
      </w:r>
      <w:r w:rsidRPr="006D1140">
        <w:rPr>
          <w:rFonts w:eastAsia="Aptos"/>
          <w:sz w:val="16"/>
          <w:szCs w:val="24"/>
        </w:rPr>
        <w:t xml:space="preserve"> most, </w:t>
      </w:r>
      <w:r w:rsidRPr="006D1140">
        <w:rPr>
          <w:rFonts w:eastAsia="Aptos"/>
          <w:sz w:val="16"/>
          <w:szCs w:val="24"/>
          <w:highlight w:val="yellow"/>
        </w:rPr>
        <w:t>rather than whiteness as a</w:t>
      </w:r>
      <w:r w:rsidRPr="006D1140">
        <w:rPr>
          <w:rFonts w:eastAsia="Aptos"/>
          <w:sz w:val="16"/>
          <w:szCs w:val="24"/>
        </w:rPr>
        <w:t xml:space="preserve"> sufficient </w:t>
      </w:r>
      <w:r w:rsidRPr="006D1140">
        <w:rPr>
          <w:rFonts w:eastAsia="Aptos"/>
          <w:sz w:val="16"/>
          <w:szCs w:val="24"/>
          <w:highlight w:val="yellow"/>
        </w:rPr>
        <w:t>condition for freedom</w:t>
      </w:r>
      <w:r w:rsidRPr="006D1140">
        <w:rPr>
          <w:rFonts w:eastAsia="Aptos"/>
          <w:sz w:val="16"/>
          <w:szCs w:val="24"/>
        </w:rPr>
        <w:t xml:space="preserve">.”6 As a result, it is Blackness, and more specifically anti-Blackness, that gives coherence to categories of non-Black—white, worker, gay, i.e., “human.” Categories of </w:t>
      </w:r>
      <w:r w:rsidRPr="006D1140">
        <w:rPr>
          <w:rFonts w:eastAsia="Aptos"/>
          <w:sz w:val="16"/>
          <w:szCs w:val="24"/>
          <w:highlight w:val="yellow"/>
        </w:rPr>
        <w:t>non-Black must establish their boundaries for inclusion</w:t>
      </w:r>
      <w:r w:rsidRPr="006D1140">
        <w:rPr>
          <w:rFonts w:eastAsia="Aptos"/>
          <w:sz w:val="16"/>
          <w:szCs w:val="24"/>
        </w:rPr>
        <w:t xml:space="preserve"> in a group (humanity) </w:t>
      </w:r>
      <w:r w:rsidRPr="006D1140">
        <w:rPr>
          <w:rFonts w:eastAsia="Aptos"/>
          <w:sz w:val="16"/>
          <w:szCs w:val="24"/>
          <w:highlight w:val="yellow"/>
        </w:rPr>
        <w:t>by having a recognizable self within</w:t>
      </w:r>
      <w:r w:rsidRPr="006D1140">
        <w:rPr>
          <w:rFonts w:eastAsia="Aptos"/>
          <w:sz w:val="16"/>
          <w:szCs w:val="24"/>
        </w:rPr>
        <w:t xml:space="preserve">. There </w:t>
      </w:r>
      <w:r w:rsidRPr="006D1140">
        <w:rPr>
          <w:rFonts w:eastAsia="Aptos"/>
          <w:sz w:val="16"/>
          <w:szCs w:val="24"/>
          <w:highlight w:val="yellow"/>
        </w:rPr>
        <w:t>must</w:t>
      </w:r>
      <w:r w:rsidRPr="006D1140">
        <w:rPr>
          <w:rFonts w:eastAsia="Aptos"/>
          <w:sz w:val="16"/>
          <w:szCs w:val="24"/>
        </w:rPr>
        <w:t xml:space="preserve"> also, consequently, </w:t>
      </w:r>
      <w:r w:rsidRPr="006D1140">
        <w:rPr>
          <w:rFonts w:eastAsia="Aptos"/>
          <w:sz w:val="16"/>
          <w:szCs w:val="24"/>
          <w:highlight w:val="yellow"/>
        </w:rPr>
        <w:t>be an outside to each group</w:t>
      </w:r>
      <w:r w:rsidRPr="006D1140">
        <w:rPr>
          <w:rFonts w:eastAsia="Aptos"/>
          <w:sz w:val="16"/>
          <w:szCs w:val="24"/>
        </w:rPr>
        <w:t xml:space="preserve">, </w:t>
      </w:r>
      <w:r w:rsidRPr="006D1140">
        <w:rPr>
          <w:rFonts w:eastAsia="Aptos"/>
          <w:sz w:val="16"/>
          <w:szCs w:val="24"/>
          <w:highlight w:val="yellow"/>
        </w:rPr>
        <w:t>and</w:t>
      </w:r>
      <w:r w:rsidRPr="006D1140">
        <w:rPr>
          <w:rFonts w:eastAsia="Aptos"/>
          <w:sz w:val="16"/>
          <w:szCs w:val="24"/>
        </w:rPr>
        <w:t xml:space="preserve">, as with the concept of humanity, </w:t>
      </w:r>
      <w:r w:rsidRPr="006D1140">
        <w:rPr>
          <w:rFonts w:eastAsia="Aptos"/>
          <w:sz w:val="16"/>
          <w:szCs w:val="24"/>
          <w:highlight w:val="yellow"/>
        </w:rPr>
        <w:t>it is Blackness</w:t>
      </w:r>
      <w:r w:rsidRPr="006D1140">
        <w:rPr>
          <w:rFonts w:eastAsia="Aptos"/>
          <w:sz w:val="16"/>
          <w:szCs w:val="24"/>
        </w:rPr>
        <w:t xml:space="preserve"> that is without; it is Blackness that is the dark matter surrounding and holding together the categories of non-Black. Experientially, subjects, even Black ones, can obviously find themselves with any myriad identities,</w:t>
      </w:r>
      <w:r w:rsidRPr="006D1140">
        <w:rPr>
          <w:rFonts w:eastAsia="Aptos"/>
          <w:sz w:val="24"/>
          <w:szCs w:val="24"/>
          <w:u w:val="single"/>
        </w:rPr>
        <w:t xml:space="preserve"> but </w:t>
      </w:r>
      <w:r w:rsidRPr="006D1140">
        <w:rPr>
          <w:rFonts w:eastAsia="Aptos"/>
          <w:sz w:val="24"/>
          <w:szCs w:val="24"/>
          <w:highlight w:val="yellow"/>
          <w:u w:val="single"/>
        </w:rPr>
        <w:t>ontologically Blackness is</w:t>
      </w:r>
      <w:r w:rsidRPr="006D1140">
        <w:rPr>
          <w:rFonts w:eastAsia="Aptos"/>
          <w:sz w:val="24"/>
          <w:szCs w:val="24"/>
          <w:u w:val="single"/>
        </w:rPr>
        <w:t xml:space="preserve"> still violently </w:t>
      </w:r>
      <w:r w:rsidRPr="006D1140">
        <w:rPr>
          <w:rFonts w:eastAsia="Aptos"/>
          <w:sz w:val="24"/>
          <w:szCs w:val="24"/>
          <w:highlight w:val="yellow"/>
          <w:u w:val="single"/>
        </w:rPr>
        <w:t>excluded from</w:t>
      </w:r>
      <w:r w:rsidRPr="006D1140">
        <w:rPr>
          <w:rFonts w:eastAsia="Aptos"/>
          <w:sz w:val="24"/>
          <w:szCs w:val="24"/>
          <w:u w:val="single"/>
        </w:rPr>
        <w:t xml:space="preserve"> even the meager </w:t>
      </w:r>
      <w:r w:rsidRPr="006D1140">
        <w:rPr>
          <w:rFonts w:eastAsia="Aptos"/>
          <w:sz w:val="24"/>
          <w:szCs w:val="24"/>
          <w:highlight w:val="yellow"/>
          <w:u w:val="single"/>
        </w:rPr>
        <w:t>scraps given</w:t>
      </w:r>
      <w:r w:rsidRPr="006D1140">
        <w:rPr>
          <w:rFonts w:eastAsia="Aptos"/>
          <w:sz w:val="24"/>
          <w:szCs w:val="24"/>
          <w:u w:val="single"/>
        </w:rPr>
        <w:t xml:space="preserve"> when recognized.</w:t>
      </w:r>
    </w:p>
    <w:p w14:paraId="2979866B" w14:textId="7A013AE5" w:rsidR="002131CF" w:rsidRPr="006D1140" w:rsidRDefault="002131CF" w:rsidP="002131CF">
      <w:pPr>
        <w:pStyle w:val="Heading3"/>
        <w:rPr>
          <w:rFonts w:cs="Times New Roman"/>
        </w:rPr>
      </w:pPr>
      <w:r w:rsidRPr="006D1140">
        <w:rPr>
          <w:rFonts w:cs="Times New Roman"/>
        </w:rPr>
        <w:lastRenderedPageBreak/>
        <w:t>2NC</w:t>
      </w:r>
      <w:r w:rsidR="00747359" w:rsidRPr="006D1140">
        <w:rPr>
          <w:rFonts w:cs="Times New Roman"/>
        </w:rPr>
        <w:t>---</w:t>
      </w:r>
      <w:r w:rsidRPr="006D1140">
        <w:rPr>
          <w:rFonts w:cs="Times New Roman"/>
        </w:rPr>
        <w:t>Ontology</w:t>
      </w:r>
      <w:r w:rsidR="00747359" w:rsidRPr="006D1140">
        <w:rPr>
          <w:rFonts w:cs="Times New Roman"/>
        </w:rPr>
        <w:t>---</w:t>
      </w:r>
      <w:r w:rsidRPr="006D1140">
        <w:rPr>
          <w:rFonts w:cs="Times New Roman"/>
        </w:rPr>
        <w:t>@Reform Good</w:t>
      </w:r>
    </w:p>
    <w:p w14:paraId="470F1B7C" w14:textId="77777777" w:rsidR="002131CF" w:rsidRPr="006D1140" w:rsidRDefault="002131CF" w:rsidP="002131CF">
      <w:pPr>
        <w:pStyle w:val="Heading4"/>
        <w:rPr>
          <w:rFonts w:eastAsia="Times New Roman" w:cs="Times New Roman"/>
        </w:rPr>
      </w:pPr>
      <w:r w:rsidRPr="006D1140">
        <w:rPr>
          <w:rFonts w:eastAsia="Times New Roman" w:cs="Times New Roman"/>
        </w:rPr>
        <w:t>Policy reform doesn’t solve anti-Blackness -- only ethical option is negation of the system.</w:t>
      </w:r>
    </w:p>
    <w:p w14:paraId="299E34AC" w14:textId="11C2F445" w:rsidR="002131CF" w:rsidRPr="006D1140" w:rsidRDefault="002131CF" w:rsidP="002131CF">
      <w:pPr>
        <w:keepNext/>
        <w:keepLines/>
      </w:pPr>
      <w:r w:rsidRPr="006D1140">
        <w:rPr>
          <w:rStyle w:val="Style13ptBold"/>
        </w:rPr>
        <w:t>Wilderson et al 17</w:t>
      </w:r>
      <w:r w:rsidRPr="006D1140">
        <w:rPr>
          <w:b/>
          <w:bCs/>
          <w:sz w:val="28"/>
          <w:szCs w:val="28"/>
        </w:rPr>
        <w:t xml:space="preserve"> </w:t>
      </w:r>
      <w:r w:rsidRPr="006D1140">
        <w:t>(Frank B. Willderson III is a writer and p</w:t>
      </w:r>
      <w:r w:rsidRPr="006D1140">
        <w:rPr>
          <w:rFonts w:eastAsiaTheme="minorEastAsia"/>
          <w:color w:val="333333"/>
          <w:sz w:val="24"/>
          <w:szCs w:val="24"/>
        </w:rPr>
        <w:t xml:space="preserve">rofessor of African American Studies and Drama at the University of California, Irvine;  “Afro-Pessimism: An Introduction”; pg. 9-10; Racked &amp; Dispatched; accessed 7/16/26; </w:t>
      </w:r>
      <w:r w:rsidRPr="006D1140">
        <w:t>https://monoskop.org/images/f/f2/Wilderson_III_Frank_B_et_al_Afropessimism_2017.pdf) //melinak</w:t>
      </w:r>
    </w:p>
    <w:p w14:paraId="35576F0B" w14:textId="77777777" w:rsidR="002131CF" w:rsidRPr="006D1140" w:rsidRDefault="002131CF" w:rsidP="002131CF">
      <w:pPr>
        <w:rPr>
          <w:sz w:val="16"/>
        </w:rPr>
      </w:pPr>
      <w:r w:rsidRPr="006D1140">
        <w:rPr>
          <w:rFonts w:eastAsia="Aptos"/>
          <w:sz w:val="16"/>
          <w:szCs w:val="24"/>
        </w:rPr>
        <w:t xml:space="preserve">The distinction that Afro-pessimism makes is important because it problematizes any positive affirmation of identity7 —as non Black categories are defined against the Blackness they are not, this relation of race indirectly (and directly, e.g., white teens’ racist snapchats) sustains anti-Blackness by producing and sustaining racialized categories. Stated otherwise, </w:t>
      </w:r>
      <w:r w:rsidRPr="006D1140">
        <w:rPr>
          <w:rFonts w:eastAsia="Aptos"/>
          <w:sz w:val="16"/>
          <w:szCs w:val="24"/>
          <w:highlight w:val="yellow"/>
        </w:rPr>
        <w:t>“the violence of antiblackness produces black existence</w:t>
      </w:r>
      <w:r w:rsidRPr="006D1140">
        <w:rPr>
          <w:rFonts w:eastAsia="Aptos"/>
          <w:sz w:val="16"/>
          <w:szCs w:val="24"/>
        </w:rPr>
        <w:t xml:space="preserve">; there is </w:t>
      </w:r>
      <w:r w:rsidRPr="006D1140">
        <w:rPr>
          <w:rFonts w:eastAsia="Aptos"/>
          <w:sz w:val="16"/>
          <w:szCs w:val="24"/>
          <w:highlight w:val="yellow"/>
        </w:rPr>
        <w:t xml:space="preserve">no prior positive blackness that could be </w:t>
      </w:r>
      <w:r w:rsidRPr="006D1140">
        <w:rPr>
          <w:rFonts w:eastAsia="Aptos"/>
          <w:sz w:val="16"/>
          <w:szCs w:val="24"/>
        </w:rPr>
        <w:t xml:space="preserve">potentially </w:t>
      </w:r>
      <w:r w:rsidRPr="006D1140">
        <w:rPr>
          <w:rFonts w:eastAsia="Aptos"/>
          <w:sz w:val="16"/>
          <w:szCs w:val="24"/>
          <w:highlight w:val="yellow"/>
        </w:rPr>
        <w:t>appropriated.</w:t>
      </w:r>
      <w:r w:rsidRPr="006D1140">
        <w:rPr>
          <w:rFonts w:eastAsia="Aptos"/>
          <w:sz w:val="16"/>
          <w:szCs w:val="24"/>
        </w:rPr>
        <w:t xml:space="preserve"> </w:t>
      </w:r>
      <w:r w:rsidRPr="006D1140">
        <w:rPr>
          <w:rFonts w:eastAsia="Aptos"/>
          <w:sz w:val="16"/>
          <w:szCs w:val="24"/>
          <w:highlight w:val="yellow"/>
        </w:rPr>
        <w:t>Black existence</w:t>
      </w:r>
      <w:r w:rsidRPr="006D1140">
        <w:rPr>
          <w:rFonts w:eastAsia="Aptos"/>
          <w:sz w:val="16"/>
          <w:szCs w:val="24"/>
        </w:rPr>
        <w:t xml:space="preserve"> is simultaneously </w:t>
      </w:r>
      <w:r w:rsidRPr="006D1140">
        <w:rPr>
          <w:rFonts w:eastAsia="Aptos"/>
          <w:sz w:val="16"/>
          <w:szCs w:val="24"/>
          <w:highlight w:val="yellow"/>
        </w:rPr>
        <w:t>produced and negated by racial domination</w:t>
      </w:r>
      <w:r w:rsidRPr="006D1140">
        <w:rPr>
          <w:rFonts w:eastAsia="Aptos"/>
          <w:sz w:val="16"/>
          <w:szCs w:val="24"/>
        </w:rPr>
        <w:t xml:space="preserve">, both as presupposition and consequence. Affirmation of blackness proves to be impossible without simultaneously affirming the violence that structures black subjectivity itself.”8 </w:t>
      </w:r>
    </w:p>
    <w:p w14:paraId="558E16D7" w14:textId="16790CCA" w:rsidR="002131CF" w:rsidRPr="006D1140" w:rsidRDefault="002131CF" w:rsidP="00747359">
      <w:pPr>
        <w:rPr>
          <w:rFonts w:eastAsia="Aptos"/>
          <w:sz w:val="16"/>
          <w:highlight w:val="yellow"/>
        </w:rPr>
      </w:pPr>
      <w:r w:rsidRPr="006D1140">
        <w:rPr>
          <w:rFonts w:eastAsia="Aptos"/>
          <w:sz w:val="16"/>
          <w:szCs w:val="24"/>
          <w:highlight w:val="yellow"/>
        </w:rPr>
        <w:t>Afro-pessimism</w:t>
      </w:r>
      <w:r w:rsidRPr="006D1140">
        <w:rPr>
          <w:rFonts w:eastAsia="Aptos"/>
          <w:sz w:val="16"/>
          <w:szCs w:val="24"/>
        </w:rPr>
        <w:t xml:space="preserve"> departs with this understanding and </w:t>
      </w:r>
      <w:r w:rsidRPr="006D1140">
        <w:rPr>
          <w:rFonts w:eastAsia="Aptos"/>
          <w:sz w:val="16"/>
          <w:szCs w:val="24"/>
          <w:highlight w:val="yellow"/>
        </w:rPr>
        <w:t>illuminates the limits and failures</w:t>
      </w:r>
      <w:r w:rsidRPr="006D1140">
        <w:rPr>
          <w:rFonts w:eastAsia="Aptos"/>
          <w:sz w:val="16"/>
          <w:szCs w:val="24"/>
        </w:rPr>
        <w:t xml:space="preserve"> of the Civil Rights and Black Power movements, such as their </w:t>
      </w:r>
      <w:r w:rsidRPr="006D1140">
        <w:rPr>
          <w:rFonts w:eastAsia="Aptos"/>
          <w:sz w:val="16"/>
          <w:szCs w:val="24"/>
          <w:highlight w:val="yellow"/>
        </w:rPr>
        <w:t xml:space="preserve">reformist ideologies concerning progress and </w:t>
      </w:r>
      <w:r w:rsidRPr="006D1140">
        <w:rPr>
          <w:rFonts w:eastAsia="Aptos"/>
          <w:sz w:val="16"/>
          <w:szCs w:val="24"/>
        </w:rPr>
        <w:t xml:space="preserve">their disastrous integration with </w:t>
      </w:r>
      <w:r w:rsidRPr="006D1140">
        <w:rPr>
          <w:rFonts w:eastAsia="Aptos"/>
          <w:sz w:val="16"/>
          <w:szCs w:val="24"/>
          <w:highlight w:val="yellow"/>
        </w:rPr>
        <w:t>bureaucratic machinery</w:t>
      </w:r>
      <w:r w:rsidRPr="006D1140">
        <w:rPr>
          <w:rFonts w:eastAsia="Aptos"/>
          <w:sz w:val="16"/>
          <w:szCs w:val="24"/>
        </w:rPr>
        <w:t xml:space="preserve">. If, as Afro-pessimism shows, </w:t>
      </w:r>
      <w:r w:rsidRPr="006D1140">
        <w:rPr>
          <w:rFonts w:eastAsia="Aptos"/>
          <w:sz w:val="24"/>
          <w:szCs w:val="24"/>
          <w:u w:val="single"/>
        </w:rPr>
        <w:t xml:space="preserve">it is not possible to affirm Blackness itself without at the same time affirming anti-Black violence, then the </w:t>
      </w:r>
      <w:r w:rsidRPr="006D1140">
        <w:rPr>
          <w:rFonts w:eastAsia="Aptos"/>
          <w:sz w:val="24"/>
          <w:szCs w:val="24"/>
          <w:highlight w:val="yellow"/>
          <w:u w:val="single"/>
        </w:rPr>
        <w:t>attempts at recognition and inclusion</w:t>
      </w:r>
      <w:r w:rsidRPr="006D1140">
        <w:rPr>
          <w:rFonts w:eastAsia="Aptos"/>
          <w:sz w:val="24"/>
          <w:szCs w:val="24"/>
          <w:u w:val="single"/>
        </w:rPr>
        <w:t xml:space="preserve"> in society </w:t>
      </w:r>
      <w:r w:rsidRPr="006D1140">
        <w:rPr>
          <w:rFonts w:eastAsia="Aptos"/>
          <w:sz w:val="24"/>
          <w:szCs w:val="24"/>
          <w:highlight w:val="yellow"/>
          <w:u w:val="single"/>
        </w:rPr>
        <w:t>will</w:t>
      </w:r>
      <w:r w:rsidRPr="006D1140">
        <w:rPr>
          <w:rFonts w:eastAsia="Aptos"/>
          <w:sz w:val="24"/>
          <w:szCs w:val="24"/>
          <w:u w:val="single"/>
        </w:rPr>
        <w:t xml:space="preserve"> only ever </w:t>
      </w:r>
      <w:r w:rsidRPr="006D1140">
        <w:rPr>
          <w:rFonts w:eastAsia="Aptos"/>
          <w:b/>
          <w:bCs/>
          <w:sz w:val="24"/>
          <w:szCs w:val="24"/>
          <w:highlight w:val="yellow"/>
          <w:u w:val="single"/>
        </w:rPr>
        <w:t>result in further social and real death</w:t>
      </w:r>
      <w:r w:rsidRPr="006D1140">
        <w:rPr>
          <w:rFonts w:eastAsia="Aptos"/>
          <w:sz w:val="24"/>
          <w:szCs w:val="24"/>
          <w:u w:val="single"/>
        </w:rPr>
        <w:t>.</w:t>
      </w:r>
      <w:r w:rsidRPr="006D1140">
        <w:rPr>
          <w:rFonts w:eastAsia="Aptos"/>
          <w:sz w:val="16"/>
          <w:szCs w:val="24"/>
        </w:rPr>
        <w:t xml:space="preserve"> Individuals can of course achieve some status in society through “structural adjustment”9 (i.e., a kind of “whitening” effect), as has been superficially confirmed,</w:t>
      </w:r>
      <w:r w:rsidRPr="006D1140">
        <w:rPr>
          <w:rFonts w:eastAsia="Aptos"/>
          <w:sz w:val="24"/>
          <w:szCs w:val="24"/>
          <w:u w:val="single"/>
        </w:rPr>
        <w:t xml:space="preserve"> but </w:t>
      </w:r>
      <w:r w:rsidRPr="006D1140">
        <w:rPr>
          <w:rFonts w:eastAsia="Aptos"/>
          <w:sz w:val="24"/>
          <w:szCs w:val="24"/>
          <w:highlight w:val="yellow"/>
          <w:u w:val="single"/>
        </w:rPr>
        <w:t>Blackness</w:t>
      </w:r>
      <w:r w:rsidRPr="006D1140">
        <w:rPr>
          <w:rFonts w:eastAsia="Aptos"/>
          <w:sz w:val="24"/>
          <w:szCs w:val="24"/>
          <w:u w:val="single"/>
        </w:rPr>
        <w:t xml:space="preserve"> as a racialized category </w:t>
      </w:r>
      <w:r w:rsidRPr="006D1140">
        <w:rPr>
          <w:rFonts w:eastAsia="Aptos"/>
          <w:sz w:val="24"/>
          <w:szCs w:val="24"/>
          <w:highlight w:val="yellow"/>
          <w:u w:val="single"/>
        </w:rPr>
        <w:t>remains</w:t>
      </w:r>
      <w:r w:rsidRPr="006D1140">
        <w:rPr>
          <w:rFonts w:eastAsia="Aptos"/>
          <w:sz w:val="24"/>
          <w:szCs w:val="24"/>
          <w:u w:val="single"/>
        </w:rPr>
        <w:t xml:space="preserve"> </w:t>
      </w:r>
      <w:r w:rsidRPr="006D1140">
        <w:rPr>
          <w:rFonts w:eastAsia="Aptos"/>
          <w:sz w:val="24"/>
          <w:szCs w:val="24"/>
          <w:highlight w:val="yellow"/>
          <w:u w:val="single"/>
        </w:rPr>
        <w:t>the object of gratuitous</w:t>
      </w:r>
      <w:r w:rsidRPr="006D1140">
        <w:rPr>
          <w:rFonts w:eastAsia="Aptos"/>
          <w:sz w:val="24"/>
          <w:szCs w:val="24"/>
          <w:u w:val="single"/>
        </w:rPr>
        <w:t>, constituent</w:t>
      </w:r>
      <w:r w:rsidRPr="006D1140">
        <w:rPr>
          <w:rFonts w:eastAsia="Aptos"/>
          <w:sz w:val="24"/>
          <w:szCs w:val="24"/>
          <w:highlight w:val="yellow"/>
          <w:u w:val="single"/>
        </w:rPr>
        <w:t xml:space="preserve"> violence</w:t>
      </w:r>
      <w:r w:rsidRPr="006D1140">
        <w:rPr>
          <w:rFonts w:eastAsia="Aptos"/>
          <w:sz w:val="24"/>
          <w:szCs w:val="24"/>
          <w:u w:val="single"/>
        </w:rPr>
        <w:t>—as demonstrated by police murders, mass incarceration, urban planning, and surveillance (from cointelpro to special security codes at stores to indicate when Black customers enter)</w:t>
      </w:r>
      <w:r w:rsidRPr="006D1140">
        <w:rPr>
          <w:rFonts w:eastAsia="Aptos"/>
          <w:sz w:val="16"/>
          <w:szCs w:val="24"/>
        </w:rPr>
        <w:t xml:space="preserve">. As Blackness is negated by the relations and structures of society, </w:t>
      </w:r>
      <w:r w:rsidRPr="006D1140">
        <w:rPr>
          <w:rFonts w:eastAsia="Aptos"/>
          <w:sz w:val="16"/>
          <w:szCs w:val="24"/>
          <w:highlight w:val="yellow"/>
        </w:rPr>
        <w:t>Afro-pessimism posits that the only way out is to negate that negation.</w:t>
      </w:r>
    </w:p>
    <w:p w14:paraId="7315C536" w14:textId="7EBD5BD7" w:rsidR="0087586F" w:rsidRPr="006D1140" w:rsidRDefault="0087586F" w:rsidP="0087586F">
      <w:pPr>
        <w:pStyle w:val="Heading3"/>
        <w:rPr>
          <w:rFonts w:cs="Times New Roman"/>
        </w:rPr>
      </w:pPr>
      <w:r w:rsidRPr="006D1140">
        <w:rPr>
          <w:rFonts w:cs="Times New Roman"/>
        </w:rPr>
        <w:lastRenderedPageBreak/>
        <w:t>2NC</w:t>
      </w:r>
      <w:r w:rsidR="00747359" w:rsidRPr="006D1140">
        <w:rPr>
          <w:rFonts w:cs="Times New Roman"/>
        </w:rPr>
        <w:t>---</w:t>
      </w:r>
      <w:r w:rsidRPr="006D1140">
        <w:rPr>
          <w:rFonts w:cs="Times New Roman"/>
        </w:rPr>
        <w:t>Link Ext.</w:t>
      </w:r>
      <w:r w:rsidR="00747359" w:rsidRPr="006D1140">
        <w:rPr>
          <w:rFonts w:cs="Times New Roman"/>
        </w:rPr>
        <w:t>---</w:t>
      </w:r>
      <w:r w:rsidRPr="006D1140">
        <w:rPr>
          <w:rFonts w:cs="Times New Roman"/>
        </w:rPr>
        <w:t>Mortality rates prove HC is Anti-Black</w:t>
      </w:r>
    </w:p>
    <w:p w14:paraId="253BB0D7" w14:textId="72002668" w:rsidR="0087586F" w:rsidRPr="006D1140" w:rsidRDefault="0087586F" w:rsidP="0087586F">
      <w:pPr>
        <w:pStyle w:val="Heading4"/>
        <w:rPr>
          <w:rFonts w:cs="Times New Roman"/>
        </w:rPr>
      </w:pPr>
      <w:r w:rsidRPr="006D1140">
        <w:rPr>
          <w:rFonts w:cs="Times New Roman"/>
        </w:rPr>
        <w:t>Unethical practices against black people are systemic in healthcare and have contributed to centuries of suffering</w:t>
      </w:r>
      <w:r w:rsidR="005A5F47" w:rsidRPr="006D1140">
        <w:rPr>
          <w:rFonts w:cs="Times New Roman"/>
        </w:rPr>
        <w:t xml:space="preserve"> – the aff’s reform papers over this history which results in worse practices </w:t>
      </w:r>
    </w:p>
    <w:p w14:paraId="7DFBE445" w14:textId="10A61111" w:rsidR="0087586F" w:rsidRPr="006D1140" w:rsidRDefault="0087586F" w:rsidP="0087586F">
      <w:r w:rsidRPr="006D1140">
        <w:rPr>
          <w:rFonts w:eastAsiaTheme="majorEastAsia"/>
          <w:b/>
          <w:iCs/>
          <w:sz w:val="26"/>
        </w:rPr>
        <w:t>American Public Health Association</w:t>
      </w:r>
      <w:r w:rsidRPr="006D1140">
        <w:t>, 10-23-</w:t>
      </w:r>
      <w:r w:rsidRPr="006D1140">
        <w:rPr>
          <w:rFonts w:eastAsiaTheme="majorEastAsia"/>
          <w:b/>
          <w:iCs/>
          <w:sz w:val="26"/>
        </w:rPr>
        <w:t>2020</w:t>
      </w:r>
      <w:r w:rsidRPr="006D1140">
        <w:t>, "Structural Racism is a Public Health Crisis", https://www.apha.org/policy-and-advocacy/public-health-policy-briefs/policy-database/2021/01/13/structural-racism-is-a-public-health-crisis *edited for language* ///Radu</w:t>
      </w:r>
    </w:p>
    <w:p w14:paraId="437125CD" w14:textId="77777777" w:rsidR="0087586F" w:rsidRPr="006D1140" w:rsidRDefault="0087586F" w:rsidP="0087586F">
      <w:pPr>
        <w:rPr>
          <w:sz w:val="16"/>
        </w:rPr>
      </w:pPr>
      <w:r w:rsidRPr="006D1140">
        <w:rPr>
          <w:rStyle w:val="Emphasis"/>
          <w:highlight w:val="yellow"/>
        </w:rPr>
        <w:t>Multiple examples of unethical practices targeting Black communities</w:t>
      </w:r>
      <w:r w:rsidRPr="006D1140">
        <w:rPr>
          <w:sz w:val="16"/>
        </w:rPr>
        <w:t xml:space="preserve"> exist. </w:t>
      </w:r>
      <w:r w:rsidRPr="006D1140">
        <w:rPr>
          <w:rStyle w:val="Emphasis"/>
        </w:rPr>
        <w:t xml:space="preserve">These examples include but are not limited to excruciatingly painful experimental surgeries performed on enslaved Black/African American women without the use of anesthesia and little or no support for establishing and sustaining medical facilities and training opportunities to increase the workforce of Black practitioners treating Black patients for diseases that often resulted from imposed poor social conditions </w:t>
      </w:r>
      <w:r w:rsidRPr="006D1140">
        <w:rPr>
          <w:sz w:val="16"/>
        </w:rPr>
        <w:t>(e.g., the 1918 influenza epidemic).[16] Additional instances include the use of patient Henrietta Lacks’s cells to advance scientific knowledge without her or her family’s consent or financial compensation[17]; forcible sterilization of Black women, specifically those enrolled in government welfare programs, without their consent[18]; and denial of known effective syphilis treatment for Black male participants with syphilis for the research purpose of studying the natural history of the disease, resulting in severe pathology and participant deaths (the Tuskegee Syphilis Study). Awareness of the Tuskegee study fostered further distrust of the medical, public health, and social services sectors, which has led to low participation in public health programs, clinical trials, and organ donation related to Black communities.</w:t>
      </w:r>
    </w:p>
    <w:p w14:paraId="66C3F154" w14:textId="77777777" w:rsidR="0087586F" w:rsidRPr="006D1140" w:rsidRDefault="0087586F" w:rsidP="0087586F">
      <w:pPr>
        <w:rPr>
          <w:sz w:val="16"/>
          <w:szCs w:val="16"/>
        </w:rPr>
      </w:pPr>
      <w:r w:rsidRPr="006D1140">
        <w:rPr>
          <w:sz w:val="16"/>
        </w:rPr>
        <w:t xml:space="preserve">It is evident that </w:t>
      </w:r>
      <w:r w:rsidRPr="006D1140">
        <w:rPr>
          <w:rStyle w:val="Emphasis"/>
          <w:highlight w:val="yellow"/>
        </w:rPr>
        <w:t>the aforementioned historical events and ethical violations have fueled mistrust</w:t>
      </w:r>
      <w:r w:rsidRPr="006D1140">
        <w:rPr>
          <w:sz w:val="16"/>
        </w:rPr>
        <w:t xml:space="preserve">. </w:t>
      </w:r>
      <w:r w:rsidRPr="006D1140">
        <w:rPr>
          <w:rStyle w:val="Emphasis"/>
          <w:highlight w:val="yellow"/>
        </w:rPr>
        <w:t>To remedy</w:t>
      </w:r>
      <w:r w:rsidRPr="006D1140">
        <w:rPr>
          <w:sz w:val="16"/>
        </w:rPr>
        <w:t xml:space="preserve"> the </w:t>
      </w:r>
      <w:r w:rsidRPr="006D1140">
        <w:rPr>
          <w:sz w:val="16"/>
          <w:szCs w:val="16"/>
        </w:rPr>
        <w:t>systemic and longitudinal abuse of the medical system on black bodies, it is imperative that we educate health care providers on this history and take practical actions to combat their personal biases and establish trust with their Black patients. Additional investments must be made to recruit and train people of color in the medical profession.</w:t>
      </w:r>
    </w:p>
    <w:p w14:paraId="060E04C7" w14:textId="10B70536" w:rsidR="0087586F" w:rsidRPr="006D1140" w:rsidRDefault="0087586F" w:rsidP="0087586F">
      <w:pPr>
        <w:rPr>
          <w:sz w:val="16"/>
        </w:rPr>
      </w:pPr>
      <w:r w:rsidRPr="006D1140">
        <w:rPr>
          <w:sz w:val="16"/>
        </w:rPr>
        <w:t xml:space="preserve">The </w:t>
      </w:r>
      <w:r w:rsidRPr="006D1140">
        <w:rPr>
          <w:rStyle w:val="Emphasis"/>
          <w:highlight w:val="yellow"/>
        </w:rPr>
        <w:t>stark racial health inequities</w:t>
      </w:r>
      <w:r w:rsidRPr="006D1140">
        <w:rPr>
          <w:sz w:val="16"/>
        </w:rPr>
        <w:t xml:space="preserve"> evident </w:t>
      </w:r>
      <w:r w:rsidRPr="006D1140">
        <w:rPr>
          <w:rStyle w:val="Emphasis"/>
          <w:highlight w:val="yellow"/>
        </w:rPr>
        <w:t>with COVID-19 are not ne</w:t>
      </w:r>
      <w:r w:rsidRPr="006D1140">
        <w:rPr>
          <w:sz w:val="16"/>
        </w:rPr>
        <w:t xml:space="preserve">w. People of color, particularly </w:t>
      </w:r>
      <w:r w:rsidR="00CC5E84" w:rsidRPr="006D1140">
        <w:rPr>
          <w:strike/>
          <w:sz w:val="16"/>
          <w:szCs w:val="16"/>
        </w:rPr>
        <w:t xml:space="preserve">Blacks </w:t>
      </w:r>
      <w:r w:rsidR="00CC5E84" w:rsidRPr="006D1140">
        <w:rPr>
          <w:sz w:val="16"/>
          <w:szCs w:val="16"/>
        </w:rPr>
        <w:t>[Black people]</w:t>
      </w:r>
      <w:r w:rsidRPr="006D1140">
        <w:rPr>
          <w:sz w:val="16"/>
        </w:rPr>
        <w:t xml:space="preserve"> </w:t>
      </w:r>
      <w:r w:rsidR="00CC5E84" w:rsidRPr="006D1140">
        <w:rPr>
          <w:b/>
          <w:bCs/>
          <w:szCs w:val="32"/>
          <w:u w:val="single"/>
        </w:rPr>
        <w:t>[Black people]</w:t>
      </w:r>
      <w:r w:rsidRPr="006D1140">
        <w:rPr>
          <w:sz w:val="16"/>
        </w:rPr>
        <w:t xml:space="preserve">, have long </w:t>
      </w:r>
      <w:r w:rsidRPr="006D1140">
        <w:rPr>
          <w:rStyle w:val="Emphasis"/>
          <w:highlight w:val="yellow"/>
        </w:rPr>
        <w:t>experienced disproportionately higher rates of morbidity and mortality</w:t>
      </w:r>
      <w:r w:rsidRPr="006D1140">
        <w:rPr>
          <w:sz w:val="16"/>
        </w:rPr>
        <w:t xml:space="preserve"> across the life course than non-Hispanic Whites.[19] Racism worry,[20] self-reported[21] and vicarious racism exposure,[22] and structural racism[23] have been linked, primarily in </w:t>
      </w:r>
      <w:r w:rsidR="00CC5E84" w:rsidRPr="006D1140">
        <w:rPr>
          <w:strike/>
          <w:sz w:val="16"/>
        </w:rPr>
        <w:t xml:space="preserve">Blacks </w:t>
      </w:r>
      <w:r w:rsidR="00CC5E84" w:rsidRPr="006D1140">
        <w:rPr>
          <w:sz w:val="16"/>
        </w:rPr>
        <w:t>[Black people]</w:t>
      </w:r>
      <w:r w:rsidRPr="006D1140">
        <w:rPr>
          <w:sz w:val="16"/>
        </w:rPr>
        <w:t xml:space="preserve">/African Americans, to a host of negative mental, physical, and behavioral health outcomes net of potential confounders. For example, evidence that racism is an independent predictor of pregnancy and birth outcomes such as prenatal depression, preterm birth, and low birthweight, as well as Black-White disparities in these outcomes, continues to mount.[22,24,25] Framed within a life course perspective, </w:t>
      </w:r>
      <w:r w:rsidRPr="006D1140">
        <w:rPr>
          <w:rStyle w:val="Emphasis"/>
          <w:highlight w:val="yellow"/>
        </w:rPr>
        <w:t>racism’s deleterious effects on health result from the cumulative impact of chronic exposure to the toxic stressors that racism produces</w:t>
      </w:r>
      <w:r w:rsidRPr="006D1140">
        <w:rPr>
          <w:sz w:val="16"/>
        </w:rPr>
        <w:t>.[26] Operating through stress pathways, racism can affect mental and behavioral health and “weather” the body by compromising the immune, vascular, and hormonal systems, thereby increasing physical health risk.[27,28]</w:t>
      </w:r>
    </w:p>
    <w:p w14:paraId="62D9F0ED" w14:textId="77777777" w:rsidR="0087586F" w:rsidRPr="006D1140" w:rsidRDefault="0087586F" w:rsidP="0087586F">
      <w:pPr>
        <w:rPr>
          <w:sz w:val="16"/>
        </w:rPr>
      </w:pPr>
      <w:r w:rsidRPr="006D1140">
        <w:rPr>
          <w:sz w:val="16"/>
        </w:rPr>
        <w:t>Scientists widely agree that race is a social rather than genetic construct.[27,29] Racial disparities are evident across a wide range of health indicators spanning the life course, and they fluctuate over time and across geographic regions. Foreign-born women exhibit better pregnancy outcomes than their U.S.-born counterparts; however, this reproductive advantage dissipates with subsequent U.S.-born generations.[8] The genetic differences hypothesis also includes the idea that Black people are inherently intellectually inferior to White people. This idea was promoted in The Bell Curve,[30] in which it was argued that differences in IQ scores among Asian Americans, Whites, and Black Americans were not due to biased IQ tests. Rather, it was posited that properly administered IQ tests are not demonstrably biased against social, economic, ethnic, or racial groups and that a genetic explanation for racial differences must be considered.[30]</w:t>
      </w:r>
    </w:p>
    <w:p w14:paraId="5DFC9B7F" w14:textId="77777777" w:rsidR="0087586F" w:rsidRPr="006D1140" w:rsidRDefault="0087586F" w:rsidP="0087586F">
      <w:pPr>
        <w:rPr>
          <w:sz w:val="16"/>
        </w:rPr>
      </w:pPr>
      <w:r w:rsidRPr="006D1140">
        <w:rPr>
          <w:rStyle w:val="Emphasis"/>
          <w:highlight w:val="yellow"/>
        </w:rPr>
        <w:t>Racism contributes to psychological and physiological stress processe</w:t>
      </w:r>
      <w:r w:rsidRPr="006D1140">
        <w:rPr>
          <w:sz w:val="16"/>
        </w:rPr>
        <w:t xml:space="preserve">s, which are hypothesized to explain in part the deleterious effects of racism on poor physical and mental health outcomes across the life span.[23] To date, extant research has focused primarily on perceived racial discrimination and has shown negative effects on mental health[31] and physiological markers of stress including inflammation, cellular aging,[32] blood pressure,[19] and allostatic load.[33] Although research on the health effects of structural racism is more limited, studies have revealed </w:t>
      </w:r>
      <w:r w:rsidRPr="006D1140">
        <w:rPr>
          <w:rStyle w:val="Emphasis"/>
          <w:highlight w:val="yellow"/>
        </w:rPr>
        <w:t>significant linkages between racial residential segregation and high blood pressure[15] and inflammation among adults.</w:t>
      </w:r>
      <w:r w:rsidRPr="006D1140">
        <w:rPr>
          <w:sz w:val="16"/>
        </w:rPr>
        <w:t>[34]</w:t>
      </w:r>
    </w:p>
    <w:p w14:paraId="23C30C86" w14:textId="77777777" w:rsidR="0087586F" w:rsidRPr="006D1140" w:rsidRDefault="0087586F" w:rsidP="00AE5958"/>
    <w:p w14:paraId="5748A643" w14:textId="1927C5A1" w:rsidR="00831D15" w:rsidRPr="006D1140" w:rsidRDefault="00831D15" w:rsidP="00831D15">
      <w:pPr>
        <w:pStyle w:val="Heading1"/>
        <w:rPr>
          <w:rFonts w:cs="Times New Roman"/>
        </w:rPr>
      </w:pPr>
      <w:r w:rsidRPr="006D1140">
        <w:rPr>
          <w:rFonts w:cs="Times New Roman"/>
        </w:rPr>
        <w:lastRenderedPageBreak/>
        <w:t>Aff</w:t>
      </w:r>
      <w:r w:rsidR="004D5D4D" w:rsidRPr="006D1140">
        <w:rPr>
          <w:rFonts w:cs="Times New Roman"/>
        </w:rPr>
        <w:t>---Afro</w:t>
      </w:r>
      <w:r w:rsidR="00A60276" w:rsidRPr="006D1140">
        <w:rPr>
          <w:rFonts w:cs="Times New Roman"/>
        </w:rPr>
        <w:t>-</w:t>
      </w:r>
      <w:r w:rsidR="004D5D4D" w:rsidRPr="006D1140">
        <w:rPr>
          <w:rFonts w:cs="Times New Roman"/>
        </w:rPr>
        <w:t>pessimism</w:t>
      </w:r>
    </w:p>
    <w:p w14:paraId="7D2C76C4" w14:textId="1B589773" w:rsidR="00E00BE6" w:rsidRPr="006D1140" w:rsidRDefault="00E00BE6" w:rsidP="00E00BE6">
      <w:pPr>
        <w:pStyle w:val="Heading3"/>
        <w:rPr>
          <w:rFonts w:cs="Times New Roman"/>
        </w:rPr>
      </w:pPr>
      <w:r w:rsidRPr="006D1140">
        <w:rPr>
          <w:rFonts w:cs="Times New Roman"/>
        </w:rPr>
        <w:lastRenderedPageBreak/>
        <w:t xml:space="preserve">2AC – Reps Good – Extinction </w:t>
      </w:r>
    </w:p>
    <w:p w14:paraId="76CAC78B" w14:textId="77777777" w:rsidR="00BA191B" w:rsidRPr="006D1140" w:rsidRDefault="00BA191B" w:rsidP="00BA191B">
      <w:pPr>
        <w:pStyle w:val="Heading4"/>
        <w:rPr>
          <w:rFonts w:cs="Times New Roman"/>
        </w:rPr>
      </w:pPr>
      <w:r w:rsidRPr="006D1140">
        <w:rPr>
          <w:rFonts w:cs="Times New Roman"/>
        </w:rPr>
        <w:t>Discussions of confronting existential risks are key.</w:t>
      </w:r>
    </w:p>
    <w:p w14:paraId="5C561655" w14:textId="77777777" w:rsidR="00BA191B" w:rsidRPr="006D1140" w:rsidRDefault="00BA191B" w:rsidP="00BA191B">
      <w:pPr>
        <w:rPr>
          <w:sz w:val="16"/>
          <w:szCs w:val="18"/>
          <w:lang w:bidi="en-US"/>
        </w:rPr>
      </w:pPr>
      <w:r w:rsidRPr="006D1140">
        <w:rPr>
          <w:sz w:val="16"/>
          <w:szCs w:val="18"/>
          <w:lang w:bidi="en-US"/>
        </w:rPr>
        <w:t xml:space="preserve">Jonathan </w:t>
      </w:r>
      <w:r w:rsidRPr="006D1140">
        <w:rPr>
          <w:rStyle w:val="Style13ptBold"/>
        </w:rPr>
        <w:t>Small 6</w:t>
      </w:r>
      <w:r w:rsidRPr="006D1140">
        <w:rPr>
          <w:sz w:val="16"/>
          <w:szCs w:val="18"/>
          <w:lang w:bidi="en-US"/>
        </w:rPr>
        <w:t>, former Americorps VISTA for the Human Services Coalition,</w:t>
      </w:r>
      <w:r w:rsidRPr="006D1140">
        <w:rPr>
          <w:b/>
          <w:sz w:val="16"/>
          <w:szCs w:val="18"/>
          <w:lang w:bidi="en-US"/>
        </w:rPr>
        <w:t xml:space="preserve">  </w:t>
      </w:r>
      <w:r w:rsidRPr="006D1140">
        <w:rPr>
          <w:sz w:val="16"/>
          <w:szCs w:val="18"/>
          <w:lang w:bidi="en-US"/>
        </w:rPr>
        <w:t xml:space="preserve">“Moving Forward,” </w:t>
      </w:r>
      <w:r w:rsidRPr="006D1140">
        <w:rPr>
          <w:i/>
          <w:sz w:val="16"/>
          <w:szCs w:val="18"/>
          <w:lang w:bidi="en-US"/>
        </w:rPr>
        <w:t>The Journal for Civic Commitment</w:t>
      </w:r>
      <w:r w:rsidRPr="006D1140">
        <w:rPr>
          <w:sz w:val="16"/>
          <w:szCs w:val="18"/>
          <w:lang w:bidi="en-US"/>
        </w:rPr>
        <w:t>,  Spring, http://www.mc.maricopa.edu/other/engagement/Journal/Issue7/Small.jsp)</w:t>
      </w:r>
    </w:p>
    <w:p w14:paraId="6DA39803" w14:textId="77777777" w:rsidR="00BA191B" w:rsidRPr="006D1140" w:rsidRDefault="00BA191B" w:rsidP="00BA191B">
      <w:pPr>
        <w:rPr>
          <w:sz w:val="16"/>
          <w:lang w:bidi="en-US"/>
        </w:rPr>
      </w:pPr>
      <w:r w:rsidRPr="006D1140">
        <w:rPr>
          <w:sz w:val="14"/>
          <w:szCs w:val="14"/>
          <w:lang w:bidi="en-US"/>
        </w:rPr>
        <w:t>What will be the challenges of the new millennium? And how should we equip young people to face these challenges? While we cannot be sure of the exact nature of the challenges, we can say unequivocally that humankind will face them together. If the end of the twentieth century marked the triumph of the capitalists, individualism, and personal responsibility</w:t>
      </w:r>
      <w:r w:rsidRPr="006D1140">
        <w:rPr>
          <w:sz w:val="16"/>
          <w:szCs w:val="14"/>
          <w:lang w:bidi="en-US"/>
        </w:rPr>
        <w:t xml:space="preserve">, </w:t>
      </w:r>
      <w:r w:rsidRPr="006D1140">
        <w:rPr>
          <w:rStyle w:val="underline"/>
        </w:rPr>
        <w:t>the new century will present challenges that require collective action</w:t>
      </w:r>
      <w:r w:rsidRPr="006D1140">
        <w:rPr>
          <w:sz w:val="14"/>
          <w:szCs w:val="14"/>
          <w:u w:val="single"/>
          <w:lang w:bidi="en-US"/>
        </w:rPr>
        <w:t xml:space="preserve">, </w:t>
      </w:r>
      <w:r w:rsidRPr="006D1140">
        <w:rPr>
          <w:sz w:val="16"/>
          <w:szCs w:val="14"/>
          <w:lang w:bidi="en-US"/>
        </w:rPr>
        <w:t>unity, and enlightened self-interest.</w:t>
      </w:r>
      <w:r w:rsidRPr="006D1140">
        <w:rPr>
          <w:sz w:val="16"/>
          <w:szCs w:val="18"/>
          <w:lang w:bidi="en-US"/>
        </w:rPr>
        <w:t xml:space="preserve"> </w:t>
      </w:r>
      <w:r w:rsidRPr="006D1140">
        <w:rPr>
          <w:rStyle w:val="underline"/>
          <w:highlight w:val="yellow"/>
        </w:rPr>
        <w:t>Confronting global warming, depleted natural resources, global super viruses, global crime syndicates</w:t>
      </w:r>
      <w:r w:rsidRPr="006D1140">
        <w:rPr>
          <w:sz w:val="18"/>
          <w:szCs w:val="18"/>
          <w:u w:val="single"/>
          <w:lang w:bidi="en-US"/>
        </w:rPr>
        <w:t xml:space="preserve">, </w:t>
      </w:r>
      <w:r w:rsidRPr="006D1140">
        <w:rPr>
          <w:sz w:val="16"/>
          <w:szCs w:val="14"/>
          <w:lang w:bidi="en-US"/>
        </w:rPr>
        <w:t>and multinational corporations</w:t>
      </w:r>
      <w:r w:rsidRPr="006D1140">
        <w:rPr>
          <w:sz w:val="16"/>
          <w:szCs w:val="18"/>
          <w:lang w:bidi="en-US"/>
        </w:rPr>
        <w:t xml:space="preserve"> with no conscience and no accountability</w:t>
      </w:r>
      <w:r w:rsidRPr="006D1140">
        <w:rPr>
          <w:sz w:val="18"/>
          <w:szCs w:val="18"/>
          <w:u w:val="single"/>
          <w:lang w:bidi="en-US"/>
        </w:rPr>
        <w:t xml:space="preserve"> </w:t>
      </w:r>
      <w:r w:rsidRPr="006D1140">
        <w:rPr>
          <w:rStyle w:val="underline"/>
          <w:highlight w:val="yellow"/>
        </w:rPr>
        <w:t>will require</w:t>
      </w:r>
      <w:r w:rsidRPr="006D1140">
        <w:rPr>
          <w:sz w:val="18"/>
          <w:szCs w:val="18"/>
          <w:highlight w:val="yellow"/>
          <w:u w:val="single"/>
          <w:lang w:bidi="en-US"/>
        </w:rPr>
        <w:t xml:space="preserve"> </w:t>
      </w:r>
      <w:r w:rsidRPr="006D1140">
        <w:rPr>
          <w:sz w:val="16"/>
          <w:szCs w:val="18"/>
          <w:lang w:bidi="en-US"/>
        </w:rPr>
        <w:t xml:space="preserve">cooperation, openness, honesty, compromise, and most of all </w:t>
      </w:r>
      <w:r w:rsidRPr="006D1140">
        <w:rPr>
          <w:rStyle w:val="underline"/>
          <w:highlight w:val="yellow"/>
        </w:rPr>
        <w:t>solidarity</w:t>
      </w:r>
      <w:r w:rsidRPr="006D1140">
        <w:rPr>
          <w:rStyle w:val="underline"/>
        </w:rPr>
        <w:t xml:space="preserve"> </w:t>
      </w:r>
      <w:r w:rsidRPr="006D1140">
        <w:rPr>
          <w:sz w:val="16"/>
          <w:szCs w:val="18"/>
          <w:lang w:bidi="en-US"/>
        </w:rPr>
        <w:t>– ideals not exactly cultivated in the twentieth century. We can no longer suffer to see life through the tiny lens of our own existence. Never in the history of the world has our collective fate been so intricately interwoven</w:t>
      </w:r>
      <w:r w:rsidRPr="006D1140">
        <w:rPr>
          <w:sz w:val="18"/>
          <w:szCs w:val="18"/>
          <w:u w:val="single"/>
          <w:lang w:bidi="en-US"/>
        </w:rPr>
        <w:t xml:space="preserve">. </w:t>
      </w:r>
      <w:r w:rsidRPr="006D1140">
        <w:rPr>
          <w:rStyle w:val="underline"/>
        </w:rPr>
        <w:t xml:space="preserve">Our very </w:t>
      </w:r>
      <w:r w:rsidRPr="006D1140">
        <w:rPr>
          <w:rStyle w:val="underline"/>
          <w:highlight w:val="yellow"/>
        </w:rPr>
        <w:t>existence depends upon our ability to adapt to this new paradigm</w:t>
      </w:r>
      <w:r w:rsidRPr="006D1140">
        <w:rPr>
          <w:rStyle w:val="underline"/>
        </w:rPr>
        <w:t xml:space="preserve">, to envision a more cohesive society. </w:t>
      </w:r>
      <w:r w:rsidRPr="006D1140">
        <w:rPr>
          <w:sz w:val="16"/>
          <w:szCs w:val="18"/>
          <w:lang w:bidi="en-US"/>
        </w:rPr>
        <w:t xml:space="preserve"> With humankind’s next great challenge comes also great opportunity. Ironically, modern individualism backed us into a corner.</w:t>
      </w:r>
      <w:r w:rsidRPr="006D1140">
        <w:rPr>
          <w:sz w:val="18"/>
          <w:szCs w:val="18"/>
          <w:u w:val="single"/>
          <w:lang w:bidi="en-US"/>
        </w:rPr>
        <w:t xml:space="preserve"> </w:t>
      </w:r>
      <w:r w:rsidRPr="006D1140">
        <w:rPr>
          <w:rStyle w:val="underline"/>
          <w:highlight w:val="yellow"/>
        </w:rPr>
        <w:t>We have two choices, work together in solidarity or perish together in alienation</w:t>
      </w:r>
      <w:r w:rsidRPr="006D1140">
        <w:rPr>
          <w:rStyle w:val="underline"/>
        </w:rPr>
        <w:t xml:space="preserve">. </w:t>
      </w:r>
      <w:r w:rsidRPr="006D1140">
        <w:rPr>
          <w:sz w:val="16"/>
          <w:szCs w:val="18"/>
          <w:lang w:bidi="en-US"/>
        </w:rPr>
        <w:t>Unlike any other crisis before</w:t>
      </w:r>
      <w:r w:rsidRPr="006D1140">
        <w:rPr>
          <w:rStyle w:val="underline"/>
        </w:rPr>
        <w:t>, the</w:t>
      </w:r>
      <w:r w:rsidRPr="006D1140">
        <w:rPr>
          <w:sz w:val="18"/>
          <w:szCs w:val="18"/>
          <w:u w:val="single"/>
          <w:lang w:bidi="en-US"/>
        </w:rPr>
        <w:t xml:space="preserve"> </w:t>
      </w:r>
      <w:r w:rsidRPr="006D1140">
        <w:rPr>
          <w:sz w:val="16"/>
          <w:szCs w:val="12"/>
          <w:lang w:bidi="en-US"/>
        </w:rPr>
        <w:t>noose is truly around the neck of the whole world at once. Global super viruses will ravage rich and poor alike, developed and developing nations, white and black, woman, man, and child. Global warming and damage to the environment will affect climate change and destroy ecosystems across the globe. Air pollution will force gas masks on our faces, our depleted atmosphere will make a predator of the sun, and chemicals will invade and corrupt our water supplies. Every single day we are presented the opportunity to change our current course, to survive modernity in a manner befitting our better nature</w:t>
      </w:r>
      <w:r w:rsidRPr="006D1140">
        <w:rPr>
          <w:sz w:val="16"/>
          <w:szCs w:val="18"/>
          <w:lang w:bidi="en-US"/>
        </w:rPr>
        <w:t xml:space="preserve">. </w:t>
      </w:r>
      <w:r w:rsidRPr="006D1140">
        <w:rPr>
          <w:rStyle w:val="underline"/>
        </w:rPr>
        <w:t>Through zealous cooperation and radical solidarity we can alter the course of human events.</w:t>
      </w:r>
      <w:r w:rsidRPr="006D1140">
        <w:rPr>
          <w:sz w:val="18"/>
          <w:szCs w:val="18"/>
          <w:u w:val="single"/>
          <w:lang w:bidi="en-US"/>
        </w:rPr>
        <w:t xml:space="preserve"> </w:t>
      </w:r>
      <w:r w:rsidRPr="006D1140">
        <w:rPr>
          <w:sz w:val="16"/>
          <w:szCs w:val="18"/>
          <w:lang w:bidi="en-US"/>
        </w:rPr>
        <w:t xml:space="preserve">Regarding the practical matter of equipping young people to face the challenges of a global, interconnected world, </w:t>
      </w:r>
      <w:r w:rsidRPr="006D1140">
        <w:rPr>
          <w:rStyle w:val="underline"/>
          <w:highlight w:val="yellow"/>
        </w:rPr>
        <w:t>we need to teach cooperation</w:t>
      </w:r>
      <w:r w:rsidRPr="006D1140">
        <w:rPr>
          <w:sz w:val="18"/>
          <w:szCs w:val="18"/>
          <w:u w:val="single"/>
          <w:lang w:bidi="en-US"/>
        </w:rPr>
        <w:t xml:space="preserve">, </w:t>
      </w:r>
      <w:r w:rsidRPr="006D1140">
        <w:rPr>
          <w:sz w:val="14"/>
          <w:szCs w:val="14"/>
          <w:lang w:bidi="en-US"/>
        </w:rPr>
        <w:t>community, solidarity</w:t>
      </w:r>
      <w:r w:rsidRPr="006D1140">
        <w:rPr>
          <w:sz w:val="14"/>
          <w:szCs w:val="14"/>
          <w:u w:val="single"/>
          <w:lang w:bidi="en-US"/>
        </w:rPr>
        <w:t xml:space="preserve">, </w:t>
      </w:r>
      <w:r w:rsidRPr="006D1140">
        <w:rPr>
          <w:sz w:val="14"/>
          <w:szCs w:val="14"/>
          <w:lang w:bidi="en-US"/>
        </w:rPr>
        <w:t>balance and tolerance in schools. We need to take a holistic approach to education. Standardized test scores alone will not begin to prepare young people for the world they will inherit. The three staples of traditional education (reading, writing, and arithmetic) need to be supplemented by three cornerstones of a modern education, exposure, exposure, and more exposure. How can we teach solidarity? How can we teach community in the age of rugged individualism? How can we counterbalance crass commercialism and materialism? How can we impart the true meaning of power? These are the educational challenges we face in the new century.</w:t>
      </w:r>
      <w:r w:rsidRPr="006D1140">
        <w:rPr>
          <w:sz w:val="16"/>
          <w:szCs w:val="18"/>
          <w:lang w:bidi="en-US"/>
        </w:rPr>
        <w:t xml:space="preserve"> </w:t>
      </w:r>
      <w:r w:rsidRPr="006D1140">
        <w:rPr>
          <w:rStyle w:val="underline"/>
          <w:highlight w:val="yellow"/>
        </w:rPr>
        <w:t>It will require</w:t>
      </w:r>
      <w:r w:rsidRPr="006D1140">
        <w:rPr>
          <w:rStyle w:val="underline"/>
        </w:rPr>
        <w:t xml:space="preserve"> a</w:t>
      </w:r>
      <w:r w:rsidRPr="006D1140">
        <w:rPr>
          <w:sz w:val="16"/>
          <w:szCs w:val="18"/>
          <w:lang w:bidi="en-US"/>
        </w:rPr>
        <w:t xml:space="preserve"> radical</w:t>
      </w:r>
      <w:r w:rsidRPr="006D1140">
        <w:rPr>
          <w:sz w:val="18"/>
          <w:szCs w:val="18"/>
          <w:u w:val="single"/>
          <w:lang w:bidi="en-US"/>
        </w:rPr>
        <w:t xml:space="preserve"> </w:t>
      </w:r>
      <w:r w:rsidRPr="006D1140">
        <w:rPr>
          <w:rStyle w:val="underline"/>
          <w:highlight w:val="yellow"/>
        </w:rPr>
        <w:t>transformation of</w:t>
      </w:r>
      <w:r w:rsidRPr="006D1140">
        <w:rPr>
          <w:rStyle w:val="underline"/>
        </w:rPr>
        <w:t xml:space="preserve"> our conception of </w:t>
      </w:r>
      <w:r w:rsidRPr="006D1140">
        <w:rPr>
          <w:rStyle w:val="underline"/>
          <w:highlight w:val="yellow"/>
        </w:rPr>
        <w:t>education</w:t>
      </w:r>
      <w:r w:rsidRPr="006D1140">
        <w:rPr>
          <w:sz w:val="18"/>
          <w:szCs w:val="18"/>
          <w:u w:val="single"/>
          <w:lang w:bidi="en-US"/>
        </w:rPr>
        <w:t xml:space="preserve">. </w:t>
      </w:r>
      <w:r w:rsidRPr="006D1140">
        <w:rPr>
          <w:sz w:val="14"/>
          <w:szCs w:val="14"/>
          <w:lang w:bidi="en-US"/>
        </w:rPr>
        <w:t xml:space="preserve">We’ll need to trust a bit more, control a bit less, and put our faith in the potential of youth to make sense of their world.  In addition to a declaration of the gauntlet set before educators in the twenty-first century, this paper is a proposal and a case study of sorts toward a new paradigm of social justice and civic engagement education. Unfortunately, the current pedagogical climate of public K-12 education does not lend itself well to an exploratory study and trial of holistic education. Consequently, this proposal and case study targets a higher education model. Specifically, we will look at some possibilities for a large community college in an urban setting with a diverse student body.  Our guides through this process are specifically identified by the journal Equity and Excellence in Education. The dynamic interplay between ideas of social justice, </w:t>
      </w:r>
      <w:r w:rsidRPr="006D1140">
        <w:rPr>
          <w:rStyle w:val="underline"/>
          <w:highlight w:val="yellow"/>
        </w:rPr>
        <w:t>civic engagement</w:t>
      </w:r>
      <w:r w:rsidRPr="006D1140">
        <w:rPr>
          <w:sz w:val="16"/>
          <w:szCs w:val="18"/>
          <w:lang w:bidi="en-US"/>
        </w:rPr>
        <w:t xml:space="preserve">, and service learning in education </w:t>
      </w:r>
      <w:r w:rsidRPr="006D1140">
        <w:rPr>
          <w:rStyle w:val="underline"/>
          <w:highlight w:val="yellow"/>
        </w:rPr>
        <w:t>will be the lantern in the dark cave of uncertainty</w:t>
      </w:r>
      <w:r w:rsidRPr="006D1140">
        <w:rPr>
          <w:sz w:val="16"/>
          <w:szCs w:val="18"/>
          <w:lang w:bidi="en-US"/>
        </w:rPr>
        <w:t xml:space="preserve">. </w:t>
      </w:r>
      <w:r w:rsidRPr="006D1140">
        <w:rPr>
          <w:sz w:val="14"/>
          <w:szCs w:val="14"/>
          <w:lang w:bidi="en-US"/>
        </w:rPr>
        <w:t>As such, a simple and straightforward explanation of the three terms is helpful to direct this inquiry. Before we look at a proposal and case study and the possible consequences contained therein, this paper will draw out a clear understanding of how we should characterize these ubiquitous terms and how their relationship to each other affects our study. Social Justice, Civic Engagement, Service Learning and Other Commie Crap Social justice is often ascribed long, complicated, and convoluted definitions. In fact, one could fill a good-sized library with treatises on this subject alone. Here we do not wish to belabor the issue or argue over fine points. For our purposes, it will suffice to have a general characterization of the term, focusing instead on the dynamics of its interaction with civic engagement and service learning. Social justice refers quite simply to a community vision and a community conscience that values inclusion, fairness, tolerance, and equality. The idea of social justice in America has been around since the Revolution and is intimately linked to the idea of a social contract. The Declaration of Independence is the best example of the prominence of social contract theory in the US. It states quite emphatically that the government has a contract with its citizens, from which we get the famous lines about life, liberty and the pursuit of happiness. Social contract theory and specifically the Declaration of Independence are concrete expressions of the spirit of social justice.  Similar clamor has been made over the appropriate definitions of civic engagement and service learning, respectively. Once again, let’s not get bogged down on subtleties. Civic engagement is a measure or degree of the interest and/or involvement an individual and a community demonstrate around community issues. There is a longstanding dispute over how to properly quantify civic engagement. Some will say that today’s youth are less involved politically and hence demonstrate a lower degree of civic engagement. Others cite high volunteer rates among the youth and claim it demonstrates a high exhibition of civic engagement. And there are about a hundred other theories put forward on the subject of civic engagement and today’s youth. But one thing is for sure;</w:t>
      </w:r>
      <w:r w:rsidRPr="006D1140">
        <w:rPr>
          <w:sz w:val="16"/>
          <w:szCs w:val="18"/>
          <w:lang w:bidi="en-US"/>
        </w:rPr>
        <w:t xml:space="preserve"> </w:t>
      </w:r>
      <w:r w:rsidRPr="006D1140">
        <w:rPr>
          <w:rStyle w:val="underline"/>
        </w:rPr>
        <w:t>today’s youth no longer see government and politics as an effective or valuable tool for affecting positive change in the world.</w:t>
      </w:r>
      <w:r w:rsidRPr="006D1140">
        <w:rPr>
          <w:sz w:val="16"/>
          <w:szCs w:val="18"/>
          <w:lang w:bidi="en-US"/>
        </w:rPr>
        <w:t xml:space="preserve"> </w:t>
      </w:r>
      <w:r w:rsidRPr="006D1140">
        <w:rPr>
          <w:sz w:val="14"/>
          <w:szCs w:val="14"/>
          <w:lang w:bidi="en-US"/>
        </w:rPr>
        <w:t>Instead of criticizing this judgment, perhaps we should come to sympathize and even admire it. Author Kurt Vonnegut said, “There is a tragic flaw in our precious Constitution, and I don’t know what can be done to fix it. This is it: only nut cases want to be president.” Maybe the youth’s rejection of American politics isn’t a shortcoming but rather a rational and appropriate response to their experience. Consequently, the term civic engagement takes on new meaning for us today. In order to foster fundamental change on the systemic level, which we have already said is necessary for our survival in the twenty-first century, we need to fundamentally change our systems. Therefore,</w:t>
      </w:r>
      <w:r w:rsidRPr="006D1140">
        <w:rPr>
          <w:sz w:val="16"/>
          <w:szCs w:val="18"/>
          <w:lang w:bidi="en-US"/>
        </w:rPr>
        <w:t xml:space="preserve"> </w:t>
      </w:r>
      <w:r w:rsidRPr="006D1140">
        <w:rPr>
          <w:rStyle w:val="underline"/>
          <w:highlight w:val="yellow"/>
        </w:rPr>
        <w:t>part of our challenge becomes convincing the youth that</w:t>
      </w:r>
      <w:r w:rsidRPr="006D1140">
        <w:rPr>
          <w:rStyle w:val="underline"/>
        </w:rPr>
        <w:t xml:space="preserve"> these systems, and by systems we mean </w:t>
      </w:r>
      <w:r w:rsidRPr="006D1140">
        <w:rPr>
          <w:rStyle w:val="underline"/>
          <w:highlight w:val="yellow"/>
        </w:rPr>
        <w:t>government</w:t>
      </w:r>
      <w:r w:rsidRPr="006D1140">
        <w:rPr>
          <w:rStyle w:val="underline"/>
        </w:rPr>
        <w:t xml:space="preserve"> </w:t>
      </w:r>
      <w:r w:rsidRPr="006D1140">
        <w:rPr>
          <w:sz w:val="16"/>
          <w:szCs w:val="18"/>
          <w:lang w:bidi="en-US"/>
        </w:rPr>
        <w:t>and commerce,</w:t>
      </w:r>
      <w:r w:rsidRPr="006D1140">
        <w:rPr>
          <w:b/>
          <w:sz w:val="18"/>
          <w:szCs w:val="18"/>
          <w:u w:val="single"/>
          <w:lang w:bidi="en-US"/>
        </w:rPr>
        <w:t xml:space="preserve"> </w:t>
      </w:r>
      <w:r w:rsidRPr="006D1140">
        <w:rPr>
          <w:rStyle w:val="underline"/>
          <w:highlight w:val="yellow"/>
        </w:rPr>
        <w:t>have the potential for positive change</w:t>
      </w:r>
      <w:r w:rsidRPr="006D1140">
        <w:rPr>
          <w:rStyle w:val="underline"/>
          <w:sz w:val="14"/>
          <w:szCs w:val="14"/>
        </w:rPr>
        <w:t>.</w:t>
      </w:r>
      <w:r w:rsidRPr="006D1140">
        <w:rPr>
          <w:b/>
          <w:sz w:val="14"/>
          <w:szCs w:val="14"/>
          <w:lang w:bidi="en-US"/>
        </w:rPr>
        <w:t xml:space="preserve"> </w:t>
      </w:r>
      <w:r w:rsidRPr="006D1140">
        <w:rPr>
          <w:sz w:val="14"/>
          <w:szCs w:val="14"/>
          <w:lang w:bidi="en-US"/>
        </w:rPr>
        <w:t xml:space="preserve">Civic engagement consequently takes on a more specific and political meaning in this context.  Service learning is a methodology and a tool for teaching social justice, encouraging civic engagement, and deepening practical understanding of a subject. Since it is a relatively new field, at least in the structured sense, service learning is only beginning to define itself. Through service learning students learn by experiencing things firsthand and by exposing themselves to new points of view. Instead of merely reading about government, for instance, a student might experience it by working in a legislative office. Rather than just studying global warming out of a textbook, a student might volunteer time at an environmental group. If service learning develops </w:t>
      </w:r>
      <w:r w:rsidRPr="006D1140">
        <w:rPr>
          <w:sz w:val="14"/>
          <w:szCs w:val="14"/>
          <w:lang w:bidi="en-US"/>
        </w:rPr>
        <w:lastRenderedPageBreak/>
        <w:t>and evolves into a discipline with the honest goal of making better citizens, teaching social justice, encouraging civic engagement, and most importantly, exposing students to different and alternative experiences, it could be a major feature of a modern education. Service learning is the natural counterbalance to our current overemphasis on standardized testing. Social justice, civic engagement, and service learning are caught in a symbiotic cycle. The more we have of one of them; the more we have of all of them. However, until we get momentum behind them, we are stalled. Service learning may be our best chance to jumpstart our democracy. In the rest of this paper, we will look at the beginning stages of a project that seeks to do just that.</w:t>
      </w:r>
      <w:r w:rsidRPr="006D1140">
        <w:rPr>
          <w:sz w:val="16"/>
          <w:szCs w:val="12"/>
          <w:lang w:bidi="en-US"/>
        </w:rPr>
        <w:t xml:space="preserve"> </w:t>
      </w:r>
      <w:r w:rsidRPr="006D1140">
        <w:rPr>
          <w:sz w:val="16"/>
          <w:lang w:bidi="en-US"/>
        </w:rPr>
        <w:t xml:space="preserve"> </w:t>
      </w:r>
    </w:p>
    <w:p w14:paraId="64C3C7F7" w14:textId="77777777" w:rsidR="00FB6B88" w:rsidRPr="006D1140" w:rsidRDefault="00FB6B88" w:rsidP="00FB6B88">
      <w:pPr>
        <w:pStyle w:val="Heading4"/>
        <w:rPr>
          <w:rFonts w:cs="Times New Roman"/>
          <w:b w:val="0"/>
          <w:bCs/>
          <w:lang w:eastAsia="ko-KR"/>
        </w:rPr>
      </w:pPr>
      <w:r w:rsidRPr="006D1140">
        <w:rPr>
          <w:rFonts w:cs="Times New Roman"/>
          <w:lang w:eastAsia="ko-KR"/>
        </w:rPr>
        <w:t xml:space="preserve">Framing policy around death is </w:t>
      </w:r>
      <w:r w:rsidRPr="006D1140">
        <w:rPr>
          <w:rFonts w:cs="Times New Roman"/>
          <w:u w:val="single"/>
          <w:lang w:eastAsia="ko-KR"/>
        </w:rPr>
        <w:t>legitimate</w:t>
      </w:r>
      <w:r w:rsidRPr="006D1140">
        <w:rPr>
          <w:rFonts w:cs="Times New Roman"/>
          <w:b w:val="0"/>
          <w:bCs/>
          <w:lang w:eastAsia="ko-KR"/>
        </w:rPr>
        <w:t xml:space="preserve">---working through is key to </w:t>
      </w:r>
      <w:r w:rsidRPr="006D1140">
        <w:rPr>
          <w:rFonts w:cs="Times New Roman"/>
          <w:b w:val="0"/>
          <w:bCs/>
          <w:u w:val="single"/>
          <w:lang w:eastAsia="ko-KR"/>
        </w:rPr>
        <w:t>overcome powerlessness</w:t>
      </w:r>
      <w:r w:rsidRPr="006D1140">
        <w:rPr>
          <w:rFonts w:cs="Times New Roman"/>
          <w:b w:val="0"/>
          <w:bCs/>
          <w:lang w:eastAsia="ko-KR"/>
        </w:rPr>
        <w:t>.</w:t>
      </w:r>
    </w:p>
    <w:p w14:paraId="45DB2D37" w14:textId="77777777" w:rsidR="00FB6B88" w:rsidRPr="006D1140" w:rsidRDefault="00FB6B88" w:rsidP="00FB6B88">
      <w:pPr>
        <w:rPr>
          <w:color w:val="000000" w:themeColor="text1"/>
          <w:lang w:eastAsia="ko-KR"/>
        </w:rPr>
      </w:pPr>
      <w:r w:rsidRPr="006D1140">
        <w:rPr>
          <w:color w:val="000000" w:themeColor="text1"/>
        </w:rPr>
        <w:t xml:space="preserve">Joanna </w:t>
      </w:r>
      <w:r w:rsidRPr="006D1140">
        <w:rPr>
          <w:rStyle w:val="Style13ptBold"/>
          <w:color w:val="000000" w:themeColor="text1"/>
        </w:rPr>
        <w:t>Macy ‘2K</w:t>
      </w:r>
      <w:r w:rsidRPr="006D1140">
        <w:rPr>
          <w:color w:val="000000" w:themeColor="text1"/>
        </w:rPr>
        <w:t>, adjunct professor at the California Institute of Integral Studies, 2000, Environmental Discourse and Practice: A Reader, p. 243</w:t>
      </w:r>
    </w:p>
    <w:p w14:paraId="029927FF" w14:textId="2945AE47" w:rsidR="00BA191B" w:rsidRPr="006D1140" w:rsidRDefault="00FB6B88" w:rsidP="005E1E51">
      <w:pPr>
        <w:rPr>
          <w:color w:val="000000" w:themeColor="text1"/>
          <w:sz w:val="16"/>
        </w:rPr>
      </w:pPr>
      <w:r w:rsidRPr="006D1140">
        <w:rPr>
          <w:color w:val="000000" w:themeColor="text1"/>
          <w:sz w:val="16"/>
        </w:rPr>
        <w:t xml:space="preserve">The move to a wider ecological sense of self is in large part a function of the dangers that are threatening to overwhelm us. </w:t>
      </w:r>
      <w:r w:rsidRPr="006D1140">
        <w:rPr>
          <w:rStyle w:val="underline"/>
          <w:rFonts w:eastAsiaTheme="majorEastAsia"/>
          <w:color w:val="000000" w:themeColor="text1"/>
        </w:rPr>
        <w:t xml:space="preserve">We are </w:t>
      </w:r>
      <w:r w:rsidRPr="006D1140">
        <w:rPr>
          <w:rStyle w:val="underline"/>
          <w:rFonts w:eastAsiaTheme="majorEastAsia"/>
          <w:color w:val="000000" w:themeColor="text1"/>
          <w:highlight w:val="yellow"/>
        </w:rPr>
        <w:t>confronted by</w:t>
      </w:r>
      <w:r w:rsidRPr="006D1140">
        <w:rPr>
          <w:rStyle w:val="underline"/>
          <w:rFonts w:eastAsiaTheme="majorEastAsia"/>
          <w:color w:val="000000" w:themeColor="text1"/>
        </w:rPr>
        <w:t xml:space="preserve"> social breakdown,</w:t>
      </w:r>
      <w:r w:rsidRPr="006D1140">
        <w:rPr>
          <w:rStyle w:val="StyleUnderline"/>
          <w:color w:val="000000" w:themeColor="text1"/>
        </w:rPr>
        <w:t xml:space="preserve"> </w:t>
      </w:r>
      <w:r w:rsidRPr="006D1140">
        <w:rPr>
          <w:rStyle w:val="Emphasis"/>
          <w:color w:val="000000" w:themeColor="text1"/>
          <w:highlight w:val="yellow"/>
        </w:rPr>
        <w:t>wars</w:t>
      </w:r>
      <w:r w:rsidRPr="006D1140">
        <w:rPr>
          <w:rStyle w:val="Emphasis"/>
          <w:color w:val="000000" w:themeColor="text1"/>
        </w:rPr>
        <w:t>, nuclear proliferation</w:t>
      </w:r>
      <w:r w:rsidRPr="006D1140">
        <w:rPr>
          <w:rStyle w:val="underline"/>
          <w:rFonts w:eastAsiaTheme="majorEastAsia"/>
          <w:color w:val="000000" w:themeColor="text1"/>
        </w:rPr>
        <w:t xml:space="preserve">, </w:t>
      </w:r>
      <w:r w:rsidRPr="006D1140">
        <w:rPr>
          <w:rStyle w:val="underline"/>
          <w:rFonts w:eastAsiaTheme="majorEastAsia"/>
          <w:color w:val="000000" w:themeColor="text1"/>
          <w:highlight w:val="yellow"/>
        </w:rPr>
        <w:t>and</w:t>
      </w:r>
      <w:r w:rsidRPr="006D1140">
        <w:rPr>
          <w:rStyle w:val="underline"/>
          <w:rFonts w:eastAsiaTheme="majorEastAsia"/>
          <w:color w:val="000000" w:themeColor="text1"/>
        </w:rPr>
        <w:t xml:space="preserve"> the progressive </w:t>
      </w:r>
      <w:r w:rsidRPr="006D1140">
        <w:rPr>
          <w:rStyle w:val="Emphasis"/>
          <w:color w:val="000000" w:themeColor="text1"/>
          <w:highlight w:val="yellow"/>
        </w:rPr>
        <w:t>destruction</w:t>
      </w:r>
      <w:r w:rsidRPr="006D1140">
        <w:rPr>
          <w:rStyle w:val="Emphasis"/>
          <w:color w:val="000000" w:themeColor="text1"/>
        </w:rPr>
        <w:t xml:space="preserve"> of our biosphere</w:t>
      </w:r>
      <w:r w:rsidRPr="006D1140">
        <w:rPr>
          <w:rStyle w:val="cardtextChar"/>
          <w:rFonts w:ascii="Times New Roman" w:hAnsi="Times New Roman" w:cs="Times New Roman"/>
          <w:color w:val="000000" w:themeColor="text1"/>
          <w:sz w:val="16"/>
        </w:rPr>
        <w:t xml:space="preserve">. </w:t>
      </w:r>
      <w:r w:rsidRPr="006D1140">
        <w:rPr>
          <w:color w:val="000000" w:themeColor="text1"/>
          <w:sz w:val="16"/>
        </w:rPr>
        <w:t xml:space="preserve">Polls show that people today are aware that the world, as they know it, may come to an end. This loss of certainty that there will be a future is the pivotal psychological reality of our time. Over the past twelve years </w:t>
      </w:r>
      <w:r w:rsidRPr="006D1140">
        <w:rPr>
          <w:rStyle w:val="underline"/>
          <w:rFonts w:eastAsiaTheme="majorEastAsia"/>
          <w:color w:val="000000" w:themeColor="text1"/>
        </w:rPr>
        <w:t>my colleagues and I have worked with tens of thousands of people</w:t>
      </w:r>
      <w:r w:rsidRPr="006D1140">
        <w:rPr>
          <w:color w:val="000000" w:themeColor="text1"/>
          <w:sz w:val="16"/>
        </w:rPr>
        <w:t xml:space="preserve"> in North America, Europe, Asia, and Australia, </w:t>
      </w:r>
      <w:r w:rsidRPr="006D1140">
        <w:rPr>
          <w:rStyle w:val="underline"/>
          <w:rFonts w:eastAsiaTheme="majorEastAsia"/>
          <w:color w:val="000000" w:themeColor="text1"/>
        </w:rPr>
        <w:t>helping them confront and explore what they know and feel about what is happening to their world. The purpose of this work</w:t>
      </w:r>
      <w:r w:rsidRPr="006D1140">
        <w:rPr>
          <w:color w:val="000000" w:themeColor="text1"/>
          <w:sz w:val="16"/>
        </w:rPr>
        <w:t xml:space="preserve">, which was first known as “Despair and Empowerment Work,” </w:t>
      </w:r>
      <w:r w:rsidRPr="006D1140">
        <w:rPr>
          <w:rStyle w:val="underline"/>
          <w:rFonts w:eastAsiaTheme="majorEastAsia"/>
          <w:color w:val="000000" w:themeColor="text1"/>
        </w:rPr>
        <w:t xml:space="preserve">is to </w:t>
      </w:r>
      <w:r w:rsidRPr="006D1140">
        <w:rPr>
          <w:rStyle w:val="Emphasis"/>
          <w:color w:val="000000" w:themeColor="text1"/>
        </w:rPr>
        <w:t>overcome</w:t>
      </w:r>
      <w:r w:rsidRPr="006D1140">
        <w:rPr>
          <w:rStyle w:val="underline"/>
          <w:rFonts w:eastAsiaTheme="majorEastAsia"/>
          <w:color w:val="000000" w:themeColor="text1"/>
        </w:rPr>
        <w:t xml:space="preserve"> the </w:t>
      </w:r>
      <w:r w:rsidRPr="006D1140">
        <w:rPr>
          <w:rStyle w:val="Emphasis"/>
          <w:color w:val="000000" w:themeColor="text1"/>
        </w:rPr>
        <w:t xml:space="preserve">numbing and </w:t>
      </w:r>
      <w:r w:rsidRPr="006D1140">
        <w:rPr>
          <w:rStyle w:val="Emphasis"/>
          <w:color w:val="000000" w:themeColor="text1"/>
          <w:highlight w:val="yellow"/>
        </w:rPr>
        <w:t>powerlessness</w:t>
      </w:r>
      <w:r w:rsidRPr="006D1140">
        <w:rPr>
          <w:rStyle w:val="underline"/>
          <w:rFonts w:eastAsiaTheme="majorEastAsia"/>
          <w:color w:val="000000" w:themeColor="text1"/>
        </w:rPr>
        <w:t xml:space="preserve"> that result </w:t>
      </w:r>
      <w:r w:rsidRPr="006D1140">
        <w:rPr>
          <w:rStyle w:val="underline"/>
          <w:rFonts w:eastAsiaTheme="majorEastAsia"/>
          <w:color w:val="000000" w:themeColor="text1"/>
          <w:highlight w:val="yellow"/>
        </w:rPr>
        <w:t>from suppression</w:t>
      </w:r>
      <w:r w:rsidRPr="006D1140">
        <w:rPr>
          <w:rStyle w:val="underline"/>
          <w:rFonts w:eastAsiaTheme="majorEastAsia"/>
          <w:color w:val="000000" w:themeColor="text1"/>
        </w:rPr>
        <w:t xml:space="preserve"> of painful responses to massively painful realities. </w:t>
      </w:r>
      <w:r w:rsidRPr="006D1140">
        <w:rPr>
          <w:rStyle w:val="underline"/>
          <w:rFonts w:eastAsiaTheme="majorEastAsia"/>
          <w:color w:val="000000" w:themeColor="text1"/>
          <w:highlight w:val="yellow"/>
        </w:rPr>
        <w:t>As</w:t>
      </w:r>
      <w:r w:rsidRPr="006D1140">
        <w:rPr>
          <w:color w:val="000000" w:themeColor="text1"/>
          <w:sz w:val="16"/>
        </w:rPr>
        <w:t xml:space="preserve"> their grief and </w:t>
      </w:r>
      <w:r w:rsidRPr="006D1140">
        <w:rPr>
          <w:rStyle w:val="Emphasis"/>
          <w:color w:val="000000" w:themeColor="text1"/>
          <w:highlight w:val="yellow"/>
        </w:rPr>
        <w:t>fear</w:t>
      </w:r>
      <w:r w:rsidRPr="006D1140">
        <w:rPr>
          <w:rStyle w:val="StyleUnderline"/>
          <w:color w:val="000000" w:themeColor="text1"/>
        </w:rPr>
        <w:t xml:space="preserve"> </w:t>
      </w:r>
      <w:r w:rsidRPr="006D1140">
        <w:rPr>
          <w:rStyle w:val="underline"/>
          <w:rFonts w:eastAsiaTheme="majorEastAsia"/>
          <w:color w:val="000000" w:themeColor="text1"/>
        </w:rPr>
        <w:t>for the world is</w:t>
      </w:r>
      <w:r w:rsidRPr="006D1140">
        <w:rPr>
          <w:color w:val="000000" w:themeColor="text1"/>
          <w:sz w:val="16"/>
        </w:rPr>
        <w:t xml:space="preserve"> allowed to be </w:t>
      </w:r>
      <w:r w:rsidRPr="006D1140">
        <w:rPr>
          <w:rStyle w:val="Emphasis"/>
          <w:color w:val="000000" w:themeColor="text1"/>
        </w:rPr>
        <w:t>expressed</w:t>
      </w:r>
      <w:r w:rsidRPr="006D1140">
        <w:rPr>
          <w:color w:val="000000" w:themeColor="text1"/>
          <w:sz w:val="16"/>
        </w:rPr>
        <w:t xml:space="preserve"> without apology or argument </w:t>
      </w:r>
      <w:r w:rsidRPr="006D1140">
        <w:rPr>
          <w:rStyle w:val="Emphasis"/>
          <w:color w:val="000000" w:themeColor="text1"/>
        </w:rPr>
        <w:t xml:space="preserve">and </w:t>
      </w:r>
      <w:r w:rsidRPr="006D1140">
        <w:rPr>
          <w:rStyle w:val="Emphasis"/>
          <w:color w:val="000000" w:themeColor="text1"/>
          <w:highlight w:val="yellow"/>
        </w:rPr>
        <w:t>validated</w:t>
      </w:r>
      <w:r w:rsidRPr="006D1140">
        <w:rPr>
          <w:rStyle w:val="underline"/>
          <w:rFonts w:eastAsiaTheme="majorEastAsia"/>
          <w:color w:val="000000" w:themeColor="text1"/>
          <w:highlight w:val="yellow"/>
        </w:rPr>
        <w:t xml:space="preserve"> as</w:t>
      </w:r>
      <w:r w:rsidRPr="006D1140">
        <w:rPr>
          <w:rStyle w:val="underline"/>
          <w:rFonts w:eastAsiaTheme="majorEastAsia"/>
          <w:color w:val="000000" w:themeColor="text1"/>
        </w:rPr>
        <w:t xml:space="preserve"> a wholesome, </w:t>
      </w:r>
      <w:r w:rsidRPr="006D1140">
        <w:rPr>
          <w:rStyle w:val="Emphasis"/>
          <w:color w:val="000000" w:themeColor="text1"/>
          <w:highlight w:val="yellow"/>
        </w:rPr>
        <w:t>life-preserving</w:t>
      </w:r>
      <w:r w:rsidRPr="006D1140">
        <w:rPr>
          <w:rStyle w:val="Emphasis"/>
          <w:color w:val="000000" w:themeColor="text1"/>
        </w:rPr>
        <w:t xml:space="preserve"> response</w:t>
      </w:r>
      <w:r w:rsidRPr="006D1140">
        <w:rPr>
          <w:rStyle w:val="underline"/>
          <w:rFonts w:eastAsiaTheme="majorEastAsia"/>
          <w:color w:val="000000" w:themeColor="text1"/>
        </w:rPr>
        <w:t xml:space="preserve">, </w:t>
      </w:r>
      <w:r w:rsidRPr="006D1140">
        <w:rPr>
          <w:rStyle w:val="underline"/>
          <w:rFonts w:eastAsiaTheme="majorEastAsia"/>
          <w:color w:val="000000" w:themeColor="text1"/>
          <w:highlight w:val="yellow"/>
        </w:rPr>
        <w:t>people break</w:t>
      </w:r>
      <w:r w:rsidRPr="006D1140">
        <w:rPr>
          <w:rStyle w:val="underline"/>
          <w:rFonts w:eastAsiaTheme="majorEastAsia"/>
          <w:color w:val="000000" w:themeColor="text1"/>
        </w:rPr>
        <w:t xml:space="preserve"> through their </w:t>
      </w:r>
      <w:r w:rsidRPr="006D1140">
        <w:rPr>
          <w:rStyle w:val="underline"/>
          <w:rFonts w:eastAsiaTheme="majorEastAsia"/>
          <w:color w:val="000000" w:themeColor="text1"/>
          <w:highlight w:val="yellow"/>
        </w:rPr>
        <w:t>avoidance</w:t>
      </w:r>
      <w:r w:rsidRPr="006D1140">
        <w:rPr>
          <w:rStyle w:val="underline"/>
          <w:rFonts w:eastAsiaTheme="majorEastAsia"/>
          <w:color w:val="000000" w:themeColor="text1"/>
        </w:rPr>
        <w:t xml:space="preserve"> mechanisms, </w:t>
      </w:r>
      <w:r w:rsidRPr="006D1140">
        <w:rPr>
          <w:rStyle w:val="Emphasis"/>
          <w:color w:val="000000" w:themeColor="text1"/>
        </w:rPr>
        <w:t>break through</w:t>
      </w:r>
      <w:r w:rsidRPr="006D1140">
        <w:rPr>
          <w:rStyle w:val="underline"/>
          <w:rFonts w:eastAsiaTheme="majorEastAsia"/>
          <w:color w:val="000000" w:themeColor="text1"/>
        </w:rPr>
        <w:t xml:space="preserve"> their sense of futility </w:t>
      </w:r>
      <w:r w:rsidRPr="006D1140">
        <w:rPr>
          <w:rStyle w:val="underline"/>
          <w:rFonts w:eastAsiaTheme="majorEastAsia"/>
          <w:color w:val="000000" w:themeColor="text1"/>
          <w:highlight w:val="yellow"/>
        </w:rPr>
        <w:t>and</w:t>
      </w:r>
      <w:r w:rsidRPr="006D1140">
        <w:rPr>
          <w:rStyle w:val="underline"/>
          <w:rFonts w:eastAsiaTheme="majorEastAsia"/>
          <w:color w:val="000000" w:themeColor="text1"/>
        </w:rPr>
        <w:t xml:space="preserve"> </w:t>
      </w:r>
      <w:r w:rsidRPr="006D1140">
        <w:rPr>
          <w:rStyle w:val="Emphasis"/>
          <w:color w:val="000000" w:themeColor="text1"/>
        </w:rPr>
        <w:t>isolation</w:t>
      </w:r>
      <w:r w:rsidRPr="006D1140">
        <w:rPr>
          <w:color w:val="000000" w:themeColor="text1"/>
          <w:sz w:val="16"/>
        </w:rPr>
        <w:t xml:space="preserve">. Generally what </w:t>
      </w:r>
      <w:r w:rsidRPr="006D1140">
        <w:rPr>
          <w:rStyle w:val="underline"/>
          <w:rFonts w:eastAsiaTheme="majorEastAsia"/>
          <w:color w:val="000000" w:themeColor="text1"/>
        </w:rPr>
        <w:t>they break through into</w:t>
      </w:r>
      <w:r w:rsidRPr="006D1140">
        <w:rPr>
          <w:color w:val="000000" w:themeColor="text1"/>
          <w:sz w:val="16"/>
        </w:rPr>
        <w:t xml:space="preserve"> is </w:t>
      </w:r>
      <w:r w:rsidRPr="006D1140">
        <w:rPr>
          <w:rStyle w:val="Emphasis"/>
          <w:color w:val="000000" w:themeColor="text1"/>
        </w:rPr>
        <w:t>a larger sense of identity</w:t>
      </w:r>
      <w:r w:rsidRPr="006D1140">
        <w:rPr>
          <w:color w:val="000000" w:themeColor="text1"/>
          <w:sz w:val="16"/>
        </w:rPr>
        <w:t xml:space="preserve">. It is as if </w:t>
      </w:r>
      <w:r w:rsidRPr="006D1140">
        <w:rPr>
          <w:rStyle w:val="underline"/>
          <w:rFonts w:eastAsiaTheme="majorEastAsia"/>
          <w:color w:val="000000" w:themeColor="text1"/>
        </w:rPr>
        <w:t xml:space="preserve">the pressure of their acknowledged awareness of the suffering of our world stretches or </w:t>
      </w:r>
      <w:r w:rsidRPr="006D1140">
        <w:rPr>
          <w:rStyle w:val="Emphasis"/>
          <w:color w:val="000000" w:themeColor="text1"/>
        </w:rPr>
        <w:t xml:space="preserve">collapses the </w:t>
      </w:r>
      <w:r w:rsidRPr="006D1140">
        <w:rPr>
          <w:rStyle w:val="Emphasis"/>
          <w:color w:val="000000" w:themeColor="text1"/>
          <w:highlight w:val="yellow"/>
        </w:rPr>
        <w:t>cultural</w:t>
      </w:r>
      <w:r w:rsidRPr="006D1140">
        <w:rPr>
          <w:rStyle w:val="Emphasis"/>
          <w:color w:val="000000" w:themeColor="text1"/>
        </w:rPr>
        <w:t xml:space="preserve">ly defined </w:t>
      </w:r>
      <w:r w:rsidRPr="006D1140">
        <w:rPr>
          <w:rStyle w:val="Emphasis"/>
          <w:color w:val="000000" w:themeColor="text1"/>
          <w:highlight w:val="yellow"/>
        </w:rPr>
        <w:t>boundaries</w:t>
      </w:r>
      <w:r w:rsidRPr="006D1140">
        <w:rPr>
          <w:rStyle w:val="Emphasis"/>
          <w:color w:val="000000" w:themeColor="text1"/>
        </w:rPr>
        <w:t xml:space="preserve"> of the self</w:t>
      </w:r>
      <w:r w:rsidRPr="006D1140">
        <w:rPr>
          <w:color w:val="000000" w:themeColor="text1"/>
          <w:sz w:val="16"/>
        </w:rPr>
        <w:t xml:space="preserve">. It becomes clear, for example, that the </w:t>
      </w:r>
      <w:r w:rsidRPr="006D1140">
        <w:rPr>
          <w:rStyle w:val="underline"/>
          <w:rFonts w:eastAsiaTheme="majorEastAsia"/>
          <w:color w:val="000000" w:themeColor="text1"/>
        </w:rPr>
        <w:t xml:space="preserve">grief and </w:t>
      </w:r>
      <w:r w:rsidRPr="006D1140">
        <w:rPr>
          <w:rStyle w:val="Emphasis"/>
          <w:color w:val="000000" w:themeColor="text1"/>
        </w:rPr>
        <w:t>fear</w:t>
      </w:r>
      <w:r w:rsidRPr="006D1140">
        <w:rPr>
          <w:rStyle w:val="underline"/>
          <w:rFonts w:eastAsiaTheme="majorEastAsia"/>
          <w:color w:val="000000" w:themeColor="text1"/>
        </w:rPr>
        <w:t xml:space="preserve"> experienced for </w:t>
      </w:r>
      <w:r w:rsidRPr="006D1140">
        <w:rPr>
          <w:rStyle w:val="Emphasis"/>
          <w:color w:val="000000" w:themeColor="text1"/>
        </w:rPr>
        <w:t>our world and our common future</w:t>
      </w:r>
      <w:r w:rsidRPr="006D1140">
        <w:rPr>
          <w:rStyle w:val="underline"/>
          <w:rFonts w:eastAsiaTheme="majorEastAsia"/>
          <w:color w:val="000000" w:themeColor="text1"/>
        </w:rPr>
        <w:t xml:space="preserve"> are </w:t>
      </w:r>
      <w:r w:rsidRPr="006D1140">
        <w:rPr>
          <w:rStyle w:val="Emphasis"/>
          <w:color w:val="000000" w:themeColor="text1"/>
        </w:rPr>
        <w:t>categorically different</w:t>
      </w:r>
      <w:r w:rsidRPr="006D1140">
        <w:rPr>
          <w:rStyle w:val="underline"/>
          <w:rFonts w:eastAsiaTheme="majorEastAsia"/>
          <w:color w:val="000000" w:themeColor="text1"/>
        </w:rPr>
        <w:t xml:space="preserve"> from similar sentiments relating to one’s personal welfare </w:t>
      </w:r>
      <w:r w:rsidRPr="006D1140">
        <w:rPr>
          <w:color w:val="000000" w:themeColor="text1"/>
          <w:sz w:val="16"/>
        </w:rPr>
        <w:t xml:space="preserve">. This pain cannot be equated with dread of one’s own individual demise. Its source lies less in concerns for personal survival than in apprehensions of collective suffering – of what looms for human life and other species and unborn generations to come. Its nature is akin to the original meaning of compassion – “suffering with.” </w:t>
      </w:r>
      <w:r w:rsidRPr="006D1140">
        <w:rPr>
          <w:rStyle w:val="underline"/>
          <w:rFonts w:eastAsiaTheme="majorEastAsia"/>
          <w:color w:val="000000" w:themeColor="text1"/>
        </w:rPr>
        <w:t xml:space="preserve">It is the distress we feel on behalf of the larger whole of which we are a part. And, when it is so defined, it serves as a trigger or getaway to a more encompassing sense of identity, </w:t>
      </w:r>
      <w:r w:rsidRPr="006D1140">
        <w:rPr>
          <w:rStyle w:val="Emphasis"/>
          <w:color w:val="000000" w:themeColor="text1"/>
        </w:rPr>
        <w:t>inseparable from the web of life</w:t>
      </w:r>
      <w:r w:rsidRPr="006D1140">
        <w:rPr>
          <w:rStyle w:val="underline"/>
          <w:rFonts w:eastAsiaTheme="majorEastAsia"/>
          <w:color w:val="000000" w:themeColor="text1"/>
        </w:rPr>
        <w:t xml:space="preserve"> in which we are as intricately connected</w:t>
      </w:r>
      <w:r w:rsidRPr="006D1140">
        <w:rPr>
          <w:color w:val="000000" w:themeColor="text1"/>
          <w:sz w:val="16"/>
        </w:rPr>
        <w:t xml:space="preserve"> as cells in a larger body. This shift in consciousness is an appropriate, adaptive response. For </w:t>
      </w:r>
      <w:r w:rsidRPr="006D1140">
        <w:rPr>
          <w:rStyle w:val="underline"/>
          <w:rFonts w:eastAsiaTheme="majorEastAsia"/>
          <w:color w:val="000000" w:themeColor="text1"/>
        </w:rPr>
        <w:t xml:space="preserve">the </w:t>
      </w:r>
      <w:r w:rsidRPr="006D1140">
        <w:rPr>
          <w:rStyle w:val="Emphasis"/>
          <w:color w:val="000000" w:themeColor="text1"/>
          <w:highlight w:val="yellow"/>
        </w:rPr>
        <w:t>crisis</w:t>
      </w:r>
      <w:r w:rsidRPr="006D1140">
        <w:rPr>
          <w:rStyle w:val="Emphasis"/>
          <w:color w:val="000000" w:themeColor="text1"/>
        </w:rPr>
        <w:t xml:space="preserve"> that threatens our planet</w:t>
      </w:r>
      <w:r w:rsidRPr="006D1140">
        <w:rPr>
          <w:rStyle w:val="underline"/>
          <w:rFonts w:eastAsiaTheme="majorEastAsia"/>
          <w:color w:val="000000" w:themeColor="text1"/>
        </w:rPr>
        <w:t xml:space="preserve">, be it seen in its military, ecological, or social aspects, </w:t>
      </w:r>
      <w:r w:rsidRPr="006D1140">
        <w:rPr>
          <w:rStyle w:val="Emphasis"/>
          <w:color w:val="000000" w:themeColor="text1"/>
          <w:highlight w:val="yellow"/>
        </w:rPr>
        <w:t>derives</w:t>
      </w:r>
      <w:r w:rsidRPr="006D1140">
        <w:rPr>
          <w:rStyle w:val="underline"/>
          <w:rFonts w:eastAsiaTheme="majorEastAsia"/>
          <w:color w:val="000000" w:themeColor="text1"/>
          <w:highlight w:val="yellow"/>
        </w:rPr>
        <w:t xml:space="preserve"> from</w:t>
      </w:r>
      <w:r w:rsidRPr="006D1140">
        <w:rPr>
          <w:rStyle w:val="underline"/>
          <w:rFonts w:eastAsiaTheme="majorEastAsia"/>
          <w:color w:val="000000" w:themeColor="text1"/>
        </w:rPr>
        <w:t xml:space="preserve"> a dysfunctional and </w:t>
      </w:r>
      <w:r w:rsidRPr="006D1140">
        <w:rPr>
          <w:rStyle w:val="Emphasis"/>
          <w:color w:val="000000" w:themeColor="text1"/>
          <w:highlight w:val="yellow"/>
        </w:rPr>
        <w:t>pathogenic notion of the self</w:t>
      </w:r>
      <w:r w:rsidRPr="006D1140">
        <w:rPr>
          <w:color w:val="000000" w:themeColor="text1"/>
          <w:sz w:val="16"/>
        </w:rPr>
        <w:t xml:space="preserve">. It is a mistake about our place in the order of things. It is the delusion that the self is so separate and fragile that we must delineate and defend its boundaries, that it is so small and needy that we must endlessly </w:t>
      </w:r>
    </w:p>
    <w:p w14:paraId="72261281" w14:textId="3335276F" w:rsidR="00E00BE6" w:rsidRPr="006D1140" w:rsidRDefault="00E00BE6" w:rsidP="00831D15">
      <w:pPr>
        <w:pStyle w:val="Heading3"/>
        <w:rPr>
          <w:rFonts w:cs="Times New Roman"/>
        </w:rPr>
      </w:pPr>
      <w:r w:rsidRPr="006D1140">
        <w:rPr>
          <w:rFonts w:cs="Times New Roman"/>
        </w:rPr>
        <w:lastRenderedPageBreak/>
        <w:t>2AC – Reps Good – Policy Action</w:t>
      </w:r>
      <w:r w:rsidR="003861C8" w:rsidRPr="006D1140">
        <w:rPr>
          <w:rFonts w:cs="Times New Roman"/>
        </w:rPr>
        <w:t>/Scenario Planning</w:t>
      </w:r>
    </w:p>
    <w:p w14:paraId="095AAA2C" w14:textId="77777777" w:rsidR="00E00BE6" w:rsidRPr="006D1140" w:rsidRDefault="00E00BE6" w:rsidP="00E00BE6">
      <w:pPr>
        <w:keepNext/>
        <w:keepLines/>
        <w:spacing w:before="40" w:after="0"/>
        <w:outlineLvl w:val="3"/>
        <w:rPr>
          <w:rFonts w:eastAsiaTheme="majorEastAsia"/>
          <w:b/>
          <w:iCs/>
          <w:sz w:val="26"/>
        </w:rPr>
      </w:pPr>
      <w:r w:rsidRPr="006D1140">
        <w:rPr>
          <w:rFonts w:eastAsiaTheme="majorEastAsia"/>
          <w:b/>
          <w:iCs/>
          <w:sz w:val="26"/>
        </w:rPr>
        <w:t>Understanding the intrincacies of politics, the state, and the military is a PREREQUISITE to effective resistance.</w:t>
      </w:r>
    </w:p>
    <w:p w14:paraId="6D97E6A8" w14:textId="0797EEF8" w:rsidR="00E00BE6" w:rsidRPr="006D1140" w:rsidRDefault="00E00BE6" w:rsidP="00E00BE6">
      <w:r w:rsidRPr="006D1140">
        <w:rPr>
          <w:b/>
        </w:rPr>
        <w:t>Bryant 12</w:t>
      </w:r>
      <w:r w:rsidRPr="006D1140">
        <w:t xml:space="preserve"> – (9/15, Levi, professor of Philosophy at Collin College and Chair of the Critical Philosophy program at the New Centre for Research and Practice, “War Machines and Military Logistics: Some Cards on the Table,” https://larvalsubjects.wordpress.com/2012/09/15/war-machines-and-military-logistics-some-cards-on-the-table/)</w:t>
      </w:r>
    </w:p>
    <w:p w14:paraId="7778A08E" w14:textId="77777777" w:rsidR="00E00BE6" w:rsidRPr="006D1140" w:rsidRDefault="00E00BE6" w:rsidP="00E00BE6">
      <w:pPr>
        <w:rPr>
          <w:sz w:val="10"/>
        </w:rPr>
      </w:pPr>
      <w:r w:rsidRPr="006D1140">
        <w:rPr>
          <w:u w:val="single"/>
        </w:rPr>
        <w:t>We need answers to</w:t>
      </w:r>
      <w:r w:rsidRPr="006D1140">
        <w:rPr>
          <w:sz w:val="10"/>
        </w:rPr>
        <w:t xml:space="preserve"> these </w:t>
      </w:r>
      <w:r w:rsidRPr="006D1140">
        <w:rPr>
          <w:u w:val="single"/>
        </w:rPr>
        <w:t>questions</w:t>
      </w:r>
      <w:r w:rsidRPr="006D1140">
        <w:rPr>
          <w:sz w:val="10"/>
        </w:rPr>
        <w:t xml:space="preserve"> to intervene effectively.  We can call them questions </w:t>
      </w:r>
      <w:r w:rsidRPr="006D1140">
        <w:rPr>
          <w:u w:val="single"/>
        </w:rPr>
        <w:t>of “military logistics”</w:t>
      </w:r>
      <w:r w:rsidRPr="006D1140">
        <w:rPr>
          <w:sz w:val="10"/>
        </w:rPr>
        <w:t xml:space="preserve">.  We are, after all, constructing war machines to combat these intolerable conditions.  </w:t>
      </w:r>
      <w:r w:rsidRPr="006D1140">
        <w:rPr>
          <w:u w:val="single"/>
        </w:rPr>
        <w:t>Military logistics asks</w:t>
      </w:r>
      <w:r w:rsidRPr="006D1140">
        <w:rPr>
          <w:sz w:val="10"/>
        </w:rPr>
        <w:t xml:space="preserve"> two questions:  </w:t>
      </w:r>
      <w:r w:rsidRPr="006D1140">
        <w:rPr>
          <w:u w:val="single"/>
        </w:rPr>
        <w:t>first</w:t>
      </w:r>
      <w:r w:rsidRPr="006D1140">
        <w:rPr>
          <w:sz w:val="10"/>
        </w:rPr>
        <w:t xml:space="preserve">, it asks </w:t>
      </w:r>
      <w:r w:rsidRPr="006D1140">
        <w:rPr>
          <w:u w:val="single"/>
        </w:rPr>
        <w:t>what things the opposing</w:t>
      </w:r>
      <w:r w:rsidRPr="006D1140">
        <w:rPr>
          <w:sz w:val="10"/>
        </w:rPr>
        <w:t xml:space="preserve"> force, the opposing </w:t>
      </w:r>
      <w:r w:rsidRPr="006D1140">
        <w:rPr>
          <w:u w:val="single"/>
        </w:rPr>
        <w:t>war machine captured by the</w:t>
      </w:r>
      <w:r w:rsidRPr="006D1140">
        <w:rPr>
          <w:sz w:val="10"/>
        </w:rPr>
        <w:t xml:space="preserve"> </w:t>
      </w:r>
      <w:r w:rsidRPr="006D1140">
        <w:rPr>
          <w:u w:val="single"/>
        </w:rPr>
        <w:t>state</w:t>
      </w:r>
      <w:r w:rsidRPr="006D1140">
        <w:rPr>
          <w:sz w:val="10"/>
        </w:rPr>
        <w:t xml:space="preserve"> apparatus, </w:t>
      </w:r>
      <w:r w:rsidRPr="006D1140">
        <w:rPr>
          <w:u w:val="single"/>
        </w:rPr>
        <w:t>relies on in order to deploy</w:t>
      </w:r>
      <w:r w:rsidRPr="006D1140">
        <w:rPr>
          <w:sz w:val="10"/>
        </w:rPr>
        <w:t xml:space="preserve"> its war machine: </w:t>
      </w:r>
      <w:r w:rsidRPr="006D1140">
        <w:rPr>
          <w:u w:val="single"/>
        </w:rPr>
        <w:t>supply lines, communications networks, people</w:t>
      </w:r>
      <w:r w:rsidRPr="006D1140">
        <w:rPr>
          <w:sz w:val="10"/>
        </w:rPr>
        <w:t xml:space="preserve"> willing to fight, </w:t>
      </w:r>
      <w:r w:rsidRPr="006D1140">
        <w:rPr>
          <w:u w:val="single"/>
        </w:rPr>
        <w:t>propaganda or ideology</w:t>
      </w:r>
      <w:r w:rsidRPr="006D1140">
        <w:rPr>
          <w:sz w:val="10"/>
        </w:rPr>
        <w:t xml:space="preserve">, people believing in the cause, etc.  </w:t>
      </w:r>
      <w:r w:rsidRPr="006D1140">
        <w:rPr>
          <w:u w:val="single"/>
        </w:rPr>
        <w:t>Military logistics maps all of these things</w:t>
      </w:r>
      <w:r w:rsidRPr="006D1140">
        <w:rPr>
          <w:sz w:val="10"/>
        </w:rPr>
        <w:t xml:space="preserve">.  </w:t>
      </w:r>
      <w:r w:rsidRPr="006D1140">
        <w:rPr>
          <w:u w:val="single"/>
        </w:rPr>
        <w:t>Second</w:t>
      </w:r>
      <w:r w:rsidRPr="006D1140">
        <w:rPr>
          <w:sz w:val="10"/>
        </w:rPr>
        <w:t xml:space="preserve">, military logistics asks </w:t>
      </w:r>
      <w:r w:rsidRPr="006D1140">
        <w:rPr>
          <w:u w:val="single"/>
        </w:rPr>
        <w:t>how to best deploy its own resources in fighting that state war machine</w:t>
      </w:r>
      <w:r w:rsidRPr="006D1140">
        <w:rPr>
          <w:sz w:val="10"/>
        </w:rPr>
        <w:t xml:space="preserve">.  In what way should we deploy our war machine </w:t>
      </w:r>
      <w:r w:rsidRPr="006D1140">
        <w:rPr>
          <w:highlight w:val="yellow"/>
          <w:u w:val="single"/>
        </w:rPr>
        <w:t>to defeat</w:t>
      </w:r>
      <w:r w:rsidRPr="006D1140">
        <w:rPr>
          <w:sz w:val="10"/>
          <w:highlight w:val="yellow"/>
        </w:rPr>
        <w:t xml:space="preserve"> war machines like </w:t>
      </w:r>
      <w:r w:rsidRPr="006D1140">
        <w:rPr>
          <w:b/>
          <w:iCs/>
          <w:highlight w:val="yellow"/>
          <w:u w:val="single"/>
          <w:bdr w:val="single" w:sz="12" w:space="0" w:color="auto"/>
        </w:rPr>
        <w:t>racism, sexism, capitalism, neoliberalism</w:t>
      </w:r>
      <w:r w:rsidRPr="006D1140">
        <w:rPr>
          <w:sz w:val="10"/>
        </w:rPr>
        <w:t xml:space="preserve">, etc?  What are the things upon which these state based war machines are based, </w:t>
      </w:r>
      <w:r w:rsidRPr="006D1140">
        <w:rPr>
          <w:u w:val="single"/>
        </w:rPr>
        <w:t xml:space="preserve">what are the privileged </w:t>
      </w:r>
      <w:r w:rsidRPr="006D1140">
        <w:rPr>
          <w:highlight w:val="yellow"/>
          <w:u w:val="single"/>
        </w:rPr>
        <w:t>nodes within these state</w:t>
      </w:r>
      <w:r w:rsidRPr="006D1140">
        <w:rPr>
          <w:sz w:val="10"/>
          <w:highlight w:val="yellow"/>
        </w:rPr>
        <w:t xml:space="preserve"> </w:t>
      </w:r>
      <w:r w:rsidRPr="006D1140">
        <w:rPr>
          <w:sz w:val="10"/>
        </w:rPr>
        <w:t xml:space="preserve">based </w:t>
      </w:r>
      <w:r w:rsidRPr="006D1140">
        <w:rPr>
          <w:highlight w:val="yellow"/>
          <w:u w:val="single"/>
        </w:rPr>
        <w:t xml:space="preserve">war machines </w:t>
      </w:r>
      <w:r w:rsidRPr="006D1140">
        <w:rPr>
          <w:u w:val="single"/>
        </w:rPr>
        <w:t xml:space="preserve">that </w:t>
      </w:r>
      <w:r w:rsidRPr="006D1140">
        <w:rPr>
          <w:highlight w:val="yellow"/>
          <w:u w:val="single"/>
        </w:rPr>
        <w:t>allow</w:t>
      </w:r>
      <w:r w:rsidRPr="006D1140">
        <w:rPr>
          <w:sz w:val="10"/>
          <w:highlight w:val="yellow"/>
        </w:rPr>
        <w:t xml:space="preserve">s </w:t>
      </w:r>
      <w:r w:rsidRPr="006D1140">
        <w:rPr>
          <w:highlight w:val="yellow"/>
          <w:u w:val="single"/>
        </w:rPr>
        <w:t>them to function</w:t>
      </w:r>
      <w:r w:rsidRPr="006D1140">
        <w:rPr>
          <w:u w:val="single"/>
        </w:rPr>
        <w:t>?</w:t>
      </w:r>
      <w:r w:rsidRPr="006D1140">
        <w:rPr>
          <w:sz w:val="10"/>
        </w:rPr>
        <w:t xml:space="preserve">  These nodes are the things upon which we want our nomadic war machines to intervene.  If we are to be effective in producing change we better know what the supply lines are so that we might make them our target.</w:t>
      </w:r>
    </w:p>
    <w:p w14:paraId="69B46C95" w14:textId="77777777" w:rsidR="00E00BE6" w:rsidRPr="006D1140" w:rsidRDefault="00E00BE6" w:rsidP="00E00BE6">
      <w:pPr>
        <w:rPr>
          <w:sz w:val="10"/>
        </w:rPr>
      </w:pPr>
      <w:r w:rsidRPr="006D1140">
        <w:rPr>
          <w:u w:val="single"/>
        </w:rPr>
        <w:t>What I’ve heard in</w:t>
      </w:r>
      <w:r w:rsidRPr="006D1140">
        <w:rPr>
          <w:sz w:val="10"/>
        </w:rPr>
        <w:t xml:space="preserve"> these </w:t>
      </w:r>
      <w:r w:rsidRPr="006D1140">
        <w:rPr>
          <w:u w:val="single"/>
        </w:rPr>
        <w:t xml:space="preserve">discussions is </w:t>
      </w:r>
      <w:r w:rsidRPr="006D1140">
        <w:rPr>
          <w:highlight w:val="yellow"/>
          <w:u w:val="single"/>
        </w:rPr>
        <w:t xml:space="preserve">a </w:t>
      </w:r>
      <w:r w:rsidRPr="006D1140">
        <w:rPr>
          <w:b/>
          <w:iCs/>
          <w:highlight w:val="yellow"/>
          <w:u w:val="single"/>
          <w:bdr w:val="single" w:sz="12" w:space="0" w:color="auto"/>
        </w:rPr>
        <w:t>complete indifference to military logistics</w:t>
      </w:r>
      <w:r w:rsidRPr="006D1140">
        <w:rPr>
          <w:sz w:val="10"/>
        </w:rPr>
        <w:t xml:space="preserve">.  It’s as if </w:t>
      </w:r>
      <w:r w:rsidRPr="006D1140">
        <w:rPr>
          <w:u w:val="single"/>
        </w:rPr>
        <w:t>people like to wave their hands and say</w:t>
      </w:r>
      <w:r w:rsidRPr="006D1140">
        <w:rPr>
          <w:sz w:val="10"/>
        </w:rPr>
        <w:t xml:space="preserve"> </w:t>
      </w:r>
      <w:r w:rsidRPr="006D1140">
        <w:rPr>
          <w:b/>
          <w:iCs/>
          <w:u w:val="single"/>
          <w:bdr w:val="single" w:sz="12" w:space="0" w:color="auto"/>
        </w:rPr>
        <w:t>“this is horrible and unjust!”</w:t>
      </w:r>
      <w:r w:rsidRPr="006D1140">
        <w:rPr>
          <w:sz w:val="10"/>
        </w:rPr>
        <w:t xml:space="preserve"> </w:t>
      </w:r>
      <w:r w:rsidRPr="006D1140">
        <w:rPr>
          <w:u w:val="single"/>
        </w:rPr>
        <w:t xml:space="preserve">and </w:t>
      </w:r>
      <w:r w:rsidRPr="006D1140">
        <w:rPr>
          <w:b/>
          <w:iCs/>
          <w:highlight w:val="yellow"/>
          <w:u w:val="single"/>
          <w:bdr w:val="single" w:sz="12" w:space="0" w:color="auto"/>
        </w:rPr>
        <w:t>believe that hand waving is a politically efficacious act</w:t>
      </w:r>
      <w:r w:rsidRPr="006D1140">
        <w:rPr>
          <w:sz w:val="10"/>
        </w:rPr>
        <w:t xml:space="preserve">.  </w:t>
      </w:r>
      <w:r w:rsidRPr="006D1140">
        <w:rPr>
          <w:u w:val="single"/>
        </w:rPr>
        <w:t>Yeah</w:t>
      </w:r>
      <w:r w:rsidRPr="006D1140">
        <w:rPr>
          <w:sz w:val="10"/>
        </w:rPr>
        <w:t xml:space="preserve">, you’re right, </w:t>
      </w:r>
      <w:r w:rsidRPr="006D1140">
        <w:rPr>
          <w:u w:val="single"/>
        </w:rPr>
        <w:t>it is horrible but saying so doesn’t go very far and changing it</w:t>
      </w:r>
      <w:r w:rsidRPr="006D1140">
        <w:rPr>
          <w:sz w:val="10"/>
        </w:rPr>
        <w:t xml:space="preserve">.  It’s also as if people are horrified when anyone discusses anything besides how horribly unjust everything is.  </w:t>
      </w:r>
      <w:r w:rsidRPr="006D1140">
        <w:rPr>
          <w:u w:val="single"/>
        </w:rPr>
        <w:t xml:space="preserve">Confronted with an analysis why the social functions in the horrible way, the next response is to say </w:t>
      </w:r>
      <w:r w:rsidRPr="006D1140">
        <w:rPr>
          <w:b/>
          <w:iCs/>
          <w:u w:val="single"/>
          <w:bdr w:val="single" w:sz="12" w:space="0" w:color="auto"/>
        </w:rPr>
        <w:t>“you’re justifying that system and saying it’s a-okay!”</w:t>
      </w:r>
      <w:r w:rsidRPr="006D1140">
        <w:rPr>
          <w:sz w:val="10"/>
        </w:rPr>
        <w:t xml:space="preserve">  </w:t>
      </w:r>
      <w:r w:rsidRPr="006D1140">
        <w:rPr>
          <w:u w:val="single"/>
        </w:rPr>
        <w:t xml:space="preserve">This misses the point that </w:t>
      </w:r>
      <w:r w:rsidRPr="006D1140">
        <w:rPr>
          <w:b/>
          <w:iCs/>
          <w:highlight w:val="yellow"/>
          <w:u w:val="single"/>
          <w:bdr w:val="single" w:sz="12" w:space="0" w:color="auto"/>
        </w:rPr>
        <w:t>the entire point is to map the “supply lines” of the opposing war machine</w:t>
      </w:r>
      <w:r w:rsidRPr="006D1140">
        <w:rPr>
          <w:highlight w:val="yellow"/>
          <w:u w:val="single"/>
        </w:rPr>
        <w:t xml:space="preserve"> </w:t>
      </w:r>
      <w:r w:rsidRPr="006D1140">
        <w:rPr>
          <w:u w:val="single"/>
        </w:rPr>
        <w:t xml:space="preserve">so you can strategically </w:t>
      </w:r>
      <w:r w:rsidRPr="006D1140">
        <w:rPr>
          <w:b/>
          <w:iCs/>
          <w:highlight w:val="yellow"/>
          <w:u w:val="single"/>
          <w:bdr w:val="single" w:sz="12" w:space="0" w:color="auto"/>
        </w:rPr>
        <w:t xml:space="preserve">intervene </w:t>
      </w:r>
      <w:r w:rsidRPr="006D1140">
        <w:rPr>
          <w:b/>
          <w:iCs/>
          <w:u w:val="single"/>
          <w:bdr w:val="single" w:sz="12" w:space="0" w:color="auto"/>
        </w:rPr>
        <w:t xml:space="preserve">in them </w:t>
      </w:r>
      <w:r w:rsidRPr="006D1140">
        <w:rPr>
          <w:b/>
          <w:iCs/>
          <w:highlight w:val="yellow"/>
          <w:u w:val="single"/>
          <w:bdr w:val="single" w:sz="12" w:space="0" w:color="auto"/>
        </w:rPr>
        <w:t>to destroy them</w:t>
      </w:r>
      <w:r w:rsidRPr="006D1140">
        <w:rPr>
          <w:highlight w:val="yellow"/>
          <w:u w:val="single"/>
        </w:rPr>
        <w:t xml:space="preserve"> </w:t>
      </w:r>
      <w:r w:rsidRPr="006D1140">
        <w:rPr>
          <w:u w:val="single"/>
        </w:rPr>
        <w:t>and create alternative forms of life</w:t>
      </w:r>
      <w:r w:rsidRPr="006D1140">
        <w:rPr>
          <w:sz w:val="10"/>
        </w:rPr>
        <w:t xml:space="preserve">.  You see, </w:t>
      </w:r>
      <w:r w:rsidRPr="006D1140">
        <w:rPr>
          <w:u w:val="single"/>
        </w:rPr>
        <w:t>we already took for granted your analysis of how horrible things are</w:t>
      </w:r>
      <w:r w:rsidRPr="006D1140">
        <w:rPr>
          <w:sz w:val="10"/>
        </w:rPr>
        <w:t xml:space="preserve">.  </w:t>
      </w:r>
      <w:r w:rsidRPr="006D1140">
        <w:rPr>
          <w:b/>
          <w:iCs/>
          <w:u w:val="single"/>
          <w:bdr w:val="single" w:sz="12" w:space="0" w:color="auto"/>
        </w:rPr>
        <w:t>You’re preaching to the choir</w:t>
      </w:r>
      <w:r w:rsidRPr="006D1140">
        <w:rPr>
          <w:sz w:val="10"/>
        </w:rPr>
        <w:t>.  We wanted to get to work determining how to change that and believed for that we needed good maps of the opposing state based war machine so we can decide how to intervene.</w:t>
      </w:r>
    </w:p>
    <w:p w14:paraId="49B679DA" w14:textId="77777777" w:rsidR="00E00BE6" w:rsidRPr="006D1140" w:rsidRDefault="00E00BE6" w:rsidP="00E00BE6">
      <w:pPr>
        <w:rPr>
          <w:sz w:val="10"/>
        </w:rPr>
      </w:pPr>
      <w:r w:rsidRPr="006D1140">
        <w:rPr>
          <w:sz w:val="10"/>
        </w:rPr>
        <w:t xml:space="preserve">We then look at your actual practices and see that </w:t>
      </w:r>
      <w:r w:rsidRPr="006D1140">
        <w:rPr>
          <w:b/>
          <w:iCs/>
          <w:highlight w:val="yellow"/>
          <w:u w:val="single"/>
          <w:bdr w:val="single" w:sz="12" w:space="0" w:color="auto"/>
        </w:rPr>
        <w:t>your sole strategy seems to be ideological critique or debunking</w:t>
      </w:r>
      <w:r w:rsidRPr="006D1140">
        <w:rPr>
          <w:sz w:val="10"/>
        </w:rPr>
        <w:t xml:space="preserve">.  </w:t>
      </w:r>
      <w:r w:rsidRPr="006D1140">
        <w:rPr>
          <w:u w:val="single"/>
        </w:rPr>
        <w:t xml:space="preserve">Your idea seems to be that if you just prove that other people’s beliefs are incoherent, they’ll change and things will be different.  </w:t>
      </w:r>
      <w:r w:rsidRPr="006D1140">
        <w:rPr>
          <w:highlight w:val="yellow"/>
          <w:u w:val="single"/>
        </w:rPr>
        <w:t xml:space="preserve">But </w:t>
      </w:r>
      <w:r w:rsidRPr="006D1140">
        <w:rPr>
          <w:u w:val="single"/>
        </w:rPr>
        <w:t>we’ve noticed a couple things</w:t>
      </w:r>
      <w:r w:rsidRPr="006D1140">
        <w:rPr>
          <w:sz w:val="10"/>
        </w:rPr>
        <w:t xml:space="preserve"> about your strategy:  </w:t>
      </w:r>
      <w:r w:rsidRPr="006D1140">
        <w:rPr>
          <w:u w:val="single"/>
        </w:rPr>
        <w:t>1) there have been a number of bang-on critiques of state</w:t>
      </w:r>
      <w:r w:rsidRPr="006D1140">
        <w:rPr>
          <w:sz w:val="10"/>
        </w:rPr>
        <w:t xml:space="preserve"> based </w:t>
      </w:r>
      <w:r w:rsidRPr="006D1140">
        <w:rPr>
          <w:u w:val="single"/>
        </w:rPr>
        <w:t xml:space="preserve">war machines, </w:t>
      </w:r>
      <w:r w:rsidRPr="006D1140">
        <w:rPr>
          <w:highlight w:val="yellow"/>
          <w:u w:val="single"/>
        </w:rPr>
        <w:t>without things changing too much</w:t>
      </w:r>
      <w:r w:rsidRPr="006D1140">
        <w:rPr>
          <w:sz w:val="10"/>
        </w:rPr>
        <w:t xml:space="preserve">, </w:t>
      </w:r>
      <w:r w:rsidRPr="006D1140">
        <w:rPr>
          <w:u w:val="single"/>
        </w:rPr>
        <w:t xml:space="preserve">and 2) we’ve noticed that </w:t>
      </w:r>
      <w:r w:rsidRPr="006D1140">
        <w:rPr>
          <w:highlight w:val="yellow"/>
          <w:u w:val="single"/>
        </w:rPr>
        <w:t>we might even persuade others that</w:t>
      </w:r>
      <w:r w:rsidRPr="006D1140">
        <w:rPr>
          <w:sz w:val="10"/>
          <w:highlight w:val="yellow"/>
        </w:rPr>
        <w:t xml:space="preserve"> </w:t>
      </w:r>
      <w:r w:rsidRPr="006D1140">
        <w:rPr>
          <w:sz w:val="10"/>
        </w:rPr>
        <w:t xml:space="preserve">labor under these ideologies that </w:t>
      </w:r>
      <w:r w:rsidRPr="006D1140">
        <w:rPr>
          <w:highlight w:val="yellow"/>
          <w:u w:val="single"/>
        </w:rPr>
        <w:t>their position is incoherent, yet they still adhere to it</w:t>
      </w:r>
      <w:r w:rsidRPr="006D1140">
        <w:rPr>
          <w:sz w:val="10"/>
          <w:highlight w:val="yellow"/>
        </w:rPr>
        <w:t xml:space="preserve"> as </w:t>
      </w:r>
      <w:r w:rsidRPr="006D1140">
        <w:rPr>
          <w:sz w:val="10"/>
        </w:rPr>
        <w:t xml:space="preserve">if the grounds of their ideology didn’t matter much.  This leads us to suspect that there are other causal factors that undergird these social assemblages and cause them to endure is they do.  We thought to ourselves, </w:t>
      </w:r>
      <w:r w:rsidRPr="006D1140">
        <w:rPr>
          <w:u w:val="single"/>
        </w:rPr>
        <w:t>there are two reasons that an ideological critique can be successful and still fail to produce change</w:t>
      </w:r>
      <w:r w:rsidRPr="006D1140">
        <w:rPr>
          <w:sz w:val="10"/>
        </w:rPr>
        <w:t xml:space="preserve">:  </w:t>
      </w:r>
      <w:r w:rsidRPr="006D1140">
        <w:rPr>
          <w:u w:val="single"/>
        </w:rPr>
        <w:t>a)</w:t>
      </w:r>
      <w:r w:rsidRPr="006D1140">
        <w:rPr>
          <w:sz w:val="10"/>
        </w:rPr>
        <w:t xml:space="preserve"> the problem can be one of “distribution”.  </w:t>
      </w:r>
      <w:r w:rsidRPr="006D1140">
        <w:rPr>
          <w:u w:val="single"/>
        </w:rPr>
        <w:t xml:space="preserve">The critique is right but </w:t>
      </w:r>
      <w:r w:rsidRPr="006D1140">
        <w:rPr>
          <w:b/>
          <w:iCs/>
          <w:u w:val="single"/>
          <w:bdr w:val="single" w:sz="12" w:space="0" w:color="auto"/>
        </w:rPr>
        <w:t>fails to reach the people</w:t>
      </w:r>
      <w:r w:rsidRPr="006D1140">
        <w:rPr>
          <w:u w:val="single"/>
        </w:rPr>
        <w:t xml:space="preserve"> who need to hear it and</w:t>
      </w:r>
      <w:r w:rsidRPr="006D1140">
        <w:rPr>
          <w:sz w:val="10"/>
        </w:rPr>
        <w:t xml:space="preserve"> even if they did receive the message </w:t>
      </w:r>
      <w:r w:rsidRPr="006D1140">
        <w:rPr>
          <w:u w:val="single"/>
        </w:rPr>
        <w:t>they couldn’t receive it because it’s expressed in the foreign language of</w:t>
      </w:r>
      <w:r w:rsidRPr="006D1140">
        <w:rPr>
          <w:sz w:val="10"/>
        </w:rPr>
        <w:t xml:space="preserve"> “academese” which they’ve never been substantially exposed to (</w:t>
      </w:r>
      <w:r w:rsidRPr="006D1140">
        <w:rPr>
          <w:u w:val="single"/>
        </w:rPr>
        <w:t>academics</w:t>
      </w:r>
      <w:r w:rsidRPr="006D1140">
        <w:rPr>
          <w:sz w:val="10"/>
        </w:rPr>
        <w:t xml:space="preserve"> seem to enjoy only speaking to other academics even as they say their aim is to change the world).  </w:t>
      </w:r>
      <w:r w:rsidRPr="006D1140">
        <w:rPr>
          <w:u w:val="single"/>
        </w:rPr>
        <w:t>Or b)</w:t>
      </w:r>
      <w:r w:rsidRPr="006D1140">
        <w:rPr>
          <w:sz w:val="10"/>
        </w:rPr>
        <w:t xml:space="preserve"> </w:t>
      </w:r>
      <w:r w:rsidRPr="006D1140">
        <w:rPr>
          <w:b/>
          <w:iCs/>
          <w:u w:val="single"/>
          <w:bdr w:val="single" w:sz="12" w:space="0" w:color="auto"/>
        </w:rPr>
        <w:t>there are other causal factors</w:t>
      </w:r>
      <w:r w:rsidRPr="006D1140">
        <w:rPr>
          <w:sz w:val="10"/>
        </w:rPr>
        <w:t xml:space="preserve"> involved in why social worlds take the form they do </w:t>
      </w:r>
      <w:r w:rsidRPr="006D1140">
        <w:rPr>
          <w:u w:val="single"/>
        </w:rPr>
        <w:t>that are not</w:t>
      </w:r>
      <w:r w:rsidRPr="006D1140">
        <w:rPr>
          <w:sz w:val="10"/>
        </w:rPr>
        <w:t xml:space="preserve"> of the </w:t>
      </w:r>
      <w:r w:rsidRPr="006D1140">
        <w:rPr>
          <w:b/>
          <w:iCs/>
          <w:u w:val="single"/>
          <w:bdr w:val="single" w:sz="12" w:space="0" w:color="auto"/>
        </w:rPr>
        <w:t>discursive, propositional, or semiotic</w:t>
      </w:r>
      <w:r w:rsidRPr="006D1140">
        <w:rPr>
          <w:sz w:val="10"/>
        </w:rPr>
        <w:t xml:space="preserve"> order.  My view is that </w:t>
      </w:r>
      <w:r w:rsidRPr="006D1140">
        <w:rPr>
          <w:b/>
          <w:iCs/>
          <w:u w:val="single"/>
          <w:bdr w:val="single" w:sz="12" w:space="0" w:color="auto"/>
        </w:rPr>
        <w:t>it is a combination</w:t>
      </w:r>
      <w:r w:rsidRPr="006D1140">
        <w:rPr>
          <w:sz w:val="10"/>
        </w:rPr>
        <w:t xml:space="preserve"> of both.</w:t>
      </w:r>
    </w:p>
    <w:p w14:paraId="786D8558" w14:textId="77777777" w:rsidR="00E00BE6" w:rsidRPr="006D1140" w:rsidRDefault="00E00BE6" w:rsidP="00E00BE6">
      <w:pPr>
        <w:rPr>
          <w:sz w:val="10"/>
        </w:rPr>
      </w:pPr>
      <w:r w:rsidRPr="006D1140">
        <w:rPr>
          <w:u w:val="single"/>
        </w:rPr>
        <w:t>I don’t deny that ideology is one component</w:t>
      </w:r>
      <w:r w:rsidRPr="006D1140">
        <w:rPr>
          <w:sz w:val="10"/>
        </w:rPr>
        <w:t xml:space="preserve"> of why societies take the form they do and why people tolerate intolerable conditions. </w:t>
      </w:r>
      <w:r w:rsidRPr="006D1140">
        <w:rPr>
          <w:u w:val="single"/>
        </w:rPr>
        <w:t>I merely deny that this is the only causal factor</w:t>
      </w:r>
      <w:r w:rsidRPr="006D1140">
        <w:rPr>
          <w:sz w:val="10"/>
        </w:rPr>
        <w:t xml:space="preserve">.  </w:t>
      </w:r>
      <w:r w:rsidRPr="006D1140">
        <w:rPr>
          <w:u w:val="single"/>
        </w:rPr>
        <w:t xml:space="preserve">I don’t reject your political aims, but merely </w:t>
      </w:r>
      <w:r w:rsidRPr="006D1140">
        <w:rPr>
          <w:b/>
          <w:iCs/>
          <w:u w:val="single"/>
          <w:bdr w:val="single" w:sz="12" w:space="0" w:color="auto"/>
        </w:rPr>
        <w:t>wonder how to get there</w:t>
      </w:r>
      <w:r w:rsidRPr="006D1140">
        <w:rPr>
          <w:sz w:val="10"/>
        </w:rPr>
        <w:t xml:space="preserve">.  Meanwhile, </w:t>
      </w:r>
      <w:r w:rsidRPr="006D1140">
        <w:rPr>
          <w:u w:val="single"/>
        </w:rPr>
        <w:t>you</w:t>
      </w:r>
      <w:r w:rsidRPr="006D1140">
        <w:rPr>
          <w:sz w:val="10"/>
        </w:rPr>
        <w:t xml:space="preserve"> </w:t>
      </w:r>
      <w:r w:rsidRPr="006D1140">
        <w:rPr>
          <w:strike/>
          <w:sz w:val="10"/>
        </w:rPr>
        <w:t>guys</w:t>
      </w:r>
      <w:r w:rsidRPr="006D1140">
        <w:rPr>
          <w:sz w:val="10"/>
        </w:rPr>
        <w:t xml:space="preserve"> behave like a war machine that believes it’s sufficient to </w:t>
      </w:r>
      <w:r w:rsidRPr="006D1140">
        <w:rPr>
          <w:u w:val="single"/>
        </w:rPr>
        <w:t>drop pamphlets out of an airplane debunking the ideological reasons that persuade the opposing force’s soldiers</w:t>
      </w:r>
      <w:r w:rsidRPr="006D1140">
        <w:rPr>
          <w:sz w:val="10"/>
        </w:rPr>
        <w:t xml:space="preserve"> to fight this war on behalf of the state apparatus, </w:t>
      </w:r>
      <w:r w:rsidRPr="006D1140">
        <w:rPr>
          <w:u w:val="single"/>
        </w:rPr>
        <w:t>forgetting supply lines</w:t>
      </w:r>
      <w:r w:rsidRPr="006D1140">
        <w:rPr>
          <w:sz w:val="10"/>
        </w:rPr>
        <w:t xml:space="preserve">, </w:t>
      </w:r>
      <w:r w:rsidRPr="006D1140">
        <w:rPr>
          <w:u w:val="single"/>
        </w:rPr>
        <w:t>that there are other soldiers behind them with guns to their back</w:t>
      </w:r>
      <w:r w:rsidRPr="006D1140">
        <w:rPr>
          <w:sz w:val="10"/>
        </w:rPr>
        <w:t xml:space="preserve">, </w:t>
      </w:r>
      <w:r w:rsidRPr="006D1140">
        <w:rPr>
          <w:u w:val="single"/>
        </w:rPr>
        <w:t>that they have obligations</w:t>
      </w:r>
      <w:r w:rsidRPr="006D1140">
        <w:rPr>
          <w:sz w:val="10"/>
        </w:rPr>
        <w:t xml:space="preserve"> to their fellows, that they have </w:t>
      </w:r>
      <w:r w:rsidRPr="006D1140">
        <w:rPr>
          <w:u w:val="single"/>
        </w:rPr>
        <w:t>families to feed</w:t>
      </w:r>
      <w:r w:rsidRPr="006D1140">
        <w:rPr>
          <w:sz w:val="10"/>
        </w:rPr>
        <w:t xml:space="preserve"> or </w:t>
      </w:r>
      <w:r w:rsidRPr="006D1140">
        <w:rPr>
          <w:u w:val="single"/>
        </w:rPr>
        <w:t>debt to pay off</w:t>
      </w:r>
      <w:r w:rsidRPr="006D1140">
        <w:rPr>
          <w:sz w:val="10"/>
        </w:rPr>
        <w:t xml:space="preserve">, etc.  When I point out these other things it’s not to reject your political aims, but to say that perhaps these are also good things to intervene in if we wish to change the world.  In other words, </w:t>
      </w:r>
      <w:r w:rsidRPr="006D1140">
        <w:rPr>
          <w:u w:val="single"/>
        </w:rPr>
        <w:t xml:space="preserve">I’m </w:t>
      </w:r>
      <w:r w:rsidRPr="006D1140">
        <w:rPr>
          <w:u w:val="single"/>
        </w:rPr>
        <w:lastRenderedPageBreak/>
        <w:t>objecting to your tendency to use a hammer to solve all problems and to see all things as a nail</w:t>
      </w:r>
      <w:r w:rsidRPr="006D1140">
        <w:rPr>
          <w:sz w:val="10"/>
        </w:rPr>
        <w:t xml:space="preserve"> (</w:t>
      </w:r>
      <w:r w:rsidRPr="006D1140">
        <w:rPr>
          <w:b/>
          <w:iCs/>
          <w:u w:val="single"/>
          <w:bdr w:val="single" w:sz="12" w:space="0" w:color="auto"/>
        </w:rPr>
        <w:t>discursive problems</w:t>
      </w:r>
      <w:r w:rsidRPr="006D1140">
        <w:rPr>
          <w:sz w:val="10"/>
        </w:rPr>
        <w:t>), ignoring the role that material nonhuman entities play in the form that social assemblages take.</w:t>
      </w:r>
    </w:p>
    <w:p w14:paraId="76C1F180" w14:textId="17BC2E37" w:rsidR="00E00BE6" w:rsidRPr="006D1140" w:rsidRDefault="00E00BE6" w:rsidP="00E00BE6">
      <w:pPr>
        <w:rPr>
          <w:sz w:val="10"/>
        </w:rPr>
      </w:pPr>
      <w:r w:rsidRPr="006D1140">
        <w:rPr>
          <w:sz w:val="10"/>
        </w:rPr>
        <w:t xml:space="preserve">This is the basic idea behind what I’ve called “terraism”.  Terraism has three components:  1) “Cartography” or the mapping of assemblages to understand why they take the form they take and why they endure.  This includes the mapping of both semiotic and material components of social assemblages.  2) “Deconstruction”  Deconstruction is a practice.  It includes both traditional modes of discursive deconstruction (Derridean deconstruction, post-structuralist feminist critique, Foucaultian genealogy, Cultural Marxist critique, etc), but also far more literal deconstruction in the sense of intervening in material or thingly orders upon which social assemblages are reliant.  </w:t>
      </w:r>
      <w:r w:rsidRPr="006D1140">
        <w:rPr>
          <w:u w:val="single"/>
        </w:rPr>
        <w:t>It is not simply beliefs, signs, and ideologies that cause oppressive social orders to endure or persist, but also material arrangements upon which people depend to live as they do</w:t>
      </w:r>
      <w:r w:rsidRPr="006D1140">
        <w:rPr>
          <w:sz w:val="10"/>
        </w:rPr>
        <w:t xml:space="preserve">.  </w:t>
      </w:r>
      <w:r w:rsidRPr="006D1140">
        <w:rPr>
          <w:b/>
          <w:iCs/>
          <w:u w:val="single"/>
          <w:bdr w:val="single" w:sz="12" w:space="0" w:color="auto"/>
        </w:rPr>
        <w:t>Part of changing a social order thus necessarily involves intervening in those material networks</w:t>
      </w:r>
      <w:r w:rsidRPr="006D1140">
        <w:rPr>
          <w:sz w:val="10"/>
        </w:rPr>
        <w:t xml:space="preserve"> to undermine their ability to maintain their relations or feedback mechanisms that allow them to perpetuate certain dependencies for people.  Finally, 3) there is “Terraformation”.  Terraformation is </w:t>
      </w:r>
      <w:r w:rsidRPr="006D1140">
        <w:rPr>
          <w:u w:val="single"/>
        </w:rPr>
        <w:t>the hardest thing of all</w:t>
      </w:r>
      <w:r w:rsidRPr="006D1140">
        <w:rPr>
          <w:sz w:val="10"/>
        </w:rPr>
        <w:t xml:space="preserve">, as it </w:t>
      </w:r>
      <w:r w:rsidRPr="006D1140">
        <w:rPr>
          <w:u w:val="single"/>
        </w:rPr>
        <w:t xml:space="preserve">requires the </w:t>
      </w:r>
      <w:r w:rsidRPr="006D1140">
        <w:rPr>
          <w:b/>
          <w:iCs/>
          <w:u w:val="single"/>
          <w:bdr w:val="single" w:sz="12" w:space="0" w:color="auto"/>
        </w:rPr>
        <w:t>activist to be something more than a critic</w:t>
      </w:r>
      <w:r w:rsidRPr="006D1140">
        <w:rPr>
          <w:sz w:val="10"/>
        </w:rPr>
        <w:t xml:space="preserve">, something </w:t>
      </w:r>
      <w:r w:rsidRPr="006D1140">
        <w:rPr>
          <w:u w:val="single"/>
        </w:rPr>
        <w:t xml:space="preserve">more than someone who </w:t>
      </w:r>
      <w:r w:rsidRPr="006D1140">
        <w:rPr>
          <w:b/>
          <w:iCs/>
          <w:u w:val="single"/>
          <w:bdr w:val="single" w:sz="12" w:space="0" w:color="auto"/>
        </w:rPr>
        <w:t>simply denounces how bad things are</w:t>
      </w:r>
      <w:r w:rsidRPr="006D1140">
        <w:rPr>
          <w:sz w:val="10"/>
        </w:rPr>
        <w:t xml:space="preserve">, someone more than someone who simply sneers, </w:t>
      </w:r>
      <w:r w:rsidRPr="006D1140">
        <w:rPr>
          <w:u w:val="single"/>
        </w:rPr>
        <w:t>producing instead other material and semiotic arrangements rendering new forms of life and social relation possible</w:t>
      </w:r>
      <w:r w:rsidRPr="006D1140">
        <w:rPr>
          <w:sz w:val="10"/>
        </w:rPr>
        <w:t xml:space="preserve">.  Terraformation consists in building alternative forms of life.  </w:t>
      </w:r>
      <w:r w:rsidRPr="006D1140">
        <w:rPr>
          <w:b/>
          <w:iCs/>
          <w:u w:val="single"/>
          <w:bdr w:val="single" w:sz="12" w:space="0" w:color="auto"/>
        </w:rPr>
        <w:t>None of this, however, is possible without good mapping of the terrain</w:t>
      </w:r>
      <w:r w:rsidRPr="006D1140">
        <w:rPr>
          <w:u w:val="single"/>
        </w:rPr>
        <w:t xml:space="preserve"> so as to know what to deconstruct and what resources are available for building new worlds</w:t>
      </w:r>
      <w:r w:rsidRPr="006D1140">
        <w:rPr>
          <w:sz w:val="10"/>
        </w:rPr>
        <w:t xml:space="preserve">.  Sure, I care about ontology for political reasons because I believe this world sucks and is profoundly unjust.  But </w:t>
      </w:r>
      <w:r w:rsidRPr="006D1140">
        <w:rPr>
          <w:u w:val="single"/>
        </w:rPr>
        <w:t>rather than waving my hands and cursing because of how unjust and horrible it is</w:t>
      </w:r>
      <w:r w:rsidRPr="006D1140">
        <w:rPr>
          <w:sz w:val="10"/>
        </w:rPr>
        <w:t xml:space="preserve"> so as to feel superior to all those about me who don’t agree, rather than </w:t>
      </w:r>
      <w:r w:rsidRPr="006D1140">
        <w:rPr>
          <w:u w:val="single"/>
        </w:rPr>
        <w:t>playing the part of the beautiful soul who refuses to get his hands dirty</w:t>
      </w:r>
      <w:r w:rsidRPr="006D1140">
        <w:rPr>
          <w:sz w:val="10"/>
        </w:rPr>
        <w:t xml:space="preserve">, </w:t>
      </w:r>
      <w:r w:rsidRPr="006D1140">
        <w:rPr>
          <w:u w:val="single"/>
        </w:rPr>
        <w:t>I think</w:t>
      </w:r>
      <w:r w:rsidRPr="006D1140">
        <w:rPr>
          <w:sz w:val="10"/>
        </w:rPr>
        <w:t xml:space="preserve"> </w:t>
      </w:r>
      <w:r w:rsidRPr="006D1140">
        <w:rPr>
          <w:b/>
          <w:iCs/>
          <w:u w:val="single"/>
          <w:bdr w:val="single" w:sz="12" w:space="0" w:color="auto"/>
        </w:rPr>
        <w:t>we need good maps so we can blow up the right bridges, power lines, and communications networks</w:t>
      </w:r>
      <w:r w:rsidRPr="006D1140">
        <w:rPr>
          <w:sz w:val="10"/>
        </w:rPr>
        <w:t>, and so we can engage in effective terraformation.</w:t>
      </w:r>
    </w:p>
    <w:p w14:paraId="31411BF5" w14:textId="30B6DC16" w:rsidR="00831D15" w:rsidRPr="006D1140" w:rsidRDefault="00831D15" w:rsidP="00831D15">
      <w:pPr>
        <w:pStyle w:val="Heading3"/>
        <w:rPr>
          <w:rFonts w:cs="Times New Roman"/>
        </w:rPr>
      </w:pPr>
      <w:r w:rsidRPr="006D1140">
        <w:rPr>
          <w:rFonts w:cs="Times New Roman"/>
        </w:rPr>
        <w:lastRenderedPageBreak/>
        <w:t xml:space="preserve">2AC – Ontology – Progress Possible </w:t>
      </w:r>
    </w:p>
    <w:p w14:paraId="1915CB14" w14:textId="771B705D" w:rsidR="00831D15" w:rsidRPr="006D1140" w:rsidRDefault="00831D15" w:rsidP="00831D15">
      <w:pPr>
        <w:pStyle w:val="Heading4"/>
        <w:rPr>
          <w:rFonts w:cs="Times New Roman"/>
        </w:rPr>
      </w:pPr>
      <w:r w:rsidRPr="006D1140">
        <w:rPr>
          <w:rFonts w:cs="Times New Roman"/>
        </w:rPr>
        <w:t xml:space="preserve">Racial progress is possible </w:t>
      </w:r>
    </w:p>
    <w:p w14:paraId="741C8A2A" w14:textId="147B6BD2" w:rsidR="00831D15" w:rsidRPr="006D1140" w:rsidRDefault="00831D15" w:rsidP="00831D15">
      <w:pPr>
        <w:rPr>
          <w:i/>
          <w:iCs/>
        </w:rPr>
      </w:pPr>
      <w:r w:rsidRPr="006D1140">
        <w:rPr>
          <w:b/>
          <w:bCs/>
        </w:rPr>
        <w:t xml:space="preserve">Malik 20 </w:t>
      </w:r>
      <w:r w:rsidRPr="006D1140">
        <w:t xml:space="preserve">[Nesrine Malik is a </w:t>
      </w:r>
      <w:r w:rsidRPr="006D1140">
        <w:rPr>
          <w:i/>
          <w:iCs/>
        </w:rPr>
        <w:t>Better Politics correspondent</w:t>
      </w:r>
      <w:r w:rsidRPr="006D1140">
        <w:t xml:space="preserve"> “How 50 years of racial progress fuelled a global movement against racism”, 7-9-20, The Correspondent, https://thecorrespondent.com/576/how-50-years-of-racial-progress-fuelled-a-global-movement-against-racism] ///Radu</w:t>
      </w:r>
      <w:r w:rsidR="00CC5E84" w:rsidRPr="006D1140">
        <w:t xml:space="preserve"> *edited for language*</w:t>
      </w:r>
    </w:p>
    <w:p w14:paraId="05ED6D8A" w14:textId="77777777" w:rsidR="00831D15" w:rsidRPr="006D1140" w:rsidRDefault="00831D15" w:rsidP="00831D15">
      <w:pPr>
        <w:rPr>
          <w:sz w:val="16"/>
          <w:szCs w:val="16"/>
        </w:rPr>
      </w:pPr>
      <w:r w:rsidRPr="006D1140">
        <w:rPr>
          <w:sz w:val="16"/>
          <w:szCs w:val="16"/>
        </w:rPr>
        <w:t>The killing of unarmed black men at the hands of white police officers is nothing new. Neither are race riots sparked by such assaults. There is a roll call of victims who are now household names. Trayvon Martin. Michael Brown. Rodney King. </w:t>
      </w:r>
    </w:p>
    <w:p w14:paraId="008FF96A" w14:textId="77777777" w:rsidR="00831D15" w:rsidRPr="006D1140" w:rsidRDefault="00831D15" w:rsidP="00831D15">
      <w:pPr>
        <w:rPr>
          <w:sz w:val="16"/>
          <w:szCs w:val="16"/>
        </w:rPr>
      </w:pPr>
      <w:r w:rsidRPr="006D1140">
        <w:rPr>
          <w:sz w:val="16"/>
          <w:szCs w:val="16"/>
        </w:rPr>
        <w:t>A few factors related to the timing and nature of Floyd’s killing certainly make this time different. The particularly graphic nature of Floyd’s death is one. Suffocating in plain sight elicits a far more visceral response than a shooting or a death in custody. The lockdown is another, enabling the message of Black Lives Matter to resonate in the vacuum of a public life brought to a halt. But none of this can be considered elemental.</w:t>
      </w:r>
    </w:p>
    <w:p w14:paraId="2E60066A" w14:textId="77777777" w:rsidR="00831D15" w:rsidRPr="006D1140" w:rsidRDefault="00831D15" w:rsidP="00831D15">
      <w:pPr>
        <w:rPr>
          <w:u w:val="single"/>
        </w:rPr>
      </w:pPr>
      <w:r w:rsidRPr="006D1140">
        <w:t xml:space="preserve">There are more structural, </w:t>
      </w:r>
      <w:r w:rsidRPr="006D1140">
        <w:rPr>
          <w:u w:val="single"/>
        </w:rPr>
        <w:t xml:space="preserve">long-term </w:t>
      </w:r>
      <w:r w:rsidRPr="006D1140">
        <w:rPr>
          <w:highlight w:val="yellow"/>
          <w:u w:val="single"/>
        </w:rPr>
        <w:t>forces</w:t>
      </w:r>
      <w:r w:rsidRPr="006D1140">
        <w:rPr>
          <w:u w:val="single"/>
        </w:rPr>
        <w:t xml:space="preserve"> that </w:t>
      </w:r>
      <w:r w:rsidRPr="006D1140">
        <w:rPr>
          <w:highlight w:val="yellow"/>
          <w:u w:val="single"/>
        </w:rPr>
        <w:t>sparked the global protests against racism</w:t>
      </w:r>
      <w:r w:rsidRPr="006D1140">
        <w:t xml:space="preserve"> this time – </w:t>
      </w:r>
      <w:r w:rsidRPr="006D1140">
        <w:rPr>
          <w:u w:val="single"/>
        </w:rPr>
        <w:t xml:space="preserve">and all of those forces point to one underlying pattern: </w:t>
      </w:r>
      <w:r w:rsidRPr="006D1140">
        <w:rPr>
          <w:highlight w:val="yellow"/>
          <w:u w:val="single"/>
        </w:rPr>
        <w:t>racial progress.</w:t>
      </w:r>
      <w:r w:rsidRPr="006D1140">
        <w:rPr>
          <w:u w:val="single"/>
        </w:rPr>
        <w:t>  </w:t>
      </w:r>
    </w:p>
    <w:p w14:paraId="34E2DF1C" w14:textId="77777777" w:rsidR="00831D15" w:rsidRPr="006D1140" w:rsidRDefault="00831D15" w:rsidP="00831D15">
      <w:pPr>
        <w:rPr>
          <w:u w:val="single"/>
        </w:rPr>
      </w:pPr>
      <w:r w:rsidRPr="006D1140">
        <w:rPr>
          <w:u w:val="single"/>
        </w:rPr>
        <w:t>Undeniably, there is a racism crisis. But it has been brought to the world’s attention because there are many more people of colour able to amplify the demands for racial justice</w:t>
      </w:r>
    </w:p>
    <w:p w14:paraId="7E9608E7" w14:textId="77777777" w:rsidR="00831D15" w:rsidRPr="006D1140" w:rsidRDefault="00831D15" w:rsidP="00831D15">
      <w:r w:rsidRPr="006D1140">
        <w:t xml:space="preserve">Over the past 50 years, </w:t>
      </w:r>
      <w:r w:rsidRPr="006D1140">
        <w:rPr>
          <w:highlight w:val="yellow"/>
          <w:u w:val="single"/>
        </w:rPr>
        <w:t>significant strides have been made for people of colour</w:t>
      </w:r>
      <w:r w:rsidRPr="006D1140">
        <w:rPr>
          <w:u w:val="single"/>
        </w:rPr>
        <w:t xml:space="preserve"> in the United States and western Europe, both in terms of economic status and political capital. On top of that, the </w:t>
      </w:r>
      <w:r w:rsidRPr="006D1140">
        <w:rPr>
          <w:highlight w:val="yellow"/>
          <w:u w:val="single"/>
        </w:rPr>
        <w:t>resulting empowerment has been boosted by the clout of a second generation of brown and black immigrants</w:t>
      </w:r>
      <w:r w:rsidRPr="006D1140">
        <w:rPr>
          <w:highlight w:val="yellow"/>
        </w:rPr>
        <w:t>.</w:t>
      </w:r>
      <w:r w:rsidRPr="006D1140">
        <w:t>  </w:t>
      </w:r>
    </w:p>
    <w:p w14:paraId="5CE0724D" w14:textId="77777777" w:rsidR="00831D15" w:rsidRPr="006D1140" w:rsidRDefault="00831D15" w:rsidP="00831D15">
      <w:r w:rsidRPr="006D1140">
        <w:t xml:space="preserve">Undeniably, there is a racism crisis. But it has finally been brought to the world’s attention effectively because there are many more people of colour able to amplify the demands for racial justice. </w:t>
      </w:r>
      <w:r w:rsidRPr="006D1140">
        <w:rPr>
          <w:u w:val="single"/>
        </w:rPr>
        <w:t xml:space="preserve">When made, these </w:t>
      </w:r>
      <w:r w:rsidRPr="006D1140">
        <w:rPr>
          <w:highlight w:val="yellow"/>
          <w:u w:val="single"/>
        </w:rPr>
        <w:t>demands are met with more favourable reception and more solidarity than in the past,</w:t>
      </w:r>
      <w:r w:rsidRPr="006D1140">
        <w:rPr>
          <w:u w:val="single"/>
        </w:rPr>
        <w:t xml:space="preserve"> because white people’s </w:t>
      </w:r>
      <w:r w:rsidRPr="006D1140">
        <w:rPr>
          <w:highlight w:val="yellow"/>
          <w:u w:val="single"/>
        </w:rPr>
        <w:t>attitudes towards racial equality are improving significantly as well.</w:t>
      </w:r>
      <w:r w:rsidRPr="006D1140">
        <w:t> </w:t>
      </w:r>
    </w:p>
    <w:p w14:paraId="298DD741" w14:textId="77777777" w:rsidR="00831D15" w:rsidRPr="006D1140" w:rsidRDefault="00831D15" w:rsidP="00831D15">
      <w:r w:rsidRPr="006D1140">
        <w:t>The result: more protest </w:t>
      </w:r>
      <w:r w:rsidRPr="006D1140">
        <w:rPr>
          <w:i/>
          <w:iCs/>
        </w:rPr>
        <w:t>and</w:t>
      </w:r>
      <w:r w:rsidRPr="006D1140">
        <w:t> more solidarity with that protest. </w:t>
      </w:r>
    </w:p>
    <w:p w14:paraId="4187A5F1" w14:textId="77777777" w:rsidR="00831D15" w:rsidRPr="006D1140" w:rsidRDefault="00831D15" w:rsidP="00831D15">
      <w:pPr>
        <w:rPr>
          <w:b/>
          <w:bCs/>
          <w:u w:val="single"/>
        </w:rPr>
      </w:pPr>
      <w:r w:rsidRPr="006D1140">
        <w:rPr>
          <w:b/>
          <w:bCs/>
          <w:highlight w:val="yellow"/>
          <w:u w:val="single"/>
        </w:rPr>
        <w:t>With a certain kind of progress comes power</w:t>
      </w:r>
    </w:p>
    <w:p w14:paraId="0BF5D36A" w14:textId="77777777" w:rsidR="00831D15" w:rsidRPr="006D1140" w:rsidRDefault="00831D15" w:rsidP="00831D15">
      <w:pPr>
        <w:rPr>
          <w:sz w:val="16"/>
          <w:szCs w:val="16"/>
        </w:rPr>
      </w:pPr>
      <w:r w:rsidRPr="006D1140">
        <w:rPr>
          <w:sz w:val="16"/>
          <w:szCs w:val="16"/>
        </w:rPr>
        <w:t>Communicating race grievance in a way that catches global attention requires more than just bodies on the streets. It requires an entire ecosystem of articulating those grievances and sharing them in ways that resonate.</w:t>
      </w:r>
    </w:p>
    <w:p w14:paraId="70BC3A35" w14:textId="77777777" w:rsidR="00831D15" w:rsidRPr="006D1140" w:rsidRDefault="00831D15" w:rsidP="00831D15">
      <w:pPr>
        <w:rPr>
          <w:sz w:val="16"/>
          <w:szCs w:val="16"/>
        </w:rPr>
      </w:pPr>
      <w:r w:rsidRPr="006D1140">
        <w:rPr>
          <w:sz w:val="16"/>
          <w:szCs w:val="16"/>
        </w:rPr>
        <w:t>To do so, people of colour have to be sufficiently enfranchised. They need to have the tools and confidence to protest and the ability to make their case in mainstream media. In short, they need to have access to white spaces, comforts and privileges that previously were shut off to them – higher education, higher income, white collar jobs.</w:t>
      </w:r>
    </w:p>
    <w:p w14:paraId="00120602" w14:textId="77777777" w:rsidR="00831D15" w:rsidRPr="006D1140" w:rsidRDefault="00831D15" w:rsidP="00831D15">
      <w:pPr>
        <w:rPr>
          <w:u w:val="single"/>
        </w:rPr>
      </w:pPr>
      <w:r w:rsidRPr="006D1140">
        <w:rPr>
          <w:highlight w:val="yellow"/>
          <w:u w:val="single"/>
        </w:rPr>
        <w:t>Black Lives Matter as a movement</w:t>
      </w:r>
      <w:r w:rsidRPr="006D1140">
        <w:rPr>
          <w:u w:val="single"/>
        </w:rPr>
        <w:t xml:space="preserve"> is a response to things getting worse, but is </w:t>
      </w:r>
      <w:r w:rsidRPr="006D1140">
        <w:rPr>
          <w:highlight w:val="yellow"/>
          <w:u w:val="single"/>
        </w:rPr>
        <w:t>itself a symptom of things getting better</w:t>
      </w:r>
    </w:p>
    <w:p w14:paraId="4E7D2CDA" w14:textId="77777777" w:rsidR="00831D15" w:rsidRPr="006D1140" w:rsidRDefault="00831D15" w:rsidP="00831D15">
      <w:pPr>
        <w:rPr>
          <w:sz w:val="16"/>
          <w:szCs w:val="16"/>
          <w:u w:val="single"/>
        </w:rPr>
      </w:pPr>
      <w:r w:rsidRPr="006D1140">
        <w:rPr>
          <w:sz w:val="16"/>
          <w:szCs w:val="16"/>
        </w:rPr>
        <w:t xml:space="preserve">And that is exactly what has happened over the past 50 years. </w:t>
      </w:r>
      <w:r w:rsidRPr="006D1140">
        <w:rPr>
          <w:sz w:val="16"/>
          <w:szCs w:val="16"/>
          <w:u w:val="single"/>
        </w:rPr>
        <w:t>The spaces, comforts and privileges previously only reserved for white people have now enabled a sufficient number of people of colour to organise campaigns, contribute disposable income, and advocate on behalf of other people of colour in public space, the media, politics, and the legal realm.</w:t>
      </w:r>
    </w:p>
    <w:p w14:paraId="1D12D34F" w14:textId="69DC1038" w:rsidR="00831D15" w:rsidRPr="006D1140" w:rsidRDefault="00831D15" w:rsidP="00831D15">
      <w:pPr>
        <w:rPr>
          <w:sz w:val="16"/>
          <w:szCs w:val="16"/>
          <w:u w:val="single"/>
        </w:rPr>
      </w:pPr>
      <w:r w:rsidRPr="006D1140">
        <w:rPr>
          <w:sz w:val="16"/>
          <w:szCs w:val="16"/>
          <w:u w:val="single"/>
        </w:rPr>
        <w:t>That is to say: Black Lives Matter as a movement is a response to things getting worse, but is itself a symptom of things getting better.  </w:t>
      </w:r>
    </w:p>
    <w:p w14:paraId="7641476D" w14:textId="77777777" w:rsidR="00831D15" w:rsidRPr="006D1140" w:rsidRDefault="00831D15" w:rsidP="00831D15">
      <w:pPr>
        <w:rPr>
          <w:b/>
          <w:bCs/>
          <w:u w:val="single"/>
        </w:rPr>
      </w:pPr>
      <w:r w:rsidRPr="006D1140">
        <w:rPr>
          <w:b/>
          <w:bCs/>
          <w:highlight w:val="yellow"/>
          <w:u w:val="single"/>
        </w:rPr>
        <w:t>Enfranchisement through rising income and education</w:t>
      </w:r>
      <w:r w:rsidRPr="006D1140">
        <w:rPr>
          <w:b/>
          <w:bCs/>
          <w:u w:val="single"/>
        </w:rPr>
        <w:t> </w:t>
      </w:r>
    </w:p>
    <w:p w14:paraId="415E169C" w14:textId="77777777" w:rsidR="00831D15" w:rsidRPr="006D1140" w:rsidRDefault="00831D15" w:rsidP="00831D15">
      <w:pPr>
        <w:rPr>
          <w:u w:val="single"/>
        </w:rPr>
      </w:pPr>
      <w:r w:rsidRPr="006D1140">
        <w:rPr>
          <w:u w:val="single"/>
        </w:rPr>
        <w:t xml:space="preserve">There are two </w:t>
      </w:r>
      <w:r w:rsidRPr="006D1140">
        <w:rPr>
          <w:highlight w:val="yellow"/>
          <w:u w:val="single"/>
        </w:rPr>
        <w:t>patterns</w:t>
      </w:r>
      <w:r w:rsidRPr="006D1140">
        <w:rPr>
          <w:u w:val="single"/>
        </w:rPr>
        <w:t xml:space="preserve"> in particular that have </w:t>
      </w:r>
      <w:r w:rsidRPr="006D1140">
        <w:rPr>
          <w:highlight w:val="yellow"/>
          <w:u w:val="single"/>
        </w:rPr>
        <w:t>led to the empowerment of black people to voice their concerns.</w:t>
      </w:r>
      <w:r w:rsidRPr="006D1140">
        <w:rPr>
          <w:u w:val="single"/>
        </w:rPr>
        <w:t xml:space="preserve"> The first is </w:t>
      </w:r>
      <w:r w:rsidRPr="006D1140">
        <w:rPr>
          <w:highlight w:val="yellow"/>
          <w:u w:val="single"/>
        </w:rPr>
        <w:t>socio-economic</w:t>
      </w:r>
      <w:r w:rsidRPr="006D1140">
        <w:rPr>
          <w:u w:val="single"/>
        </w:rPr>
        <w:t xml:space="preserve">: the rising household income of African Americans and their transition from blue collar to white collar jobs. The second is </w:t>
      </w:r>
      <w:r w:rsidRPr="006D1140">
        <w:rPr>
          <w:highlight w:val="yellow"/>
          <w:u w:val="single"/>
        </w:rPr>
        <w:t>generational:</w:t>
      </w:r>
      <w:r w:rsidRPr="006D1140">
        <w:rPr>
          <w:u w:val="single"/>
        </w:rPr>
        <w:t xml:space="preserve"> the coming-of-age of a new – vocal – generation of black Americans and immigrants of colour.</w:t>
      </w:r>
    </w:p>
    <w:p w14:paraId="51963BCF" w14:textId="77777777" w:rsidR="00831D15" w:rsidRPr="006D1140" w:rsidRDefault="00831D15" w:rsidP="00831D15">
      <w:pPr>
        <w:rPr>
          <w:sz w:val="16"/>
          <w:szCs w:val="16"/>
          <w:u w:val="single"/>
        </w:rPr>
      </w:pPr>
      <w:r w:rsidRPr="006D1140">
        <w:rPr>
          <w:sz w:val="16"/>
          <w:szCs w:val="16"/>
        </w:rPr>
        <w:t xml:space="preserve">From the 1970s to 2016,  the </w:t>
      </w:r>
      <w:r w:rsidRPr="006D1140">
        <w:rPr>
          <w:sz w:val="16"/>
          <w:szCs w:val="16"/>
          <w:u w:val="single"/>
        </w:rPr>
        <w:t>median African American in the United States climbed from the lowest quarter of the national income into the 35th percentile</w:t>
      </w:r>
      <w:r w:rsidRPr="006D1140">
        <w:rPr>
          <w:sz w:val="16"/>
          <w:szCs w:val="16"/>
        </w:rPr>
        <w:t xml:space="preserve">. While huge disparities between white and black median income still persist, that </w:t>
      </w:r>
      <w:r w:rsidRPr="006D1140">
        <w:rPr>
          <w:sz w:val="16"/>
          <w:szCs w:val="16"/>
          <w:u w:val="single"/>
        </w:rPr>
        <w:t xml:space="preserve">change was sufficient to diminish the gap in income </w:t>
      </w:r>
      <w:r w:rsidRPr="006D1140">
        <w:rPr>
          <w:sz w:val="16"/>
          <w:szCs w:val="16"/>
          <w:u w:val="single"/>
        </w:rPr>
        <w:lastRenderedPageBreak/>
        <w:t>between whites and black by almost a third</w:t>
      </w:r>
      <w:r w:rsidRPr="006D1140">
        <w:rPr>
          <w:sz w:val="16"/>
          <w:szCs w:val="16"/>
        </w:rPr>
        <w:t xml:space="preserve">. Over the same period, the </w:t>
      </w:r>
      <w:r w:rsidRPr="006D1140">
        <w:rPr>
          <w:sz w:val="16"/>
          <w:szCs w:val="16"/>
          <w:u w:val="single"/>
        </w:rPr>
        <w:t>rate of African Americans aged 25-29 graduating from high school almost doubled to more than 90%. When it comes to college education, the difference is even more dramatic, more than doubling from just 9% to 23%. </w:t>
      </w:r>
    </w:p>
    <w:p w14:paraId="7956D5EA" w14:textId="3A6733E9" w:rsidR="00831D15" w:rsidRPr="006D1140" w:rsidRDefault="00831D15" w:rsidP="00831D15">
      <w:pPr>
        <w:rPr>
          <w:sz w:val="16"/>
          <w:szCs w:val="16"/>
        </w:rPr>
      </w:pPr>
      <w:r w:rsidRPr="006D1140">
        <w:rPr>
          <w:sz w:val="16"/>
          <w:szCs w:val="16"/>
        </w:rPr>
        <w:t xml:space="preserve">This rise in household income is attributable in part to a </w:t>
      </w:r>
      <w:r w:rsidRPr="006D1140">
        <w:rPr>
          <w:sz w:val="16"/>
          <w:szCs w:val="16"/>
          <w:u w:val="single"/>
        </w:rPr>
        <w:t>migration from blue collar to white collar jobs.</w:t>
      </w:r>
      <w:r w:rsidRPr="006D1140">
        <w:rPr>
          <w:sz w:val="16"/>
          <w:szCs w:val="16"/>
        </w:rPr>
        <w:t xml:space="preserve"> African Americans are now, in fact, </w:t>
      </w:r>
      <w:r w:rsidRPr="006D1140">
        <w:rPr>
          <w:i/>
          <w:iCs/>
          <w:sz w:val="16"/>
          <w:szCs w:val="16"/>
        </w:rPr>
        <w:t>overrepresented</w:t>
      </w:r>
      <w:r w:rsidRPr="006D1140">
        <w:rPr>
          <w:sz w:val="16"/>
          <w:szCs w:val="16"/>
        </w:rPr>
        <w:t> in the ranks of federal government, and 60% of African American women are employed in white collar jobs.</w:t>
      </w:r>
    </w:p>
    <w:p w14:paraId="13597715" w14:textId="77777777" w:rsidR="00831D15" w:rsidRPr="006D1140" w:rsidRDefault="00831D15" w:rsidP="00831D15">
      <w:r w:rsidRPr="006D1140">
        <w:t xml:space="preserve">The cumulative effect is an increased access to, and visibility in, sectors that project the message of racial inequality, particularly the media and the political sphere. Along with that comes the benefits of </w:t>
      </w:r>
      <w:r w:rsidRPr="006D1140">
        <w:rPr>
          <w:highlight w:val="yellow"/>
          <w:u w:val="single"/>
        </w:rPr>
        <w:t>creating activism networks</w:t>
      </w:r>
      <w:r w:rsidRPr="006D1140">
        <w:rPr>
          <w:u w:val="single"/>
        </w:rPr>
        <w:t>, raising funding, and signal boosting race-related causes</w:t>
      </w:r>
      <w:r w:rsidRPr="006D1140">
        <w:t xml:space="preserve"> that in the past would have depended on the efforts of a single charismatic leader, such as Martin Luther King. </w:t>
      </w:r>
    </w:p>
    <w:p w14:paraId="6A3A2AE1" w14:textId="77777777" w:rsidR="00831D15" w:rsidRPr="006D1140" w:rsidRDefault="00831D15" w:rsidP="00831D15">
      <w:pPr>
        <w:rPr>
          <w:sz w:val="16"/>
          <w:szCs w:val="16"/>
        </w:rPr>
      </w:pPr>
      <w:r w:rsidRPr="006D1140">
        <w:rPr>
          <w:sz w:val="16"/>
          <w:szCs w:val="16"/>
        </w:rPr>
        <w:t>In journalism, for example, the increased presence of black journalists in newsrooms means that stories of racial justice are more likely to be covered. While African Americans are still underrepresented  in US national newsrooms, they are proportionally represented, and in some cases overrepresented,  in local newsrooms, which are more impactful in terms of civic engagement.</w:t>
      </w:r>
    </w:p>
    <w:p w14:paraId="548BFA2A" w14:textId="77777777" w:rsidR="00831D15" w:rsidRPr="006D1140" w:rsidRDefault="00831D15" w:rsidP="00831D15">
      <w:pPr>
        <w:rPr>
          <w:sz w:val="16"/>
          <w:szCs w:val="16"/>
        </w:rPr>
      </w:pPr>
      <w:r w:rsidRPr="006D1140">
        <w:rPr>
          <w:sz w:val="16"/>
          <w:szCs w:val="16"/>
        </w:rPr>
        <w:t>Pulitzer Prize-winning journalist Wesley Lowery recalls one of his first assignments at The Boston Globe, where he went to cover a stabbing at a black neighbourhood in Boston. A middle-aged black man asked him where he was from, then responded, “The Globe? The Globe doesn’t have black reporters. What are you doing over here? You lost? Y’all don’t write about this part of town.” </w:t>
      </w:r>
    </w:p>
    <w:p w14:paraId="190903D6" w14:textId="77777777" w:rsidR="00831D15" w:rsidRPr="006D1140" w:rsidRDefault="00831D15" w:rsidP="00831D15">
      <w:pPr>
        <w:rPr>
          <w:sz w:val="16"/>
          <w:szCs w:val="16"/>
        </w:rPr>
      </w:pPr>
      <w:r w:rsidRPr="006D1140">
        <w:rPr>
          <w:sz w:val="16"/>
          <w:szCs w:val="16"/>
        </w:rPr>
        <w:t>But he was and he did, as did several other black reporters and editors who began to enter the media world.</w:t>
      </w:r>
    </w:p>
    <w:p w14:paraId="09E4F5C6" w14:textId="77777777" w:rsidR="00831D15" w:rsidRPr="006D1140" w:rsidRDefault="00831D15" w:rsidP="00831D15">
      <w:r w:rsidRPr="006D1140">
        <w:rPr>
          <w:highlight w:val="yellow"/>
          <w:u w:val="single"/>
        </w:rPr>
        <w:t>Higher education and a larger presence in the media world opened doors for activists</w:t>
      </w:r>
      <w:r w:rsidRPr="006D1140">
        <w:rPr>
          <w:u w:val="single"/>
        </w:rPr>
        <w:t xml:space="preserve"> to engage with the public</w:t>
      </w:r>
      <w:r w:rsidRPr="006D1140">
        <w:t xml:space="preserve"> outside of their immediate campaigning circles too. The three women credited with the formalising of the Black Lives Matter movement – Alicia Garza, Opal Tometi, Patrisse Cullors – all earned college degrees and published a host of articles in high-profile media outlets, while frequently appearing on TV and radio to draw attention to police brutality against black Americans. Their demographic’s incorporation into the political class helped raise such concerns into legislative circles as well, where another material change had been taking place over the past 50 years. </w:t>
      </w:r>
    </w:p>
    <w:p w14:paraId="2FB555EB" w14:textId="77777777" w:rsidR="00831D15" w:rsidRPr="006D1140" w:rsidRDefault="00831D15" w:rsidP="00831D15">
      <w:pPr>
        <w:rPr>
          <w:b/>
          <w:bCs/>
          <w:u w:val="single"/>
        </w:rPr>
      </w:pPr>
      <w:r w:rsidRPr="006D1140">
        <w:rPr>
          <w:b/>
          <w:bCs/>
          <w:highlight w:val="yellow"/>
          <w:u w:val="single"/>
        </w:rPr>
        <w:t>The rise of the political class of colour</w:t>
      </w:r>
      <w:r w:rsidRPr="006D1140">
        <w:rPr>
          <w:b/>
          <w:bCs/>
          <w:u w:val="single"/>
        </w:rPr>
        <w:t> </w:t>
      </w:r>
    </w:p>
    <w:p w14:paraId="5AADD98F" w14:textId="77777777" w:rsidR="00831D15" w:rsidRPr="006D1140" w:rsidRDefault="00831D15" w:rsidP="00831D15">
      <w:pPr>
        <w:rPr>
          <w:sz w:val="16"/>
          <w:szCs w:val="16"/>
        </w:rPr>
      </w:pPr>
      <w:r w:rsidRPr="006D1140">
        <w:rPr>
          <w:sz w:val="16"/>
          <w:szCs w:val="16"/>
        </w:rPr>
        <w:t>A little over 50 years ago, there was not a single black member of the US House of Representatives, and not a single governor.  As of 2019, there were 52. That number is even more significant as a share of the total number of seats in the House.</w:t>
      </w:r>
    </w:p>
    <w:p w14:paraId="5A801DD6" w14:textId="0403F54A" w:rsidR="00831D15" w:rsidRPr="006D1140" w:rsidRDefault="00831D15" w:rsidP="00831D15">
      <w:r w:rsidRPr="006D1140">
        <w:t xml:space="preserve">When that milestone was reached, it was the first time in history that the </w:t>
      </w:r>
      <w:r w:rsidRPr="006D1140">
        <w:rPr>
          <w:u w:val="single"/>
        </w:rPr>
        <w:t xml:space="preserve">number of black members of the House of Representatives was equal to the proportion of </w:t>
      </w:r>
      <w:r w:rsidR="00CC5E84" w:rsidRPr="006D1140">
        <w:rPr>
          <w:strike/>
          <w:u w:val="single"/>
        </w:rPr>
        <w:t xml:space="preserve">Blacks </w:t>
      </w:r>
      <w:r w:rsidR="00CC5E84" w:rsidRPr="006D1140">
        <w:rPr>
          <w:u w:val="single"/>
        </w:rPr>
        <w:t>[Black people]</w:t>
      </w:r>
      <w:r w:rsidRPr="006D1140">
        <w:rPr>
          <w:u w:val="single"/>
        </w:rPr>
        <w:t xml:space="preserve"> in the country as a whole. Overall, </w:t>
      </w:r>
      <w:r w:rsidRPr="006D1140">
        <w:rPr>
          <w:highlight w:val="yellow"/>
          <w:u w:val="single"/>
        </w:rPr>
        <w:t>the current Congress is the most diverse in history</w:t>
      </w:r>
      <w:r w:rsidRPr="006D1140">
        <w:rPr>
          <w:u w:val="single"/>
        </w:rPr>
        <w:t>,</w:t>
      </w:r>
      <w:r w:rsidRPr="006D1140">
        <w:t xml:space="preserve"> with non-whites making up 22%. Half a century ago, they made up just 1% of the House and Senate.  </w:t>
      </w:r>
    </w:p>
    <w:p w14:paraId="00058140" w14:textId="77777777" w:rsidR="00831D15" w:rsidRPr="006D1140" w:rsidRDefault="00831D15" w:rsidP="00831D15">
      <w:pPr>
        <w:rPr>
          <w:sz w:val="16"/>
          <w:szCs w:val="16"/>
        </w:rPr>
      </w:pPr>
      <w:r w:rsidRPr="006D1140">
        <w:rPr>
          <w:highlight w:val="yellow"/>
          <w:u w:val="single"/>
        </w:rPr>
        <w:t>The progress of black US Americans</w:t>
      </w:r>
      <w:r w:rsidRPr="006D1140">
        <w:t xml:space="preserve"> in the field of local politics </w:t>
      </w:r>
      <w:r w:rsidRPr="006D1140">
        <w:rPr>
          <w:highlight w:val="yellow"/>
          <w:u w:val="single"/>
        </w:rPr>
        <w:t>has been</w:t>
      </w:r>
      <w:r w:rsidRPr="006D1140">
        <w:t xml:space="preserve"> even more </w:t>
      </w:r>
      <w:r w:rsidRPr="006D1140">
        <w:rPr>
          <w:highlight w:val="yellow"/>
          <w:u w:val="single"/>
        </w:rPr>
        <w:t>substantive</w:t>
      </w:r>
      <w:r w:rsidRPr="006D1140">
        <w:t xml:space="preserve">. In 1967, the first black mayor of a big city was elected. Fifty years </w:t>
      </w:r>
      <w:r w:rsidRPr="006D1140">
        <w:rPr>
          <w:sz w:val="16"/>
          <w:szCs w:val="16"/>
        </w:rPr>
        <w:t>later,  out of the largest 100 cities in the United States, 39 had elected black mayors. In 2019, the country saw the highest number of first-time elections of African American men and women as mayors, with nine taking office across the country.</w:t>
      </w:r>
    </w:p>
    <w:p w14:paraId="6E3C13F1" w14:textId="55C63BFA" w:rsidR="00831D15" w:rsidRPr="006D1140" w:rsidRDefault="00831D15" w:rsidP="00831D15">
      <w:pPr>
        <w:rPr>
          <w:sz w:val="16"/>
          <w:szCs w:val="16"/>
        </w:rPr>
      </w:pPr>
      <w:r w:rsidRPr="006D1140">
        <w:rPr>
          <w:sz w:val="16"/>
          <w:szCs w:val="16"/>
        </w:rPr>
        <w:t xml:space="preserve">The election of this new cohort of politicians is, in many cases, a direct consequence of their race, as they are elected by other black US Americans to further their causes. Almost 40% of black adults believe  that "working to get more black people elected to office would be a very effective tactic for groups striving to help </w:t>
      </w:r>
      <w:r w:rsidR="00CC5E84" w:rsidRPr="006D1140">
        <w:rPr>
          <w:strike/>
          <w:sz w:val="16"/>
          <w:szCs w:val="16"/>
        </w:rPr>
        <w:t xml:space="preserve">Blacks </w:t>
      </w:r>
      <w:r w:rsidR="00CC5E84" w:rsidRPr="006D1140">
        <w:rPr>
          <w:sz w:val="16"/>
          <w:szCs w:val="16"/>
        </w:rPr>
        <w:t>[Black people]</w:t>
      </w:r>
      <w:r w:rsidRPr="006D1140">
        <w:rPr>
          <w:sz w:val="16"/>
          <w:szCs w:val="16"/>
        </w:rPr>
        <w:t xml:space="preserve"> achieve equality".</w:t>
      </w:r>
    </w:p>
    <w:p w14:paraId="11D5FE64" w14:textId="77777777" w:rsidR="00831D15" w:rsidRPr="006D1140" w:rsidRDefault="00831D15" w:rsidP="00831D15">
      <w:pPr>
        <w:rPr>
          <w:sz w:val="16"/>
          <w:szCs w:val="16"/>
        </w:rPr>
      </w:pPr>
      <w:r w:rsidRPr="006D1140">
        <w:rPr>
          <w:sz w:val="16"/>
          <w:szCs w:val="16"/>
        </w:rPr>
        <w:t>That faith has not been misplaced. During the protests, the black American mayor of Washington painted "Black Lives Matter" in large yellow letters  on a street near the White House.</w:t>
      </w:r>
    </w:p>
    <w:p w14:paraId="598CEAB7" w14:textId="77777777" w:rsidR="00831D15" w:rsidRPr="006D1140" w:rsidRDefault="00831D15" w:rsidP="00831D15">
      <w:pPr>
        <w:rPr>
          <w:b/>
          <w:bCs/>
          <w:u w:val="single"/>
        </w:rPr>
      </w:pPr>
      <w:r w:rsidRPr="006D1140">
        <w:rPr>
          <w:b/>
          <w:bCs/>
          <w:highlight w:val="yellow"/>
          <w:u w:val="single"/>
        </w:rPr>
        <w:t>The rise of a new, connected and vocal generation of black immigrants</w:t>
      </w:r>
      <w:r w:rsidRPr="006D1140">
        <w:rPr>
          <w:b/>
          <w:bCs/>
          <w:u w:val="single"/>
        </w:rPr>
        <w:t> </w:t>
      </w:r>
    </w:p>
    <w:p w14:paraId="0E1544A7" w14:textId="77777777" w:rsidR="00831D15" w:rsidRPr="006D1140" w:rsidRDefault="00831D15" w:rsidP="00831D15">
      <w:r w:rsidRPr="006D1140">
        <w:t>And then there is another, often-overlooked factor in the enabling of protests and activism: a new demographic of people of colour. The black population in the United States is not a static one that traces its lineage only back to the enslaved. Since 1980,  </w:t>
      </w:r>
      <w:r w:rsidRPr="006D1140">
        <w:rPr>
          <w:u w:val="single"/>
        </w:rPr>
        <w:t xml:space="preserve">the </w:t>
      </w:r>
      <w:r w:rsidRPr="006D1140">
        <w:rPr>
          <w:highlight w:val="yellow"/>
          <w:u w:val="single"/>
        </w:rPr>
        <w:t>black </w:t>
      </w:r>
      <w:r w:rsidRPr="006D1140">
        <w:rPr>
          <w:i/>
          <w:iCs/>
          <w:highlight w:val="yellow"/>
          <w:u w:val="single"/>
        </w:rPr>
        <w:t>immigrant</w:t>
      </w:r>
      <w:r w:rsidRPr="006D1140">
        <w:rPr>
          <w:highlight w:val="yellow"/>
          <w:u w:val="single"/>
        </w:rPr>
        <w:t> population in the United States has increased</w:t>
      </w:r>
      <w:r w:rsidRPr="006D1140">
        <w:rPr>
          <w:u w:val="single"/>
        </w:rPr>
        <w:t xml:space="preserve"> fivefold</w:t>
      </w:r>
      <w:r w:rsidRPr="006D1140">
        <w:t xml:space="preserve"> from 816,000 to 4.2 million, constituting almost 10% of the total black population.</w:t>
      </w:r>
    </w:p>
    <w:p w14:paraId="60F769CC" w14:textId="77777777" w:rsidR="00831D15" w:rsidRPr="006D1140" w:rsidRDefault="00831D15" w:rsidP="00831D15">
      <w:pPr>
        <w:rPr>
          <w:sz w:val="16"/>
          <w:szCs w:val="16"/>
        </w:rPr>
      </w:pPr>
      <w:r w:rsidRPr="006D1140">
        <w:rPr>
          <w:sz w:val="16"/>
          <w:szCs w:val="16"/>
        </w:rPr>
        <w:lastRenderedPageBreak/>
        <w:t>Within that population are immigrant groups that were fast tracked into higher-income white collar jobs due to their educational background. Also known as the “African brain drain generation”, these Black immigrants from the African continent, particularly from countries like Nigeria, are even more likely to have a college degree  or higher than </w:t>
      </w:r>
      <w:r w:rsidRPr="006D1140">
        <w:rPr>
          <w:i/>
          <w:iCs/>
          <w:sz w:val="16"/>
          <w:szCs w:val="16"/>
        </w:rPr>
        <w:t>all</w:t>
      </w:r>
      <w:r w:rsidRPr="006D1140">
        <w:rPr>
          <w:sz w:val="16"/>
          <w:szCs w:val="16"/>
        </w:rPr>
        <w:t> US Americans – white and black. </w:t>
      </w:r>
    </w:p>
    <w:p w14:paraId="0EA29A9E" w14:textId="77777777" w:rsidR="00831D15" w:rsidRPr="006D1140" w:rsidRDefault="00831D15" w:rsidP="00831D15">
      <w:pPr>
        <w:rPr>
          <w:sz w:val="16"/>
          <w:szCs w:val="16"/>
        </w:rPr>
      </w:pPr>
      <w:r w:rsidRPr="006D1140">
        <w:rPr>
          <w:sz w:val="16"/>
          <w:szCs w:val="16"/>
        </w:rPr>
        <w:t>But it is this group’s </w:t>
      </w:r>
      <w:r w:rsidRPr="006D1140">
        <w:rPr>
          <w:i/>
          <w:iCs/>
          <w:sz w:val="16"/>
          <w:szCs w:val="16"/>
        </w:rPr>
        <w:t>children</w:t>
      </w:r>
      <w:r w:rsidRPr="006D1140">
        <w:rPr>
          <w:sz w:val="16"/>
          <w:szCs w:val="16"/>
        </w:rPr>
        <w:t> who are having the highest impact on how race demands are projected – both in terms of numbers and influence. In 2016, almost 10% of black US Americans were second generation  – that is, born in the US, but with at least one foreign born parent.</w:t>
      </w:r>
    </w:p>
    <w:p w14:paraId="0F125B45" w14:textId="77777777" w:rsidR="00831D15" w:rsidRPr="006D1140" w:rsidRDefault="00831D15" w:rsidP="00831D15">
      <w:pPr>
        <w:rPr>
          <w:sz w:val="16"/>
          <w:szCs w:val="16"/>
        </w:rPr>
      </w:pPr>
      <w:r w:rsidRPr="006D1140">
        <w:rPr>
          <w:sz w:val="16"/>
          <w:szCs w:val="16"/>
        </w:rPr>
        <w:t>As a whole, black immigrants and their children make up almost 20% of the total black population in the United States.  These children, already more likely to be given an advantage due to their parents’ white collar jobs and education, became incorporated further into mainstream society, able to demand equality without the sense of precarity and need to keep their heads down. </w:t>
      </w:r>
    </w:p>
    <w:p w14:paraId="4E441E90" w14:textId="77777777" w:rsidR="00831D15" w:rsidRPr="006D1140" w:rsidRDefault="00831D15" w:rsidP="00831D15">
      <w:pPr>
        <w:rPr>
          <w:sz w:val="16"/>
          <w:szCs w:val="16"/>
        </w:rPr>
      </w:pPr>
      <w:r w:rsidRPr="006D1140">
        <w:rPr>
          <w:sz w:val="16"/>
          <w:szCs w:val="16"/>
        </w:rPr>
        <w:t>This second generation is faring better  than their parents across the board – in terms of tertiary education attainment (36% vs 29%), median household income ($58,000 vs $46,000), and home ownership (64% vs 51%). They are also almost half less likely to be in poverty.</w:t>
      </w:r>
    </w:p>
    <w:p w14:paraId="26555281" w14:textId="77777777" w:rsidR="00831D15" w:rsidRPr="006D1140" w:rsidRDefault="00831D15" w:rsidP="00831D15">
      <w:pPr>
        <w:rPr>
          <w:sz w:val="16"/>
          <w:szCs w:val="16"/>
        </w:rPr>
      </w:pPr>
      <w:r w:rsidRPr="006D1140">
        <w:rPr>
          <w:sz w:val="16"/>
          <w:szCs w:val="16"/>
          <w:u w:val="single"/>
        </w:rPr>
        <w:t>Socially, they are less cut off as well, forging more intimate connections outside their racial group</w:t>
      </w:r>
      <w:r w:rsidRPr="006D1140">
        <w:rPr>
          <w:sz w:val="16"/>
          <w:szCs w:val="16"/>
        </w:rPr>
        <w:t>, and seeing themselves as insiders rather than outsiders waiting to be let in. These second-generation immigrants are  even twice as likely to have a spouse of different race or ethnicity when compared to all immigrants and all US adults. About 15% "marry out".</w:t>
      </w:r>
    </w:p>
    <w:p w14:paraId="324AF0B0" w14:textId="77777777" w:rsidR="00831D15" w:rsidRPr="006D1140" w:rsidRDefault="00831D15" w:rsidP="00831D15">
      <w:pPr>
        <w:rPr>
          <w:sz w:val="16"/>
          <w:szCs w:val="16"/>
        </w:rPr>
      </w:pPr>
      <w:r w:rsidRPr="006D1140">
        <w:rPr>
          <w:sz w:val="16"/>
          <w:szCs w:val="16"/>
        </w:rPr>
        <w:t>They are also more likely to embark on less "safe", careers such as medicine,  in favour of jobs that have a higher influence on culture and values. Jennifer Lee, professor of sociology at the University of California, wrote about  the choice of second-generation immigrants that did not fit with their parents’ idea of success, and identified this divergence as in itself a marker of success.</w:t>
      </w:r>
    </w:p>
    <w:p w14:paraId="000050E8" w14:textId="77777777" w:rsidR="00831D15" w:rsidRPr="006D1140" w:rsidRDefault="00831D15" w:rsidP="00831D15">
      <w:pPr>
        <w:rPr>
          <w:sz w:val="16"/>
          <w:szCs w:val="16"/>
        </w:rPr>
      </w:pPr>
      <w:r w:rsidRPr="006D1140">
        <w:rPr>
          <w:sz w:val="16"/>
          <w:szCs w:val="16"/>
        </w:rPr>
        <w:t>A whole new generation of entertainers and comedians popularising racism-related causes hails from immigrant families</w:t>
      </w:r>
    </w:p>
    <w:p w14:paraId="272C73E7" w14:textId="77777777" w:rsidR="00831D15" w:rsidRPr="006D1140" w:rsidRDefault="00831D15" w:rsidP="00831D15">
      <w:pPr>
        <w:rPr>
          <w:sz w:val="16"/>
          <w:szCs w:val="16"/>
        </w:rPr>
      </w:pPr>
      <w:r w:rsidRPr="006D1140">
        <w:rPr>
          <w:sz w:val="16"/>
          <w:szCs w:val="16"/>
        </w:rPr>
        <w:t>"That Asian Americans are increasingly departing from narrow definitions of success," she surmised, "choosing alternate routes, and making it on their own should give their immigrant parents confidence that broadening the definition of success doesn’t mean failure; it means uncharted new horizons."</w:t>
      </w:r>
    </w:p>
    <w:p w14:paraId="6F67316B" w14:textId="77777777" w:rsidR="00831D15" w:rsidRPr="006D1140" w:rsidRDefault="00831D15" w:rsidP="00831D15">
      <w:pPr>
        <w:rPr>
          <w:sz w:val="16"/>
          <w:szCs w:val="16"/>
        </w:rPr>
      </w:pPr>
      <w:r w:rsidRPr="006D1140">
        <w:rPr>
          <w:sz w:val="16"/>
          <w:szCs w:val="16"/>
        </w:rPr>
        <w:t>One of these new horizons is popular culture. A whole new generation of entertainers and comedians popularising racism-related causes hails from immigrant families. Just in terms of sheer numbers, they have bolstered the ranks of the anti-racist comedy circuit. Comedians such as Hasan Minhaj, Aziz Ansari, Mindy Kaling, Russell Peters and Ramy Youssef have been joined by a new generation of young black US artists, such as Issa Rae and Tiffany Hadish, to popularise notions of race injustice that encompassed all people of colour. </w:t>
      </w:r>
    </w:p>
    <w:p w14:paraId="64DFCEF4" w14:textId="77777777" w:rsidR="00831D15" w:rsidRPr="006D1140" w:rsidRDefault="00831D15" w:rsidP="00831D15">
      <w:pPr>
        <w:rPr>
          <w:sz w:val="16"/>
          <w:szCs w:val="16"/>
        </w:rPr>
      </w:pPr>
      <w:r w:rsidRPr="006D1140">
        <w:rPr>
          <w:sz w:val="16"/>
          <w:szCs w:val="16"/>
        </w:rPr>
        <w:t>This cohort is pivotal in the new movement. They do not have the immigration status headaches of their parents’ generation. The lack of professional or even geographical mobility that is so often a limitation imposed by immigration statuses for refugees and asylum seekers is not a factor. </w:t>
      </w:r>
    </w:p>
    <w:p w14:paraId="791354DB" w14:textId="77777777" w:rsidR="00831D15" w:rsidRPr="006D1140" w:rsidRDefault="00831D15" w:rsidP="00831D15">
      <w:r w:rsidRPr="006D1140">
        <w:t xml:space="preserve">Twice as less likely to be poor, much </w:t>
      </w:r>
      <w:r w:rsidRPr="006D1140">
        <w:rPr>
          <w:highlight w:val="yellow"/>
          <w:u w:val="single"/>
        </w:rPr>
        <w:t>more likely to own a home, and certainly more likely to have a large social support</w:t>
      </w:r>
      <w:r w:rsidRPr="006D1140">
        <w:t xml:space="preserve"> network outside their immediate families and ethnic communities, these second-generation children can rock the boat – knowing that even if it capsizes, they will not drown. </w:t>
      </w:r>
    </w:p>
    <w:p w14:paraId="75AB5D2D" w14:textId="77777777" w:rsidR="00831D15" w:rsidRPr="006D1140" w:rsidRDefault="00831D15" w:rsidP="00831D15">
      <w:pPr>
        <w:rPr>
          <w:b/>
          <w:bCs/>
        </w:rPr>
      </w:pPr>
      <w:r w:rsidRPr="006D1140">
        <w:rPr>
          <w:b/>
          <w:bCs/>
        </w:rPr>
        <w:t>The black millennial powerhouse</w:t>
      </w:r>
    </w:p>
    <w:p w14:paraId="4A227EDC" w14:textId="77777777" w:rsidR="00831D15" w:rsidRPr="006D1140" w:rsidRDefault="00831D15" w:rsidP="00831D15">
      <w:pPr>
        <w:rPr>
          <w:sz w:val="16"/>
          <w:szCs w:val="16"/>
          <w:u w:val="single"/>
        </w:rPr>
      </w:pPr>
      <w:r w:rsidRPr="006D1140">
        <w:t>This newly attained freedom and autonomy shows. </w:t>
      </w:r>
      <w:r w:rsidRPr="006D1140">
        <w:rPr>
          <w:u w:val="single"/>
        </w:rPr>
        <w:t>Millennial  </w:t>
      </w:r>
      <w:r w:rsidRPr="006D1140">
        <w:rPr>
          <w:highlight w:val="yellow"/>
          <w:u w:val="single"/>
        </w:rPr>
        <w:t>black Americans</w:t>
      </w:r>
      <w:r w:rsidRPr="006D1140">
        <w:rPr>
          <w:u w:val="single"/>
        </w:rPr>
        <w:t xml:space="preserve"> in particular are more confident, </w:t>
      </w:r>
      <w:r w:rsidRPr="006D1140">
        <w:rPr>
          <w:highlight w:val="yellow"/>
          <w:u w:val="single"/>
        </w:rPr>
        <w:t>more forthright about their racial identity</w:t>
      </w:r>
      <w:r w:rsidRPr="006D1140">
        <w:rPr>
          <w:u w:val="single"/>
        </w:rPr>
        <w:t xml:space="preserve">, and less </w:t>
      </w:r>
      <w:r w:rsidRPr="006D1140">
        <w:rPr>
          <w:sz w:val="16"/>
          <w:szCs w:val="16"/>
          <w:u w:val="single"/>
        </w:rPr>
        <w:t>quiescent when it comes to racial discrimination than their predecessors. </w:t>
      </w:r>
    </w:p>
    <w:p w14:paraId="28698CF9" w14:textId="77777777" w:rsidR="00831D15" w:rsidRPr="006D1140" w:rsidRDefault="00831D15" w:rsidP="00831D15">
      <w:pPr>
        <w:rPr>
          <w:sz w:val="16"/>
          <w:szCs w:val="16"/>
        </w:rPr>
      </w:pPr>
      <w:r w:rsidRPr="006D1140">
        <w:rPr>
          <w:sz w:val="16"/>
          <w:szCs w:val="16"/>
        </w:rPr>
        <w:t>According to one 2019 survey,  "black millennials are more likely than the black professionals who came before them to feel they have a responsibility to represent their race, and they are more likely to feel they should bring their authentic selves to the office." </w:t>
      </w:r>
    </w:p>
    <w:p w14:paraId="7451F822" w14:textId="77777777" w:rsidR="00831D15" w:rsidRPr="006D1140" w:rsidRDefault="00831D15" w:rsidP="00831D15">
      <w:r w:rsidRPr="006D1140">
        <w:t xml:space="preserve">Their digital connectivity and </w:t>
      </w:r>
      <w:r w:rsidRPr="006D1140">
        <w:rPr>
          <w:highlight w:val="yellow"/>
          <w:u w:val="single"/>
        </w:rPr>
        <w:t>freedom to express themselves</w:t>
      </w:r>
      <w:r w:rsidRPr="006D1140">
        <w:rPr>
          <w:u w:val="single"/>
        </w:rPr>
        <w:t xml:space="preserve"> </w:t>
      </w:r>
      <w:r w:rsidRPr="006D1140">
        <w:t>online has also created a virtual sphere where their race and all its associated cultures in music, dance, film, and literature is a source of pride. African American millennials are more keen to try new tech products, 25% more so than other millennials; and they spend more time on social media than white peers too. </w:t>
      </w:r>
    </w:p>
    <w:p w14:paraId="07A91BBA" w14:textId="77777777" w:rsidR="00831D15" w:rsidRPr="006D1140" w:rsidRDefault="00831D15" w:rsidP="00831D15">
      <w:pPr>
        <w:rPr>
          <w:sz w:val="16"/>
          <w:szCs w:val="16"/>
        </w:rPr>
      </w:pPr>
      <w:r w:rsidRPr="006D1140">
        <w:rPr>
          <w:sz w:val="16"/>
          <w:szCs w:val="16"/>
        </w:rPr>
        <w:t>These are the young, gifted, and black of Nina Simone, but instead they are young, connected, and black.  </w:t>
      </w:r>
    </w:p>
    <w:p w14:paraId="7D996D48" w14:textId="77777777" w:rsidR="00831D15" w:rsidRPr="006D1140" w:rsidRDefault="00831D15" w:rsidP="00831D15">
      <w:pPr>
        <w:rPr>
          <w:sz w:val="16"/>
          <w:szCs w:val="16"/>
        </w:rPr>
      </w:pPr>
      <w:r w:rsidRPr="006D1140">
        <w:rPr>
          <w:sz w:val="16"/>
          <w:szCs w:val="16"/>
        </w:rPr>
        <w:t xml:space="preserve">And they </w:t>
      </w:r>
      <w:r w:rsidRPr="006D1140">
        <w:rPr>
          <w:sz w:val="16"/>
          <w:szCs w:val="16"/>
          <w:u w:val="single"/>
        </w:rPr>
        <w:t>form not just a national but global force</w:t>
      </w:r>
      <w:r w:rsidRPr="006D1140">
        <w:rPr>
          <w:sz w:val="16"/>
          <w:szCs w:val="16"/>
        </w:rPr>
        <w:t>. While the social mobility of the original black population in the United States is limited to North America, the pattern of more highly educated black and Asian immigration since the 1970s is worldwide. In the EU,  over </w:t>
      </w:r>
      <w:r w:rsidRPr="006D1140">
        <w:rPr>
          <w:i/>
          <w:iCs/>
          <w:sz w:val="16"/>
          <w:szCs w:val="16"/>
        </w:rPr>
        <w:t>half</w:t>
      </w:r>
      <w:r w:rsidRPr="006D1140">
        <w:rPr>
          <w:sz w:val="16"/>
          <w:szCs w:val="16"/>
        </w:rPr>
        <w:t> of second generation migrants are employed in not just white collar jobs but highly skilled white collar jobs such as law, management consultancy, corporate finance, fashion, and media – outstripping first generation immigrants by almost a quarter and their non-immigrant white counterparts by 10%.</w:t>
      </w:r>
    </w:p>
    <w:p w14:paraId="020264A3" w14:textId="77777777" w:rsidR="00831D15" w:rsidRPr="006D1140" w:rsidRDefault="00831D15" w:rsidP="00831D15">
      <w:pPr>
        <w:rPr>
          <w:sz w:val="16"/>
          <w:szCs w:val="16"/>
        </w:rPr>
      </w:pPr>
      <w:r w:rsidRPr="006D1140">
        <w:rPr>
          <w:sz w:val="16"/>
          <w:szCs w:val="16"/>
        </w:rPr>
        <w:lastRenderedPageBreak/>
        <w:t>More tellingly, though, is the picture over time. First generation immigrants’ employment in these jobs has remained pretty much the same over the past decade, while for their children, it has gone up. Second-generation people of colour all over the world are a professional and cultural force to be reckoned with. </w:t>
      </w:r>
    </w:p>
    <w:p w14:paraId="30DB6FE5" w14:textId="77777777" w:rsidR="00831D15" w:rsidRPr="006D1140" w:rsidRDefault="00831D15" w:rsidP="00831D15">
      <w:pPr>
        <w:rPr>
          <w:sz w:val="16"/>
          <w:szCs w:val="16"/>
          <w:u w:val="single"/>
        </w:rPr>
      </w:pPr>
      <w:r w:rsidRPr="006D1140">
        <w:rPr>
          <w:sz w:val="16"/>
          <w:szCs w:val="16"/>
        </w:rPr>
        <w:t xml:space="preserve">And their presence at the heart of hitherto white establishments has had another significant and very important knock-on effect. The </w:t>
      </w:r>
      <w:r w:rsidRPr="006D1140">
        <w:rPr>
          <w:sz w:val="16"/>
          <w:szCs w:val="16"/>
          <w:u w:val="single"/>
        </w:rPr>
        <w:t>softening of attitudes towards race on the part of white people.</w:t>
      </w:r>
    </w:p>
    <w:p w14:paraId="6D608440" w14:textId="77777777" w:rsidR="00831D15" w:rsidRPr="006D1140" w:rsidRDefault="00831D15" w:rsidP="00831D15">
      <w:pPr>
        <w:rPr>
          <w:b/>
          <w:bCs/>
        </w:rPr>
      </w:pPr>
      <w:r w:rsidRPr="006D1140">
        <w:rPr>
          <w:b/>
          <w:bCs/>
        </w:rPr>
        <w:t>‘The Great Awokening’ and the rise of white solidarity</w:t>
      </w:r>
    </w:p>
    <w:p w14:paraId="2ABE76D9" w14:textId="77777777" w:rsidR="00831D15" w:rsidRPr="006D1140" w:rsidRDefault="00831D15" w:rsidP="00831D15">
      <w:r w:rsidRPr="006D1140">
        <w:t xml:space="preserve">The din of social media arguments and the adversarial format of race debates on TV and radio contribute to an overwhelming sense of an escalating race crisis. But this noise also obscures the fact that, on the whole, one of the reasons that the current movements for race justice are gaining traction is that people of </w:t>
      </w:r>
      <w:r w:rsidRPr="006D1140">
        <w:rPr>
          <w:highlight w:val="yellow"/>
          <w:u w:val="single"/>
        </w:rPr>
        <w:t>all races have become significantly more sympathetic to the cause.</w:t>
      </w:r>
      <w:r w:rsidRPr="006D1140">
        <w:rPr>
          <w:u w:val="single"/>
        </w:rPr>
        <w:t> </w:t>
      </w:r>
    </w:p>
    <w:p w14:paraId="67E23660" w14:textId="77777777" w:rsidR="00831D15" w:rsidRPr="006D1140" w:rsidRDefault="00831D15" w:rsidP="00831D15">
      <w:r w:rsidRPr="006D1140">
        <w:t>This development has two gears: a slower one, where positions have mellowed over the past three decades, and a much faster one, where attitudes have dramatically changed almost overnight. </w:t>
      </w:r>
    </w:p>
    <w:p w14:paraId="6C4CEF04" w14:textId="77777777" w:rsidR="00831D15" w:rsidRPr="006D1140" w:rsidRDefault="00831D15" w:rsidP="00831D15">
      <w:pPr>
        <w:rPr>
          <w:sz w:val="16"/>
          <w:szCs w:val="16"/>
        </w:rPr>
      </w:pPr>
      <w:r w:rsidRPr="006D1140">
        <w:rPr>
          <w:sz w:val="16"/>
          <w:szCs w:val="16"/>
        </w:rPr>
        <w:t>The slower development saw some white US Americans change their attitudes on race so much that they’ve ended up to the left of even the classic black voter – a phenomenon so tangible that it was given a name: "The Great Awokening".  It became more noticeable in the middle of the past decade, where white liberal Americans began to poll differently on issues of race, with more beginning to believe in institutional racism and less in meritocracy. </w:t>
      </w:r>
    </w:p>
    <w:p w14:paraId="5E7A6D1A" w14:textId="77777777" w:rsidR="00831D15" w:rsidRPr="006D1140" w:rsidRDefault="00831D15" w:rsidP="00831D15">
      <w:pPr>
        <w:rPr>
          <w:sz w:val="16"/>
          <w:szCs w:val="16"/>
        </w:rPr>
      </w:pPr>
      <w:r w:rsidRPr="006D1140">
        <w:rPr>
          <w:sz w:val="16"/>
          <w:szCs w:val="16"/>
        </w:rPr>
        <w:t>In 1977, 63% of Democrats thought that individual grit and willpower determined a black American’s success, not their race. By 2016, that had dropped to 28%. According to General Social Survey, "white liberals are now </w:t>
      </w:r>
      <w:r w:rsidRPr="006D1140">
        <w:rPr>
          <w:i/>
          <w:iCs/>
          <w:sz w:val="16"/>
          <w:szCs w:val="16"/>
        </w:rPr>
        <w:t>less</w:t>
      </w:r>
      <w:r w:rsidRPr="006D1140">
        <w:rPr>
          <w:sz w:val="16"/>
          <w:szCs w:val="16"/>
        </w:rPr>
        <w:t> likely than African Americans to say that black people should be able to get ahead without any special help."</w:t>
      </w:r>
    </w:p>
    <w:p w14:paraId="19B87A01" w14:textId="77777777" w:rsidR="00831D15" w:rsidRPr="006D1140" w:rsidRDefault="00831D15" w:rsidP="00831D15">
      <w:pPr>
        <w:rPr>
          <w:sz w:val="16"/>
          <w:szCs w:val="16"/>
        </w:rPr>
      </w:pPr>
      <w:r w:rsidRPr="006D1140">
        <w:rPr>
          <w:sz w:val="16"/>
          <w:szCs w:val="16"/>
        </w:rPr>
        <w:t>Some have attributed this shift in attitudes to liberal Democrat presidents such as Bill Clinton and Barack Obama, who were more strident about racial politics, but polling evidence suggests that there was also an acceleration in the middle of the last decade, where the mellowing of attitudes turned into more active support, mostly due to the Ferguson protests in 2014. </w:t>
      </w:r>
    </w:p>
    <w:p w14:paraId="552D3FFE" w14:textId="77777777" w:rsidR="00831D15" w:rsidRPr="006D1140" w:rsidRDefault="00831D15" w:rsidP="00831D15">
      <w:r w:rsidRPr="006D1140">
        <w:t xml:space="preserve">But </w:t>
      </w:r>
      <w:r w:rsidRPr="006D1140">
        <w:rPr>
          <w:highlight w:val="yellow"/>
          <w:u w:val="single"/>
        </w:rPr>
        <w:t>the quicker and more dramatic shift is happening right before our eyes</w:t>
      </w:r>
      <w:r w:rsidRPr="006D1140">
        <w:t xml:space="preserve">.  US American voters’ support for </w:t>
      </w:r>
      <w:r w:rsidRPr="006D1140">
        <w:rPr>
          <w:highlight w:val="yellow"/>
          <w:u w:val="single"/>
        </w:rPr>
        <w:t>Black Lives Matter increased over the</w:t>
      </w:r>
      <w:r w:rsidRPr="006D1140">
        <w:rPr>
          <w:i/>
          <w:iCs/>
          <w:highlight w:val="yellow"/>
          <w:u w:val="single"/>
        </w:rPr>
        <w:t> two weeks </w:t>
      </w:r>
      <w:r w:rsidRPr="006D1140">
        <w:rPr>
          <w:highlight w:val="yellow"/>
          <w:u w:val="single"/>
        </w:rPr>
        <w:t>since the protest started</w:t>
      </w:r>
      <w:r w:rsidRPr="006D1140">
        <w:t xml:space="preserve"> by almost the same vector as it did in the preceding </w:t>
      </w:r>
      <w:r w:rsidRPr="006D1140">
        <w:rPr>
          <w:i/>
          <w:iCs/>
        </w:rPr>
        <w:t>two years</w:t>
      </w:r>
      <w:r w:rsidRPr="006D1140">
        <w:t>. The</w:t>
      </w:r>
      <w:r w:rsidRPr="006D1140">
        <w:rPr>
          <w:u w:val="single"/>
        </w:rPr>
        <w:t xml:space="preserve"> </w:t>
      </w:r>
      <w:r w:rsidRPr="006D1140">
        <w:rPr>
          <w:highlight w:val="yellow"/>
          <w:u w:val="single"/>
        </w:rPr>
        <w:t>dynamics that are leading to breaking point are</w:t>
      </w:r>
      <w:r w:rsidRPr="006D1140">
        <w:t xml:space="preserve"> not </w:t>
      </w:r>
      <w:r w:rsidRPr="006D1140">
        <w:rPr>
          <w:highlight w:val="yellow"/>
          <w:u w:val="single"/>
        </w:rPr>
        <w:t>related</w:t>
      </w:r>
      <w:r w:rsidRPr="006D1140">
        <w:t xml:space="preserve"> </w:t>
      </w:r>
      <w:r w:rsidRPr="006D1140">
        <w:rPr>
          <w:highlight w:val="yellow"/>
          <w:u w:val="single"/>
        </w:rPr>
        <w:t>to</w:t>
      </w:r>
      <w:r w:rsidRPr="006D1140">
        <w:t xml:space="preserve"> increased intolerance of black people, but </w:t>
      </w:r>
      <w:r w:rsidRPr="006D1140">
        <w:rPr>
          <w:highlight w:val="yellow"/>
          <w:u w:val="single"/>
        </w:rPr>
        <w:t>increased intolerance of racism</w:t>
      </w:r>
      <w:r w:rsidRPr="006D1140">
        <w:rPr>
          <w:u w:val="single"/>
        </w:rPr>
        <w:t xml:space="preserve"> towards black people</w:t>
      </w:r>
      <w:r w:rsidRPr="006D1140">
        <w:t>. Long-term trends intersected with event specific sympathies add kindling to the flame of the Black Lives Matter movement. </w:t>
      </w:r>
    </w:p>
    <w:p w14:paraId="43FCE5FD" w14:textId="77777777" w:rsidR="00831D15" w:rsidRPr="006D1140" w:rsidRDefault="00831D15" w:rsidP="00831D15">
      <w:pPr>
        <w:rPr>
          <w:sz w:val="16"/>
          <w:szCs w:val="16"/>
        </w:rPr>
      </w:pPr>
      <w:r w:rsidRPr="006D1140">
        <w:rPr>
          <w:sz w:val="16"/>
          <w:szCs w:val="16"/>
        </w:rPr>
        <w:t>This support is indivisible from the integration of more people of colour into white schools, jobs, and popular culture, and into a media and political elite that people take their cues from. Elites such as Barack Obama, who said after Trayvon Martin’s killing: “If I had a son, he’d look like Trayvon.”  In other words, people of colour are in a process of "de-othering" – turning into friends, colleagues, and partners of white people. </w:t>
      </w:r>
    </w:p>
    <w:p w14:paraId="580FF845" w14:textId="77777777" w:rsidR="00831D15" w:rsidRPr="006D1140" w:rsidRDefault="00831D15" w:rsidP="00831D15">
      <w:pPr>
        <w:rPr>
          <w:sz w:val="16"/>
          <w:szCs w:val="16"/>
        </w:rPr>
      </w:pPr>
      <w:r w:rsidRPr="006D1140">
        <w:rPr>
          <w:sz w:val="16"/>
          <w:szCs w:val="16"/>
        </w:rPr>
        <w:t>In that sense, Black Lives Matter is a case study in how movements for equality by a certain group can connect with others and create a coalition, without that diluting or scattering the original grievance. A core of energy that radiates outwards, and where every layer brings its support, and its own political aspirations. </w:t>
      </w:r>
    </w:p>
    <w:p w14:paraId="77B45557" w14:textId="77777777" w:rsidR="00831D15" w:rsidRPr="006D1140" w:rsidRDefault="00831D15" w:rsidP="00831D15">
      <w:pPr>
        <w:rPr>
          <w:sz w:val="16"/>
          <w:szCs w:val="16"/>
        </w:rPr>
      </w:pPr>
      <w:r w:rsidRPr="006D1140">
        <w:rPr>
          <w:sz w:val="16"/>
          <w:szCs w:val="16"/>
        </w:rPr>
        <w:t>How this progress is used against people of colour</w:t>
      </w:r>
    </w:p>
    <w:p w14:paraId="5C3AE87C" w14:textId="77777777" w:rsidR="00831D15" w:rsidRPr="006D1140" w:rsidRDefault="00831D15" w:rsidP="00831D15">
      <w:pPr>
        <w:rPr>
          <w:sz w:val="16"/>
          <w:szCs w:val="16"/>
        </w:rPr>
      </w:pPr>
      <w:r w:rsidRPr="006D1140">
        <w:rPr>
          <w:sz w:val="16"/>
          <w:szCs w:val="16"/>
        </w:rPr>
        <w:t>Now, we must pause for a moment. Because although all of this progress is remarkable and a pivotal part of the success of the racial justice movements around the world, it is important to note why it often isn’t regarded as such.  These positive trends are not regarded as contributing to the traction of racial protest movement because they have been co-opted by those who wish to trivialise race concerns. </w:t>
      </w:r>
    </w:p>
    <w:p w14:paraId="5AF5BCE1" w14:textId="77777777" w:rsidR="00831D15" w:rsidRPr="006D1140" w:rsidRDefault="00831D15" w:rsidP="00831D15">
      <w:pPr>
        <w:rPr>
          <w:sz w:val="16"/>
          <w:szCs w:val="16"/>
        </w:rPr>
      </w:pPr>
      <w:r w:rsidRPr="006D1140">
        <w:rPr>
          <w:sz w:val="16"/>
          <w:szCs w:val="16"/>
        </w:rPr>
        <w:t>They point towards this progress as if </w:t>
      </w:r>
      <w:r w:rsidRPr="006D1140">
        <w:rPr>
          <w:i/>
          <w:iCs/>
          <w:sz w:val="16"/>
          <w:szCs w:val="16"/>
        </w:rPr>
        <w:t>any</w:t>
      </w:r>
      <w:r w:rsidRPr="006D1140">
        <w:rPr>
          <w:sz w:val="16"/>
          <w:szCs w:val="16"/>
        </w:rPr>
        <w:t> progress is </w:t>
      </w:r>
      <w:r w:rsidRPr="006D1140">
        <w:rPr>
          <w:i/>
          <w:iCs/>
          <w:sz w:val="16"/>
          <w:szCs w:val="16"/>
        </w:rPr>
        <w:t>all</w:t>
      </w:r>
      <w:r w:rsidRPr="006D1140">
        <w:rPr>
          <w:sz w:val="16"/>
          <w:szCs w:val="16"/>
        </w:rPr>
        <w:t> progress. Anti-racists then have to argue – rightly – </w:t>
      </w:r>
      <w:r w:rsidRPr="006D1140">
        <w:rPr>
          <w:i/>
          <w:iCs/>
          <w:sz w:val="16"/>
          <w:szCs w:val="16"/>
        </w:rPr>
        <w:t>against</w:t>
      </w:r>
      <w:r w:rsidRPr="006D1140">
        <w:rPr>
          <w:sz w:val="16"/>
          <w:szCs w:val="16"/>
        </w:rPr>
        <w:t> the advances in race relations because they have still not resulted in the eradication of either individual, or systemic racism. Pointing to any improvement is therefore often seen as apologism for racism. The result is that the latest Black Lives Matter protests, and more generally any race-related gripes, are attributed to an intensifying crisis, rather than to the fact that there is simply more tension, because there are more people willing and able to </w:t>
      </w:r>
      <w:r w:rsidRPr="006D1140">
        <w:rPr>
          <w:i/>
          <w:iCs/>
          <w:sz w:val="16"/>
          <w:szCs w:val="16"/>
        </w:rPr>
        <w:t>challenge</w:t>
      </w:r>
      <w:r w:rsidRPr="006D1140">
        <w:rPr>
          <w:sz w:val="16"/>
          <w:szCs w:val="16"/>
        </w:rPr>
        <w:t> racism.</w:t>
      </w:r>
    </w:p>
    <w:p w14:paraId="205BE9CB" w14:textId="77777777" w:rsidR="00831D15" w:rsidRPr="006D1140" w:rsidRDefault="00831D15" w:rsidP="00831D15">
      <w:pPr>
        <w:rPr>
          <w:sz w:val="16"/>
          <w:szCs w:val="16"/>
        </w:rPr>
      </w:pPr>
      <w:r w:rsidRPr="006D1140">
        <w:rPr>
          <w:sz w:val="16"/>
          <w:szCs w:val="16"/>
        </w:rPr>
        <w:t>The statistics can also be confusing. There has been a sharp rise in white hate crime, and foiled hate crime plots,  both in the United States and in Europe against black people, Muslims, and Jews.</w:t>
      </w:r>
    </w:p>
    <w:p w14:paraId="0124D35D" w14:textId="77777777" w:rsidR="00831D15" w:rsidRPr="006D1140" w:rsidRDefault="00831D15" w:rsidP="00831D15">
      <w:pPr>
        <w:rPr>
          <w:sz w:val="16"/>
          <w:szCs w:val="16"/>
        </w:rPr>
      </w:pPr>
      <w:r w:rsidRPr="006D1140">
        <w:rPr>
          <w:sz w:val="16"/>
          <w:szCs w:val="16"/>
        </w:rPr>
        <w:t>The election of Donald Trump, the Brexit referendum and the vice grip that a right-wing conservative party has in the United Kingdom all show an increase in popularity of nativist and white nationalist forces. But these trends are as much a backlash against the encroachment of demographic patterns and declining status of white populations as they are signs of an intensifying hostility towards people of colour. </w:t>
      </w:r>
    </w:p>
    <w:p w14:paraId="7CCD3640" w14:textId="77777777" w:rsidR="00831D15" w:rsidRPr="006D1140" w:rsidRDefault="00831D15" w:rsidP="00831D15">
      <w:pPr>
        <w:rPr>
          <w:sz w:val="16"/>
          <w:szCs w:val="16"/>
        </w:rPr>
      </w:pPr>
      <w:r w:rsidRPr="006D1140">
        <w:rPr>
          <w:sz w:val="16"/>
          <w:szCs w:val="16"/>
        </w:rPr>
        <w:lastRenderedPageBreak/>
        <w:t>The populists wouldn’t be on the rise if there was not so much progress to rise up against.</w:t>
      </w:r>
    </w:p>
    <w:p w14:paraId="67A7408A" w14:textId="77777777" w:rsidR="00831D15" w:rsidRPr="006D1140" w:rsidRDefault="00831D15" w:rsidP="00831D15">
      <w:pPr>
        <w:rPr>
          <w:b/>
          <w:bCs/>
        </w:rPr>
      </w:pPr>
      <w:r w:rsidRPr="006D1140">
        <w:rPr>
          <w:b/>
          <w:bCs/>
        </w:rPr>
        <w:t>Why racial progress is relative, not absolute progress</w:t>
      </w:r>
    </w:p>
    <w:p w14:paraId="1663ED4A" w14:textId="77777777" w:rsidR="00831D15" w:rsidRPr="006D1140" w:rsidRDefault="00831D15" w:rsidP="00831D15">
      <w:r w:rsidRPr="006D1140">
        <w:t xml:space="preserve">In other words, </w:t>
      </w:r>
      <w:r w:rsidRPr="006D1140">
        <w:rPr>
          <w:highlight w:val="yellow"/>
          <w:u w:val="single"/>
        </w:rPr>
        <w:t>progres</w:t>
      </w:r>
      <w:r w:rsidRPr="006D1140">
        <w:rPr>
          <w:u w:val="single"/>
        </w:rPr>
        <w:t>s</w:t>
      </w:r>
      <w:r w:rsidRPr="006D1140">
        <w:t xml:space="preserve"> cuts both ways. It </w:t>
      </w:r>
      <w:r w:rsidRPr="006D1140">
        <w:rPr>
          <w:highlight w:val="yellow"/>
          <w:u w:val="single"/>
        </w:rPr>
        <w:t>provokes populists afraid of change</w:t>
      </w:r>
      <w:r w:rsidRPr="006D1140">
        <w:rPr>
          <w:u w:val="single"/>
        </w:rPr>
        <w:t xml:space="preserve">, but also </w:t>
      </w:r>
      <w:r w:rsidRPr="006D1140">
        <w:rPr>
          <w:highlight w:val="yellow"/>
          <w:u w:val="single"/>
        </w:rPr>
        <w:t>provokes the beneficiaries of that progress into demanding more change</w:t>
      </w:r>
      <w:r w:rsidRPr="006D1140">
        <w:t>. The advances of black US Americans and people of colour in the United States and Europe lead not to satisfaction with how much better things are, but to an even clearer view into how much better they still are for white people.</w:t>
      </w:r>
    </w:p>
    <w:p w14:paraId="1292ECBA" w14:textId="77777777" w:rsidR="00831D15" w:rsidRPr="006D1140" w:rsidRDefault="00831D15" w:rsidP="00831D15">
      <w:pPr>
        <w:rPr>
          <w:sz w:val="16"/>
          <w:szCs w:val="16"/>
        </w:rPr>
      </w:pPr>
      <w:r w:rsidRPr="006D1140">
        <w:rPr>
          <w:sz w:val="16"/>
          <w:szCs w:val="16"/>
        </w:rPr>
        <w:t>To put it differently: a counterintuitive outcome of being let into white spaces is seeing for the first time just how nice they are, how much wealthier they are, and then becoming less satisfied with the new, relatively improved position you have gained. When minorities are accused of not being grateful for progress, this is why: they are seething at the </w:t>
      </w:r>
      <w:r w:rsidRPr="006D1140">
        <w:rPr>
          <w:i/>
          <w:iCs/>
          <w:sz w:val="16"/>
          <w:szCs w:val="16"/>
        </w:rPr>
        <w:t>yawning gap</w:t>
      </w:r>
      <w:r w:rsidRPr="006D1140">
        <w:rPr>
          <w:sz w:val="16"/>
          <w:szCs w:val="16"/>
        </w:rPr>
        <w:t> that is much more firmly in sight now. </w:t>
      </w:r>
    </w:p>
    <w:p w14:paraId="299061EE" w14:textId="77777777" w:rsidR="00831D15" w:rsidRPr="006D1140" w:rsidRDefault="00831D15" w:rsidP="00831D15">
      <w:pPr>
        <w:rPr>
          <w:sz w:val="16"/>
          <w:szCs w:val="16"/>
        </w:rPr>
      </w:pPr>
      <w:r w:rsidRPr="006D1140">
        <w:rPr>
          <w:sz w:val="16"/>
          <w:szCs w:val="16"/>
        </w:rPr>
        <w:t>Choose your metric, and chances are it will be one that shows a gap so large between white and black people that they may as well be living in different countries</w:t>
      </w:r>
    </w:p>
    <w:p w14:paraId="2309B071" w14:textId="77777777" w:rsidR="00831D15" w:rsidRPr="006D1140" w:rsidRDefault="00831D15" w:rsidP="00831D15">
      <w:pPr>
        <w:rPr>
          <w:sz w:val="16"/>
          <w:szCs w:val="16"/>
        </w:rPr>
      </w:pPr>
      <w:r w:rsidRPr="006D1140">
        <w:rPr>
          <w:sz w:val="16"/>
          <w:szCs w:val="16"/>
        </w:rPr>
        <w:t>These are fundamental disparities so large that they drown out any triumphalism or smugness about how far black people and people of colour have come. Despite rising median household income of African Americans, they still own a staggering one-tenth of the wealth of their white counterparts. Despite higher education levels and more white collar employment, they still earn a little over 80 cents to every dollar a white US American earns. They are still twice as likely to be in poverty, have a shorter life expectancy, and more than double the infant mortality rate. And to make matters worse: these are the areas in which African American prospects have </w:t>
      </w:r>
      <w:r w:rsidRPr="006D1140">
        <w:rPr>
          <w:i/>
          <w:iCs/>
          <w:sz w:val="16"/>
          <w:szCs w:val="16"/>
        </w:rPr>
        <w:t>improved</w:t>
      </w:r>
      <w:r w:rsidRPr="006D1140">
        <w:rPr>
          <w:sz w:val="16"/>
          <w:szCs w:val="16"/>
        </w:rPr>
        <w:t> over the past 50 years. These disparities apply across the board. Choose your metric, and chances are it will be one that shows a gap so large between white and black people that they may as well be living in different countries.</w:t>
      </w:r>
    </w:p>
    <w:p w14:paraId="45C2B5BE" w14:textId="77777777" w:rsidR="00831D15" w:rsidRPr="006D1140" w:rsidRDefault="00831D15" w:rsidP="00831D15">
      <w:pPr>
        <w:rPr>
          <w:sz w:val="16"/>
          <w:szCs w:val="16"/>
        </w:rPr>
      </w:pPr>
      <w:r w:rsidRPr="006D1140">
        <w:rPr>
          <w:sz w:val="16"/>
          <w:szCs w:val="16"/>
        </w:rPr>
        <w:t>In other areas, there has in fact been dramatic deterioration. The black incarcerated population over the past 50 years has almost tripled. A black US American is today more than six times more likely to be incarcerated than a white counterpart 50 years ago. Is it any wonder that appeals for gratefulness and quietism fall on deaf ears? </w:t>
      </w:r>
    </w:p>
    <w:p w14:paraId="59C319EE" w14:textId="77777777" w:rsidR="00831D15" w:rsidRPr="006D1140" w:rsidRDefault="00831D15" w:rsidP="00831D15">
      <w:pPr>
        <w:rPr>
          <w:sz w:val="16"/>
          <w:szCs w:val="16"/>
        </w:rPr>
      </w:pPr>
      <w:r w:rsidRPr="006D1140">
        <w:rPr>
          <w:sz w:val="16"/>
          <w:szCs w:val="16"/>
        </w:rPr>
        <w:t>Relative progress is not absolute progress, and these glaring disparities, as well as in some cases the clear regression in life prospects for those born black in America, are what continue to underpin the anger that spilled out onto the streets of the country, and echoed around the world.</w:t>
      </w:r>
    </w:p>
    <w:p w14:paraId="2CC6AC7C" w14:textId="77777777" w:rsidR="00831D15" w:rsidRPr="006D1140" w:rsidRDefault="00831D15" w:rsidP="00831D15">
      <w:pPr>
        <w:rPr>
          <w:b/>
          <w:bCs/>
          <w:u w:val="single"/>
        </w:rPr>
      </w:pPr>
      <w:r w:rsidRPr="006D1140">
        <w:rPr>
          <w:b/>
          <w:bCs/>
          <w:highlight w:val="yellow"/>
          <w:u w:val="single"/>
        </w:rPr>
        <w:t>Anti-racist movements have been empowered, not weakened</w:t>
      </w:r>
    </w:p>
    <w:p w14:paraId="5CD3CF89" w14:textId="77777777" w:rsidR="00831D15" w:rsidRPr="006D1140" w:rsidRDefault="00831D15" w:rsidP="00831D15">
      <w:pPr>
        <w:rPr>
          <w:sz w:val="16"/>
          <w:szCs w:val="16"/>
          <w:u w:val="single"/>
        </w:rPr>
      </w:pPr>
      <w:r w:rsidRPr="006D1140">
        <w:rPr>
          <w:sz w:val="16"/>
          <w:szCs w:val="16"/>
          <w:u w:val="single"/>
        </w:rPr>
        <w:t>In today’s world, there are more people of colour in public life, in politics, in the media, in the office, in racially mixed families. And with their entry, power is shifting. With that shift comes discomfort and resistance from those who now have to give up social, economic and political capital when they have always had an advantage. And with that shift also comes an increased awareness on the part of people of colour of the difference that still gapes between them, and their white peers.</w:t>
      </w:r>
    </w:p>
    <w:p w14:paraId="44CDA757" w14:textId="77777777" w:rsidR="00831D15" w:rsidRPr="006D1140" w:rsidRDefault="00831D15" w:rsidP="00831D15">
      <w:pPr>
        <w:rPr>
          <w:sz w:val="16"/>
          <w:szCs w:val="16"/>
          <w:u w:val="single"/>
        </w:rPr>
      </w:pPr>
      <w:r w:rsidRPr="006D1140">
        <w:rPr>
          <w:sz w:val="16"/>
          <w:szCs w:val="16"/>
          <w:u w:val="single"/>
        </w:rPr>
        <w:t>Demographics alone are no guarantee of progress. The increasing number of people of colour in the population alone is not enough to guarantee that their safety and rights are enshrined. The quantum growth of minority populations alone is not enough to hand them the resources needed to advance their racial causes, only the redistribution of power among those minority populations is. </w:t>
      </w:r>
    </w:p>
    <w:p w14:paraId="6DA61F90" w14:textId="243F41AC" w:rsidR="00831D15" w:rsidRPr="006D1140" w:rsidRDefault="00831D15" w:rsidP="00831D15">
      <w:pPr>
        <w:rPr>
          <w:u w:val="single"/>
        </w:rPr>
      </w:pPr>
      <w:r w:rsidRPr="006D1140">
        <w:rPr>
          <w:u w:val="single"/>
        </w:rPr>
        <w:t xml:space="preserve">The </w:t>
      </w:r>
      <w:r w:rsidRPr="006D1140">
        <w:rPr>
          <w:highlight w:val="yellow"/>
          <w:u w:val="single"/>
        </w:rPr>
        <w:t>Black Lives Matter protests are different this time round because there are</w:t>
      </w:r>
      <w:r w:rsidRPr="006D1140">
        <w:rPr>
          <w:u w:val="single"/>
        </w:rPr>
        <w:t xml:space="preserve">, for the first time, </w:t>
      </w:r>
      <w:r w:rsidRPr="006D1140">
        <w:rPr>
          <w:highlight w:val="yellow"/>
          <w:u w:val="single"/>
        </w:rPr>
        <w:t>enough people that have</w:t>
      </w:r>
      <w:r w:rsidRPr="006D1140">
        <w:rPr>
          <w:u w:val="single"/>
        </w:rPr>
        <w:t xml:space="preserve"> that </w:t>
      </w:r>
      <w:r w:rsidRPr="006D1140">
        <w:rPr>
          <w:highlight w:val="yellow"/>
          <w:u w:val="single"/>
        </w:rPr>
        <w:t>power</w:t>
      </w:r>
      <w:r w:rsidRPr="006D1140">
        <w:rPr>
          <w:u w:val="single"/>
        </w:rPr>
        <w:t xml:space="preserve"> to say enough. </w:t>
      </w:r>
    </w:p>
    <w:p w14:paraId="208A42A5" w14:textId="4EE7A044" w:rsidR="00831D15" w:rsidRPr="006D1140" w:rsidRDefault="00831D15" w:rsidP="00831D15">
      <w:pPr>
        <w:pStyle w:val="Heading4"/>
        <w:rPr>
          <w:rFonts w:cs="Times New Roman"/>
        </w:rPr>
      </w:pPr>
      <w:r w:rsidRPr="006D1140">
        <w:rPr>
          <w:rFonts w:cs="Times New Roman"/>
        </w:rPr>
        <w:t xml:space="preserve">Specifically, racial progress is possible in Healthcare </w:t>
      </w:r>
    </w:p>
    <w:p w14:paraId="732B8383" w14:textId="77777777" w:rsidR="00831D15" w:rsidRPr="006D1140" w:rsidRDefault="00831D15" w:rsidP="00831D15">
      <w:r w:rsidRPr="006D1140">
        <w:t xml:space="preserve">James </w:t>
      </w:r>
      <w:r w:rsidRPr="006D1140">
        <w:rPr>
          <w:rStyle w:val="Style13ptBold"/>
        </w:rPr>
        <w:t xml:space="preserve">Williams </w:t>
      </w:r>
      <w:r w:rsidRPr="006D1140">
        <w:t>,12/20</w:t>
      </w:r>
      <w:r w:rsidRPr="006D1140">
        <w:rPr>
          <w:rStyle w:val="Style13ptBold"/>
        </w:rPr>
        <w:t>25</w:t>
      </w:r>
      <w:r w:rsidRPr="006D1140">
        <w:t>, https://healthcarereaders.com/insights/us-health-policy-for-equity-and-access</w:t>
      </w:r>
    </w:p>
    <w:p w14:paraId="286554A9" w14:textId="526DB2BB" w:rsidR="00643413" w:rsidRPr="006D1140" w:rsidRDefault="00831D15" w:rsidP="00831D15">
      <w:pPr>
        <w:rPr>
          <w:sz w:val="16"/>
        </w:rPr>
      </w:pPr>
      <w:r w:rsidRPr="006D1140">
        <w:rPr>
          <w:rStyle w:val="StyleUnderline"/>
          <w:highlight w:val="yellow"/>
        </w:rPr>
        <w:t>Health equity policies target systemic barriers</w:t>
      </w:r>
      <w:r w:rsidRPr="006D1140">
        <w:rPr>
          <w:rStyle w:val="StyleUnderline"/>
        </w:rPr>
        <w:t xml:space="preserve">, </w:t>
      </w:r>
      <w:r w:rsidRPr="006D1140">
        <w:rPr>
          <w:rStyle w:val="StyleUnderline"/>
          <w:highlight w:val="yellow"/>
        </w:rPr>
        <w:t>promoting fair opportunities</w:t>
      </w:r>
      <w:r w:rsidRPr="006D1140">
        <w:rPr>
          <w:rStyle w:val="StyleUnderline"/>
        </w:rPr>
        <w:t xml:space="preserve"> </w:t>
      </w:r>
      <w:r w:rsidRPr="006D1140">
        <w:rPr>
          <w:rStyle w:val="StyleUnderline"/>
          <w:highlight w:val="yellow"/>
        </w:rPr>
        <w:t>for</w:t>
      </w:r>
      <w:r w:rsidRPr="006D1140">
        <w:rPr>
          <w:rStyle w:val="StyleUnderline"/>
        </w:rPr>
        <w:t xml:space="preserve"> optimal </w:t>
      </w:r>
      <w:r w:rsidRPr="006D1140">
        <w:rPr>
          <w:rStyle w:val="StyleUnderline"/>
          <w:highlight w:val="yellow"/>
        </w:rPr>
        <w:t>health</w:t>
      </w:r>
      <w:r w:rsidRPr="006D1140">
        <w:rPr>
          <w:rStyle w:val="StyleUnderline"/>
        </w:rPr>
        <w:t xml:space="preserve"> across diverse populations</w:t>
      </w:r>
      <w:r w:rsidRPr="006D1140">
        <w:rPr>
          <w:sz w:val="16"/>
        </w:rPr>
        <w:t>. The </w:t>
      </w:r>
      <w:r w:rsidRPr="006D1140">
        <w:rPr>
          <w:rStyle w:val="Emphasis"/>
          <w:highlight w:val="yellow"/>
        </w:rPr>
        <w:t>Equal Health Care for All Act</w:t>
      </w:r>
      <w:r w:rsidRPr="006D1140">
        <w:rPr>
          <w:b/>
          <w:bCs/>
          <w:sz w:val="16"/>
          <w:highlight w:val="yellow"/>
        </w:rPr>
        <w:t xml:space="preserve"> </w:t>
      </w:r>
      <w:r w:rsidRPr="006D1140">
        <w:rPr>
          <w:b/>
          <w:bCs/>
          <w:sz w:val="16"/>
        </w:rPr>
        <w:t>of 2025</w:t>
      </w:r>
      <w:r w:rsidRPr="006D1140">
        <w:rPr>
          <w:sz w:val="16"/>
        </w:rPr>
        <w:t> </w:t>
      </w:r>
      <w:r w:rsidRPr="006D1140">
        <w:rPr>
          <w:rStyle w:val="StyleUnderline"/>
          <w:highlight w:val="yellow"/>
        </w:rPr>
        <w:t>renames the Office for Civil Rights to include health equity</w:t>
      </w:r>
      <w:r w:rsidRPr="006D1140">
        <w:rPr>
          <w:rStyle w:val="StyleUnderline"/>
        </w:rPr>
        <w:t>, mandating reporting from providers on disparities in care access and outcomes</w:t>
      </w:r>
      <w:r w:rsidRPr="006D1140">
        <w:rPr>
          <w:sz w:val="16"/>
        </w:rPr>
        <w:t xml:space="preserve">.Addressing Disparities Racial and ethnic minorities face higher rates of chronic conditions, exacerbated by historical policies like redlining. In response, the </w:t>
      </w:r>
      <w:r w:rsidRPr="006D1140">
        <w:rPr>
          <w:rStyle w:val="StyleUnderline"/>
          <w:highlight w:val="yellow"/>
        </w:rPr>
        <w:t>2025 budget reconciliation law incorporates a health equity benchmark adjustment, increasing benchmarks for organizations serving dually eligible beneficiarie</w:t>
      </w:r>
      <w:r w:rsidRPr="006D1140">
        <w:rPr>
          <w:rStyle w:val="StyleUnderline"/>
        </w:rPr>
        <w:t>s. This adjustment, based on low-income subsidy enrollment, incentivizes investments in community health integration and principal illness navigation</w:t>
      </w:r>
      <w:r w:rsidRPr="006D1140">
        <w:rPr>
          <w:sz w:val="16"/>
        </w:rPr>
        <w:t>.</w:t>
      </w:r>
      <w:r w:rsidRPr="006D1140">
        <w:rPr>
          <w:rStyle w:val="StyleUnderline"/>
          <w:highlight w:val="yellow"/>
        </w:rPr>
        <w:t>States like California and Maryland introduced managed care contract</w:t>
      </w:r>
      <w:r w:rsidRPr="006D1140">
        <w:rPr>
          <w:rStyle w:val="StyleUnderline"/>
        </w:rPr>
        <w:t xml:space="preserve"> language on AI use in 2025, </w:t>
      </w:r>
      <w:r w:rsidRPr="006D1140">
        <w:rPr>
          <w:rStyle w:val="StyleUnderline"/>
          <w:highlight w:val="yellow"/>
        </w:rPr>
        <w:t>ensuring algorithms do not perpetuate biases</w:t>
      </w:r>
      <w:r w:rsidRPr="006D1140">
        <w:rPr>
          <w:rStyle w:val="StyleUnderline"/>
        </w:rPr>
        <w:t xml:space="preserve">. Key facts reveal that Black and Latine individuals in non-expansion states remain in a coverage gap, prompting calls for federal solutions that </w:t>
      </w:r>
      <w:r w:rsidRPr="006D1140">
        <w:rPr>
          <w:rStyle w:val="StyleUnderline"/>
        </w:rPr>
        <w:lastRenderedPageBreak/>
        <w:t>align with Medicaid’s protections</w:t>
      </w:r>
      <w:r w:rsidRPr="006D1140">
        <w:rPr>
          <w:sz w:val="16"/>
        </w:rPr>
        <w:t xml:space="preserve">. Community and Workforce Strategies </w:t>
      </w:r>
      <w:r w:rsidRPr="006D1140">
        <w:rPr>
          <w:rStyle w:val="StyleUnderline"/>
          <w:highlight w:val="yellow"/>
        </w:rPr>
        <w:t>Workforce diversity initiatives, such as</w:t>
      </w:r>
      <w:r w:rsidRPr="006D1140">
        <w:rPr>
          <w:rStyle w:val="StyleUnderline"/>
        </w:rPr>
        <w:t xml:space="preserve"> the States </w:t>
      </w:r>
      <w:r w:rsidRPr="006D1140">
        <w:rPr>
          <w:rStyle w:val="StyleUnderline"/>
          <w:highlight w:val="yellow"/>
        </w:rPr>
        <w:t xml:space="preserve">Advancing All-Payer Health Equity Approaches and Development model, aim for 60 percent alternative payment adoption </w:t>
      </w:r>
      <w:r w:rsidRPr="006D1140">
        <w:rPr>
          <w:rStyle w:val="StyleUnderline"/>
        </w:rPr>
        <w:t>by fiscal year 2025</w:t>
      </w:r>
      <w:r w:rsidRPr="006D1140">
        <w:rPr>
          <w:sz w:val="16"/>
        </w:rPr>
        <w:t xml:space="preserve">. </w:t>
      </w:r>
      <w:r w:rsidRPr="006D1140">
        <w:rPr>
          <w:rStyle w:val="StyleUnderline"/>
          <w:highlight w:val="yellow"/>
        </w:rPr>
        <w:t>These target the total cost of care reductions</w:t>
      </w:r>
      <w:r w:rsidRPr="006D1140">
        <w:rPr>
          <w:rStyle w:val="StyleUnderline"/>
        </w:rPr>
        <w:t xml:space="preserve"> while </w:t>
      </w:r>
      <w:r w:rsidRPr="006D1140">
        <w:rPr>
          <w:rStyle w:val="StyleUnderline"/>
          <w:highlight w:val="yellow"/>
        </w:rPr>
        <w:t>elevating minority representation</w:t>
      </w:r>
      <w:r w:rsidRPr="006D1140">
        <w:rPr>
          <w:rStyle w:val="StyleUnderline"/>
        </w:rPr>
        <w:t xml:space="preserve"> in clinical trials</w:t>
      </w:r>
      <w:r w:rsidRPr="006D1140">
        <w:rPr>
          <w:sz w:val="16"/>
        </w:rPr>
        <w:t>.</w:t>
      </w:r>
    </w:p>
    <w:p w14:paraId="463CF651" w14:textId="0BFA863A" w:rsidR="00E00BE6" w:rsidRPr="006D1140" w:rsidRDefault="00E00BE6" w:rsidP="00E00BE6">
      <w:pPr>
        <w:keepNext/>
        <w:keepLines/>
        <w:pageBreakBefore/>
        <w:spacing w:before="40" w:after="0"/>
        <w:jc w:val="center"/>
        <w:outlineLvl w:val="2"/>
        <w:rPr>
          <w:rFonts w:eastAsiaTheme="majorEastAsia"/>
          <w:b/>
          <w:sz w:val="32"/>
          <w:szCs w:val="24"/>
          <w:u w:val="single"/>
        </w:rPr>
      </w:pPr>
      <w:r w:rsidRPr="006D1140">
        <w:rPr>
          <w:rFonts w:eastAsiaTheme="majorEastAsia"/>
          <w:b/>
          <w:sz w:val="32"/>
          <w:szCs w:val="24"/>
          <w:u w:val="single"/>
        </w:rPr>
        <w:lastRenderedPageBreak/>
        <w:t xml:space="preserve">2AC – Ontology – Contingent </w:t>
      </w:r>
    </w:p>
    <w:p w14:paraId="2BC26695" w14:textId="77777777" w:rsidR="00E00BE6" w:rsidRPr="006D1140" w:rsidRDefault="00E00BE6" w:rsidP="00E00BE6">
      <w:pPr>
        <w:keepNext/>
        <w:keepLines/>
        <w:spacing w:before="40" w:after="0"/>
        <w:outlineLvl w:val="3"/>
        <w:rPr>
          <w:rFonts w:eastAsiaTheme="majorEastAsia"/>
          <w:b/>
          <w:iCs/>
          <w:sz w:val="26"/>
        </w:rPr>
      </w:pPr>
      <w:r w:rsidRPr="006D1140">
        <w:rPr>
          <w:rFonts w:eastAsiaTheme="majorEastAsia"/>
          <w:b/>
          <w:iCs/>
          <w:sz w:val="26"/>
        </w:rPr>
        <w:t xml:space="preserve">Their diagnosis of racism in the </w:t>
      </w:r>
      <w:r w:rsidRPr="006D1140">
        <w:rPr>
          <w:rFonts w:eastAsiaTheme="majorEastAsia"/>
          <w:b/>
          <w:iCs/>
          <w:sz w:val="26"/>
          <w:u w:val="single"/>
        </w:rPr>
        <w:t>libidinal economy</w:t>
      </w:r>
      <w:r w:rsidRPr="006D1140">
        <w:rPr>
          <w:rFonts w:eastAsiaTheme="majorEastAsia"/>
          <w:b/>
          <w:iCs/>
          <w:sz w:val="26"/>
        </w:rPr>
        <w:t xml:space="preserve"> exposes its contingent nature.</w:t>
      </w:r>
    </w:p>
    <w:p w14:paraId="5BE61DD8" w14:textId="77777777" w:rsidR="00E00BE6" w:rsidRPr="006D1140" w:rsidRDefault="00E00BE6" w:rsidP="00E00BE6">
      <w:pPr>
        <w:rPr>
          <w:sz w:val="12"/>
        </w:rPr>
      </w:pPr>
      <w:r w:rsidRPr="006D1140">
        <w:rPr>
          <w:b/>
        </w:rPr>
        <w:t>Johnson 05</w:t>
      </w:r>
      <w:r w:rsidRPr="006D1140">
        <w:t xml:space="preserve"> – (2005, Adrian, PhD from SUNY-Stony Brook, Professor in the Department of Philosophy at the University of New Mexico at Albuquerque and a faculty member at the Emory Psychoanalytic Institute in Atlanta, “Time Driven: Metapsychology and the Splitting of the Drive,” p. 340-1) </w:t>
      </w:r>
      <w:r w:rsidRPr="006D1140">
        <w:rPr>
          <w:u w:val="single"/>
        </w:rPr>
        <w:t>Despite the</w:t>
      </w:r>
      <w:r w:rsidRPr="006D1140">
        <w:rPr>
          <w:sz w:val="12"/>
        </w:rPr>
        <w:t xml:space="preserve"> apparent </w:t>
      </w:r>
      <w:r w:rsidRPr="006D1140">
        <w:rPr>
          <w:b/>
          <w:iCs/>
          <w:u w:val="single"/>
          <w:bdr w:val="single" w:sz="12" w:space="0" w:color="auto"/>
        </w:rPr>
        <w:t>bleakness and antiutopianism</w:t>
      </w:r>
      <w:r w:rsidRPr="006D1140">
        <w:rPr>
          <w:u w:val="single"/>
        </w:rPr>
        <w:t xml:space="preserve"> of an assessment of human nature</w:t>
      </w:r>
      <w:r w:rsidRPr="006D1140">
        <w:rPr>
          <w:sz w:val="12"/>
        </w:rPr>
        <w:t xml:space="preserve"> as </w:t>
      </w:r>
      <w:r w:rsidRPr="006D1140">
        <w:rPr>
          <w:u w:val="single"/>
        </w:rPr>
        <w:t>being perturbed by an irreducible inner antagonism</w:t>
      </w:r>
      <w:r w:rsidRPr="006D1140">
        <w:rPr>
          <w:sz w:val="12"/>
        </w:rPr>
        <w:t xml:space="preserve">, </w:t>
      </w:r>
      <w:r w:rsidRPr="006D1140">
        <w:rPr>
          <w:u w:val="single"/>
        </w:rPr>
        <w:t>there is</w:t>
      </w:r>
      <w:r w:rsidRPr="006D1140">
        <w:rPr>
          <w:sz w:val="12"/>
        </w:rPr>
        <w:t xml:space="preserve">, surprisingly, what might be described as </w:t>
      </w:r>
      <w:r w:rsidRPr="006D1140">
        <w:rPr>
          <w:u w:val="single"/>
        </w:rPr>
        <w:t>a liberating aspect to</w:t>
      </w:r>
      <w:r w:rsidRPr="006D1140">
        <w:rPr>
          <w:sz w:val="12"/>
        </w:rPr>
        <w:t xml:space="preserve"> this </w:t>
      </w:r>
      <w:r w:rsidRPr="006D1140">
        <w:rPr>
          <w:u w:val="single"/>
        </w:rPr>
        <w:t>splitting</w:t>
      </w:r>
      <w:r w:rsidRPr="006D1140">
        <w:rPr>
          <w:sz w:val="12"/>
        </w:rPr>
        <w:t xml:space="preserve"> </w:t>
      </w:r>
      <w:r w:rsidRPr="006D1140">
        <w:rPr>
          <w:u w:val="single"/>
        </w:rPr>
        <w:t>of the drives</w:t>
      </w:r>
      <w:r w:rsidRPr="006D1140">
        <w:rPr>
          <w:sz w:val="12"/>
        </w:rPr>
        <w:t xml:space="preserve">. </w:t>
      </w:r>
      <w:r w:rsidRPr="006D1140">
        <w:rPr>
          <w:u w:val="single"/>
        </w:rPr>
        <w:t>Since drives are essentially dysfunctional</w:t>
      </w:r>
      <w:r w:rsidRPr="006D1140">
        <w:rPr>
          <w:sz w:val="12"/>
        </w:rPr>
        <w:t xml:space="preserve">, </w:t>
      </w:r>
      <w:r w:rsidRPr="006D1140">
        <w:rPr>
          <w:b/>
          <w:iCs/>
          <w:highlight w:val="yellow"/>
          <w:u w:val="single"/>
          <w:bdr w:val="single" w:sz="12" w:space="0" w:color="auto"/>
        </w:rPr>
        <w:t>subjects are able to act otherwise than as would be dictated</w:t>
      </w:r>
      <w:r w:rsidRPr="006D1140">
        <w:rPr>
          <w:sz w:val="12"/>
        </w:rPr>
        <w:t xml:space="preserve"> </w:t>
      </w:r>
      <w:r w:rsidRPr="006D1140">
        <w:rPr>
          <w:highlight w:val="yellow"/>
          <w:u w:val="single"/>
        </w:rPr>
        <w:t>by</w:t>
      </w:r>
      <w:r w:rsidRPr="006D1140">
        <w:rPr>
          <w:sz w:val="12"/>
        </w:rPr>
        <w:t xml:space="preserve"> instinctually </w:t>
      </w:r>
      <w:r w:rsidRPr="006D1140">
        <w:rPr>
          <w:highlight w:val="yellow"/>
          <w:u w:val="single"/>
        </w:rPr>
        <w:t>compelled</w:t>
      </w:r>
      <w:r w:rsidRPr="006D1140">
        <w:rPr>
          <w:u w:val="single"/>
        </w:rPr>
        <w:t xml:space="preserve"> pursuits of </w:t>
      </w:r>
      <w:r w:rsidRPr="006D1140">
        <w:rPr>
          <w:b/>
          <w:iCs/>
          <w:highlight w:val="yellow"/>
          <w:u w:val="single"/>
          <w:bdr w:val="single" w:sz="12" w:space="0" w:color="auto"/>
        </w:rPr>
        <w:t>gratification, satisfaction, and pleasure</w:t>
      </w:r>
      <w:r w:rsidRPr="006D1140">
        <w:rPr>
          <w:sz w:val="12"/>
        </w:rPr>
        <w:t xml:space="preserve">. In fact, </w:t>
      </w:r>
      <w:r w:rsidRPr="006D1140">
        <w:rPr>
          <w:b/>
          <w:iCs/>
          <w:highlight w:val="yellow"/>
          <w:u w:val="single"/>
          <w:bdr w:val="single" w:sz="12" w:space="0" w:color="auto"/>
        </w:rPr>
        <w:t>subjects are forced to be free</w:t>
      </w:r>
      <w:r w:rsidRPr="006D1140">
        <w:rPr>
          <w:sz w:val="12"/>
        </w:rPr>
        <w:t xml:space="preserve">, </w:t>
      </w:r>
      <w:r w:rsidRPr="006D1140">
        <w:rPr>
          <w:u w:val="single"/>
        </w:rPr>
        <w:t>since</w:t>
      </w:r>
      <w:r w:rsidRPr="006D1140">
        <w:rPr>
          <w:sz w:val="12"/>
        </w:rPr>
        <w:t xml:space="preserve">, for such beings, </w:t>
      </w:r>
      <w:r w:rsidRPr="006D1140">
        <w:rPr>
          <w:u w:val="single"/>
        </w:rPr>
        <w:t>the mandate of nature is forever missing</w:t>
      </w:r>
      <w:r w:rsidRPr="006D1140">
        <w:rPr>
          <w:sz w:val="12"/>
        </w:rPr>
        <w:t xml:space="preserve">. </w:t>
      </w:r>
      <w:r w:rsidRPr="006D1140">
        <w:rPr>
          <w:u w:val="single"/>
        </w:rPr>
        <w:t>Severed from a strictly biological master-program</w:t>
      </w:r>
      <w:r w:rsidRPr="006D1140">
        <w:rPr>
          <w:sz w:val="12"/>
        </w:rPr>
        <w:t xml:space="preserve"> and saddled with a conflict-ridden, heterogeneous jumble of contradictory impulses—</w:t>
      </w:r>
      <w:r w:rsidRPr="006D1140">
        <w:rPr>
          <w:u w:val="single"/>
        </w:rPr>
        <w:t>impulses mediated by an inconsistent, unstable web of multiple representations</w:t>
      </w:r>
      <w:r w:rsidRPr="006D1140">
        <w:rPr>
          <w:sz w:val="12"/>
        </w:rPr>
        <w:t xml:space="preserve">, indicated by Lacan's “barring” of the Symbolic Other—the parlêtre </w:t>
      </w:r>
      <w:r w:rsidRPr="006D1140">
        <w:rPr>
          <w:u w:val="single"/>
        </w:rPr>
        <w:t>has no choice but to bump up against the unnatural void of its autonomy</w:t>
      </w:r>
      <w:r w:rsidRPr="006D1140">
        <w:rPr>
          <w:sz w:val="12"/>
        </w:rPr>
        <w:t xml:space="preserve">. The confrontation with this void is frequently avoided. The true extent of one's autonomy is, due to its sometimes-frightening implications, just as often relegated to the shadows of the unconscious as those heteronomous factors secretly shaping conscious thought and behavior. </w:t>
      </w:r>
      <w:r w:rsidRPr="006D1140">
        <w:rPr>
          <w:u w:val="single"/>
        </w:rPr>
        <w:t xml:space="preserve">The </w:t>
      </w:r>
      <w:r w:rsidRPr="006D1140">
        <w:rPr>
          <w:highlight w:val="yellow"/>
          <w:u w:val="single"/>
        </w:rPr>
        <w:t>contradictions arising from the</w:t>
      </w:r>
      <w:r w:rsidRPr="006D1140">
        <w:rPr>
          <w:u w:val="single"/>
        </w:rPr>
        <w:t xml:space="preserve"> </w:t>
      </w:r>
      <w:r w:rsidRPr="006D1140">
        <w:rPr>
          <w:b/>
          <w:iCs/>
          <w:highlight w:val="yellow"/>
          <w:u w:val="single"/>
          <w:bdr w:val="single" w:sz="12" w:space="0" w:color="auto"/>
        </w:rPr>
        <w:t>conflicts internal to the libidinal economy</w:t>
      </w:r>
      <w:r w:rsidRPr="006D1140">
        <w:rPr>
          <w:u w:val="single"/>
        </w:rPr>
        <w:t xml:space="preserve"> </w:t>
      </w:r>
      <w:r w:rsidRPr="006D1140">
        <w:rPr>
          <w:highlight w:val="yellow"/>
          <w:u w:val="single"/>
        </w:rPr>
        <w:t>mark</w:t>
      </w:r>
      <w:r w:rsidRPr="006D1140">
        <w:rPr>
          <w:u w:val="single"/>
        </w:rPr>
        <w:t xml:space="preserve"> the </w:t>
      </w:r>
      <w:r w:rsidRPr="006D1140">
        <w:rPr>
          <w:highlight w:val="yellow"/>
          <w:u w:val="single"/>
        </w:rPr>
        <w:t xml:space="preserve">precise places where </w:t>
      </w:r>
      <w:r w:rsidRPr="006D1140">
        <w:rPr>
          <w:u w:val="single"/>
        </w:rPr>
        <w:t xml:space="preserve">a </w:t>
      </w:r>
      <w:r w:rsidRPr="006D1140">
        <w:rPr>
          <w:b/>
          <w:iCs/>
          <w:u w:val="single"/>
          <w:bdr w:val="single" w:sz="12" w:space="0" w:color="auto"/>
        </w:rPr>
        <w:t xml:space="preserve">freedom </w:t>
      </w:r>
      <w:r w:rsidRPr="006D1140">
        <w:rPr>
          <w:b/>
          <w:iCs/>
          <w:highlight w:val="yellow"/>
          <w:u w:val="single"/>
          <w:bdr w:val="single" w:sz="12" w:space="0" w:color="auto"/>
        </w:rPr>
        <w:t>transcending mundane materiality has a chance</w:t>
      </w:r>
      <w:r w:rsidRPr="006D1140">
        <w:rPr>
          <w:u w:val="single"/>
        </w:rPr>
        <w:t xml:space="preserve"> briefly to flash into effective existence</w:t>
      </w:r>
      <w:r w:rsidRPr="006D1140">
        <w:rPr>
          <w:sz w:val="12"/>
        </w:rPr>
        <w:t xml:space="preserve">; </w:t>
      </w:r>
      <w:r w:rsidRPr="006D1140">
        <w:rPr>
          <w:u w:val="single"/>
        </w:rPr>
        <w:t xml:space="preserve">such </w:t>
      </w:r>
      <w:r w:rsidRPr="006D1140">
        <w:rPr>
          <w:highlight w:val="yellow"/>
          <w:u w:val="single"/>
        </w:rPr>
        <w:t xml:space="preserve">points of </w:t>
      </w:r>
      <w:r w:rsidRPr="006D1140">
        <w:rPr>
          <w:b/>
          <w:iCs/>
          <w:highlight w:val="yellow"/>
          <w:u w:val="single"/>
          <w:bdr w:val="single" w:sz="12" w:space="0" w:color="auto"/>
        </w:rPr>
        <w:t>breakdown in the deterministic nexus of the drives</w:t>
      </w:r>
      <w:r w:rsidRPr="006D1140">
        <w:rPr>
          <w:u w:val="single"/>
        </w:rPr>
        <w:t xml:space="preserve"> </w:t>
      </w:r>
      <w:r w:rsidRPr="006D1140">
        <w:rPr>
          <w:highlight w:val="yellow"/>
          <w:u w:val="single"/>
        </w:rPr>
        <w:t xml:space="preserve">clear the space for the </w:t>
      </w:r>
      <w:r w:rsidRPr="006D1140">
        <w:rPr>
          <w:b/>
          <w:iCs/>
          <w:highlight w:val="yellow"/>
          <w:u w:val="single"/>
          <w:bdr w:val="single" w:sz="12" w:space="0" w:color="auto"/>
        </w:rPr>
        <w:t>sudden emergence of something other than</w:t>
      </w:r>
      <w:r w:rsidRPr="006D1140">
        <w:rPr>
          <w:b/>
          <w:iCs/>
          <w:u w:val="single"/>
          <w:bdr w:val="single" w:sz="12" w:space="0" w:color="auto"/>
        </w:rPr>
        <w:t xml:space="preserve"> the </w:t>
      </w:r>
      <w:r w:rsidRPr="006D1140">
        <w:rPr>
          <w:b/>
          <w:iCs/>
          <w:highlight w:val="yellow"/>
          <w:u w:val="single"/>
          <w:bdr w:val="single" w:sz="12" w:space="0" w:color="auto"/>
        </w:rPr>
        <w:t>smooth continuation</w:t>
      </w:r>
      <w:r w:rsidRPr="006D1140">
        <w:rPr>
          <w:u w:val="single"/>
        </w:rPr>
        <w:t xml:space="preserve"> </w:t>
      </w:r>
      <w:r w:rsidRPr="006D1140">
        <w:rPr>
          <w:highlight w:val="yellow"/>
          <w:u w:val="single"/>
        </w:rPr>
        <w:t>of</w:t>
      </w:r>
      <w:r w:rsidRPr="006D1140">
        <w:rPr>
          <w:u w:val="single"/>
        </w:rPr>
        <w:t xml:space="preserve"> the default physical and sociopsychical “run of things.”</w:t>
      </w:r>
      <w:r w:rsidRPr="006D1140">
        <w:rPr>
          <w:sz w:val="12"/>
        </w:rPr>
        <w:t xml:space="preserve"> Moreover, </w:t>
      </w:r>
      <w:r w:rsidRPr="006D1140">
        <w:rPr>
          <w:u w:val="single"/>
        </w:rPr>
        <w:t>if the drives were fully functional</w:t>
      </w:r>
      <w:r w:rsidRPr="006D1140">
        <w:rPr>
          <w:sz w:val="12"/>
        </w:rPr>
        <w:t>—and, hence, would not prompt a mobilization of a series of defensive distancing mechanisms struggling to transcend this threatening corpo-Real—</w:t>
      </w:r>
      <w:r w:rsidRPr="006D1140">
        <w:rPr>
          <w:u w:val="single"/>
        </w:rPr>
        <w:t>humans would be animalistic automatons</w:t>
      </w:r>
      <w:r w:rsidRPr="006D1140">
        <w:rPr>
          <w:sz w:val="12"/>
        </w:rPr>
        <w:t xml:space="preserve">, namely, </w:t>
      </w:r>
      <w:r w:rsidRPr="006D1140">
        <w:rPr>
          <w:u w:val="single"/>
        </w:rPr>
        <w:t>creatures of nature</w:t>
      </w:r>
      <w:r w:rsidRPr="006D1140">
        <w:rPr>
          <w:sz w:val="12"/>
        </w:rPr>
        <w:t xml:space="preserve">. </w:t>
      </w:r>
      <w:r w:rsidRPr="006D1140">
        <w:rPr>
          <w:b/>
          <w:iCs/>
          <w:highlight w:val="yellow"/>
          <w:u w:val="single"/>
          <w:bdr w:val="single" w:sz="12" w:space="0" w:color="auto"/>
        </w:rPr>
        <w:t>The pain of a malfunctioning</w:t>
      </w:r>
      <w:r w:rsidRPr="006D1140">
        <w:rPr>
          <w:b/>
          <w:iCs/>
          <w:u w:val="single"/>
          <w:bdr w:val="single" w:sz="12" w:space="0" w:color="auto"/>
        </w:rPr>
        <w:t xml:space="preserve">, internally conflicted </w:t>
      </w:r>
      <w:r w:rsidRPr="006D1140">
        <w:rPr>
          <w:b/>
          <w:iCs/>
          <w:highlight w:val="yellow"/>
          <w:u w:val="single"/>
          <w:bdr w:val="single" w:sz="12" w:space="0" w:color="auto"/>
        </w:rPr>
        <w:t>libidinal economy</w:t>
      </w:r>
      <w:r w:rsidRPr="006D1140">
        <w:rPr>
          <w:sz w:val="12"/>
        </w:rPr>
        <w:t xml:space="preserve"> </w:t>
      </w:r>
      <w:r w:rsidRPr="006D1140">
        <w:rPr>
          <w:highlight w:val="yellow"/>
          <w:u w:val="single"/>
        </w:rPr>
        <w:t xml:space="preserve">is a discomfort signaling a </w:t>
      </w:r>
      <w:r w:rsidRPr="006D1140">
        <w:rPr>
          <w:b/>
          <w:iCs/>
          <w:highlight w:val="yellow"/>
          <w:u w:val="single"/>
          <w:bdr w:val="single" w:sz="12" w:space="0" w:color="auto"/>
        </w:rPr>
        <w:t>capacity to be an autonomous subject</w:t>
      </w:r>
      <w:r w:rsidRPr="006D1140">
        <w:rPr>
          <w:sz w:val="12"/>
        </w:rPr>
        <w:t xml:space="preserve">. This is a pain even more essential to human autonomy than what Kant identifies as the guilt-inducing burden of duty and its corresponding pangs of anxious, awe-inspiring respect. Whereas Kant treats the discomfort associated with duty as a symptom-effect of a transcendental freedom inherent to rational beings, the reverse might (also) be the case: Such freedom is the symptom-effect of a discomfort inherent to libidinal beings. Completely “curing” individuals of this discomfort, even if it were possible, would be tantamount to divesting them, whether they realize it or not, of an essential feature of their dignity as subjects. </w:t>
      </w:r>
      <w:r w:rsidRPr="006D1140">
        <w:rPr>
          <w:u w:val="single"/>
        </w:rPr>
        <w:t>As Lacan might phrase it, the split Trieb is</w:t>
      </w:r>
      <w:r w:rsidRPr="006D1140">
        <w:rPr>
          <w:sz w:val="12"/>
        </w:rPr>
        <w:t xml:space="preserve"> the sinthome of </w:t>
      </w:r>
      <w:r w:rsidRPr="006D1140">
        <w:rPr>
          <w:u w:val="single"/>
        </w:rPr>
        <w:t>subjectivity proper</w:t>
      </w:r>
      <w:r w:rsidRPr="006D1140">
        <w:rPr>
          <w:sz w:val="12"/>
        </w:rPr>
        <w:t xml:space="preserve">, </w:t>
      </w:r>
      <w:r w:rsidRPr="006D1140">
        <w:rPr>
          <w:u w:val="single"/>
        </w:rPr>
        <w:t>the source of a suffering that</w:t>
      </w:r>
      <w:r w:rsidRPr="006D1140">
        <w:rPr>
          <w:sz w:val="12"/>
        </w:rPr>
        <w:t xml:space="preserve">, </w:t>
      </w:r>
      <w:r w:rsidRPr="006D1140">
        <w:rPr>
          <w:u w:val="single"/>
        </w:rPr>
        <w:t>were it</w:t>
      </w:r>
      <w:r w:rsidRPr="006D1140">
        <w:rPr>
          <w:sz w:val="12"/>
        </w:rPr>
        <w:t xml:space="preserve"> to be entirely </w:t>
      </w:r>
      <w:r w:rsidRPr="006D1140">
        <w:rPr>
          <w:u w:val="single"/>
        </w:rPr>
        <w:t>eliminated, would entail the utter dissolution of subjectivity itself</w:t>
      </w:r>
      <w:r w:rsidRPr="006D1140">
        <w:rPr>
          <w:sz w:val="12"/>
        </w:rPr>
        <w:t xml:space="preserve">. </w:t>
      </w:r>
      <w:r w:rsidRPr="006D1140">
        <w:rPr>
          <w:b/>
          <w:iCs/>
          <w:u w:val="single"/>
          <w:bdr w:val="single" w:sz="12" w:space="0" w:color="auto"/>
        </w:rPr>
        <w:t>Humanity is free precisely insofar as its pleasures are far from perfection</w:t>
      </w:r>
      <w:r w:rsidRPr="006D1140">
        <w:rPr>
          <w:sz w:val="12"/>
        </w:rPr>
        <w:t xml:space="preserve">, insofar as </w:t>
      </w:r>
      <w:r w:rsidRPr="006D1140">
        <w:rPr>
          <w:b/>
          <w:iCs/>
          <w:u w:val="single"/>
          <w:bdr w:val="single" w:sz="12" w:space="0" w:color="auto"/>
        </w:rPr>
        <w:t>its enjoyment is never absolute</w:t>
      </w:r>
      <w:r w:rsidRPr="006D1140">
        <w:rPr>
          <w:sz w:val="12"/>
        </w:rPr>
        <w:t>.</w:t>
      </w:r>
    </w:p>
    <w:p w14:paraId="22E99108" w14:textId="77777777" w:rsidR="00CC5E84" w:rsidRPr="006D1140" w:rsidRDefault="00CC5E84" w:rsidP="00CC5E84">
      <w:pPr>
        <w:keepNext/>
        <w:keepLines/>
        <w:spacing w:before="40" w:after="0"/>
        <w:outlineLvl w:val="3"/>
        <w:rPr>
          <w:rFonts w:eastAsiaTheme="majorEastAsia"/>
          <w:b/>
          <w:iCs/>
          <w:sz w:val="26"/>
          <w:szCs w:val="26"/>
        </w:rPr>
      </w:pPr>
      <w:r w:rsidRPr="006D1140">
        <w:rPr>
          <w:rFonts w:eastAsiaTheme="majorEastAsia"/>
          <w:b/>
          <w:iCs/>
          <w:sz w:val="26"/>
          <w:szCs w:val="26"/>
        </w:rPr>
        <w:t>The social world is not fixed, but malleable---humanist discoveries from the Middle Ages, Industrial Revolution, and post-slavery show the human capacity to fundamentally redefine what it means to be human. Racism and antiblack projects have historically denied the humanity of black bodies by semiotically coding positive and negative neurological responses to blackness but articulating signifiers as permanent prevents change and erases black agency</w:t>
      </w:r>
    </w:p>
    <w:p w14:paraId="756DA22D" w14:textId="76F91445" w:rsidR="00CC5E84" w:rsidRPr="006D1140" w:rsidRDefault="00CC5E84" w:rsidP="00CC5E84">
      <w:r w:rsidRPr="006D1140">
        <w:t xml:space="preserve">Demetrius L. </w:t>
      </w:r>
      <w:r w:rsidRPr="006D1140">
        <w:rPr>
          <w:b/>
          <w:bCs/>
          <w:sz w:val="26"/>
        </w:rPr>
        <w:t>Eudell 14</w:t>
      </w:r>
      <w:r w:rsidRPr="006D1140">
        <w:t xml:space="preserve">, Ph.D. in History from Stanford University, Professor of History at Wesleyan University, 12-8-14, ““COME ON KID, LET’S GO GET THE THING”, The Sociogenic Principle and the Being of Being Black/Human,” in </w:t>
      </w:r>
      <w:r w:rsidRPr="006D1140">
        <w:rPr>
          <w:i/>
        </w:rPr>
        <w:t>Sylvia Wynter: On Being Human as Praxis</w:t>
      </w:r>
      <w:r w:rsidRPr="006D1140">
        <w:t>, Chapter 10 *edited for language*</w:t>
      </w:r>
    </w:p>
    <w:p w14:paraId="09F39EBC" w14:textId="2C43FF46" w:rsidR="00CC5E84" w:rsidRPr="006D1140" w:rsidRDefault="00CC5E84" w:rsidP="00CC5E84">
      <w:pPr>
        <w:rPr>
          <w:sz w:val="16"/>
        </w:rPr>
      </w:pPr>
      <w:r w:rsidRPr="006D1140">
        <w:rPr>
          <w:sz w:val="16"/>
        </w:rPr>
        <w:t>Following upon the breakthroughs of Fanon, from the ground of what she has defined as the perspective of black studies, the oeuvre of Sylvia Wynter has provided a most comprehensive response to this question. Wynter has linked the recognition of the systemic ontological—and, after Woodson and DuBois, it can be argued, epistemological—</w:t>
      </w:r>
      <w:r w:rsidRPr="006D1140">
        <w:rPr>
          <w:highlight w:val="yellow"/>
          <w:u w:val="single"/>
        </w:rPr>
        <w:t xml:space="preserve">negation of </w:t>
      </w:r>
      <w:r w:rsidRPr="006D1140">
        <w:rPr>
          <w:strike/>
          <w:u w:val="single"/>
        </w:rPr>
        <w:t xml:space="preserve">Blacks </w:t>
      </w:r>
      <w:r w:rsidRPr="006D1140">
        <w:rPr>
          <w:u w:val="single"/>
        </w:rPr>
        <w:t>[</w:t>
      </w:r>
      <w:r w:rsidRPr="006D1140">
        <w:rPr>
          <w:highlight w:val="yellow"/>
          <w:u w:val="single"/>
        </w:rPr>
        <w:t>Black people</w:t>
      </w:r>
      <w:r w:rsidRPr="006D1140">
        <w:rPr>
          <w:u w:val="single"/>
        </w:rPr>
        <w:t xml:space="preserve">] to a new scientific understanding of the instituting of human consciousness. </w:t>
      </w:r>
      <w:r w:rsidRPr="006D1140">
        <w:rPr>
          <w:sz w:val="16"/>
        </w:rPr>
        <w:t xml:space="preserve">She has therefore challenged the biocentric premise of our present conception of what it means to be human, as this “descriptive statement” continues to be elaborated in our contemporary disciplinary order of </w:t>
      </w:r>
      <w:r w:rsidRPr="006D1140">
        <w:rPr>
          <w:sz w:val="16"/>
        </w:rPr>
        <w:lastRenderedPageBreak/>
        <w:t xml:space="preserve">knowledge in the human sciences.43 Adapting Fanon’s thesis in Black Skin, White Masks, Wynter has argued that the subjective experiences of humans “cannot be explained in the terms of only the natural sciences, of only physical laws.”44 Rather being human is a hybridly auto-instituting process in which subjective experiences, which are “culturally and socio-situationally determined,” have, at the same time, objective and “physicalist correlates.”45 </w:t>
      </w:r>
    </w:p>
    <w:p w14:paraId="621D5043" w14:textId="1D504FB1" w:rsidR="00CC5E84" w:rsidRPr="006D1140" w:rsidRDefault="00CC5E84" w:rsidP="00CC5E84">
      <w:pPr>
        <w:rPr>
          <w:sz w:val="16"/>
        </w:rPr>
      </w:pPr>
      <w:r w:rsidRPr="006D1140">
        <w:rPr>
          <w:sz w:val="16"/>
        </w:rPr>
        <w:t xml:space="preserve">Fanon detected that many of his black and colonized patients, having assimilated the dominant’s society conception of the Self, became autophobic to their own features, to their own physiognomy. Such a phenomenon led him to conclude that “antiblack” behavior was not aberrant, but rather constituted an attempt to embody the normative beliefs and behaviors that defined and structured the society.46 Given that such internalization of negative representations could be understood logically, these </w:t>
      </w:r>
      <w:r w:rsidRPr="006D1140">
        <w:rPr>
          <w:highlight w:val="yellow"/>
          <w:u w:val="single"/>
        </w:rPr>
        <w:t>behaviors could consequently be defined outside of the liberal humanist framework</w:t>
      </w:r>
      <w:r w:rsidRPr="006D1140">
        <w:rPr>
          <w:sz w:val="16"/>
        </w:rPr>
        <w:t xml:space="preserve"> (based on the conception of an autonomous individual) </w:t>
      </w:r>
      <w:r w:rsidRPr="006D1140">
        <w:rPr>
          <w:highlight w:val="yellow"/>
          <w:u w:val="single"/>
        </w:rPr>
        <w:t>as self-hatred</w:t>
      </w:r>
      <w:r w:rsidRPr="006D1140">
        <w:rPr>
          <w:sz w:val="16"/>
        </w:rPr>
        <w:t xml:space="preserve">. Indeed, as Pecola’s unyielding desire for blue eyes so poetically suggests, such responses constituted attempts to realize one’s being in terms of the rigorously elaborated status criterion and ideals that structure the social framework. It was this dynamic to which DuBois’s concept of “double consciousness” referred, one that, as Alain Locke acknowledged during the New Negro/Harlem Renaissance era, implied that “we have been almost as much of a problem to ourselves as we still are to others.”47 For precisely this reason, the kind of change required would necessarily move beyond the economic realm as the psychic dimension of what Fanon identified as the lived experience of black (l’expérience vécue du noir) would at the same time need to be addressed. In this vein, the psychiatrist Alvin Poussaint noted in the wake of the civil rights movement that </w:t>
      </w:r>
      <w:r w:rsidRPr="006D1140">
        <w:rPr>
          <w:strike/>
          <w:sz w:val="16"/>
        </w:rPr>
        <w:t xml:space="preserve">Blacks </w:t>
      </w:r>
      <w:r w:rsidRPr="006D1140">
        <w:rPr>
          <w:sz w:val="16"/>
        </w:rPr>
        <w:t xml:space="preserve">[Black people] “are not just seeking equality, full rights, and freedom. What’s going on now is also a search and fight for an inner emancipation from the effects of white racism—to become somehow internally purged. So, it’s not just a question of moving freely in white society.”48 </w:t>
      </w:r>
    </w:p>
    <w:p w14:paraId="199CFC80" w14:textId="77777777" w:rsidR="00CC5E84" w:rsidRPr="006D1140" w:rsidRDefault="00CC5E84" w:rsidP="00CC5E84">
      <w:pPr>
        <w:rPr>
          <w:sz w:val="16"/>
        </w:rPr>
      </w:pPr>
      <w:r w:rsidRPr="006D1140">
        <w:rPr>
          <w:sz w:val="16"/>
        </w:rPr>
        <w:t xml:space="preserve">The question therefore remains: By what processes are such modes of consciousness instituted? How is it that, like Equiano, who came to view himself as the lack of having a rosy face, the Pecolas of the world (as a synecdoche for Conceptual Otherness) have come to see and experience themselves only as the lack of the norm rather than its embodiment? Certainly, in Equiano’s case, such was in opposition to the pre-Encounter understanding of himself, just as in much of Africa the Bantu physiognomy would be valorized and, as Georges Balandier has noted, it would be white skin, especially in the case of the albino, that was represented as being monstrous and, thus, the lack of the norm. Wynter has therefore proffered: “How do we account for the fact, that, . . . what was subjectively experienced as being aesthetically ‘correct’ and appropriate by the Congolese . . . was entirely the reverse of what is subjectively experienced by western and westernized subjects as being aesthetically correct and appropriate?”49 </w:t>
      </w:r>
    </w:p>
    <w:p w14:paraId="368F6C07" w14:textId="0C80461A" w:rsidR="00CC5E84" w:rsidRPr="006D1140" w:rsidRDefault="00CC5E84" w:rsidP="00CC5E84">
      <w:pPr>
        <w:rPr>
          <w:sz w:val="16"/>
        </w:rPr>
      </w:pPr>
      <w:r w:rsidRPr="006D1140">
        <w:rPr>
          <w:sz w:val="16"/>
        </w:rPr>
        <w:t xml:space="preserve">In other words, what has usually been identified as racism can </w:t>
      </w:r>
      <w:r w:rsidRPr="006D1140">
        <w:rPr>
          <w:u w:val="single"/>
        </w:rPr>
        <w:t xml:space="preserve">be conceptualized in more comprehensive terms as the manner in which </w:t>
      </w:r>
      <w:r w:rsidRPr="006D1140">
        <w:rPr>
          <w:highlight w:val="yellow"/>
          <w:u w:val="single"/>
        </w:rPr>
        <w:t>our particular genre of being human adaptively perceives</w:t>
      </w:r>
      <w:r w:rsidRPr="006D1140">
        <w:rPr>
          <w:u w:val="single"/>
        </w:rPr>
        <w:t xml:space="preserve">, classifies, and categorizes </w:t>
      </w:r>
      <w:r w:rsidRPr="006D1140">
        <w:rPr>
          <w:highlight w:val="yellow"/>
          <w:u w:val="single"/>
        </w:rPr>
        <w:t>our social world, this as the condition of instituting us as the specific mode of Being Human that we have come to live and embody</w:t>
      </w:r>
      <w:r w:rsidRPr="006D1140">
        <w:rPr>
          <w:u w:val="single"/>
        </w:rPr>
        <w:t>.</w:t>
      </w:r>
      <w:r w:rsidRPr="006D1140">
        <w:rPr>
          <w:sz w:val="16"/>
        </w:rPr>
        <w:t xml:space="preserve"> The sociogenic principle, as the analogue of the genomic principles that determines how organic forms of life adaptively perceive and classify their respective social worlds, implies that as humans, we cannot preexist our genres of Being Human or the representations of origins that give rise to them. The role played by the representation of </w:t>
      </w:r>
      <w:r w:rsidRPr="006D1140">
        <w:rPr>
          <w:strike/>
          <w:sz w:val="16"/>
        </w:rPr>
        <w:t xml:space="preserve">Blacks </w:t>
      </w:r>
      <w:r w:rsidRPr="006D1140">
        <w:rPr>
          <w:sz w:val="16"/>
        </w:rPr>
        <w:t xml:space="preserve">[Black people] and other categories of lack and difference can therefore be understood in rule-governed terms, as being indispensable components of the instituting of our present biocentric model of Being Human, a representation whose premise remains that the human species exists within a line of pure continuity with organic forms of life; or, as Martin Heidegger phrased it with respect to Western metaphysics, the determination of the essence of being human in the “dimension of animality,” as homo animalis, “one living creature among others in contrast to plants, beasts, and God.” This understanding is maintained even when the elements of mind, spirit, and soul (animus sive mens) as also existing in humans is acknowledged.50 As Heidegger further argued, the Enlightenment’s transumptive rearticulation of the Aristotelian notion that “man is the animal who is endowed with logos,” together with the concept from Roman humanism of animal rationale, precludes further questioning of the nature of the Being of Being Human, and as a result, metaphysics “does not ask about the truth of being itself.”51 </w:t>
      </w:r>
    </w:p>
    <w:p w14:paraId="373024DB" w14:textId="77777777" w:rsidR="00CC5E84" w:rsidRPr="006D1140" w:rsidRDefault="00CC5E84" w:rsidP="00CC5E84">
      <w:pPr>
        <w:rPr>
          <w:sz w:val="16"/>
        </w:rPr>
      </w:pPr>
      <w:r w:rsidRPr="006D1140">
        <w:rPr>
          <w:sz w:val="16"/>
        </w:rPr>
        <w:t xml:space="preserve">Our present hegemonic conception or genre of Being Human is of recent invention, that is, speaking in historical terms. As Michel Foucault has pointed out, “the figure of man” emerged toward the end of the eighteenth century as the result of a reconfiguration of the fundamental arrangements of knowledge. Wynter has identified this figure as fully secular Man, this in order to make a distinction from the partially secular variant that arose during the fourteenth and fifteenth centuries in the wake of lay humanism. Foucault has chronicled this transformative mutation from the pre-nineteenth-century classical episteme, or order of knowledge, to the contemporary one defined by the “quasi-transcendentals” of labor, life, and language. Within the terms of this trilogy, </w:t>
      </w:r>
      <w:r w:rsidRPr="006D1140">
        <w:rPr>
          <w:u w:val="single"/>
        </w:rPr>
        <w:t>Being Human would now be conceptualized on the model of a natural organism</w:t>
      </w:r>
      <w:r w:rsidRPr="006D1140">
        <w:rPr>
          <w:sz w:val="16"/>
        </w:rPr>
        <w:t xml:space="preserve">, as one who labored and spoke, a reconceptualization of knowledge that made foundational the new disciplinary paradigms of biology, political economy/economics, and linguistics/philology (as opposed to the previous reigning frameworks of natural history, analysis of wealth, and general grammar).52 Central to this reconfiguration would be a new historical chronology, one that now classified and evaluated societies on the basis of modes of subsistence and production, a process thought to have occurred primarily over the four sequential stages of hunting, pasturage, agriculture, and commerce.53 </w:t>
      </w:r>
    </w:p>
    <w:p w14:paraId="4D02B701" w14:textId="77777777" w:rsidR="00CC5E84" w:rsidRPr="006D1140" w:rsidRDefault="00CC5E84" w:rsidP="00CC5E84">
      <w:pPr>
        <w:rPr>
          <w:sz w:val="16"/>
        </w:rPr>
      </w:pPr>
      <w:r w:rsidRPr="006D1140">
        <w:rPr>
          <w:sz w:val="16"/>
        </w:rPr>
        <w:t xml:space="preserve">It is precisely from within this frame that the current dominant understanding of the world that insists it is the mode of economic production which determines human behaviors, whether in its normative liberal Smithian formulation or countervariant of Marxism, should be situated. Nowhere is the perspective, one that, in Wynter’s terms, extrahumanizes agency, clearer than with statements such as “the market has spoken” or “the market has decided,” assertions based on the ostensibly unerring laws of supply and demand.54 Against this representation, Wynter has proposed that it is actually the mode of auto-institution, based on a specific narrative of origin and conception of Being Human, that determines human behaviors. </w:t>
      </w:r>
      <w:r w:rsidRPr="006D1140">
        <w:rPr>
          <w:highlight w:val="yellow"/>
          <w:u w:val="single"/>
        </w:rPr>
        <w:t xml:space="preserve">As humans, we can therefore only fully realize ourselves in terms of a particular genre of </w:t>
      </w:r>
      <w:r w:rsidRPr="006D1140">
        <w:rPr>
          <w:highlight w:val="yellow"/>
          <w:u w:val="single"/>
        </w:rPr>
        <w:lastRenderedPageBreak/>
        <w:t>Being Human, which is narratively instituted and then performatively enacted by its subjects.</w:t>
      </w:r>
      <w:r w:rsidRPr="006D1140">
        <w:rPr>
          <w:u w:val="single"/>
        </w:rPr>
        <w:t xml:space="preserve"> </w:t>
      </w:r>
      <w:r w:rsidRPr="006D1140">
        <w:rPr>
          <w:sz w:val="16"/>
        </w:rPr>
        <w:t xml:space="preserve">And we do not become human before or outside of this process. At the same time, this process remains inseparable from the implementing conditions of the biology of human by means of which we would become a narratively instituted species. From this conceptual frame, the specific mode of material provisioning to which the Western name of economics has been given becomes an indispensable, but nonetheless only a proximate, mechanism. In other words, Adam Smith’s assertion that it is natural, if not the dominant imperative, for humans to barter, truck, and trade cannot be understood outside of the autopoietic field for whom the figure of homo oeconomicus (economic man) constitutes the referent subject. </w:t>
      </w:r>
    </w:p>
    <w:p w14:paraId="7C338C35" w14:textId="3EE51B5A" w:rsidR="00CC5E84" w:rsidRPr="006D1140" w:rsidRDefault="00CC5E84" w:rsidP="00CC5E84">
      <w:pPr>
        <w:rPr>
          <w:sz w:val="16"/>
        </w:rPr>
      </w:pPr>
      <w:r w:rsidRPr="006D1140">
        <w:rPr>
          <w:sz w:val="16"/>
        </w:rPr>
        <w:t>It is therefore within this order of discourse, one premised on the rule of nature, that the black would serve as the ultimate Other to the representation of the normative Self now defined in the wake of the late nineteenth-century Darwinian revolution in bioevolutionary terms. Thus, just as in the Middle Ages, the presence of the Jews, Muslim, and pagan idolaters enabled the realization of the optimal status criterion of being Christian, people of African hereditary descent in a parallel manner enable non</w:t>
      </w:r>
      <w:r w:rsidRPr="006D1140">
        <w:rPr>
          <w:strike/>
          <w:sz w:val="16"/>
        </w:rPr>
        <w:t xml:space="preserve">Blacks </w:t>
      </w:r>
      <w:r w:rsidRPr="006D1140">
        <w:rPr>
          <w:sz w:val="16"/>
        </w:rPr>
        <w:t xml:space="preserve">[Black people] together with the non–middle class to experience themselves as being fully human in the terms of a conception premised on the nonhomogeneity of the human species, now enacted in biocentric terms. As the condition of the instituting of this conception, </w:t>
      </w:r>
      <w:r w:rsidRPr="006D1140">
        <w:rPr>
          <w:strike/>
          <w:u w:val="single"/>
        </w:rPr>
        <w:t xml:space="preserve">Blacks </w:t>
      </w:r>
      <w:r w:rsidRPr="006D1140">
        <w:rPr>
          <w:u w:val="single"/>
        </w:rPr>
        <w:t>[Black people]</w:t>
      </w:r>
      <w:r w:rsidRPr="006D1140">
        <w:rPr>
          <w:highlight w:val="yellow"/>
          <w:u w:val="single"/>
        </w:rPr>
        <w:t xml:space="preserve"> necessarily experience themselves as the defect of whites, and indeed cannot experience themselves as white</w:t>
      </w:r>
      <w:r w:rsidRPr="006D1140">
        <w:rPr>
          <w:u w:val="single"/>
        </w:rPr>
        <w:t xml:space="preserve"> “</w:t>
      </w:r>
      <w:r w:rsidRPr="006D1140">
        <w:rPr>
          <w:highlight w:val="yellow"/>
          <w:u w:val="single"/>
        </w:rPr>
        <w:t>in any way but as that fullness and genericity of being human, . . . a genericity that must be verified by the clear evidence of [</w:t>
      </w:r>
      <w:r w:rsidRPr="006D1140">
        <w:rPr>
          <w:strike/>
          <w:u w:val="single"/>
        </w:rPr>
        <w:t xml:space="preserve">Blacks </w:t>
      </w:r>
      <w:r w:rsidRPr="006D1140">
        <w:rPr>
          <w:u w:val="single"/>
        </w:rPr>
        <w:t>[Black people]</w:t>
      </w:r>
      <w:r w:rsidRPr="006D1140">
        <w:rPr>
          <w:highlight w:val="yellow"/>
          <w:u w:val="single"/>
        </w:rPr>
        <w:t>’] lack of this fullness, of this genericity</w:t>
      </w:r>
      <w:r w:rsidRPr="006D1140">
        <w:rPr>
          <w:u w:val="single"/>
        </w:rPr>
        <w:t>.</w:t>
      </w:r>
      <w:r w:rsidRPr="006D1140">
        <w:rPr>
          <w:sz w:val="16"/>
        </w:rPr>
        <w:t xml:space="preserve">”55 Such a role implies that what Steele and his colleagues identified as “stereotype threat” can be positioned in a broader intellectual context as being neither an individual nor an arbitrary phenomenon, but rather can be understood as an organizing and integrating principle of the realization of what it means to Be Human in the present governing terms of biocentricism. Indeed, it is such a phenomenon determined by the representation of our specific genre of Being Human that allows for the instituting, stabilization, and reproduction of our social order and without which there can be no order. </w:t>
      </w:r>
    </w:p>
    <w:p w14:paraId="6096CE34" w14:textId="77777777" w:rsidR="00CC5E84" w:rsidRPr="006D1140" w:rsidRDefault="00CC5E84" w:rsidP="00CC5E84">
      <w:pPr>
        <w:rPr>
          <w:sz w:val="16"/>
        </w:rPr>
      </w:pPr>
      <w:r w:rsidRPr="006D1140">
        <w:rPr>
          <w:sz w:val="16"/>
        </w:rPr>
        <w:t xml:space="preserve">As Wynter has pointed out, following upon Ernesto Grassi’s thesis in Rhetoric as Philosophy: The Humanist Tradition, the coming of humans into existence was marked by a rupture with the “directive signs” of the genetic code that ordered the behaviors of purely organic species. With the emergence of language, a uniquely human code replaced the completely genetic one as the regulatory mechanism of behavior and would be initially embodied in the “sacred logos” of religious discourse. This Word “prescribed what had to be said, and what had to be done,” and would compel the necessary behaviors of the specific modality of Being Human in an equally rigorous and powerful manner as had been the case of the genetic code for purely organic forms of life.56 </w:t>
      </w:r>
    </w:p>
    <w:p w14:paraId="147191F6" w14:textId="77777777" w:rsidR="00CC5E84" w:rsidRPr="006D1140" w:rsidRDefault="00CC5E84" w:rsidP="00CC5E84">
      <w:pPr>
        <w:rPr>
          <w:sz w:val="16"/>
        </w:rPr>
      </w:pPr>
      <w:r w:rsidRPr="006D1140">
        <w:rPr>
          <w:sz w:val="16"/>
        </w:rPr>
        <w:t xml:space="preserve">Linked to the functioning of the human code, as the research on addiction conducted by the neurobiologist Avram Goldstein has revealed, </w:t>
      </w:r>
      <w:r w:rsidRPr="006D1140">
        <w:rPr>
          <w:u w:val="single"/>
        </w:rPr>
        <w:t>are adaptive behaviors driven by a reward and punishment mechanism in the brain in which a natural opioid system is triggered with the performance of “good” and “bad” behaviors</w:t>
      </w:r>
      <w:r w:rsidRPr="006D1140">
        <w:rPr>
          <w:sz w:val="16"/>
        </w:rPr>
        <w:t xml:space="preserve">.57 As a consequence, when a hungry animal finds food, when a dangerous situation is avoided, or when the promise and engagement of sexual activity arise, then an association is made with “good” behavior, and an opioid peptide (probably beta-endorphin) is released. However, with the occurrence of pain or harm, a “bad” signal triggers the release of dynorphin, and situations that should be avoided become clear. The negotiation of these opposing peptides constitutes the basis of the species-specific mode of understanding of its social world, its mode of mind. Thus, in order for organic species to reproduce themselves, their behaviors must be “adaptively suited to deal with the specific challenges of the environment in which the vehicle-organism (to use Dawkin’s formulation) finds itself,” and </w:t>
      </w:r>
      <w:r w:rsidRPr="006D1140">
        <w:rPr>
          <w:u w:val="single"/>
        </w:rPr>
        <w:t xml:space="preserve">this ensemble of behaviors “can be ensured only through the mediation of the subjective experiencing by the organism of </w:t>
      </w:r>
      <w:r w:rsidRPr="006D1140">
        <w:rPr>
          <w:highlight w:val="yellow"/>
          <w:u w:val="single"/>
        </w:rPr>
        <w:t>what is biochemically made to feel good and feel bad</w:t>
      </w:r>
      <w:r w:rsidRPr="006D1140">
        <w:rPr>
          <w:u w:val="single"/>
        </w:rPr>
        <w:t xml:space="preserve"> to it as it interacts with its ecosystem</w:t>
      </w:r>
      <w:r w:rsidRPr="006D1140">
        <w:rPr>
          <w:highlight w:val="yellow"/>
          <w:u w:val="single"/>
        </w:rPr>
        <w:t>: only through the experience</w:t>
      </w:r>
      <w:r w:rsidRPr="006D1140">
        <w:rPr>
          <w:u w:val="single"/>
        </w:rPr>
        <w:t>, therefore, of what it is like to be that organism</w:t>
      </w:r>
      <w:r w:rsidRPr="006D1140">
        <w:rPr>
          <w:sz w:val="16"/>
        </w:rPr>
        <w:t xml:space="preserve">.”58 </w:t>
      </w:r>
    </w:p>
    <w:p w14:paraId="63F94183" w14:textId="77777777" w:rsidR="00CC5E84" w:rsidRPr="006D1140" w:rsidRDefault="00CC5E84" w:rsidP="00CC5E84">
      <w:pPr>
        <w:rPr>
          <w:sz w:val="16"/>
        </w:rPr>
      </w:pPr>
      <w:r w:rsidRPr="006D1140">
        <w:rPr>
          <w:sz w:val="16"/>
        </w:rPr>
        <w:t xml:space="preserve">The difference for humans, however, occurs whereby nature has conditioned physiological responses to behaviors, yet what prompts the biochemical reaction to “good” and “bad” cannot be ascribed to nature. Rather, as Wynter has argued, </w:t>
      </w:r>
      <w:r w:rsidRPr="006D1140">
        <w:rPr>
          <w:highlight w:val="yellow"/>
          <w:u w:val="single"/>
        </w:rPr>
        <w:t>being human is a hybridly auto-instituting process by means of which the narratively instituted sense of self,</w:t>
      </w:r>
      <w:r w:rsidRPr="006D1140">
        <w:rPr>
          <w:u w:val="single"/>
        </w:rPr>
        <w:t xml:space="preserve"> that is, what we experience ourselves to be</w:t>
      </w:r>
      <w:r w:rsidRPr="006D1140">
        <w:rPr>
          <w:highlight w:val="yellow"/>
          <w:u w:val="single"/>
        </w:rPr>
        <w:t>, serves to induce appropriate behaviors indispensable to the realization and reproduction as a species of our genre-specific modes of mind/being</w:t>
      </w:r>
      <w:r w:rsidRPr="006D1140">
        <w:rPr>
          <w:sz w:val="16"/>
        </w:rPr>
        <w:t xml:space="preserve">.59 In this context, metaphors of temptation and transgression found across human societies take on a far greater meaning. These schemas, including, as Wynter has noted, that of the secular Judeo-Christian </w:t>
      </w:r>
      <w:r w:rsidRPr="006D1140">
        <w:rPr>
          <w:u w:val="single"/>
        </w:rPr>
        <w:t>discourse of race, can be understood as “artificial,” or nongenetic, behavior-motivating mechanisms that “structure our culture-specific order of consciousness, modes of mind, and thereby of being.</w:t>
      </w:r>
      <w:r w:rsidRPr="006D1140">
        <w:rPr>
          <w:sz w:val="16"/>
        </w:rPr>
        <w:t xml:space="preserve">”60 Relating insights from the natural sciences, Wynter’s thesis lays the groundwork for what she has defined as a new science of human systems: “It is </w:t>
      </w:r>
      <w:r w:rsidRPr="006D1140">
        <w:rPr>
          <w:highlight w:val="yellow"/>
          <w:u w:val="single"/>
        </w:rPr>
        <w:t>these schemas and the coercive nature of their systems of meaning that make it possible for each mode of sociogeny and its artificially imprinted sense of self to be created</w:t>
      </w:r>
      <w:r w:rsidRPr="006D1140">
        <w:rPr>
          <w:sz w:val="16"/>
        </w:rPr>
        <w:t xml:space="preserve"> as one able to override where necessary, the genetic-instinctual sense of self, at the same time as itself comes to be subjectively experienced as if it were instinctual; it is thereby not only to reoccupy the formerly hegemonic place, of the genetic self, but also to harness its drives to its now culturally defined sociogenetic own.”61 The implication remains that the discourse of race, “by mapping or totemizing negative/positive meanings (as part of a cultural series) on the non-humanly instituted difference (as a natural series),” activates by a process of semantic reprogramming the opioid system in genre-specific terms, thereby illustrating that the “objectively structured biochemical system . . . determines the way in which each </w:t>
      </w:r>
      <w:r w:rsidRPr="006D1140">
        <w:rPr>
          <w:sz w:val="16"/>
        </w:rPr>
        <w:lastRenderedPageBreak/>
        <w:t>organism will perceive, classify, and categorize the world in adaptive terms needed for its own survival and reproductive realization as such an organism.”62</w:t>
      </w:r>
    </w:p>
    <w:p w14:paraId="6C5332CD" w14:textId="77777777" w:rsidR="00CC5E84" w:rsidRPr="006D1140" w:rsidRDefault="00CC5E84" w:rsidP="00CC5E84">
      <w:pPr>
        <w:rPr>
          <w:sz w:val="16"/>
        </w:rPr>
      </w:pPr>
      <w:r w:rsidRPr="006D1140">
        <w:rPr>
          <w:sz w:val="16"/>
        </w:rPr>
        <w:t xml:space="preserve">The compelling figure of Pecola in The Bluest Eye illuminates this process. Adapting Asmarom Legesse’s elaboration of the role of liminal Others in stabilizing human order, Pecola can be seen to function, following Wynter’s analysis, as the embodiment of the “liminally deviant category . . . through the mediation of whose negated mode of ‘abnormal’ difference the ‘normal society’ is enabled to experience itself both as ‘normal’ and as a socially cohesive community.”63 </w:t>
      </w:r>
      <w:r w:rsidRPr="006D1140">
        <w:rPr>
          <w:highlight w:val="yellow"/>
          <w:u w:val="single"/>
        </w:rPr>
        <w:t>Moreover, the internalization of the dominant meaning of Self and Other, especially by those assimilated to the category of Otherness, has preoccupied much black thinking</w:t>
      </w:r>
      <w:r w:rsidRPr="006D1140">
        <w:rPr>
          <w:sz w:val="16"/>
        </w:rPr>
        <w:t xml:space="preserve">, producing Fanon’s groundbreaking formulation of </w:t>
      </w:r>
      <w:r w:rsidRPr="006D1140">
        <w:rPr>
          <w:highlight w:val="yellow"/>
          <w:u w:val="single"/>
        </w:rPr>
        <w:t>black skins having to wear white masks in order be human,</w:t>
      </w:r>
      <w:r w:rsidRPr="006D1140">
        <w:rPr>
          <w:sz w:val="16"/>
        </w:rPr>
        <w:t xml:space="preserve"> which, according to Wynter, can be amplified as </w:t>
      </w:r>
      <w:r w:rsidRPr="006D1140">
        <w:rPr>
          <w:highlight w:val="yellow"/>
          <w:u w:val="single"/>
        </w:rPr>
        <w:t>human skins always wearing autopoietic or auto-instituting masks</w:t>
      </w:r>
      <w:r w:rsidRPr="006D1140">
        <w:rPr>
          <w:sz w:val="16"/>
        </w:rPr>
        <w:t xml:space="preserve">. Morrison has most powerfully depicted this dynamic in the constellation of relationships defining the vortex in which Pecola remained ensnared: </w:t>
      </w:r>
    </w:p>
    <w:p w14:paraId="4ED0D81C" w14:textId="77777777" w:rsidR="00CC5E84" w:rsidRPr="006D1140" w:rsidRDefault="00CC5E84" w:rsidP="00CC5E84">
      <w:pPr>
        <w:rPr>
          <w:sz w:val="16"/>
        </w:rPr>
      </w:pPr>
      <w:r w:rsidRPr="006D1140">
        <w:rPr>
          <w:sz w:val="16"/>
        </w:rPr>
        <w:t xml:space="preserve">All of our waste which we dumped on her and which she absorbed. And all our beauty, which was hers first and which she gave to us. All of us—all who knew her—felt so wholesome after we cleaned ourselves on her. We were so beautiful when we stood astride her ugliness. Her simplicity decorated us, her guilt sanctified us, her pain made us glow with health, her awkwardness made us think we had a sense of humor. Her inarticulateness made us believe we were eloquent. Her poverty kept us generous. Even her waking dreams we used—to silence our own nightmares. And she left us, and thereby deserved our contempt. We honed our egos on her, padded our characters with her frailty, and yawned in the fantasy of our strength.64 </w:t>
      </w:r>
    </w:p>
    <w:p w14:paraId="3CFF8AE8" w14:textId="77777777" w:rsidR="00CC5E84" w:rsidRPr="006D1140" w:rsidRDefault="00CC5E84" w:rsidP="00CC5E84">
      <w:pPr>
        <w:rPr>
          <w:sz w:val="16"/>
        </w:rPr>
      </w:pPr>
      <w:r w:rsidRPr="006D1140">
        <w:rPr>
          <w:sz w:val="16"/>
        </w:rPr>
        <w:t xml:space="preserve">The representations heaped onto Pecola can be seen to activate the neurological opiate reward mechanism, enabling those around Pecola, however marginalized and subordinated they might be, to realize themselves nonetheless as human vis-à-vis this little girl. </w:t>
      </w:r>
    </w:p>
    <w:p w14:paraId="3280ACDD" w14:textId="77777777" w:rsidR="00CC5E84" w:rsidRPr="006D1140" w:rsidRDefault="00CC5E84" w:rsidP="00CC5E84">
      <w:pPr>
        <w:rPr>
          <w:sz w:val="16"/>
        </w:rPr>
      </w:pPr>
      <w:r w:rsidRPr="006D1140">
        <w:rPr>
          <w:sz w:val="16"/>
        </w:rPr>
        <w:t xml:space="preserve">In this context, literary knowledge reveals the dynamic structure of mimetic desire as it functions to encode the order of consciousness by means of which the Maureen Peals and the Pecolas of the world are instituted as human in genre-specific terms, thereby signaling the activation of the neurochemical reward and punishment mechanism according to the auto-instituting rules of representation. Pecola’s metaphysical negation as well as her own desire for blue eyes can no longer be seen as arbitrary or in terms of self-hatred, as these psychoaffective responses remain indispensable elements to the “vernacular languages of belief and desire” of enacting biocentrism. As the preceding passage from Morrison reveals, this mechanism is the Thing that produces “the honey voices of parents and aunts, the obedience in the eyes of our peers, the slippery light in the eyes of our teachers when they encountered the Maureen Peals of the world.”65 </w:t>
      </w:r>
    </w:p>
    <w:p w14:paraId="0D74782C" w14:textId="77777777" w:rsidR="00CC5E84" w:rsidRPr="006D1140" w:rsidRDefault="00CC5E84" w:rsidP="00CC5E84">
      <w:pPr>
        <w:rPr>
          <w:sz w:val="16"/>
        </w:rPr>
      </w:pPr>
      <w:r w:rsidRPr="006D1140">
        <w:rPr>
          <w:sz w:val="16"/>
        </w:rPr>
        <w:t>At the same time that The Bluest Eye illustrates the brutality implicit in the governing symbolic code that structured the order of consciousness of the postslavery United States, it also perceptively challenges the ruling terms of the order. By compressing the contradictions of our present order’s biocosmogony in the suppressed voice of a young girl, who remained subordinated in terms of race, class, gender, age, and most profoundly, aesthetics, the novel lays the groundwork for detaching the opiate reward signifiers from the possession of blues eyes, and therefore from the dominant understanding of what it means to be black, to be Human: “</w:t>
      </w:r>
      <w:r w:rsidRPr="006D1140">
        <w:rPr>
          <w:highlight w:val="yellow"/>
          <w:u w:val="single"/>
        </w:rPr>
        <w:t>And fantasy it was, for we were never strong, only aggressive; we were not free, merely licensed; we were not compassionate, we were polite; not good, but well behaved, and hid like thieves from life.</w:t>
      </w:r>
      <w:r w:rsidRPr="006D1140">
        <w:rPr>
          <w:u w:val="single"/>
        </w:rPr>
        <w:t xml:space="preserve"> </w:t>
      </w:r>
      <w:r w:rsidRPr="006D1140">
        <w:rPr>
          <w:sz w:val="16"/>
        </w:rPr>
        <w:t>We substituted good grammar for intellect; we switched habits to simulate maturity; we rearranged lies and called it truth, seeing in the new pattern of an old idea the Revelation and the Word.”66 The novel therefore proffers a critique of the ostensible freedom of the subjects, who, like all of us, remain merely licensed in the terms of the machinery of desire, that is, until they are transformed.</w:t>
      </w:r>
    </w:p>
    <w:p w14:paraId="4832FA50" w14:textId="77777777" w:rsidR="00CC5E84" w:rsidRPr="006D1140" w:rsidRDefault="00CC5E84" w:rsidP="00CC5E84">
      <w:pPr>
        <w:rPr>
          <w:sz w:val="16"/>
        </w:rPr>
      </w:pPr>
      <w:r w:rsidRPr="006D1140">
        <w:rPr>
          <w:sz w:val="16"/>
        </w:rPr>
        <w:t xml:space="preserve">From this perspective racial hierarchy, together with other related issues of alterity and subordination that structure our present order, can be understood in both the genre-specific terms of biocentrism as well as in the general, transgenre terms of the enactment of the process of what it means for us as humans to realize our humanness. Wynter’s intervention suggests that for neurobiologists the persistence of the “puzzle of consciousness” lies in the inability to grasp that consciousness or subjective experience, while inseparable from the physical processes of neurobiology, at the same time cannot be reduced to these biological/neurobiological processes alone: “If the mind is what the brain does, what the brain does, is itself culturally determined through the mediation of the socialized sense of self, as well as of the ‘social’ situation in which this self is placed.”67 In this context, the implication remains that in order to address the contradictions, if not the horrors, produced by the belief system of race, its function as a behavior regulatory and order-instituting mechanism must equally be addressed. </w:t>
      </w:r>
    </w:p>
    <w:p w14:paraId="66B9B018" w14:textId="77777777" w:rsidR="00CC5E84" w:rsidRPr="006D1140" w:rsidRDefault="00CC5E84" w:rsidP="00CC5E84">
      <w:pPr>
        <w:rPr>
          <w:sz w:val="16"/>
        </w:rPr>
      </w:pPr>
      <w:r w:rsidRPr="006D1140">
        <w:rPr>
          <w:sz w:val="16"/>
        </w:rPr>
        <w:t xml:space="preserve">Following upon this idea, our contemporary global crises can be interpreted as epistemological ones that are generated from the premises that underlie our present secular disciplinary system of knowledge and the prototype of being to which it necessarily gives rise. On the one hand, as Wynter has always insisted, it remains important to acknowledge the epochal shifts that led to our modern world system, most centrally that of lay humanism, coming out of the transformations of the late Middle Ages, as well as that of the rise of the bourgeoisie, enabled by the Scottish and French Enlightenment, together with the Industrial Revolution and the abolition of slavery. Both of these moments of “great transformation” represented a mutation at the level of the human species.68 At the same time, on the other hand, these emancipatory breakthroughs were to be accompanied by equally defining acts of subjugation, including in the Americas the expropriation of the lands inhabited by the Indigenous peoples as well as the juridical enslavement over centuries of those of African hereditary descent. </w:t>
      </w:r>
    </w:p>
    <w:p w14:paraId="7CA56B2C" w14:textId="77777777" w:rsidR="00CC5E84" w:rsidRPr="006D1140" w:rsidRDefault="00CC5E84" w:rsidP="00CC5E84">
      <w:pPr>
        <w:rPr>
          <w:b/>
          <w:bCs/>
          <w:u w:val="single"/>
        </w:rPr>
      </w:pPr>
      <w:r w:rsidRPr="006D1140">
        <w:rPr>
          <w:sz w:val="16"/>
        </w:rPr>
        <w:t xml:space="preserve">Each of these moments of tremendous change were effected by a </w:t>
      </w:r>
      <w:r w:rsidRPr="006D1140">
        <w:rPr>
          <w:u w:val="single"/>
        </w:rPr>
        <w:t>calling into question of the then reigning genres of being human</w:t>
      </w:r>
      <w:r w:rsidRPr="006D1140">
        <w:rPr>
          <w:sz w:val="16"/>
        </w:rPr>
        <w:t xml:space="preserve">, in the case of former that of the theocentricism of Latin Christianity, and in the case of latter that of the ratiocentricism of the political order of the imperial state based on the empire of reason. In other words, these transformative shifts, even with their contradictions, make clear </w:t>
      </w:r>
      <w:r w:rsidRPr="006D1140">
        <w:rPr>
          <w:sz w:val="16"/>
          <w:highlight w:val="yellow"/>
        </w:rPr>
        <w:t xml:space="preserve">that </w:t>
      </w:r>
      <w:r w:rsidRPr="006D1140">
        <w:rPr>
          <w:b/>
          <w:bCs/>
          <w:highlight w:val="yellow"/>
          <w:u w:val="single"/>
        </w:rPr>
        <w:t>humans do not always remain enclosed in a single mode of subjective understanding.</w:t>
      </w:r>
      <w:r w:rsidRPr="006D1140">
        <w:rPr>
          <w:b/>
          <w:bCs/>
          <w:u w:val="single"/>
        </w:rPr>
        <w:t xml:space="preserve"> In fact, </w:t>
      </w:r>
      <w:r w:rsidRPr="006D1140">
        <w:rPr>
          <w:b/>
          <w:bCs/>
          <w:highlight w:val="yellow"/>
          <w:u w:val="single"/>
        </w:rPr>
        <w:t xml:space="preserve">it is </w:t>
      </w:r>
      <w:r w:rsidRPr="006D1140">
        <w:rPr>
          <w:b/>
          <w:bCs/>
          <w:highlight w:val="yellow"/>
          <w:u w:val="single"/>
        </w:rPr>
        <w:lastRenderedPageBreak/>
        <w:t>precisely when such models are called into question that social change is made possible</w:t>
      </w:r>
      <w:r w:rsidRPr="006D1140">
        <w:rPr>
          <w:b/>
          <w:bCs/>
          <w:u w:val="single"/>
        </w:rPr>
        <w:t xml:space="preserve">. </w:t>
      </w:r>
      <w:r w:rsidRPr="006D1140">
        <w:rPr>
          <w:b/>
          <w:bCs/>
          <w:highlight w:val="yellow"/>
          <w:u w:val="single"/>
        </w:rPr>
        <w:t>Transformation of a social order can therefore occur when a society attempts to deal with the contradictions produced by its specific order of consciousness</w:t>
      </w:r>
      <w:r w:rsidRPr="006D1140">
        <w:rPr>
          <w:b/>
          <w:bCs/>
          <w:u w:val="single"/>
        </w:rPr>
        <w:t xml:space="preserve"> and, thus, what signals good behavior and what signals bad behavior, codes that are activated by the agency of narratives </w:t>
      </w:r>
      <w:r w:rsidRPr="006D1140">
        <w:rPr>
          <w:b/>
          <w:bCs/>
          <w:highlight w:val="yellow"/>
          <w:u w:val="single"/>
        </w:rPr>
        <w:t>by means of which we are able to realize our humanness</w:t>
      </w:r>
      <w:r w:rsidRPr="006D1140">
        <w:rPr>
          <w:b/>
          <w:bCs/>
          <w:u w:val="single"/>
        </w:rPr>
        <w:t xml:space="preserve">. </w:t>
      </w:r>
    </w:p>
    <w:p w14:paraId="710D6ABF" w14:textId="25C1A84F" w:rsidR="00CC5E84" w:rsidRPr="006D1140" w:rsidRDefault="00CC5E84" w:rsidP="00CC5E84">
      <w:pPr>
        <w:rPr>
          <w:sz w:val="16"/>
        </w:rPr>
      </w:pPr>
      <w:r w:rsidRPr="006D1140">
        <w:rPr>
          <w:sz w:val="16"/>
        </w:rPr>
        <w:t xml:space="preserve">Another moment of “great transformation” occurred during the general social upheaval of the 1950s and 1960s, spearheaded by the global anticolonial movements as well as the demand of </w:t>
      </w:r>
      <w:r w:rsidRPr="006D1140">
        <w:rPr>
          <w:strike/>
          <w:sz w:val="16"/>
        </w:rPr>
        <w:t xml:space="preserve">Blacks </w:t>
      </w:r>
      <w:r w:rsidRPr="006D1140">
        <w:rPr>
          <w:sz w:val="16"/>
        </w:rPr>
        <w:t xml:space="preserve">[Black people] for civil rights in the United States. These movements, both of which called for political enfranchisement in their respective contexts, can also be understood in terms of their epistemological challenges. Wynter has for some time now insisted that the black movement constituted a reenactment of the lay humanist movement, which detached ideal being from the theocentric representation that the feudal clergy embodied the redeemed spirit as opposed to the fallen flesh of the laity, a breakthrough of desupernaturalization (i.e., secularization) that also made possible the rise of the natural sciences. In a parallel manner, </w:t>
      </w:r>
      <w:r w:rsidRPr="006D1140">
        <w:rPr>
          <w:highlight w:val="yellow"/>
          <w:u w:val="single"/>
        </w:rPr>
        <w:t>by detaching ideal being from the biocentric representation of the human defined purely in the bioevolutionary terms of natural selection</w:t>
      </w:r>
      <w:r w:rsidRPr="006D1140">
        <w:rPr>
          <w:sz w:val="16"/>
        </w:rPr>
        <w:t xml:space="preserve"> (</w:t>
      </w:r>
      <w:r w:rsidRPr="006D1140">
        <w:rPr>
          <w:strike/>
          <w:u w:val="single"/>
        </w:rPr>
        <w:t xml:space="preserve">Blacks </w:t>
      </w:r>
      <w:r w:rsidRPr="006D1140">
        <w:rPr>
          <w:u w:val="single"/>
        </w:rPr>
        <w:t>[Black people]</w:t>
      </w:r>
      <w:r w:rsidRPr="006D1140">
        <w:rPr>
          <w:highlight w:val="yellow"/>
          <w:u w:val="single"/>
        </w:rPr>
        <w:t xml:space="preserve"> as dysselected</w:t>
      </w:r>
      <w:r w:rsidRPr="006D1140">
        <w:rPr>
          <w:sz w:val="16"/>
        </w:rPr>
        <w:t xml:space="preserve">, if not “fallen,” genes), the New Studies of the 1960s opened onto a new scientific frontier of the instituting of human consciousness.69 </w:t>
      </w:r>
    </w:p>
    <w:p w14:paraId="2AC513A7" w14:textId="77777777" w:rsidR="00CC5E84" w:rsidRPr="006D1140" w:rsidRDefault="00CC5E84" w:rsidP="00CC5E84">
      <w:pPr>
        <w:rPr>
          <w:sz w:val="16"/>
        </w:rPr>
      </w:pPr>
      <w:r w:rsidRPr="006D1140">
        <w:rPr>
          <w:sz w:val="16"/>
        </w:rPr>
        <w:t xml:space="preserve">Wynter has therefore put forth a challenge defined as “the third emancipatory breaching of the law of cognitive closure.”70 Beginning in the sixteenth century, the first breaching was effected at the level of physical reality, with the rise of the natural sciences resulting from the breakthroughs of Copernicus, Galileo, Kepler, and their contemporaries, and the second on the basis of the nineteenth-century Darwinian revolution that provided scientific knowledge of the biological levels of reality. Her meta-Darwinian hypothesis argues that with Fanon another break has occurred—one with respect to the rules governing human consciousness. She asserts that the human is a hybridly, auto-instituting species, and therefore a third level of existence, from the event of our origin on the continent of Africa until today. The process of instituting us as humans derives from the sociogenic principle, that is, “the information-encoding organizational principle of each culture’s criterion of being/non-being, that functions to artificially activate the neurochemistry of the reward and punishment pathway, doing so in the terms needed to institute human subjects as a culture-specific and thereby verbally defined, if physiologically implemented mode of being and sense of self.”71 </w:t>
      </w:r>
    </w:p>
    <w:p w14:paraId="25A0BFC4" w14:textId="1CE4FC9F" w:rsidR="00CC5E84" w:rsidRPr="006D1140" w:rsidRDefault="00CC5E84" w:rsidP="00E00BE6">
      <w:pPr>
        <w:rPr>
          <w:sz w:val="16"/>
        </w:rPr>
      </w:pPr>
      <w:r w:rsidRPr="006D1140">
        <w:rPr>
          <w:sz w:val="16"/>
        </w:rPr>
        <w:t xml:space="preserve">However, the functioning of such laws, she has proposed, has hitherto remained beyond our conscious awareness, but from the liminal perspective of Fanon’s “lived experience of the Black” (and related to other categories of liminality), this issue can be further developed. Fanon stated, “Each generation must out of relative obscurity discover its mission, fulfill it, or betray it.”72 In Wynter’s terms, the mission would necessarily involve the reconceptualization of our present monohumanist sociogenic replicator code based on the representation of the human as a natural organism and optimally as homo oeconomicus. </w:t>
      </w:r>
      <w:r w:rsidRPr="006D1140">
        <w:rPr>
          <w:highlight w:val="yellow"/>
          <w:u w:val="single"/>
        </w:rPr>
        <w:t>For it is within this specific system of meaning and being that peoples of African hereditary descent would always find themselves marked and treated as the lack of what it means to be fully human</w:t>
      </w:r>
      <w:r w:rsidRPr="006D1140">
        <w:rPr>
          <w:u w:val="single"/>
        </w:rPr>
        <w:t xml:space="preserve">. Such </w:t>
      </w:r>
      <w:r w:rsidRPr="006D1140">
        <w:rPr>
          <w:highlight w:val="yellow"/>
          <w:u w:val="single"/>
        </w:rPr>
        <w:t>a process would necessarily entail the restoration of our collective agency as humans</w:t>
      </w:r>
      <w:r w:rsidRPr="006D1140">
        <w:rPr>
          <w:u w:val="single"/>
        </w:rPr>
        <w:t>,</w:t>
      </w:r>
      <w:r w:rsidRPr="006D1140">
        <w:rPr>
          <w:sz w:val="16"/>
        </w:rPr>
        <w:t xml:space="preserve"> which, after the secularization with the rise of the natural sciences, has been in the sociohuman renaturalized by being reprojected onto the bioevolutionary laws of natural selection. Unless we attempt to carry out the challenge set forth by Fanon and Wynter, we shall otherwise remain, like those around Pecola, not free, but merely licensed—licensed in the prototype or genre of the biocentric definition of Being Human. Such an undertaking would also follow upon DuBois’s charge to Barton, to “go get the Thing.”</w:t>
      </w:r>
    </w:p>
    <w:p w14:paraId="5242F13A" w14:textId="73D95FDE" w:rsidR="004B4A9E" w:rsidRPr="006D1140" w:rsidRDefault="004B4A9E" w:rsidP="004B4A9E">
      <w:pPr>
        <w:pStyle w:val="Heading3"/>
        <w:rPr>
          <w:rFonts w:cs="Times New Roman"/>
        </w:rPr>
      </w:pPr>
      <w:r w:rsidRPr="006D1140">
        <w:rPr>
          <w:rFonts w:cs="Times New Roman"/>
        </w:rPr>
        <w:lastRenderedPageBreak/>
        <w:t xml:space="preserve">2AC – Ontology – Agency DA </w:t>
      </w:r>
    </w:p>
    <w:p w14:paraId="6D2D27CB" w14:textId="77777777" w:rsidR="004B4A9E" w:rsidRPr="006D1140" w:rsidRDefault="004B4A9E" w:rsidP="004B4A9E">
      <w:pPr>
        <w:keepNext/>
        <w:keepLines/>
        <w:spacing w:before="40" w:after="0"/>
        <w:outlineLvl w:val="3"/>
        <w:rPr>
          <w:rFonts w:eastAsiaTheme="majorEastAsia"/>
          <w:b/>
          <w:iCs/>
          <w:sz w:val="26"/>
        </w:rPr>
      </w:pPr>
      <w:r w:rsidRPr="006D1140">
        <w:rPr>
          <w:rFonts w:eastAsiaTheme="majorEastAsia"/>
          <w:b/>
          <w:iCs/>
          <w:sz w:val="26"/>
        </w:rPr>
        <w:t>Group the structural adjustment and agency bad arguments---it flattens difference and results in psychic and material violence</w:t>
      </w:r>
    </w:p>
    <w:p w14:paraId="785C7BE5" w14:textId="44E09639" w:rsidR="004B4A9E" w:rsidRPr="006D1140" w:rsidRDefault="004B4A9E" w:rsidP="004B4A9E">
      <w:r w:rsidRPr="006D1140">
        <w:t xml:space="preserve">George </w:t>
      </w:r>
      <w:r w:rsidRPr="006D1140">
        <w:rPr>
          <w:b/>
          <w:bCs/>
          <w:sz w:val="26"/>
        </w:rPr>
        <w:t>Shulman 18</w:t>
      </w:r>
      <w:r w:rsidRPr="006D1140">
        <w:t>, professor at the Gallatin School of Individualized Study at New York University, Ph.D. in Political Science from the University of California Berkeley, February 18, “Theorizing Life Against Death,” Contemporary Political Theory, Vol. 17, Issue 1, p. 118-128</w:t>
      </w:r>
      <w:r w:rsidR="00CC5E84" w:rsidRPr="006D1140">
        <w:t xml:space="preserve"> *edited for language*</w:t>
      </w:r>
    </w:p>
    <w:p w14:paraId="0F0A08CA" w14:textId="77777777" w:rsidR="004B4A9E" w:rsidRPr="006D1140" w:rsidRDefault="004B4A9E" w:rsidP="004B4A9E">
      <w:pPr>
        <w:rPr>
          <w:sz w:val="16"/>
        </w:rPr>
      </w:pPr>
      <w:bookmarkStart w:id="1" w:name="Theorizing_Life_Against_Death"/>
      <w:bookmarkEnd w:id="1"/>
      <w:r w:rsidRPr="006D1140">
        <w:rPr>
          <w:sz w:val="16"/>
        </w:rPr>
        <w:t xml:space="preserve">At </w:t>
      </w:r>
      <w:r w:rsidRPr="006D1140">
        <w:rPr>
          <w:rStyle w:val="StyleUnderline"/>
          <w:highlight w:val="yellow"/>
        </w:rPr>
        <w:t>issue</w:t>
      </w:r>
      <w:r w:rsidRPr="006D1140">
        <w:rPr>
          <w:sz w:val="16"/>
        </w:rPr>
        <w:t xml:space="preserve"> for me, then, </w:t>
      </w:r>
      <w:r w:rsidRPr="006D1140">
        <w:rPr>
          <w:rStyle w:val="StyleUnderline"/>
          <w:strike/>
        </w:rPr>
        <w:t xml:space="preserve">is not </w:t>
      </w:r>
      <w:r w:rsidRPr="006D1140">
        <w:rPr>
          <w:rStyle w:val="StyleUnderline"/>
          <w:highlight w:val="yellow"/>
        </w:rPr>
        <w:t>isn’t</w:t>
      </w:r>
      <w:r w:rsidRPr="006D1140">
        <w:rPr>
          <w:rStyle w:val="StyleUnderline"/>
        </w:rPr>
        <w:t xml:space="preserve"> </w:t>
      </w:r>
      <w:r w:rsidRPr="006D1140">
        <w:rPr>
          <w:rStyle w:val="StyleUnderline"/>
          <w:highlight w:val="yellow"/>
        </w:rPr>
        <w:t>the idea of a structural positionality that is both foundational and distincti</w:t>
      </w:r>
      <w:r w:rsidRPr="006D1140">
        <w:rPr>
          <w:rStyle w:val="StyleUnderline"/>
        </w:rPr>
        <w:t xml:space="preserve">ve, </w:t>
      </w:r>
      <w:r w:rsidRPr="006D1140">
        <w:rPr>
          <w:rStyle w:val="StyleUnderline"/>
          <w:highlight w:val="yellow"/>
        </w:rPr>
        <w:t>but the motives and idioms that give it a troubling form and affect.</w:t>
      </w:r>
      <w:r w:rsidRPr="006D1140">
        <w:rPr>
          <w:rStyle w:val="StyleUnderline"/>
        </w:rPr>
        <w:t xml:space="preserve"> </w:t>
      </w:r>
      <w:r w:rsidRPr="006D1140">
        <w:rPr>
          <w:rStyle w:val="StyleUnderline"/>
          <w:highlight w:val="yellow"/>
        </w:rPr>
        <w:t>Wilderson and Sexton</w:t>
      </w:r>
      <w:r w:rsidRPr="006D1140">
        <w:rPr>
          <w:rStyle w:val="StyleUnderline"/>
        </w:rPr>
        <w:t xml:space="preserve"> rightly claim that neither legal enfranchisement nor material assets secure immunity from vulnerability as a fungible object</w:t>
      </w:r>
      <w:r w:rsidRPr="006D1140">
        <w:rPr>
          <w:sz w:val="16"/>
        </w:rPr>
        <w:t xml:space="preserve">; they </w:t>
      </w:r>
      <w:r w:rsidRPr="006D1140">
        <w:rPr>
          <w:rStyle w:val="StyleUnderline"/>
        </w:rPr>
        <w:t>rightly see the depth and scope of the change needed to achieve equality</w:t>
      </w:r>
      <w:r w:rsidRPr="006D1140">
        <w:rPr>
          <w:sz w:val="16"/>
        </w:rPr>
        <w:t xml:space="preserve">. </w:t>
      </w:r>
      <w:r w:rsidRPr="006D1140">
        <w:rPr>
          <w:rStyle w:val="StyleUnderline"/>
        </w:rPr>
        <w:t xml:space="preserve">But they </w:t>
      </w:r>
      <w:r w:rsidRPr="006D1140">
        <w:rPr>
          <w:rStyle w:val="StyleUnderline"/>
          <w:highlight w:val="yellow"/>
        </w:rPr>
        <w:t>posit a categorical and absolute (not historical or contingent) difference: between ex-slaves, as non-human beings subject to gratuitous violence; indigenous people, as ‘‘almost-human’’ subjects, who retain forms of sovereignty; and white women and workers ‘‘whose humanity is a given.’’</w:t>
      </w:r>
      <w:r w:rsidRPr="006D1140">
        <w:rPr>
          <w:rStyle w:val="StyleUnderline"/>
        </w:rPr>
        <w:t xml:space="preserve"> </w:t>
      </w:r>
      <w:r w:rsidRPr="006D1140">
        <w:rPr>
          <w:rStyle w:val="StyleUnderline"/>
          <w:highlight w:val="yellow"/>
        </w:rPr>
        <w:t>They do not depict the mutual imbrication of race, class, and gender, the braiding of native dispossession and slavery</w:t>
      </w:r>
      <w:r w:rsidRPr="006D1140">
        <w:rPr>
          <w:sz w:val="16"/>
          <w:highlight w:val="yellow"/>
        </w:rPr>
        <w:t xml:space="preserve">, </w:t>
      </w:r>
      <w:r w:rsidRPr="006D1140">
        <w:rPr>
          <w:rStyle w:val="StyleUnderline"/>
          <w:highlight w:val="yellow"/>
        </w:rPr>
        <w:t>the ratio of violence or fungibility in other forms of domination, or how political economy and culture is underwritten</w:t>
      </w:r>
      <w:r w:rsidRPr="006D1140">
        <w:rPr>
          <w:rStyle w:val="StyleUnderline"/>
        </w:rPr>
        <w:t xml:space="preserve">, </w:t>
      </w:r>
      <w:r w:rsidRPr="006D1140">
        <w:rPr>
          <w:rStyle w:val="StyleUnderline"/>
          <w:highlight w:val="yellow"/>
        </w:rPr>
        <w:t>especially, by women positioned as objects of available for use</w:t>
      </w:r>
      <w:r w:rsidRPr="006D1140">
        <w:rPr>
          <w:rStyle w:val="StyleUnderline"/>
        </w:rPr>
        <w:t xml:space="preserve"> (and violence.) </w:t>
      </w:r>
      <w:r w:rsidRPr="006D1140">
        <w:rPr>
          <w:rStyle w:val="StyleUnderline"/>
          <w:highlight w:val="yellow"/>
        </w:rPr>
        <w:t>They refuse</w:t>
      </w:r>
      <w:r w:rsidRPr="006D1140">
        <w:rPr>
          <w:rStyle w:val="StyleUnderline"/>
        </w:rPr>
        <w:t xml:space="preserve"> what Wilderson calls ‘‘</w:t>
      </w:r>
      <w:r w:rsidRPr="006D1140">
        <w:rPr>
          <w:rStyle w:val="StyleUnderline"/>
          <w:highlight w:val="yellow"/>
        </w:rPr>
        <w:t>the ruse of analogy</w:t>
      </w:r>
      <w:r w:rsidRPr="006D1140">
        <w:rPr>
          <w:rStyle w:val="StyleUnderline"/>
        </w:rPr>
        <w:t>,’’ whereby accounts of domination as being (like) slavery deny a categorical difference in ‘‘ontological’’ positionality</w:t>
      </w:r>
      <w:r w:rsidRPr="006D1140">
        <w:rPr>
          <w:sz w:val="16"/>
        </w:rPr>
        <w:t xml:space="preserve"> (Wilderson, 2010).</w:t>
      </w:r>
    </w:p>
    <w:p w14:paraId="0EFFE5F5" w14:textId="77777777" w:rsidR="004B4A9E" w:rsidRPr="006D1140" w:rsidRDefault="004B4A9E" w:rsidP="004B4A9E">
      <w:pPr>
        <w:rPr>
          <w:rStyle w:val="StyleUnderline"/>
        </w:rPr>
      </w:pPr>
      <w:r w:rsidRPr="006D1140">
        <w:rPr>
          <w:rStyle w:val="StyleUnderline"/>
        </w:rPr>
        <w:t>A ‘‘</w:t>
      </w:r>
      <w:r w:rsidRPr="006D1140">
        <w:rPr>
          <w:rStyle w:val="StyleUnderline"/>
          <w:highlight w:val="yellow"/>
        </w:rPr>
        <w:t>political ontology of race’’</w:t>
      </w:r>
      <w:r w:rsidRPr="006D1140">
        <w:rPr>
          <w:rStyle w:val="StyleUnderline"/>
        </w:rPr>
        <w:t xml:space="preserve"> </w:t>
      </w:r>
      <w:r w:rsidRPr="006D1140">
        <w:rPr>
          <w:rStyle w:val="StyleUnderline"/>
          <w:highlight w:val="yellow"/>
        </w:rPr>
        <w:t>is thus tailored to address post-civil rights fragmentation in the black world, post-1965 immigration and neoliberal multi- culturalism, as well as multiplying varieties of oppression.</w:t>
      </w:r>
      <w:r w:rsidRPr="006D1140">
        <w:rPr>
          <w:sz w:val="16"/>
          <w:highlight w:val="yellow"/>
        </w:rPr>
        <w:t xml:space="preserve"> Partly, </w:t>
      </w:r>
      <w:r w:rsidRPr="006D1140">
        <w:rPr>
          <w:rStyle w:val="StyleUnderline"/>
          <w:highlight w:val="yellow"/>
        </w:rPr>
        <w:t>Afro-Pessimism uses abundant evidence of fungibility and violence to posit and defend black commonality</w:t>
      </w:r>
      <w:r w:rsidRPr="006D1140">
        <w:rPr>
          <w:rStyle w:val="StyleUnderline"/>
        </w:rPr>
        <w:t xml:space="preserve"> </w:t>
      </w:r>
      <w:r w:rsidRPr="006D1140">
        <w:rPr>
          <w:rStyle w:val="StyleUnderline"/>
          <w:highlight w:val="yellow"/>
        </w:rPr>
        <w:t>against forms of upward mobility it credibly casts as a deceptive appearance</w:t>
      </w:r>
      <w:r w:rsidRPr="006D1140">
        <w:rPr>
          <w:rStyle w:val="StyleUnderline"/>
        </w:rPr>
        <w:t>, b</w:t>
      </w:r>
      <w:r w:rsidRPr="006D1140">
        <w:rPr>
          <w:rStyle w:val="StyleUnderline"/>
          <w:highlight w:val="yellow"/>
        </w:rPr>
        <w:t>ut</w:t>
      </w:r>
      <w:r w:rsidRPr="006D1140">
        <w:rPr>
          <w:rStyle w:val="StyleUnderline"/>
        </w:rPr>
        <w:t xml:space="preserve"> </w:t>
      </w:r>
      <w:r w:rsidRPr="006D1140">
        <w:rPr>
          <w:rStyle w:val="StyleUnderline"/>
          <w:highlight w:val="yellow"/>
        </w:rPr>
        <w:t>it</w:t>
      </w:r>
      <w:r w:rsidRPr="006D1140">
        <w:rPr>
          <w:rStyle w:val="StyleUnderline"/>
        </w:rPr>
        <w:t xml:space="preserve"> also i</w:t>
      </w:r>
      <w:r w:rsidRPr="006D1140">
        <w:rPr>
          <w:rStyle w:val="StyleUnderline"/>
          <w:highlight w:val="yellow"/>
        </w:rPr>
        <w:t>gnores</w:t>
      </w:r>
      <w:r w:rsidRPr="006D1140">
        <w:rPr>
          <w:rStyle w:val="StyleUnderline"/>
        </w:rPr>
        <w:t xml:space="preserve"> or devalues </w:t>
      </w:r>
      <w:r w:rsidRPr="006D1140">
        <w:rPr>
          <w:rStyle w:val="StyleUnderline"/>
          <w:highlight w:val="yellow"/>
        </w:rPr>
        <w:t>the reality of appearances</w:t>
      </w:r>
      <w:r w:rsidRPr="006D1140">
        <w:rPr>
          <w:rStyle w:val="StyleUnderline"/>
        </w:rPr>
        <w:t xml:space="preserve">, that is, </w:t>
      </w:r>
      <w:r w:rsidRPr="006D1140">
        <w:rPr>
          <w:rStyle w:val="StyleUnderline"/>
          <w:highlight w:val="yellow"/>
        </w:rPr>
        <w:t>the real complexity of a black world increasingly</w:t>
      </w:r>
      <w:r w:rsidRPr="006D1140">
        <w:rPr>
          <w:rStyle w:val="StyleUnderline"/>
        </w:rPr>
        <w:t xml:space="preserve"> differentiated and d</w:t>
      </w:r>
      <w:r w:rsidRPr="006D1140">
        <w:rPr>
          <w:rStyle w:val="StyleUnderline"/>
          <w:highlight w:val="yellow"/>
        </w:rPr>
        <w:t>ivided</w:t>
      </w:r>
      <w:r w:rsidRPr="006D1140">
        <w:rPr>
          <w:rStyle w:val="StyleUnderline"/>
        </w:rPr>
        <w:t>.</w:t>
      </w:r>
      <w:r w:rsidRPr="006D1140">
        <w:rPr>
          <w:sz w:val="16"/>
        </w:rPr>
        <w:t xml:space="preserve"> Likewise, </w:t>
      </w:r>
      <w:r w:rsidRPr="006D1140">
        <w:rPr>
          <w:rStyle w:val="StyleUnderline"/>
          <w:highlight w:val="yellow"/>
        </w:rPr>
        <w:t>Afro-Pessimism</w:t>
      </w:r>
      <w:r w:rsidRPr="006D1140">
        <w:rPr>
          <w:rStyle w:val="StyleUnderline"/>
        </w:rPr>
        <w:t xml:space="preserve"> correctly situates recent versions of ethnic pluralism and class/gender radicalism within an unchanged black/white racial grid, to credibly mark how coalition/reform politics continue to evade the distinctive grip of anti- blackness. But ra</w:t>
      </w:r>
      <w:r w:rsidRPr="006D1140">
        <w:rPr>
          <w:rStyle w:val="StyleUnderline"/>
          <w:highlight w:val="yellow"/>
        </w:rPr>
        <w:t>t</w:t>
      </w:r>
      <w:r w:rsidRPr="006D1140">
        <w:rPr>
          <w:rStyle w:val="StyleUnderline"/>
        </w:rPr>
        <w:t>her than h</w:t>
      </w:r>
      <w:r w:rsidRPr="006D1140">
        <w:rPr>
          <w:rStyle w:val="StyleUnderline"/>
          <w:highlight w:val="yellow"/>
        </w:rPr>
        <w:t>ighlightin</w:t>
      </w:r>
      <w:r w:rsidRPr="006D1140">
        <w:rPr>
          <w:rStyle w:val="StyleUnderline"/>
        </w:rPr>
        <w:t xml:space="preserve">g the intractable grip of antiblack specificity amid multi-dimensional intersectionality, and rather than tracing how anti-blackness has entwined with settler colonialism, patriarchy, and capitalism, Sexton and Wilderson </w:t>
      </w:r>
      <w:r w:rsidRPr="006D1140">
        <w:rPr>
          <w:rStyle w:val="StyleUnderline"/>
          <w:highlight w:val="yellow"/>
        </w:rPr>
        <w:t>depict black exceptionality.</w:t>
      </w:r>
    </w:p>
    <w:p w14:paraId="0A25A0CE" w14:textId="77777777" w:rsidR="004B4A9E" w:rsidRPr="006D1140" w:rsidRDefault="004B4A9E" w:rsidP="004B4A9E">
      <w:pPr>
        <w:rPr>
          <w:sz w:val="16"/>
        </w:rPr>
      </w:pPr>
      <w:r w:rsidRPr="006D1140">
        <w:rPr>
          <w:sz w:val="16"/>
        </w:rPr>
        <w:t xml:space="preserve">Understandably foregrounding how analogy is typically used to (trade on but) evade what is distinctive in racial domination, </w:t>
      </w:r>
      <w:r w:rsidRPr="006D1140">
        <w:rPr>
          <w:rStyle w:val="StyleUnderline"/>
        </w:rPr>
        <w:t>th</w:t>
      </w:r>
      <w:r w:rsidRPr="006D1140">
        <w:rPr>
          <w:rStyle w:val="StyleUnderline"/>
          <w:highlight w:val="yellow"/>
        </w:rPr>
        <w:t>ey seem unable to admit let alone credit complexities and confusions in the gray zone of intersectionality</w:t>
      </w:r>
      <w:r w:rsidRPr="006D1140">
        <w:rPr>
          <w:rStyle w:val="StyleUnderline"/>
        </w:rPr>
        <w:t xml:space="preserve">. As a result, </w:t>
      </w:r>
      <w:r w:rsidRPr="006D1140">
        <w:rPr>
          <w:rStyle w:val="StyleUnderline"/>
          <w:highlight w:val="yellow"/>
        </w:rPr>
        <w:t>they create a black radicalism</w:t>
      </w:r>
      <w:r w:rsidRPr="006D1140">
        <w:rPr>
          <w:rStyle w:val="StyleUnderline"/>
        </w:rPr>
        <w:t xml:space="preserve"> </w:t>
      </w:r>
      <w:r w:rsidRPr="006D1140">
        <w:rPr>
          <w:rStyle w:val="StyleUnderline"/>
          <w:highlight w:val="yellow"/>
        </w:rPr>
        <w:t>that categorically separates not only itself from other constituencies, but also the truly revolutionary from the mere ‘‘consolation’’ of other forms of organized black insurgency</w:t>
      </w:r>
      <w:r w:rsidRPr="006D1140">
        <w:rPr>
          <w:sz w:val="16"/>
        </w:rPr>
        <w:t xml:space="preserve">. These versions of what I am calling exceptionality suggest my third context, because, in its very critiques of false </w:t>
      </w:r>
      <w:bookmarkStart w:id="2" w:name="Third_Context:_From_Political_Theology_t"/>
      <w:bookmarkEnd w:id="2"/>
      <w:r w:rsidRPr="006D1140">
        <w:rPr>
          <w:sz w:val="16"/>
        </w:rPr>
        <w:t>transcendence, Afro-Pessimism repeats the idioms of political theology.</w:t>
      </w:r>
    </w:p>
    <w:p w14:paraId="6096A62C" w14:textId="77777777" w:rsidR="004B4A9E" w:rsidRPr="006D1140" w:rsidRDefault="004B4A9E" w:rsidP="004B4A9E">
      <w:pPr>
        <w:rPr>
          <w:sz w:val="16"/>
        </w:rPr>
      </w:pPr>
      <w:r w:rsidRPr="006D1140">
        <w:rPr>
          <w:sz w:val="16"/>
        </w:rPr>
        <w:t>Third Context: From Political Theology to Psychoanalysis</w:t>
      </w:r>
    </w:p>
    <w:p w14:paraId="0E71CDB0" w14:textId="77777777" w:rsidR="004B4A9E" w:rsidRPr="006D1140" w:rsidRDefault="004B4A9E" w:rsidP="004B4A9E">
      <w:pPr>
        <w:rPr>
          <w:rStyle w:val="StyleUnderline"/>
        </w:rPr>
      </w:pPr>
      <w:r w:rsidRPr="006D1140">
        <w:rPr>
          <w:sz w:val="16"/>
        </w:rPr>
        <w:t xml:space="preserve">Sexton and Wilderson seem to mean political ontology as a philosophical/political alternative to political theology. Like Marx they criticize other-worldly forms of redemption for the sake of ‘‘soberly’’ facing our ‘‘true conditions’’; like Marx on class, </w:t>
      </w:r>
      <w:r w:rsidRPr="006D1140">
        <w:rPr>
          <w:rStyle w:val="StyleUnderline"/>
        </w:rPr>
        <w:t>they depict blackness as a non-cultural positionality, not an identity</w:t>
      </w:r>
      <w:r w:rsidRPr="006D1140">
        <w:rPr>
          <w:sz w:val="16"/>
        </w:rPr>
        <w:t xml:space="preserve">; and like Marx, </w:t>
      </w:r>
      <w:r w:rsidRPr="006D1140">
        <w:rPr>
          <w:rStyle w:val="StyleUnderline"/>
          <w:highlight w:val="yellow"/>
        </w:rPr>
        <w:t>they project the necessity for, but do not depict, a world beyond this one</w:t>
      </w:r>
      <w:r w:rsidRPr="006D1140">
        <w:rPr>
          <w:rStyle w:val="StyleUnderline"/>
        </w:rPr>
        <w:t>. They also echo the revolutionary paradigm of Fanon, which depicts consignment to non-being, narrates polarized antagonism, and without substantializing blackness, seeks an epochal movement from social death to life</w:t>
      </w:r>
      <w:r w:rsidRPr="006D1140">
        <w:rPr>
          <w:sz w:val="16"/>
        </w:rPr>
        <w:t xml:space="preserve">. Surely, then, the emphasis on positionality, antagonism, and eschatology evokes Carl Schmitt’s ‘‘political theology’’ as well as his ‘‘concept of the political.’’ </w:t>
      </w:r>
      <w:r w:rsidRPr="006D1140">
        <w:rPr>
          <w:rStyle w:val="StyleUnderline"/>
        </w:rPr>
        <w:t xml:space="preserve">For if American liberal nationalism is constituted by the sovereign violence that establishes social death for some as the condition of (access to) life for others, </w:t>
      </w:r>
      <w:r w:rsidRPr="006D1140">
        <w:rPr>
          <w:rStyle w:val="StyleUnderline"/>
        </w:rPr>
        <w:lastRenderedPageBreak/>
        <w:t>then those positioned as Black are thrown across a theological frontier that differentiates the damned to produce the saved. Those marked by non-being are thus called to ‘‘decision,’’ to take exception to social death as a state of exception. Even if Wilderson and Sexton invoke insurrection but not resurrection, can they escape entanglement in political theology?</w:t>
      </w:r>
    </w:p>
    <w:p w14:paraId="3EEC9B66" w14:textId="77777777" w:rsidR="004B4A9E" w:rsidRPr="006D1140" w:rsidRDefault="004B4A9E" w:rsidP="004B4A9E">
      <w:pPr>
        <w:rPr>
          <w:sz w:val="16"/>
        </w:rPr>
      </w:pPr>
      <w:r w:rsidRPr="006D1140">
        <w:rPr>
          <w:sz w:val="16"/>
        </w:rPr>
        <w:t>At the same time, we should recall Nietzsche’s ‘‘analysis’’ of the grip of the ascetic ideal among those – especially democrats, abolitionists, and atheist leftists – who renounced literal theism and other-worldly forms of redemption. For they sustain ‘‘faith in truth’’ and in its name devalue plurality, perspective, and contingency, as well as the unavoidably constitutive impact of the drives and fantasies that motivate our thought and action. Interpreting our will to truth as itself a motivated faith and perspective on life, Nietzsche makes faith ubiquitous by placing an act of faith beneath every perspective or optic. He then weighs the ‘‘value’’ of contrasting faiths in terms of their motivation on one side and their worldly consequences on the other side. In this way, he discovered the rancor driving his own faith in critical negativity, and he thus fashioned a ‘‘gay science’’ to mitigate it. How might his model of a counter-political theology help us interpret and engage a theory focused on the grim truth of social death?</w:t>
      </w:r>
    </w:p>
    <w:p w14:paraId="16127651" w14:textId="77777777" w:rsidR="004B4A9E" w:rsidRPr="006D1140" w:rsidRDefault="004B4A9E" w:rsidP="004B4A9E">
      <w:pPr>
        <w:rPr>
          <w:sz w:val="16"/>
        </w:rPr>
      </w:pPr>
      <w:r w:rsidRPr="006D1140">
        <w:rPr>
          <w:sz w:val="16"/>
        </w:rPr>
        <w:t>Because modernity premises life for some on consigning others to social death, Hartman claims, deliverance is the master trope of Black culture. But how to seek life against death is contestable. Wilderson and Sexton depict the unbearable truth of social death and unremitting antagonism between master and slave, in contrast to which they depict our seduction by (our wish for) narrative and the redemption it offers. They speak not to whites, whose narrative of modernity, nationhood, and progress is premised on black non-being, but ‘‘intramurally’’ to those marked as black, who are drawn to narratives that promise to overcome white innocence (in Baldwin’s sense) by civic integration, or that promise the redemption of black suffering by de-colonization, nation-building, or fugitive creativity. Against seduction by narrative, Afro-pessimist structuralism is presented as the essential and all-controlling truth of black experience; it gives off the scent of the ascetic ideal not only because it disavows its own fictionality as an optic, genre, or organizing fantasy, but also because of its categorical juxtaposition of friend and enemy, its heroized but abstract radicalism, and its dismissal of any other position as a demeaned form of solace.</w:t>
      </w:r>
    </w:p>
    <w:p w14:paraId="5D51C83B" w14:textId="77777777" w:rsidR="004B4A9E" w:rsidRPr="006D1140" w:rsidRDefault="004B4A9E" w:rsidP="004B4A9E">
      <w:pPr>
        <w:rPr>
          <w:sz w:val="16"/>
        </w:rPr>
      </w:pPr>
      <w:r w:rsidRPr="006D1140">
        <w:rPr>
          <w:sz w:val="16"/>
        </w:rPr>
        <w:t>Especially if we credit the truth to which Afro-Pessimism bears witness, including the likelihood of white resistance to or disavowal of its validity, we may well feel pressured to assent to it. We are pressed by the form or logic of the argument, which signifies any doubt or question as objectionable whiteness or pathetic black acquiescence. As a white man trying to make this argument, I am struggling to articulate both its crucial truth, and my sense, politically and theoretically, that it should be presented or inflected otherwise, with different affective tonality and political bearing.</w:t>
      </w:r>
    </w:p>
    <w:p w14:paraId="257B723A" w14:textId="77777777" w:rsidR="004B4A9E" w:rsidRPr="006D1140" w:rsidRDefault="004B4A9E" w:rsidP="004B4A9E">
      <w:pPr>
        <w:rPr>
          <w:sz w:val="16"/>
        </w:rPr>
      </w:pPr>
      <w:r w:rsidRPr="006D1140">
        <w:rPr>
          <w:rStyle w:val="StyleUnderline"/>
        </w:rPr>
        <w:t>For on the one hand, it seems to me that ‘‘</w:t>
      </w:r>
      <w:r w:rsidRPr="006D1140">
        <w:rPr>
          <w:rStyle w:val="StyleUnderline"/>
          <w:highlight w:val="yellow"/>
        </w:rPr>
        <w:t>social death’’ is totalized as the truth that must be faced without consolation, while on the other hand, the only valid response is depicted as revolutionary (perhaps violent) refusal.</w:t>
      </w:r>
      <w:r w:rsidRPr="006D1140">
        <w:rPr>
          <w:rStyle w:val="StyleUnderline"/>
        </w:rPr>
        <w:t xml:space="preserve"> </w:t>
      </w:r>
      <w:r w:rsidRPr="006D1140">
        <w:rPr>
          <w:rStyle w:val="StyleUnderline"/>
          <w:highlight w:val="yellow"/>
        </w:rPr>
        <w:t>We are driven toward helplessness and despair by an annihilating structure that seems impossible to chang</w:t>
      </w:r>
      <w:r w:rsidRPr="006D1140">
        <w:rPr>
          <w:rStyle w:val="StyleUnderline"/>
        </w:rPr>
        <w:t xml:space="preserve">e, </w:t>
      </w:r>
      <w:r w:rsidRPr="006D1140">
        <w:rPr>
          <w:rStyle w:val="StyleUnderline"/>
          <w:highlight w:val="yellow"/>
        </w:rPr>
        <w:t>but also, if we ask, what can be done, we receive images of revolutionary suicide</w:t>
      </w:r>
      <w:r w:rsidRPr="006D1140">
        <w:rPr>
          <w:rStyle w:val="StyleUnderline"/>
        </w:rPr>
        <w:t>. The systematic character of critique offers a clarity that is appealing; we also may be tempted by the appearance of heroic radicalism – and by an unavowed solace we may derive from the form of ‘‘election’’ it offer</w:t>
      </w:r>
      <w:r w:rsidRPr="006D1140">
        <w:rPr>
          <w:sz w:val="16"/>
        </w:rPr>
        <w:t>s.</w:t>
      </w:r>
    </w:p>
    <w:p w14:paraId="0BD9D90A" w14:textId="2E373F12" w:rsidR="004B4A9E" w:rsidRPr="006D1140" w:rsidRDefault="004B4A9E" w:rsidP="004B4A9E">
      <w:pPr>
        <w:rPr>
          <w:sz w:val="16"/>
        </w:rPr>
      </w:pPr>
      <w:r w:rsidRPr="006D1140">
        <w:rPr>
          <w:rStyle w:val="StyleUnderline"/>
          <w:highlight w:val="yellow"/>
        </w:rPr>
        <w:t>But</w:t>
      </w:r>
      <w:r w:rsidRPr="006D1140">
        <w:rPr>
          <w:rStyle w:val="StyleUnderline"/>
        </w:rPr>
        <w:t xml:space="preserve"> we may be </w:t>
      </w:r>
      <w:r w:rsidRPr="006D1140">
        <w:rPr>
          <w:rStyle w:val="StyleUnderline"/>
          <w:highlight w:val="yellow"/>
        </w:rPr>
        <w:t>better served by questioning the either-or structure of exceptionality, which juxtaposes social death in/as the ordinary to metaphors of radical refusal</w:t>
      </w:r>
      <w:r w:rsidRPr="006D1140">
        <w:rPr>
          <w:rStyle w:val="StyleUnderline"/>
        </w:rPr>
        <w:t>.</w:t>
      </w:r>
      <w:r w:rsidRPr="006D1140">
        <w:rPr>
          <w:sz w:val="16"/>
        </w:rPr>
        <w:t xml:space="preserve"> By that structure, Schmitt distinguished ordinary existence as deadening repetition, and miracle as the decision to take exception to it; for Wilderson and Sexton ‘‘life’’ thus seems to require the decisive, unequivocal ‘‘event’’ of overcoming an ordinary life ruled – indeed emptied out, negated, or literally killed – by inescapably gripping social death. But what kind of life or politics is this? Might the ‘‘fact’’ or ‘‘lived experience’’ of blackness as social death be metabolized, transfigured, resisted, or dramatized in other ways? Rather than radically juxtapose awful truth and demeaned consolation, could we rework the relationship of critique and repair? Or is the impossibility of repair in its usual senses – because only a revolution would be truly reparative – the necessary assumption for rightly seeing the conditions of black agency? Rather than respond to their critique by asking, what radical action could possibly suffice to change this world, could we ask instead, what is already being done?8</w:t>
      </w:r>
      <w:r w:rsidR="00CC5E84" w:rsidRPr="006D1140">
        <w:rPr>
          <w:sz w:val="16"/>
        </w:rPr>
        <w:t xml:space="preserve"> </w:t>
      </w:r>
    </w:p>
    <w:p w14:paraId="3F68106D" w14:textId="631C6711" w:rsidR="004B4A9E" w:rsidRPr="006D1140" w:rsidRDefault="004B4A9E" w:rsidP="004B4A9E">
      <w:pPr>
        <w:rPr>
          <w:rStyle w:val="StyleUnderline"/>
        </w:rPr>
      </w:pPr>
      <w:r w:rsidRPr="006D1140">
        <w:rPr>
          <w:sz w:val="16"/>
        </w:rPr>
        <w:t xml:space="preserve">If </w:t>
      </w:r>
      <w:r w:rsidRPr="006D1140">
        <w:rPr>
          <w:rStyle w:val="StyleUnderline"/>
        </w:rPr>
        <w:t>we grasp the truth signified by a ‘‘political ontology of anti-blackness,’’ we should and will doubt the sufficiency of civil rights and coalition politics, but c</w:t>
      </w:r>
      <w:r w:rsidRPr="006D1140">
        <w:rPr>
          <w:rStyle w:val="StyleUnderline"/>
          <w:highlight w:val="yellow"/>
        </w:rPr>
        <w:t>ouldn’t we still value rhizomatic practices of protes</w:t>
      </w:r>
      <w:r w:rsidRPr="006D1140">
        <w:rPr>
          <w:rStyle w:val="StyleUnderline"/>
        </w:rPr>
        <w:t xml:space="preserve">t, prosaic efforts at legal redress or self-defense, </w:t>
      </w:r>
      <w:r w:rsidRPr="006D1140">
        <w:rPr>
          <w:rStyle w:val="StyleUnderline"/>
          <w:highlight w:val="yellow"/>
        </w:rPr>
        <w:t>local experiments in counter-sovereignty, forms of black nationalism, or diasporic cultural politics that poeticize black creativity</w:t>
      </w:r>
      <w:r w:rsidRPr="006D1140">
        <w:rPr>
          <w:rStyle w:val="StyleUnderline"/>
        </w:rPr>
        <w:t xml:space="preserve">? </w:t>
      </w:r>
      <w:r w:rsidRPr="006D1140">
        <w:rPr>
          <w:rStyle w:val="StyleUnderline"/>
          <w:highlight w:val="yellow"/>
        </w:rPr>
        <w:t>These are ongoing all around us, but virtually unremarked by Wilderson or Sexton</w:t>
      </w:r>
      <w:r w:rsidRPr="006D1140">
        <w:rPr>
          <w:rStyle w:val="StyleUnderline"/>
        </w:rPr>
        <w:t xml:space="preserve">, who focus on the unbearable truth disavowed by most whites, and whose radical implications are evaded by many </w:t>
      </w:r>
      <w:r w:rsidR="00CC5E84" w:rsidRPr="006D1140">
        <w:rPr>
          <w:rStyle w:val="StyleUnderline"/>
          <w:strike/>
        </w:rPr>
        <w:t xml:space="preserve">Blacks </w:t>
      </w:r>
      <w:r w:rsidR="00CC5E84" w:rsidRPr="006D1140">
        <w:rPr>
          <w:rStyle w:val="StyleUnderline"/>
        </w:rPr>
        <w:t>[Black people]</w:t>
      </w:r>
      <w:r w:rsidR="00CC5E84" w:rsidRPr="006D1140">
        <w:rPr>
          <w:rStyle w:val="StyleUnderline"/>
          <w:strike/>
        </w:rPr>
        <w:t xml:space="preserve"> </w:t>
      </w:r>
      <w:r w:rsidR="00CC5E84" w:rsidRPr="006D1140">
        <w:rPr>
          <w:rStyle w:val="StyleUnderline"/>
        </w:rPr>
        <w:t>[Black people]</w:t>
      </w:r>
      <w:r w:rsidRPr="006D1140">
        <w:rPr>
          <w:rStyle w:val="StyleUnderline"/>
        </w:rPr>
        <w:t>. But we should not demonize this focus as simply a fault, either.9</w:t>
      </w:r>
    </w:p>
    <w:p w14:paraId="164AFD7E" w14:textId="77777777" w:rsidR="004B4A9E" w:rsidRPr="006D1140" w:rsidRDefault="004B4A9E" w:rsidP="004B4A9E">
      <w:pPr>
        <w:rPr>
          <w:sz w:val="16"/>
        </w:rPr>
      </w:pPr>
      <w:r w:rsidRPr="006D1140">
        <w:rPr>
          <w:sz w:val="16"/>
        </w:rPr>
        <w:t xml:space="preserve">In addition, if I focus on the ‘‘lived truth’’ (the affective bearing and prosaic meaning, not the referential accuracy) of Afro-Pessimism as an organizing optic, I recall how Nietzsche focused on the rancor we must feel over our inability to will backward, and by focusing on our resentment, he foregrounded our affective orientation toward our suffering and its injustice. In this spirit, in turn, Eve Sedgwick (2003, 2007) </w:t>
      </w:r>
      <w:r w:rsidRPr="006D1140">
        <w:rPr>
          <w:sz w:val="16"/>
        </w:rPr>
        <w:lastRenderedPageBreak/>
        <w:t>used Melanie Klein’s contrast of paranoid and reparative positions to ‘‘analyze’’ the ‘‘hermeneutic of suspicion’’ in critical and queer theorizing, in ways that may help us creatively engage Afro-pessimism.</w:t>
      </w:r>
    </w:p>
    <w:p w14:paraId="55EB80B9" w14:textId="77777777" w:rsidR="004B4A9E" w:rsidRPr="006D1140" w:rsidRDefault="004B4A9E" w:rsidP="004B4A9E">
      <w:pPr>
        <w:rPr>
          <w:sz w:val="16"/>
        </w:rPr>
      </w:pPr>
      <w:r w:rsidRPr="006D1140">
        <w:rPr>
          <w:sz w:val="16"/>
        </w:rPr>
        <w:t>On the one hand, anti-blackness and homophobia manifest paranoid splitting, as desire and aggression – what Phillip Roth tellingly calls ‘‘human stain’’ – are projected into objects rather than acknowledged. Through what Eric Lott called ‘‘love and theft’’ (unintentionally echoing Klein’s ‘‘envy and gratitude’’ toward the mother), the enfranchised and normal enact a paranoid structure that produces demonized objects but that also loves – and so cannibalizes- what it repudiates. On the other hand, Sedgwick argued, queer theory itself inhabits a ‘‘paranoid position’’ by a systemic explanation that ‘‘anticipates’’ injury and humiliation, precludes surprise, polarizes friend and enemy, and denies value to reparative action. Might theoretical and political practice repair rather than repeat the aggressive splitting, disavowal, and longing for innocence (or purity) that characterizes the object of critique? In regard to white supremacy, can we devise what New Lefties called prefigurative practices, to anticipate and embody in our means the revolutionary ends we posit? Of course, Sedgwick is often read in a ‘‘paranoid’’ way, as if she posed an either-or between the paranoid and reparative positions, partly because at moments she herself does this splitting. But a truly ‘‘reparative’’ view of paranoid theory or radical politics would have to value and sustain ambivalence, a tension between the hermeneutic of suspicion and quest for deep truth that characterizes ‘‘critique,’’ and a generosity that seeks and welcomes possibility, in the form of unexpected changes, actions, attunements.</w:t>
      </w:r>
    </w:p>
    <w:p w14:paraId="46B60AA7" w14:textId="77777777" w:rsidR="004B4A9E" w:rsidRPr="006D1140" w:rsidRDefault="004B4A9E" w:rsidP="004B4A9E">
      <w:pPr>
        <w:rPr>
          <w:rStyle w:val="StyleUnderline"/>
        </w:rPr>
      </w:pPr>
      <w:r w:rsidRPr="006D1140">
        <w:rPr>
          <w:rStyle w:val="StyleUnderline"/>
        </w:rPr>
        <w:t xml:space="preserve">If anti-blackness is a paranoid onto-theology in Klein’s sense, what would a reparative alternative feel like and do? </w:t>
      </w:r>
      <w:r w:rsidRPr="006D1140">
        <w:rPr>
          <w:sz w:val="16"/>
        </w:rPr>
        <w:t xml:space="preserve">Like Lacan’s psychoanalytic theory, Wilderson and Sexton place blackness in the position of the unconscious – and in the position of maternity. Under the bar, these signify abjection, excess, and nonsense, the threatening non-being against which subjectivity, rationality, and the human is defined in phobic, violent ways. But they do not affirm let alone explore the life made by people positioned ‘‘in the hold,’’ under the bar – and because they are positioned there. </w:t>
      </w:r>
      <w:r w:rsidRPr="006D1140">
        <w:rPr>
          <w:rStyle w:val="StyleUnderline"/>
        </w:rPr>
        <w:t>No more than Lacan on maternity do they substantialize blackness as a heritage to retrieve or an identity to make and assert. But critical negativity, focused on social death and invested in the paradoxical purity of asceticism, risks becoming death-like; moreover, radical politics fails unless it bears witness to life against death.</w:t>
      </w:r>
    </w:p>
    <w:p w14:paraId="65E94C21" w14:textId="0312EF7F" w:rsidR="00B40E81" w:rsidRPr="006D1140" w:rsidRDefault="00B40E81" w:rsidP="00E00BE6">
      <w:pPr>
        <w:keepNext/>
        <w:keepLines/>
        <w:pageBreakBefore/>
        <w:spacing w:before="40" w:after="0"/>
        <w:jc w:val="center"/>
        <w:outlineLvl w:val="2"/>
        <w:rPr>
          <w:rFonts w:eastAsiaTheme="majorEastAsia"/>
          <w:b/>
          <w:sz w:val="32"/>
          <w:szCs w:val="24"/>
          <w:u w:val="single"/>
        </w:rPr>
      </w:pPr>
      <w:r w:rsidRPr="006D1140">
        <w:rPr>
          <w:rFonts w:eastAsiaTheme="majorEastAsia"/>
          <w:b/>
          <w:sz w:val="32"/>
          <w:szCs w:val="24"/>
          <w:u w:val="single"/>
        </w:rPr>
        <w:lastRenderedPageBreak/>
        <w:t>2AC – Ontology – Division</w:t>
      </w:r>
    </w:p>
    <w:p w14:paraId="087A99DB" w14:textId="77777777" w:rsidR="00B40E81" w:rsidRPr="006D1140" w:rsidRDefault="00B40E81" w:rsidP="00B40E81">
      <w:pPr>
        <w:pStyle w:val="Heading4"/>
        <w:rPr>
          <w:rFonts w:cs="Times New Roman"/>
        </w:rPr>
      </w:pPr>
      <w:r w:rsidRPr="006D1140">
        <w:rPr>
          <w:rFonts w:cs="Times New Roman"/>
        </w:rPr>
        <w:t>Afro-pessimism labels only black people in struggle failing to address Africans creating a divide</w:t>
      </w:r>
    </w:p>
    <w:p w14:paraId="626D1B4F" w14:textId="77777777" w:rsidR="00B40E81" w:rsidRPr="006D1140" w:rsidRDefault="00B40E81" w:rsidP="00B40E81">
      <w:r w:rsidRPr="006D1140">
        <w:t>Alden Young, 3-8-2022, "How Black America Fell Out Of Love With Africa", NOEMA, https://www.noemamag.com/how-black-america-fell-out-of-love-with-africa/</w:t>
      </w:r>
      <w:r w:rsidRPr="006D1140">
        <w:rPr>
          <w:color w:val="EE0000"/>
        </w:rPr>
        <w:t>RedR</w:t>
      </w:r>
    </w:p>
    <w:p w14:paraId="198CC75F" w14:textId="1D19B8A1" w:rsidR="00B40E81" w:rsidRPr="006D1140" w:rsidRDefault="00B40E81" w:rsidP="00B40E81">
      <w:pPr>
        <w:rPr>
          <w:u w:val="single"/>
        </w:rPr>
      </w:pPr>
      <w:r w:rsidRPr="006D1140">
        <w:rPr>
          <w:rStyle w:val="StyleUnderline"/>
        </w:rPr>
        <w:t xml:space="preserve">The </w:t>
      </w:r>
      <w:r w:rsidRPr="006D1140">
        <w:rPr>
          <w:rStyle w:val="StyleUnderline"/>
          <w:highlight w:val="yellow"/>
        </w:rPr>
        <w:t>Afro-pessimists</w:t>
      </w:r>
      <w:r w:rsidRPr="006D1140">
        <w:rPr>
          <w:rStyle w:val="StyleUnderline"/>
        </w:rPr>
        <w:t xml:space="preserve"> </w:t>
      </w:r>
      <w:r w:rsidRPr="006D1140">
        <w:rPr>
          <w:rStyle w:val="StyleUnderline"/>
          <w:highlight w:val="yellow"/>
        </w:rPr>
        <w:t>reject</w:t>
      </w:r>
      <w:r w:rsidRPr="006D1140">
        <w:rPr>
          <w:rStyle w:val="StyleUnderline"/>
        </w:rPr>
        <w:t xml:space="preserve"> </w:t>
      </w:r>
      <w:r w:rsidRPr="006D1140">
        <w:rPr>
          <w:rStyle w:val="StyleUnderline"/>
          <w:highlight w:val="yellow"/>
        </w:rPr>
        <w:t>the equation of the struggles of a permanent minority with anti-colonial nationalism</w:t>
      </w:r>
      <w:r w:rsidRPr="006D1140">
        <w:rPr>
          <w:rStyle w:val="StyleUnderline"/>
        </w:rPr>
        <w:t xml:space="preserve"> </w:t>
      </w:r>
      <w:r w:rsidRPr="006D1140">
        <w:rPr>
          <w:rStyle w:val="StyleUnderline"/>
          <w:highlight w:val="yellow"/>
        </w:rPr>
        <w:t>in Africa and Asia. Because they insist on the particularity of the Black American struggle and refuse to see it as connected to and reflected in the struggles of other anti-colonial movements, they are more isolated from Africa than even earlier generations</w:t>
      </w:r>
      <w:r w:rsidRPr="006D1140">
        <w:rPr>
          <w:rStyle w:val="StyleUnderline"/>
        </w:rPr>
        <w:t>. This is despite greater migration over the last few decades and vastly increased communication and transportation links between the United States and the continent.</w:t>
      </w:r>
    </w:p>
    <w:p w14:paraId="48C93478" w14:textId="77777777" w:rsidR="00B40E81" w:rsidRPr="006D1140" w:rsidRDefault="00B40E81" w:rsidP="00B40E81">
      <w:pPr>
        <w:rPr>
          <w:sz w:val="14"/>
        </w:rPr>
      </w:pPr>
      <w:r w:rsidRPr="006D1140">
        <w:rPr>
          <w:sz w:val="14"/>
        </w:rPr>
        <w:t xml:space="preserve">The </w:t>
      </w:r>
      <w:r w:rsidRPr="006D1140">
        <w:rPr>
          <w:rStyle w:val="StyleUnderline"/>
          <w:highlight w:val="yellow"/>
        </w:rPr>
        <w:t>rise of Afro-pessimism in the 1990s has helped to freeze in place a view of</w:t>
      </w:r>
      <w:r w:rsidRPr="006D1140">
        <w:rPr>
          <w:rStyle w:val="StyleUnderline"/>
        </w:rPr>
        <w:t xml:space="preserve"> </w:t>
      </w:r>
      <w:r w:rsidRPr="006D1140">
        <w:rPr>
          <w:sz w:val="14"/>
        </w:rPr>
        <w:t>the continent</w:t>
      </w:r>
      <w:r w:rsidRPr="006D1140">
        <w:rPr>
          <w:rStyle w:val="StyleUnderline"/>
        </w:rPr>
        <w:t xml:space="preserve"> </w:t>
      </w:r>
      <w:r w:rsidRPr="006D1140">
        <w:rPr>
          <w:sz w:val="14"/>
        </w:rPr>
        <w:t>as “</w:t>
      </w:r>
      <w:r w:rsidRPr="006D1140">
        <w:rPr>
          <w:rStyle w:val="StyleUnderline"/>
          <w:highlight w:val="yellow"/>
        </w:rPr>
        <w:t>hopeless,” as the cover</w:t>
      </w:r>
      <w:r w:rsidRPr="006D1140">
        <w:rPr>
          <w:rStyle w:val="StyleUnderline"/>
        </w:rPr>
        <w:t xml:space="preserve"> </w:t>
      </w:r>
      <w:r w:rsidRPr="006D1140">
        <w:rPr>
          <w:sz w:val="14"/>
        </w:rPr>
        <w:t>of The Economist announced in May 2000. In the process, Americans — particularly Black Americans, who for decades were at the vanguard of cultivating links between the U.S. and Africa — have lost a chance to build genuine solidarities with the continent.</w:t>
      </w:r>
    </w:p>
    <w:p w14:paraId="69EEB8D5" w14:textId="77777777" w:rsidR="00B40E81" w:rsidRPr="006D1140" w:rsidRDefault="00B40E81" w:rsidP="00B40E81">
      <w:pPr>
        <w:rPr>
          <w:sz w:val="14"/>
        </w:rPr>
      </w:pPr>
      <w:r w:rsidRPr="006D1140">
        <w:rPr>
          <w:sz w:val="16"/>
        </w:rPr>
        <w:t xml:space="preserve">The United States has less of an economic and cultural presence on the continent today than it did at the beginning of the 21st century, though Africa has flourished since then. Between 2000 and 2019, Sub-Saharan Africa enjoyed an average GDP growth rate of 4.35%, according to the World Bank — well above the global average over that time period. These 20 years of respectable growth contrast sharply with what economists call the African Tragedy — the period between 1975 and 1999, when Sub-Saharan Africa’s percentage of global GNP shrank from 17.6% to 10.5%. Health, mortality and literacy rates there had all followed similar trends. The region also had the world’s highest rates of HIV positivity during the 1990s: fully 9% of adults there were living with HIV/AIDs at the turn of the century. Writing in the immediate aftermath of the African Tragedy, Columbia University Professor Saidiya Hartman asserted that for Africans, “independence was a short century.” </w:t>
      </w:r>
      <w:r w:rsidRPr="006D1140">
        <w:rPr>
          <w:sz w:val="12"/>
        </w:rPr>
        <w:t xml:space="preserve">After a little less than a decade of independence, Ghana, in many ways the poster child for Pan-Africanism under the leadership of the charismatic Kwame Nkrumah, experienced the first of several military coups in 1966. Coups swept the continent in the 1970s and ‘80s, and southern Africa and the Horn of Africa were ravaged by some of the last </w:t>
      </w:r>
      <w:r w:rsidRPr="006D1140">
        <w:rPr>
          <w:sz w:val="16"/>
        </w:rPr>
        <w:t xml:space="preserve">large-scale conflicts, outside of Afghanistan, witnessed by the twilight years of the Cold War. Intellectually, pessimism about the political capacity of Africans to govern themselves reigned supreme in the elite universities of the United States and Britain, as well as in foreign policy think tanks and large international financial institutions. In 1981, Harvard political scientist Robert Bates’ “Markets and States in Tropical Africa” captured the zeitgeist by pointing out that agriculture — the backbone of many African states’ economies — was declining in productivity due to the flagrant negligence of political elites, who favored their own political constituencies over the needs of the general population. In this context, one would be forgiven for seeing a connection between self-interested and shortsighted contemporary African elites, who traded immediate personal gains for the long-term interest of their states and people, and the African rulers during the centuries of the slave trade who made similar calculations. </w:t>
      </w:r>
      <w:r w:rsidRPr="006D1140">
        <w:rPr>
          <w:sz w:val="14"/>
        </w:rPr>
        <w:t xml:space="preserve">The Afro-pessimists of the 1990s came of age just as South Africa won its independence from white minority rule. This victory was a symbol of the political power of Pan-Africanism, as it grew out of decades of tireless activism by South African activists in the cities and townships, as well as the strength of a global anti-apartheid coalition. At the center of this coalition were newly independent African states like Zambia, Zimbabwe, Mozambique, Tanzania, Angola and Namibia, all of which faced violent incursions from the apartheid government as it resisted democracy. Read Noema in print. Also crucially important was the mobilization of African American civil, religious and political organizations to pressure the U.S. government to limit its support for apartheid. Despite the presence of staunch supporters for segregation inside Reagan’s administration, the State Department begin to distance itself from the apartheid government. This culminated in Nelson Mandela, the future president of South Africa and one-time political prisoner of the apartheid regime, visiting the White House to meet with President George H. W. Bush in 1990. After years of African American pressure, Bush finally declared that apartheid was a “repugnant” system. </w:t>
      </w:r>
    </w:p>
    <w:p w14:paraId="0635AA09" w14:textId="77777777" w:rsidR="00B40E81" w:rsidRPr="006D1140" w:rsidRDefault="00B40E81" w:rsidP="00B40E81">
      <w:pPr>
        <w:rPr>
          <w:sz w:val="14"/>
        </w:rPr>
      </w:pPr>
      <w:r w:rsidRPr="006D1140">
        <w:rPr>
          <w:sz w:val="14"/>
        </w:rPr>
        <w:t>“</w:t>
      </w:r>
      <w:r w:rsidRPr="006D1140">
        <w:rPr>
          <w:rStyle w:val="StyleUnderline"/>
          <w:highlight w:val="yellow"/>
        </w:rPr>
        <w:t>Afro-pessimists insist on the particularity of the Black American struggle and refuse to see it as connected to and reflected in the struggles of other anti-colonial movements</w:t>
      </w:r>
      <w:r w:rsidRPr="006D1140">
        <w:rPr>
          <w:sz w:val="14"/>
        </w:rPr>
        <w:t>.”</w:t>
      </w:r>
    </w:p>
    <w:p w14:paraId="53C8C8E6" w14:textId="77777777" w:rsidR="00B40E81" w:rsidRPr="006D1140" w:rsidRDefault="00B40E81" w:rsidP="00B40E81">
      <w:pPr>
        <w:rPr>
          <w:sz w:val="14"/>
        </w:rPr>
      </w:pPr>
      <w:r w:rsidRPr="006D1140">
        <w:rPr>
          <w:sz w:val="14"/>
        </w:rPr>
        <w:t>Yet when the subject of discrimination against Americans of African descent later came up during a town hall hosted by Ted Koppel, Mandela said that, while “the entire mass democratic movement in South Africa condemns racialism wherever it may be found,” it “would not be proper for me to delve into the controversial issues which are tearing the society of this country apart. I am sure that the U.S.A. has produced competent leaders of all population groups who are able to handle their own affairs very effectively.” This invocation of state sovereignty — a refuge unavailable to African Americans, destined to always be a minority — was offensive and disappointing to many Black leaders in the United States, who felt that they had put their own political capital on the line, only to receive so little in return.</w:t>
      </w:r>
    </w:p>
    <w:p w14:paraId="01AECA8F" w14:textId="0E6F7BB3" w:rsidR="00CC5E84" w:rsidRPr="006D1140" w:rsidRDefault="00CC5E84" w:rsidP="00E00BE6">
      <w:pPr>
        <w:keepNext/>
        <w:keepLines/>
        <w:pageBreakBefore/>
        <w:spacing w:before="40" w:after="0"/>
        <w:jc w:val="center"/>
        <w:outlineLvl w:val="2"/>
        <w:rPr>
          <w:rFonts w:eastAsiaTheme="majorEastAsia"/>
          <w:b/>
          <w:sz w:val="32"/>
          <w:szCs w:val="24"/>
          <w:u w:val="single"/>
        </w:rPr>
      </w:pPr>
      <w:r w:rsidRPr="006D1140">
        <w:rPr>
          <w:rFonts w:eastAsiaTheme="majorEastAsia"/>
          <w:b/>
          <w:sz w:val="32"/>
          <w:szCs w:val="24"/>
          <w:u w:val="single"/>
        </w:rPr>
        <w:lastRenderedPageBreak/>
        <w:t>2AC – Ontology – Fatalism</w:t>
      </w:r>
    </w:p>
    <w:p w14:paraId="7BE54985" w14:textId="77777777" w:rsidR="00CC5E84" w:rsidRPr="006D1140" w:rsidRDefault="00CC5E84" w:rsidP="00CC5E84">
      <w:pPr>
        <w:keepNext/>
        <w:keepLines/>
        <w:spacing w:before="40" w:after="0"/>
        <w:outlineLvl w:val="3"/>
        <w:rPr>
          <w:rFonts w:eastAsiaTheme="majorEastAsia"/>
          <w:b/>
          <w:iCs/>
          <w:sz w:val="26"/>
          <w:szCs w:val="26"/>
        </w:rPr>
      </w:pPr>
      <w:r w:rsidRPr="006D1140">
        <w:rPr>
          <w:rFonts w:eastAsiaTheme="majorEastAsia"/>
          <w:b/>
          <w:iCs/>
          <w:sz w:val="26"/>
          <w:szCs w:val="26"/>
        </w:rPr>
        <w:t xml:space="preserve">Afropessimism is too fatalistic </w:t>
      </w:r>
    </w:p>
    <w:p w14:paraId="26425ADF" w14:textId="77777777" w:rsidR="00CC5E84" w:rsidRPr="006D1140" w:rsidRDefault="00CC5E84" w:rsidP="00CC5E84">
      <w:r w:rsidRPr="006D1140">
        <w:t>Lewis</w:t>
      </w:r>
      <w:r w:rsidRPr="006D1140">
        <w:rPr>
          <w:b/>
          <w:bCs/>
          <w:sz w:val="26"/>
        </w:rPr>
        <w:t xml:space="preserve"> Gordon 15</w:t>
      </w:r>
      <w:r w:rsidRPr="006D1140">
        <w:t xml:space="preserve">, Ph.D. in philosophy from Yale, Professor of Philosophy and Africana Studies, with affiliations in Judaic Studies and Caribbean, Latino/a, and Latin American Studies, University of Connecticut at Storrs, Visiting Europhilosophy Professor at Toulouse University, France, and Nelson Mandela Visiting Professor in Political and International Studies at Rhodes University, presenting on his book </w:t>
      </w:r>
      <w:r w:rsidRPr="006D1140">
        <w:rPr>
          <w:i/>
        </w:rPr>
        <w:t>What Fanon Said</w:t>
      </w:r>
      <w:r w:rsidRPr="006D1140">
        <w:t xml:space="preserve"> at Red Emma’s Bookstore, June 10, https://youtu.be/UABksVE5BTQ?t=1h22m58s, 1:22:58-1:41:12</w:t>
      </w:r>
    </w:p>
    <w:p w14:paraId="0D6E895A" w14:textId="5B9C7944" w:rsidR="00CC5E84" w:rsidRPr="006D1140" w:rsidRDefault="00CC5E84" w:rsidP="00CC5E84">
      <w:pPr>
        <w:rPr>
          <w:u w:val="single"/>
        </w:rPr>
      </w:pPr>
      <w:r w:rsidRPr="006D1140">
        <w:rPr>
          <w:sz w:val="16"/>
        </w:rPr>
        <w:t xml:space="preserve">The first thing to bear in mind you may wonder why in the beginning of the talk I talked about philosophical anthropology. And many people when they are trying to talk about social change, they never think about what a human being is and this is something Fanon pays attention to. Many people want to have closed conceptions of human beings because then human beings can be predicable. And in fact, in Fanon’s writing he gave an example in which he said: one of the problems is that when he would walk in reason seems to walk out. Now, one problem we have to bear in mind when we try to look at the question of human beings in terms of rigid closed systems is that we often are trying to get as a model of how we work as theorists on issues of social change that are actually based on what we can call law like generalizations. Now what is a law like generalization? It is when you make sure that whatever you say has no contradiction down the line. So if you are to say this much, the next stage must be consistent with that, and the next stage until you are maximally consistent. Do you get that? But here is the problem—and I can just put it in a nut shell—nobody, nobody in this room would like to date, be married to, or be a best friend with a maximally consistent person. You know what that is. Its hell. And this tells you something, because if somebody where maximally consistent, you know what you would say that person is not reasonable. And we have a person here who does work on Hegel that can point out this insight, that a human being has the ability to evaluate rationality. Now why is that important? Because you see the mistake many of us make is we want to push the human being into that maximized law like generalization model. So when we think about our philosophical anthropology, some people, the question about intersectionality for instance, what some people don’t understand is that what intersectionality is raising is important insight. Nowhere is there ever a human being who is one identity. People talk about race; do you ever really see a race walking? You see a racialized man or woman, or transman or transwoman, or [inaud], you see what I’m getting at. Do you ever see a class walking? Class is embodied in flesh and blood people. And we can go on and on, a man, a woman, a color, and so forth. So if we enrich our philosophical anthropology, we begin to notice certain other things. And one of the other things we begin to realize is that we commit a serious problem when we do political work. And the problem is this. The question about Wilderson for instance. </w:t>
      </w:r>
      <w:r w:rsidRPr="006D1140">
        <w:rPr>
          <w:u w:val="single"/>
        </w:rPr>
        <w:t xml:space="preserve">There is this discussion going on and a lot of people build it out of my early books. I have a category I call, as a metaphor, an antiblack world. You notice </w:t>
      </w:r>
      <w:r w:rsidRPr="006D1140">
        <w:rPr>
          <w:highlight w:val="yellow"/>
          <w:u w:val="single"/>
        </w:rPr>
        <w:t>an indefinite article—an antiblack world</w:t>
      </w:r>
      <w:r w:rsidRPr="006D1140">
        <w:rPr>
          <w:sz w:val="16"/>
        </w:rPr>
        <w:t xml:space="preserve">. The reason I say that is because the world is different from an antiblack world. </w:t>
      </w:r>
      <w:r w:rsidRPr="006D1140">
        <w:rPr>
          <w:u w:val="single"/>
        </w:rPr>
        <w:t>The project of racism is to create a world that would be completely antiblack or anti-woman</w:t>
      </w:r>
      <w:r w:rsidRPr="006D1140">
        <w:rPr>
          <w:sz w:val="16"/>
        </w:rPr>
        <w:t xml:space="preserve">. You see what I’m getting at? Although that is a project, </w:t>
      </w:r>
      <w:r w:rsidRPr="006D1140">
        <w:rPr>
          <w:u w:val="single"/>
        </w:rPr>
        <w:t>it is not a fait accompli.</w:t>
      </w:r>
      <w:r w:rsidRPr="006D1140">
        <w:rPr>
          <w:sz w:val="16"/>
        </w:rPr>
        <w:t xml:space="preserve"> People don’t seem to understand how recent this phenomenon we are talking about is. A lot of people talk about race they don’t even know the history of how race is connected into theonaturalism. How, for instance, Andalucia and pushing out the Moors. The history of how race connected to Christianity was formed. A lot of people don’t understand that from the standpoint of a species whose history is 220,000 years old, what the hell is 500 years</w:t>
      </w:r>
      <w:r w:rsidRPr="006D1140">
        <w:rPr>
          <w:u w:val="single"/>
        </w:rPr>
        <w:t xml:space="preserve">? But </w:t>
      </w:r>
      <w:r w:rsidRPr="006D1140">
        <w:rPr>
          <w:highlight w:val="yellow"/>
          <w:u w:val="single"/>
        </w:rPr>
        <w:t>the one thing that we don’t understand too is we create a false model for how we study those last 500 years.</w:t>
      </w:r>
      <w:r w:rsidRPr="006D1140">
        <w:rPr>
          <w:sz w:val="16"/>
          <w:highlight w:val="yellow"/>
        </w:rPr>
        <w:t xml:space="preserve"> </w:t>
      </w:r>
      <w:r w:rsidRPr="006D1140">
        <w:rPr>
          <w:highlight w:val="yellow"/>
          <w:u w:val="single"/>
        </w:rPr>
        <w:t>We study the 500 years as if the people who have been dominated have not been fighting and resisting. Had they not been fighting and resisting we wouldn’t be here</w:t>
      </w:r>
      <w:r w:rsidRPr="006D1140">
        <w:rPr>
          <w:sz w:val="16"/>
          <w:highlight w:val="yellow"/>
        </w:rPr>
        <w:t>.</w:t>
      </w:r>
      <w:r w:rsidRPr="006D1140">
        <w:rPr>
          <w:sz w:val="16"/>
        </w:rPr>
        <w:t xml:space="preserve"> And then we come into this next point, because you see </w:t>
      </w:r>
      <w:r w:rsidRPr="006D1140">
        <w:rPr>
          <w:highlight w:val="yellow"/>
          <w:u w:val="single"/>
        </w:rPr>
        <w:t>the problem in the formulation of pessimism and optimism is they are both based on</w:t>
      </w:r>
      <w:r w:rsidRPr="006D1140">
        <w:rPr>
          <w:u w:val="single"/>
        </w:rPr>
        <w:t xml:space="preserve"> forecasted knowledge</w:t>
      </w:r>
      <w:r w:rsidRPr="006D1140">
        <w:rPr>
          <w:highlight w:val="yellow"/>
          <w:u w:val="single"/>
        </w:rPr>
        <w:t>, a prior knowledge</w:t>
      </w:r>
      <w:r w:rsidRPr="006D1140">
        <w:rPr>
          <w:sz w:val="16"/>
        </w:rPr>
        <w:t xml:space="preserve">. But </w:t>
      </w:r>
      <w:r w:rsidRPr="006D1140">
        <w:rPr>
          <w:highlight w:val="yellow"/>
          <w:u w:val="single"/>
        </w:rPr>
        <w:t>human beings don’t have prior knowledge</w:t>
      </w:r>
      <w:r w:rsidRPr="006D1140">
        <w:rPr>
          <w:u w:val="single"/>
        </w:rPr>
        <w:t xml:space="preserve">. </w:t>
      </w:r>
      <w:r w:rsidRPr="006D1140">
        <w:rPr>
          <w:sz w:val="16"/>
        </w:rPr>
        <w:t>And in fact—</w:t>
      </w:r>
      <w:r w:rsidRPr="006D1140">
        <w:rPr>
          <w:highlight w:val="yellow"/>
          <w:u w:val="single"/>
        </w:rPr>
        <w:t>what</w:t>
      </w:r>
      <w:r w:rsidRPr="006D1140">
        <w:rPr>
          <w:u w:val="single"/>
        </w:rPr>
        <w:t xml:space="preserve"> in the world </w:t>
      </w:r>
      <w:r w:rsidRPr="006D1140">
        <w:rPr>
          <w:highlight w:val="yellow"/>
          <w:u w:val="single"/>
        </w:rPr>
        <w:t>are we if we need to have guarantees for us to act</w:t>
      </w:r>
      <w:r w:rsidRPr="006D1140">
        <w:rPr>
          <w:u w:val="single"/>
        </w:rPr>
        <w:t xml:space="preserve">. </w:t>
      </w:r>
      <w:r w:rsidRPr="006D1140">
        <w:rPr>
          <w:sz w:val="16"/>
        </w:rPr>
        <w:t xml:space="preserve">You know what you call such people? Cowards. The fact of the matter is our ancestors—let’s start with enslaved ancestors. </w:t>
      </w:r>
      <w:r w:rsidRPr="006D1140">
        <w:rPr>
          <w:u w:val="single"/>
        </w:rPr>
        <w:t xml:space="preserve">The </w:t>
      </w:r>
      <w:r w:rsidRPr="006D1140">
        <w:rPr>
          <w:highlight w:val="yellow"/>
          <w:u w:val="single"/>
        </w:rPr>
        <w:t>enslaved ancestors</w:t>
      </w:r>
      <w:r w:rsidRPr="006D1140">
        <w:rPr>
          <w:u w:val="single"/>
        </w:rPr>
        <w:t xml:space="preserve"> </w:t>
      </w:r>
      <w:r w:rsidRPr="006D1140">
        <w:rPr>
          <w:sz w:val="16"/>
        </w:rPr>
        <w:t xml:space="preserve">who were burning down those plantations, who were finding clever ways to poison masters, who were organizing meetings for rebellions, </w:t>
      </w:r>
      <w:r w:rsidRPr="006D1140">
        <w:rPr>
          <w:highlight w:val="yellow"/>
          <w:u w:val="single"/>
        </w:rPr>
        <w:t>none of them had any clue about what the future would be 100 years later</w:t>
      </w:r>
      <w:r w:rsidRPr="006D1140">
        <w:rPr>
          <w:sz w:val="16"/>
        </w:rPr>
        <w:t xml:space="preserve">. In fact, some had good reason to believe that it may take 1000 years. But you know why </w:t>
      </w:r>
      <w:r w:rsidRPr="006D1140">
        <w:rPr>
          <w:highlight w:val="yellow"/>
          <w:u w:val="single"/>
        </w:rPr>
        <w:t>they fought? Because they knew it wasn’t for them</w:t>
      </w:r>
      <w:r w:rsidRPr="006D1140">
        <w:rPr>
          <w:sz w:val="16"/>
        </w:rPr>
        <w:t xml:space="preserve">. One of the problems we have in the way we think about political issues is we commit what Fanon and others who have thought in the existential tradition would call a form of political immaturity. Political immaturity is it’s not worth it unless I, me, individually get the payoff. </w:t>
      </w:r>
      <w:r w:rsidRPr="006D1140">
        <w:rPr>
          <w:u w:val="single"/>
        </w:rPr>
        <w:t xml:space="preserve">When you are thinking what it is to relate to other generations—remember Fanon said the problem with people in the transition, the pseudo-postcolonial-bourgeoisie—is </w:t>
      </w:r>
      <w:r w:rsidRPr="006D1140">
        <w:rPr>
          <w:highlight w:val="yellow"/>
          <w:u w:val="single"/>
        </w:rPr>
        <w:t>they miss the point, you fight for liberation for other generations</w:t>
      </w:r>
      <w:r w:rsidRPr="006D1140">
        <w:rPr>
          <w:sz w:val="16"/>
        </w:rPr>
        <w:t xml:space="preserve">. And that is why Fanon said other generations they must have their mission. But you see some people fought and said no I want my piece of the pie. And that </w:t>
      </w:r>
      <w:r w:rsidRPr="006D1140">
        <w:rPr>
          <w:u w:val="single"/>
        </w:rPr>
        <w:t xml:space="preserve">means </w:t>
      </w:r>
      <w:r w:rsidRPr="006D1140">
        <w:rPr>
          <w:highlight w:val="yellow"/>
          <w:u w:val="single"/>
        </w:rPr>
        <w:t>the biggest enemy becomes the other generations</w:t>
      </w:r>
      <w:r w:rsidRPr="006D1140">
        <w:rPr>
          <w:u w:val="single"/>
        </w:rPr>
        <w:t>.</w:t>
      </w:r>
      <w:r w:rsidRPr="006D1140">
        <w:rPr>
          <w:sz w:val="16"/>
        </w:rPr>
        <w:t xml:space="preserve"> And that is why the postcolonial pseudo-bourgeoisie they are not a bourgeoisie proper because they do not link to the infrastructural development of the future, it’s about themselves. And that’s why, for instance, as they live high up the hog, as they get their mediating, service oriented, racially mediated wealth, the rest of the populations are in misery.  The very fact that in many African countries there are people whose futures have been mortgaged, the fact </w:t>
      </w:r>
      <w:r w:rsidRPr="006D1140">
        <w:rPr>
          <w:sz w:val="16"/>
        </w:rPr>
        <w:lastRenderedPageBreak/>
        <w:t xml:space="preserve">that in this country the very example of mortgaging the future of all of you is there. What happens to people when they have no future?  It now collapses the concept of maturation and places people into perpetual childhood. So one of the political things—and this is where a psychiatrist philosopher is crucial—is to ask ourselves what does it mean to take on adult responsibility. And that means to </w:t>
      </w:r>
      <w:r w:rsidRPr="006D1140">
        <w:rPr>
          <w:highlight w:val="yellow"/>
          <w:u w:val="single"/>
        </w:rPr>
        <w:t>understand in all political action it’s not about you. It is what you are doing for a world you may not even be able to understand</w:t>
      </w:r>
      <w:r w:rsidRPr="006D1140">
        <w:rPr>
          <w:sz w:val="16"/>
        </w:rPr>
        <w:t xml:space="preserve">. Now that becomes tricky, because how do we know this? People have done it before. There were people, for instance, who fought anti-colonial struggles, there are people, and now I am not talking about like thirty or forty years ago, I am talking about the people from day one 17th 18th century all the way through, and we have no idea what we are doing for the 22nd century. And </w:t>
      </w:r>
      <w:r w:rsidRPr="006D1140">
        <w:rPr>
          <w:u w:val="single"/>
        </w:rPr>
        <w:t xml:space="preserve">this is where developing political insight comes in. Because </w:t>
      </w:r>
      <w:r w:rsidRPr="006D1140">
        <w:rPr>
          <w:highlight w:val="yellow"/>
          <w:u w:val="single"/>
        </w:rPr>
        <w:t>we commit the error of forgetting the systems we are talking about are human systems</w:t>
      </w:r>
      <w:r w:rsidRPr="006D1140">
        <w:rPr>
          <w:u w:val="single"/>
        </w:rPr>
        <w:t xml:space="preserve">. </w:t>
      </w:r>
      <w:r w:rsidRPr="006D1140">
        <w:rPr>
          <w:sz w:val="16"/>
        </w:rPr>
        <w:t xml:space="preserve">They are not systems in the way we can talk about the laws of physics. </w:t>
      </w:r>
      <w:r w:rsidRPr="006D1140">
        <w:rPr>
          <w:highlight w:val="yellow"/>
          <w:u w:val="single"/>
        </w:rPr>
        <w:t>A human system can only exist by human actions maintaining them. Which means every human system is incomplete</w:t>
      </w:r>
      <w:r w:rsidRPr="006D1140">
        <w:rPr>
          <w:u w:val="single"/>
        </w:rPr>
        <w:t xml:space="preserve">. </w:t>
      </w:r>
      <w:r w:rsidRPr="006D1140">
        <w:rPr>
          <w:highlight w:val="yellow"/>
          <w:u w:val="single"/>
        </w:rPr>
        <w:t>A human being is by definition incomplete</w:t>
      </w:r>
      <w:r w:rsidRPr="006D1140">
        <w:rPr>
          <w:sz w:val="16"/>
        </w:rPr>
        <w:t xml:space="preserve">. Which means you can go this way or you can go another way. And it’s that fundamental incompleteness that raises the question, </w:t>
      </w:r>
      <w:r w:rsidRPr="006D1140">
        <w:rPr>
          <w:b/>
          <w:bCs/>
          <w:highlight w:val="yellow"/>
          <w:u w:val="single"/>
        </w:rPr>
        <w:t>the system isn’t actually closed</w:t>
      </w:r>
      <w:r w:rsidRPr="006D1140">
        <w:rPr>
          <w:u w:val="single"/>
        </w:rPr>
        <w:t>.</w:t>
      </w:r>
      <w:r w:rsidRPr="006D1140">
        <w:rPr>
          <w:sz w:val="16"/>
        </w:rPr>
        <w:t xml:space="preserve"> How do we know it? </w:t>
      </w:r>
      <w:r w:rsidRPr="006D1140">
        <w:rPr>
          <w:u w:val="single"/>
        </w:rPr>
        <w:t xml:space="preserve">The reason we are seeing all of this </w:t>
      </w:r>
      <w:r w:rsidRPr="006D1140">
        <w:rPr>
          <w:highlight w:val="yellow"/>
          <w:u w:val="single"/>
        </w:rPr>
        <w:t>brutality in the world today is because the systems are breaking down</w:t>
      </w:r>
      <w:r w:rsidRPr="006D1140">
        <w:rPr>
          <w:u w:val="single"/>
        </w:rPr>
        <w:t>. If the systems were working they wouldn’t have to worry.</w:t>
      </w:r>
      <w:r w:rsidRPr="006D1140">
        <w:rPr>
          <w:sz w:val="16"/>
        </w:rPr>
        <w:t xml:space="preserve"> You know how have an effective system? You make people mentally be their own prisoners. </w:t>
      </w:r>
      <w:r w:rsidRPr="006D1140">
        <w:rPr>
          <w:highlight w:val="yellow"/>
          <w:u w:val="single"/>
        </w:rPr>
        <w:t>If the system were really working, you wouldn’t have to have the police because you all would do it for them</w:t>
      </w:r>
      <w:r w:rsidRPr="006D1140">
        <w:rPr>
          <w:sz w:val="16"/>
        </w:rPr>
        <w:t xml:space="preserve">. It’s the very fact that the system is breaking down that we are seeing heightened brutality. </w:t>
      </w:r>
      <w:r w:rsidRPr="006D1140">
        <w:rPr>
          <w:u w:val="single"/>
        </w:rPr>
        <w:t xml:space="preserve">But the problem with heightened brutality is that </w:t>
      </w:r>
      <w:r w:rsidRPr="006D1140">
        <w:rPr>
          <w:highlight w:val="yellow"/>
          <w:u w:val="single"/>
        </w:rPr>
        <w:t>it is not sustainable.</w:t>
      </w:r>
      <w:r w:rsidRPr="006D1140">
        <w:rPr>
          <w:sz w:val="16"/>
        </w:rPr>
        <w:t xml:space="preserve"> There are studies, for instance, if you look at a paper called Mr. Y, done by the military advisors in this country. They argue that using military force to maintain the United States’ trend is not sustainable. They argue what is sustainable is for a nation to learn to be good citizens in the world. Which means it has to build up its infrastructure for education, human relations, it has to deal with the ecology, the environment, all of those things. And this is what many people are learning all over the world. And so one of the things we have to bear in mind then is this: when we begin to engage in these struggles we have to understand how we have to think differently. If you look at neoconservativism, it’s goal is to push us into the late 17th early 18th century, Hobbesianism, it’s all about order, control. That is what you are seeing in the streets right now, here in this country, and Latin America, and parts of Europe. And then you have neoliberalism. And people use the term but they don’t explain what it is. </w:t>
      </w:r>
      <w:r w:rsidRPr="006D1140">
        <w:rPr>
          <w:u w:val="single"/>
        </w:rPr>
        <w:t>Neoliberalism wants to have free markets and at the same time it wants to create a unique form of vulnerabili</w:t>
      </w:r>
      <w:r w:rsidRPr="006D1140">
        <w:rPr>
          <w:sz w:val="16"/>
        </w:rPr>
        <w:t xml:space="preserve">ty which it places through 19th century thought which is that you are supposed to look at yourself as an individual. </w:t>
      </w:r>
      <w:r w:rsidRPr="006D1140">
        <w:rPr>
          <w:u w:val="single"/>
        </w:rPr>
        <w:t>Neoliberals say that they don’t believe in group rights, only individual rights. Now you know what an individual is when you are dealing with a mechanism like a government or society. An individual is simply a vulnerable being</w:t>
      </w:r>
      <w:r w:rsidRPr="006D1140">
        <w:rPr>
          <w:highlight w:val="yellow"/>
          <w:u w:val="single"/>
        </w:rPr>
        <w:t>.</w:t>
      </w:r>
      <w:r w:rsidRPr="006D1140">
        <w:rPr>
          <w:sz w:val="16"/>
        </w:rPr>
        <w:t xml:space="preserve">  So in effect, </w:t>
      </w:r>
      <w:r w:rsidRPr="006D1140">
        <w:rPr>
          <w:u w:val="single"/>
        </w:rPr>
        <w:t xml:space="preserve">that conception of rights is to assure you have a population that’s completely vulnerable to the domination of the system. </w:t>
      </w:r>
      <w:r w:rsidRPr="006D1140">
        <w:rPr>
          <w:sz w:val="16"/>
        </w:rPr>
        <w:t xml:space="preserve">Now the problem is, many people when they respond to neoconservatism and neoliberalism, attack it through being anti-globalism. Because we’ve got neoliberal globalism and neoconservative globalism. So what they do is abrogate, </w:t>
      </w:r>
      <w:r w:rsidRPr="006D1140">
        <w:rPr>
          <w:highlight w:val="yellow"/>
          <w:u w:val="single"/>
        </w:rPr>
        <w:t>they give up the concrete levels in which people can build alternative ways of imagining a global future.</w:t>
      </w:r>
      <w:r w:rsidRPr="006D1140">
        <w:rPr>
          <w:sz w:val="16"/>
        </w:rPr>
        <w:t xml:space="preserve"> Now, here’s the thing.</w:t>
      </w:r>
      <w:r w:rsidRPr="006D1140">
        <w:rPr>
          <w:u w:val="single"/>
        </w:rPr>
        <w:t xml:space="preserve"> On neoliberalism, the idea is to make you forget the 20th century. </w:t>
      </w:r>
      <w:r w:rsidRPr="006D1140">
        <w:rPr>
          <w:sz w:val="16"/>
        </w:rPr>
        <w:t xml:space="preserve">Why? The 20th century was the age of revolution. They want you to think 19th, 18th, and 17th century. And then they tell you every revolutionary effort in the 20th century failed and this is where Fanon is interesting. Because you see, he brings an insight that </w:t>
      </w:r>
      <w:r w:rsidRPr="006D1140">
        <w:rPr>
          <w:u w:val="single"/>
        </w:rPr>
        <w:t>you need to understand the concept of failure differently</w:t>
      </w:r>
      <w:r w:rsidRPr="006D1140">
        <w:rPr>
          <w:sz w:val="16"/>
        </w:rPr>
        <w:t xml:space="preserve">. And I give an example. A lot of things that I’ve worked with, in groups that I’ve worked with, communities where we work together, every time we have a project, we always had people and somebody who says “don’t do that.” And you’ll say “why?” And they’ll say “we tried.” You see where I’m getting at? If I couldn’t do it, nobody could do it. But what they don’t understand is that their </w:t>
      </w:r>
      <w:r w:rsidRPr="006D1140">
        <w:rPr>
          <w:highlight w:val="yellow"/>
          <w:u w:val="single"/>
        </w:rPr>
        <w:t>failure already started setting the conditions for a new kind of relation</w:t>
      </w:r>
      <w:r w:rsidRPr="006D1140">
        <w:rPr>
          <w:sz w:val="16"/>
        </w:rPr>
        <w:t xml:space="preserve">. When I was president of the Caribbean Philosophical Association I went and lectured in nearly every country in which there were slaves, to deal, in 2008, with the end of the British Atlantic slave trade. And you know what’s funny, if you hear the popular histories, you’ll hear that </w:t>
      </w:r>
      <w:r w:rsidRPr="006D1140">
        <w:rPr>
          <w:highlight w:val="yellow"/>
          <w:u w:val="single"/>
        </w:rPr>
        <w:t>slave revolts failed</w:t>
      </w:r>
      <w:r w:rsidRPr="006D1140">
        <w:rPr>
          <w:u w:val="single"/>
        </w:rPr>
        <w:t>.</w:t>
      </w:r>
      <w:r w:rsidRPr="006D1140">
        <w:rPr>
          <w:sz w:val="16"/>
        </w:rPr>
        <w:t xml:space="preserve"> The crappy history you have is that one day a group of people in England, in France, in Denmark said “you know, slavery is a really bad thing, let us get rid of it.” Now that is not the actual history, everywhere I went and looked at the archives, local history, every single instance it was a slave revolt. Every single one—the Sharpe Rebellion in Jamaica is what led to the question of getting rid of the Atlantic Slave Trade. If you look at Denmark, if you look among the Dutch, and the Dutch a much larger slave trade, the British were pirates, they took it over. And when you go look at history, and I’ll give you an example, a lot of y’all don’t know that Denmark had a big whole colonial structure. And if you go to Copenhagen, you’ll see a statute of a man, I forget his name, a governor, and it says “freed the slaves.” Now, you go to St. Martin and you get the actual story, here is the story. It always boggles my mind how slavery functions, they had the fort, and they had enslaved people bring the supplies and everything into the fort. It also boggles my mind that slave masters had slaves cook for them, but anyway, the people would come in and deliver supplies and one morning the governor woke up and outside the entire fort was surrounded by black enslaved people wearing white. You better watch out when you see some Africans wearing white. They have machetes, pitchforks and they just looked at the fort. The governor looked out and said “disband,” and they just stood there. And then he said, he ordered the men, the soldiers to aim the guns to them, “disband or we’ll shoot.” And the people stood, and then he ordered fire. And none of the guns worked, because every day they came in they replaced gunpowder with sand. And then you know what he said? “Well now you’re all free.” The thing about Danes is that they were Lutherans and their law was the governor’s law, and if he says you’re free, you’re free. And now those islands were not of use to the Danes and there was a period of equality, rights, they sold the islands to the United States that implemented segregation and all kinds of other things, but the point is different. The </w:t>
      </w:r>
      <w:r w:rsidRPr="006D1140">
        <w:rPr>
          <w:sz w:val="16"/>
        </w:rPr>
        <w:lastRenderedPageBreak/>
        <w:t xml:space="preserve">point is you have one history where it says he freed the slaves, and then the actual history is that the slaves freed themselves. Nowhere in history, this is the Fanonian point, nowhere in history, any kind of domination it’s not only about dealing with enslaved communities, we’re talking about structural violence of many kinds. People talk about, for instance who created the women’s movement? The answer is women, and men, but mostly women, who cared about their liberation. We are able to look at the world different because women fought. It’s not that they sat down and said, “treat me better.” They got up and went out in the streets. Every instance of people doing political activism really works. The error people make is that they think just because in the past, there were, so called “overcome” rebellions, they don’t realize that rebellions change the conditions. And so there is no such thing. This is why I brought in the Fanon example, he didn’t fight with the presumption he will win, he fought because he had to. And why did he have to? It wasn’t in the sense of just self-defense, he had to precisely because he knew it was the right thing to do. </w:t>
      </w:r>
      <w:r w:rsidRPr="006D1140">
        <w:rPr>
          <w:u w:val="single"/>
        </w:rPr>
        <w:t xml:space="preserve">Real </w:t>
      </w:r>
      <w:r w:rsidRPr="006D1140">
        <w:rPr>
          <w:b/>
          <w:bCs/>
          <w:highlight w:val="yellow"/>
          <w:u w:val="single"/>
        </w:rPr>
        <w:t>political work is about doing what is necessary when an understanding because it should be done and it’s not about you.</w:t>
      </w:r>
      <w:r w:rsidRPr="006D1140">
        <w:rPr>
          <w:b/>
          <w:bCs/>
          <w:sz w:val="16"/>
        </w:rPr>
        <w:t xml:space="preserve"> </w:t>
      </w:r>
      <w:r w:rsidRPr="006D1140">
        <w:rPr>
          <w:sz w:val="16"/>
        </w:rPr>
        <w:t xml:space="preserve">And so if we come to the concrete levels, you need to argue, look closely at what you’re doing, if it’s going to be action beyond you, you know what you call that? If it’s only about you, it’s not only narcissism and selfishness, and even hate. </w:t>
      </w:r>
      <w:r w:rsidRPr="006D1140">
        <w:rPr>
          <w:u w:val="single"/>
        </w:rPr>
        <w:t>But if it’s about those that transcend you, if you are not the reason, but because it’s right and for subsequent generations, what do you call if when you really do something for others</w:t>
      </w:r>
      <w:r w:rsidRPr="006D1140">
        <w:rPr>
          <w:sz w:val="16"/>
        </w:rPr>
        <w:t xml:space="preserve">? The word, and it connects to the revolutionary force of what you see in the entire black radical tradition, is a word that may sound corny, but it’s true, </w:t>
      </w:r>
      <w:r w:rsidRPr="006D1140">
        <w:rPr>
          <w:u w:val="single"/>
        </w:rPr>
        <w:t>the word is love</w:t>
      </w:r>
      <w:r w:rsidRPr="006D1140">
        <w:rPr>
          <w:highlight w:val="yellow"/>
          <w:u w:val="single"/>
        </w:rPr>
        <w:t>. There’s a difference in political work connected to love because its purpose is to make grow, and to make happen that which is absent. Love and power, in that sense, works</w:t>
      </w:r>
      <w:r w:rsidRPr="006D1140">
        <w:rPr>
          <w:u w:val="single"/>
        </w:rPr>
        <w:t>.</w:t>
      </w:r>
    </w:p>
    <w:p w14:paraId="7E4F8FCB" w14:textId="77777777" w:rsidR="00BA191B" w:rsidRPr="006D1140" w:rsidRDefault="004B4A9E" w:rsidP="00BA191B">
      <w:pPr>
        <w:pStyle w:val="Heading3"/>
        <w:rPr>
          <w:rFonts w:eastAsia="Times New Roman" w:cs="Times New Roman"/>
          <w:iCs/>
          <w:sz w:val="28"/>
        </w:rPr>
      </w:pPr>
      <w:r w:rsidRPr="006D1140">
        <w:rPr>
          <w:rFonts w:cs="Times New Roman"/>
        </w:rPr>
        <w:lastRenderedPageBreak/>
        <w:t>2AC – Ontology – Humanism Good</w:t>
      </w:r>
      <w:r w:rsidR="00BA191B" w:rsidRPr="006D1140">
        <w:rPr>
          <w:rFonts w:eastAsia="Times New Roman" w:cs="Times New Roman"/>
          <w:iCs/>
          <w:sz w:val="28"/>
        </w:rPr>
        <w:t xml:space="preserve"> </w:t>
      </w:r>
    </w:p>
    <w:p w14:paraId="730989E1" w14:textId="2B1C78B5" w:rsidR="00BA191B" w:rsidRPr="006D1140" w:rsidRDefault="00BA191B" w:rsidP="00CE7749">
      <w:pPr>
        <w:pStyle w:val="Heading4"/>
        <w:rPr>
          <w:rFonts w:eastAsia="Times New Roman" w:cs="Times New Roman"/>
        </w:rPr>
      </w:pPr>
      <w:r w:rsidRPr="006D1140">
        <w:rPr>
          <w:rFonts w:eastAsia="Times New Roman" w:cs="Times New Roman"/>
        </w:rPr>
        <w:t xml:space="preserve">Humanism (i.e. viewing black people as human) is good </w:t>
      </w:r>
    </w:p>
    <w:p w14:paraId="4FFB65A3" w14:textId="77777777" w:rsidR="00BA191B" w:rsidRPr="006D1140" w:rsidRDefault="00BA191B" w:rsidP="00BA191B">
      <w:pPr>
        <w:rPr>
          <w:rFonts w:eastAsia="Calibri"/>
        </w:rPr>
      </w:pPr>
      <w:r w:rsidRPr="006D1140">
        <w:rPr>
          <w:rFonts w:eastAsia="Calibri"/>
        </w:rPr>
        <w:t xml:space="preserve">Lewis </w:t>
      </w:r>
      <w:r w:rsidRPr="006D1140">
        <w:rPr>
          <w:rFonts w:eastAsia="Calibri"/>
          <w:b/>
          <w:bCs/>
          <w:sz w:val="28"/>
        </w:rPr>
        <w:t>Gordon 18</w:t>
      </w:r>
      <w:r w:rsidRPr="006D1140">
        <w:rPr>
          <w:rFonts w:eastAsia="Calibri"/>
        </w:rPr>
        <w:t>, Professor of Philosophy and Africana Studies, at the University of Connecticut at Storrs, interviewed by Jared Ball, transcribed by the software Trint with editing for accuracy, Note: the accurate spelling of the name of the Chinese revolutionary Gordon discusses could not be identified, 3/2/2018, “Dr. Lewis Gordon: Afropessimism, Africana Philosophy and Theory,” https://imixwhatilike.org/2018/03/02/dr-lewis-gordon-afropessimism-africana-philosophy-theory/?the-video=3</w:t>
      </w:r>
    </w:p>
    <w:p w14:paraId="42CBEF1A" w14:textId="3992D0F6" w:rsidR="00BA191B" w:rsidRPr="006D1140" w:rsidRDefault="00BA191B" w:rsidP="00CE7749">
      <w:pPr>
        <w:rPr>
          <w:sz w:val="16"/>
        </w:rPr>
      </w:pPr>
      <w:r w:rsidRPr="006D1140">
        <w:rPr>
          <w:sz w:val="16"/>
        </w:rPr>
        <w:t xml:space="preserve">[00:00:00] Now the main point once we realize the flaws in that kind of reasoning is that we have one of the ways we realize the flaw is connected to what I just said about potentiated double consciousness because you see the first thing you learn for very first and you learn is that you know people always talk about the system. People talk about systems all the time. </w:t>
      </w:r>
      <w:r w:rsidRPr="006D1140">
        <w:rPr>
          <w:u w:val="single"/>
        </w:rPr>
        <w:t>You can't change the system or it's the system man or the system is ontological</w:t>
      </w:r>
      <w:r w:rsidRPr="006D1140">
        <w:rPr>
          <w:sz w:val="16"/>
        </w:rPr>
        <w:t xml:space="preserve"> the system system. You know what people forget about systems? </w:t>
      </w:r>
      <w:r w:rsidRPr="006D1140">
        <w:rPr>
          <w:highlight w:val="yellow"/>
          <w:u w:val="single"/>
        </w:rPr>
        <w:t>No system can exist without human beings maintaining or cultivating them.</w:t>
      </w:r>
      <w:r w:rsidRPr="006D1140">
        <w:rPr>
          <w:sz w:val="16"/>
        </w:rPr>
        <w:t xml:space="preserve"> So once we understand that </w:t>
      </w:r>
      <w:r w:rsidRPr="006D1140">
        <w:rPr>
          <w:b/>
          <w:bCs/>
          <w:highlight w:val="yellow"/>
          <w:u w:val="single"/>
        </w:rPr>
        <w:t>there are human beings behind systems it's human beings that make systems work then you need to have a political practice that addresses what human beings can do and what human beings are not willing to do</w:t>
      </w:r>
      <w:r w:rsidRPr="006D1140">
        <w:rPr>
          <w:sz w:val="16"/>
        </w:rPr>
        <w:t xml:space="preserve">. And this becomes the point that is this is the connection between Cabral, Fanon and sister Angela today. We can go through a long list of people in China. It was what people, a lot of people think about the period of the Chinese revolution. They don't know there was a period before it. Where people such as a woman by the name of Yentzen. There's a whole world of people who began to understand that and what we often don't see today is that the reason </w:t>
      </w:r>
      <w:r w:rsidRPr="006D1140">
        <w:rPr>
          <w:u w:val="single"/>
        </w:rPr>
        <w:t xml:space="preserve">our world is not even worse is because those </w:t>
      </w:r>
      <w:r w:rsidRPr="006D1140">
        <w:rPr>
          <w:highlight w:val="yellow"/>
          <w:u w:val="single"/>
        </w:rPr>
        <w:t>people were fighting those systems and the people in them</w:t>
      </w:r>
      <w:r w:rsidRPr="006D1140">
        <w:rPr>
          <w:sz w:val="16"/>
        </w:rPr>
        <w:t xml:space="preserve"> and today today that's a similar thing we're facing where we're facing right now is </w:t>
      </w:r>
      <w:r w:rsidRPr="006D1140">
        <w:rPr>
          <w:b/>
          <w:bCs/>
          <w:highlight w:val="yellow"/>
          <w:u w:val="single"/>
        </w:rPr>
        <w:t>the radical, the reassertion of fascism, is to try to convince us through the privatization of governing resources that people can't do anythin</w:t>
      </w:r>
      <w:r w:rsidRPr="006D1140">
        <w:rPr>
          <w:b/>
          <w:bCs/>
          <w:u w:val="single"/>
        </w:rPr>
        <w:t>g.</w:t>
      </w:r>
      <w:r w:rsidRPr="006D1140">
        <w:rPr>
          <w:sz w:val="16"/>
        </w:rPr>
        <w:t xml:space="preserve"> [00:01:43][4.4]</w:t>
      </w:r>
      <w:r w:rsidR="001C6E30" w:rsidRPr="006D1140">
        <w:rPr>
          <w:sz w:val="12"/>
        </w:rPr>
        <w:t>¶</w:t>
      </w:r>
      <w:r w:rsidRPr="006D1140">
        <w:rPr>
          <w:sz w:val="16"/>
        </w:rPr>
        <w:t xml:space="preserve"> [00:01:44] Interviewer: So let me do this because </w:t>
      </w:r>
      <w:r w:rsidR="001C6E30" w:rsidRPr="006D1140">
        <w:rPr>
          <w:sz w:val="12"/>
        </w:rPr>
        <w:t>¶</w:t>
      </w:r>
      <w:r w:rsidRPr="006D1140">
        <w:rPr>
          <w:sz w:val="16"/>
        </w:rPr>
        <w:t xml:space="preserve"> Gordon: we are going to have to have a Part 2 </w:t>
      </w:r>
      <w:r w:rsidR="001C6E30" w:rsidRPr="006D1140">
        <w:rPr>
          <w:sz w:val="12"/>
        </w:rPr>
        <w:t>¶</w:t>
      </w:r>
      <w:r w:rsidRPr="006D1140">
        <w:rPr>
          <w:sz w:val="16"/>
        </w:rPr>
        <w:t xml:space="preserve"> Interviewer: This is going to have to be a series. There's a lot I got we're going to have to …. But as a sort of segue to sort of wrap us up I do want to ask just one question this way. For my limited involvement with </w:t>
      </w:r>
      <w:r w:rsidRPr="006D1140">
        <w:rPr>
          <w:u w:val="single"/>
        </w:rPr>
        <w:t>Afropessimism</w:t>
      </w:r>
      <w:r w:rsidRPr="006D1140">
        <w:rPr>
          <w:sz w:val="16"/>
        </w:rPr>
        <w:t xml:space="preserve"> it has been largely through the works of Frank Wilderson, Jared Sexton. I am exactly, I'm guilty of the exact problem you identified earlier. Where I think I differ slightly from that trend that problematic trend you laid out and this is where I wanted you to respond specifically. What appealed to me in Frank's work wasn't necessarily as I understood the Afropessimistic theory but it was the biographical work the political work his relationship to the South African struggle as he wrote about it in Incognegro. It was his analysis of that struggle. It was it was you know the relationship with Chris Hani the politics being in line with Chris Hani that's what more than anything else brought me into respect and appreciation of his work and him as an individual. When I've seen some of the critique of his work and then of </w:t>
      </w:r>
      <w:r w:rsidRPr="006D1140">
        <w:rPr>
          <w:sz w:val="16"/>
          <w:highlight w:val="yellow"/>
        </w:rPr>
        <w:t>Afropessimism</w:t>
      </w:r>
      <w:r w:rsidRPr="006D1140">
        <w:rPr>
          <w:sz w:val="16"/>
        </w:rPr>
        <w:t xml:space="preserve"> in a more popular not so much academic space it is usually been about the critiques has been about things that he has not even said or about the theory without getting into the theory or the history or even what those concepts mean as you've started to outline. And the </w:t>
      </w:r>
      <w:r w:rsidRPr="006D1140">
        <w:rPr>
          <w:sz w:val="16"/>
          <w:highlight w:val="yellow"/>
        </w:rPr>
        <w:t>fundamental argument</w:t>
      </w:r>
      <w:r w:rsidRPr="006D1140">
        <w:rPr>
          <w:sz w:val="16"/>
        </w:rPr>
        <w:t xml:space="preserve"> and this is where I would want to have you sort of start a response at least, is that when they read Frank and they read Afropessimism and even when they read Jared Sexton which is something I don't get in his work either, </w:t>
      </w:r>
      <w:r w:rsidRPr="006D1140">
        <w:rPr>
          <w:sz w:val="16"/>
          <w:highlight w:val="yellow"/>
        </w:rPr>
        <w:t>they are being told that’s it</w:t>
      </w:r>
      <w:r w:rsidRPr="006D1140">
        <w:rPr>
          <w:sz w:val="16"/>
        </w:rPr>
        <w:t xml:space="preserve">. I think to your point </w:t>
      </w:r>
      <w:r w:rsidRPr="006D1140">
        <w:rPr>
          <w:highlight w:val="yellow"/>
          <w:u w:val="single"/>
        </w:rPr>
        <w:t>it is the antiblack world versus an antiblack world. It can't be fixed. We might as well give up. There's no point in getting involved. It's anti-materialist it's anti-Marxist it's anti-struggle and therefore useless</w:t>
      </w:r>
      <w:r w:rsidRPr="006D1140">
        <w:rPr>
          <w:sz w:val="16"/>
        </w:rPr>
        <w:t xml:space="preserve">. And my thing is, I don't get that when I read that work I get entirely inspired. I get entirely encouraged to join the struggle and evolve or develop politics that would change the world as we currently know it and to bring as I'm going to use the word, appreciating your point earlier, my own criticism of potential allied relationships with other communities as I've seen them play out in activist work to the limited extent that I've been involved. What would you what do you say to those specific concerns? I mean most specifically that </w:t>
      </w:r>
      <w:r w:rsidRPr="006D1140">
        <w:rPr>
          <w:sz w:val="16"/>
          <w:highlight w:val="yellow"/>
        </w:rPr>
        <w:t>Afropessimism says we can't struggle, don't struggle,</w:t>
      </w:r>
      <w:r w:rsidRPr="006D1140">
        <w:rPr>
          <w:sz w:val="16"/>
        </w:rPr>
        <w:t xml:space="preserve">there's no point to struggle and that it </w:t>
      </w:r>
      <w:r w:rsidRPr="006D1140">
        <w:rPr>
          <w:sz w:val="16"/>
          <w:highlight w:val="yellow"/>
        </w:rPr>
        <w:t>stands in total juxtaposition</w:t>
      </w:r>
      <w:r w:rsidRPr="006D1140">
        <w:rPr>
          <w:sz w:val="16"/>
        </w:rPr>
        <w:t xml:space="preserve"> or in total hostile juxtaposition </w:t>
      </w:r>
      <w:r w:rsidRPr="006D1140">
        <w:rPr>
          <w:highlight w:val="yellow"/>
          <w:u w:val="single"/>
        </w:rPr>
        <w:t>to a more materialist forms of analysis that many you know find appealing and have propelled struggle historically</w:t>
      </w:r>
      <w:r w:rsidRPr="006D1140">
        <w:rPr>
          <w:sz w:val="16"/>
        </w:rPr>
        <w:t>.</w:t>
      </w:r>
      <w:r w:rsidR="001C6E30" w:rsidRPr="006D1140">
        <w:rPr>
          <w:sz w:val="12"/>
        </w:rPr>
        <w:t>¶</w:t>
      </w:r>
      <w:r w:rsidRPr="006D1140">
        <w:rPr>
          <w:sz w:val="16"/>
        </w:rPr>
        <w:t xml:space="preserve"> Gordon: Well, to the point you just made actually raise a lot of issues that were good that we could talk a lot about a later time. But very briefly. There are two things. One of the reasons why I made a distinction between theory and theorists, and why I told a story about poststructuralism and literature and so forth is we live in a period in which there is a form of commodification of intellectuals according to the dictates of the market. So quite often people will sell them their stories. It makes them more attractive to people and more marketable. It's to the point where for instance there are academics who instead of offering their theory and the fact that they are academics, many academics today almost have a compulsion to sell their identity as political figures or political agents in the academy. And so </w:t>
      </w:r>
      <w:r w:rsidRPr="006D1140">
        <w:rPr>
          <w:highlight w:val="yellow"/>
          <w:u w:val="single"/>
        </w:rPr>
        <w:t>there are people for instance who sometimes just by virtue of what they read declare themselves as political agents and figures.</w:t>
      </w:r>
      <w:r w:rsidRPr="006D1140">
        <w:rPr>
          <w:u w:val="single"/>
        </w:rPr>
        <w:t xml:space="preserve"> </w:t>
      </w:r>
      <w:r w:rsidRPr="006D1140">
        <w:rPr>
          <w:sz w:val="16"/>
        </w:rPr>
        <w:t xml:space="preserve">And so it's not just in the amount around Afropessimists but a lot of areas in the academy. You see a lot of feminist thought. We see a lot of queer theory. It's as if you are not legitimate unless you have a political story. What becomes very complicated is that if we get to a radical critique of say capitalism is that one of the outcomes, the goals, of capitalism is to commodify which means bring onto the market everything. And one of its great goals is to bring politics on the market. So we deal with a commodification of politics. </w:t>
      </w:r>
      <w:r w:rsidR="001C6E30" w:rsidRPr="006D1140">
        <w:rPr>
          <w:sz w:val="12"/>
        </w:rPr>
        <w:t>¶</w:t>
      </w:r>
      <w:r w:rsidRPr="006D1140">
        <w:rPr>
          <w:sz w:val="16"/>
        </w:rPr>
        <w:t xml:space="preserve"> OK. Now the complicated part here is that it's hard to get into because that that would have to be with with certain critics especially in South Africa is the short </w:t>
      </w:r>
      <w:r w:rsidRPr="006D1140">
        <w:rPr>
          <w:sz w:val="16"/>
        </w:rPr>
        <w:lastRenderedPageBreak/>
        <w:t xml:space="preserve">version is is that there are a lot of people who say the stories aren't true. Just to put it bluntly. But the fact it's an attractive story. But the point is, but the thing is, I don't focus on those because for me the fundamental question especially not only as a theorist but as a personal philosophy is I don't want the main point to be those stories. I would like to be the main point the theory. Because there are many people throughout history that have false stories but offer great theory. And so at the end of the day the question is, that's something other people will have to deal with. And it's wouldn’t be unique to some of the people who are afropessimists. You know my relationship to South Africa goes back many years, not only in terms of family and relatives but just many years, people such as Chris Hani and others I know but, and then there are a lot of people I know today. But the complicated part is that becomes a he said she said. But there are some things that are not he said she said. </w:t>
      </w:r>
      <w:r w:rsidRPr="006D1140">
        <w:rPr>
          <w:highlight w:val="yellow"/>
          <w:u w:val="single"/>
        </w:rPr>
        <w:t>Some things that are just, it's not just that they're not factual</w:t>
      </w:r>
      <w:r w:rsidRPr="006D1140">
        <w:rPr>
          <w:sz w:val="16"/>
        </w:rPr>
        <w:t xml:space="preserve"> they could not have happened. It's on that scale OK.</w:t>
      </w:r>
      <w:r w:rsidR="001C6E30" w:rsidRPr="006D1140">
        <w:rPr>
          <w:sz w:val="12"/>
        </w:rPr>
        <w:t>¶</w:t>
      </w:r>
      <w:r w:rsidRPr="006D1140">
        <w:rPr>
          <w:sz w:val="16"/>
        </w:rPr>
        <w:t xml:space="preserve"> But there's a need that people have for certain kinds of stories. The second part though when people do focus on the theory is how certain things are read like the concept of social deaths. OK. The truth of the matter is just like the way I talked about antiblack racism, the goal </w:t>
      </w:r>
      <w:r w:rsidRPr="006D1140">
        <w:rPr>
          <w:b/>
          <w:bCs/>
          <w:highlight w:val="yellow"/>
          <w:u w:val="single"/>
        </w:rPr>
        <w:t>even if the goal is to make the envslaved person or the African-American or the colonized subject, the fact of the matter is that black people were never socially dead,</w:t>
      </w:r>
      <w:r w:rsidRPr="006D1140">
        <w:rPr>
          <w:sz w:val="16"/>
        </w:rPr>
        <w:t xml:space="preserve"> the project was to make black people socially dead. The easy way to make us appear socially dead is if you make the only perspective on black people white people who hated black people. But </w:t>
      </w:r>
      <w:r w:rsidRPr="006D1140">
        <w:rPr>
          <w:b/>
          <w:bCs/>
          <w:highlight w:val="yellow"/>
          <w:u w:val="single"/>
        </w:rPr>
        <w:t>if you start from black people who love black people why don't we count in our relations to each other as socially alive.</w:t>
      </w:r>
      <w:r w:rsidRPr="006D1140">
        <w:rPr>
          <w:b/>
          <w:bCs/>
          <w:u w:val="single"/>
        </w:rPr>
        <w:t xml:space="preserve"> </w:t>
      </w:r>
      <w:r w:rsidRPr="006D1140">
        <w:rPr>
          <w:sz w:val="16"/>
        </w:rPr>
        <w:t xml:space="preserve">Do you see what I'm getting at? And so </w:t>
      </w:r>
      <w:r w:rsidRPr="006D1140">
        <w:rPr>
          <w:b/>
          <w:bCs/>
          <w:highlight w:val="yellow"/>
          <w:u w:val="single"/>
        </w:rPr>
        <w:t>the social death thesis is not only a wrong thesis, it's wrong empirically.</w:t>
      </w:r>
      <w:r w:rsidRPr="006D1140">
        <w:rPr>
          <w:sz w:val="16"/>
        </w:rPr>
        <w:t xml:space="preserve"> How do we know it's wrong empirically? Well you see the problem is when people study black people, people believe the stereotypes more than the reality. You talk to most most people including black people they think for instance Africans didn’t write. Africans wrote all the time.</w:t>
      </w:r>
      <w:r w:rsidR="001C6E30" w:rsidRPr="006D1140">
        <w:rPr>
          <w:sz w:val="12"/>
        </w:rPr>
        <w:t>¶</w:t>
      </w:r>
      <w:r w:rsidRPr="006D1140">
        <w:rPr>
          <w:sz w:val="16"/>
        </w:rPr>
        <w:t xml:space="preserve"> Interviewer: So just very quickly is this is this your particular critique of Orlando Patterson's use of social death or just the broader, he made those mistakes in his definition? </w:t>
      </w:r>
      <w:r w:rsidR="001C6E30" w:rsidRPr="006D1140">
        <w:rPr>
          <w:sz w:val="12"/>
        </w:rPr>
        <w:t>¶</w:t>
      </w:r>
      <w:r w:rsidRPr="006D1140">
        <w:rPr>
          <w:sz w:val="16"/>
        </w:rPr>
        <w:t xml:space="preserve"> Gordon: Orlando Patterson, no, Orlando Patterson is a little slippery. You see Orlando Patterson for instance not only in his work on social death but in his work on black families. If you look at his book Rituals of Blood, for instance, he opens he opens the book with basically saying the black family has never been normal. Now really think about that in effect what. What the hell does it mean to be a normal family? Well he's defining a normal family as a nuclear bourgeois family. But black families were never nuclear, African families are never nuclear bourgeois, in fact most European families are never….</w:t>
      </w:r>
      <w:r w:rsidR="001C6E30" w:rsidRPr="006D1140">
        <w:rPr>
          <w:sz w:val="12"/>
        </w:rPr>
        <w:t>¶</w:t>
      </w:r>
      <w:r w:rsidRPr="006D1140">
        <w:rPr>
          <w:sz w:val="16"/>
        </w:rPr>
        <w:t xml:space="preserve"> Interviewer: I was just going to say I was going to say I don't know that they've ever really anybody's ever really existed in that way. </w:t>
      </w:r>
      <w:r w:rsidR="001C6E30" w:rsidRPr="006D1140">
        <w:rPr>
          <w:sz w:val="12"/>
        </w:rPr>
        <w:t>¶</w:t>
      </w:r>
      <w:r w:rsidRPr="006D1140">
        <w:rPr>
          <w:sz w:val="16"/>
        </w:rPr>
        <w:t xml:space="preserve"> Gordon: Right. So. So you see what I'm getting at. If you open an argument by measuring people by a false standard then you're going to have a whole cottage industry of people now trying to make people meet a standard that is alien to them and may even harm them. You know the fact of the matter is particularly if you're talking about disadvantaged communities economically disadvantaged or are in fact dealing with protection from the police or something you need extended family. You need to have a conception first. I don't know any black person. I know I grew up with with about five women I call my mother. And I love the crap out of my biological mother. But I love the crap out of my aunt who I also call my mother. My other aunt and my other aunt. </w:t>
      </w:r>
      <w:r w:rsidR="001C6E30" w:rsidRPr="006D1140">
        <w:rPr>
          <w:sz w:val="12"/>
        </w:rPr>
        <w:t>¶</w:t>
      </w:r>
      <w:r w:rsidRPr="006D1140">
        <w:rPr>
          <w:sz w:val="16"/>
        </w:rPr>
        <w:t xml:space="preserve"> It’s a similar thing with fathers. They are always talking about black fathers. But typically again you grew up with your biological father, there was Uncle so-and-so or so-and-so that is family but you can't try to construct us as if we we’re like Leave It to Beaver or Father Knows Best and then tell us we are normal, of course will come out abnormal on that. This is again what black psychiatrists have pointed out. People like Alvin Poussaint, James Comer and also Fanon, right? </w:t>
      </w:r>
      <w:r w:rsidRPr="006D1140">
        <w:rPr>
          <w:highlight w:val="yellow"/>
          <w:u w:val="single"/>
        </w:rPr>
        <w:t>The whole idea is if you're going to start from the presupposition that what makes you abnormal is that you are not white then of course you're going to lose</w:t>
      </w:r>
      <w:r w:rsidRPr="006D1140">
        <w:rPr>
          <w:u w:val="single"/>
        </w:rPr>
        <w:t xml:space="preserve">. So that's the thing. So </w:t>
      </w:r>
      <w:r w:rsidRPr="006D1140">
        <w:rPr>
          <w:highlight w:val="yellow"/>
          <w:u w:val="single"/>
        </w:rPr>
        <w:t>the concepts do need interrogation</w:t>
      </w:r>
      <w:r w:rsidRPr="006D1140">
        <w:rPr>
          <w:sz w:val="16"/>
        </w:rPr>
        <w:t xml:space="preserve">. </w:t>
      </w:r>
      <w:r w:rsidR="001C6E30" w:rsidRPr="006D1140">
        <w:rPr>
          <w:sz w:val="12"/>
        </w:rPr>
        <w:t>¶</w:t>
      </w:r>
      <w:r w:rsidRPr="006D1140">
        <w:rPr>
          <w:sz w:val="16"/>
        </w:rPr>
        <w:t xml:space="preserve"> You know the way I look at Afro pessimism is this. A lot of the arguments I see afropessimism as a meeting of black existentialism and post structuralism around questions of strategies of black political movement. OK? The existentialism part comes in in very important ways because the existentialism part is able to raise the question of how black existence is problematized. The existentialism part comes in because the existentialism part raises the question of what does it mean to be a human being? </w:t>
      </w:r>
      <w:r w:rsidR="001C6E30" w:rsidRPr="006D1140">
        <w:rPr>
          <w:sz w:val="12"/>
        </w:rPr>
        <w:t>¶</w:t>
      </w:r>
      <w:r w:rsidRPr="006D1140">
        <w:rPr>
          <w:sz w:val="16"/>
        </w:rPr>
        <w:t xml:space="preserve"> Now some afropessimists wanted the post-structuralism part and treat human beings as immediately collapsing into a humanism. And so </w:t>
      </w:r>
      <w:r w:rsidRPr="006D1140">
        <w:rPr>
          <w:highlight w:val="yellow"/>
          <w:u w:val="single"/>
        </w:rPr>
        <w:t>some actually try to argue against the idea of being a human being,</w:t>
      </w:r>
      <w:r w:rsidRPr="006D1140">
        <w:rPr>
          <w:sz w:val="16"/>
        </w:rPr>
        <w:t xml:space="preserve"> to the point where some readers of afropessimism, I was in a township in South Africa called Khayelitsha where a brother who was years in a struggle began to read Afropessimism so he began to yell out at me, “</w:t>
      </w:r>
      <w:r w:rsidRPr="006D1140">
        <w:rPr>
          <w:highlight w:val="yellow"/>
          <w:u w:val="single"/>
        </w:rPr>
        <w:t>but</w:t>
      </w:r>
      <w:r w:rsidRPr="006D1140">
        <w:rPr>
          <w:u w:val="single"/>
        </w:rPr>
        <w:t xml:space="preserve"> </w:t>
      </w:r>
      <w:r w:rsidRPr="006D1140">
        <w:rPr>
          <w:sz w:val="16"/>
        </w:rPr>
        <w:t xml:space="preserve">I'm not a human being, I'm not a human being”, he was very angry. And I looked at him and I said, “You know brother,” I said to him, “Look, </w:t>
      </w:r>
      <w:r w:rsidRPr="006D1140">
        <w:rPr>
          <w:highlight w:val="yellow"/>
          <w:u w:val="single"/>
        </w:rPr>
        <w:t>if you aren’t a human being, you wouldn’t be pissed off</w:t>
      </w:r>
      <w:r w:rsidRPr="006D1140">
        <w:rPr>
          <w:sz w:val="16"/>
        </w:rPr>
        <w:t xml:space="preserve">. You don’t see dogs and cats running around barking that they're not human. The fact of the matter is, you are angry because </w:t>
      </w:r>
      <w:r w:rsidRPr="006D1140">
        <w:rPr>
          <w:u w:val="single"/>
        </w:rPr>
        <w:t>you know you're a human being.</w:t>
      </w:r>
      <w:r w:rsidRPr="006D1140">
        <w:rPr>
          <w:sz w:val="16"/>
        </w:rPr>
        <w:t xml:space="preserve"> </w:t>
      </w:r>
      <w:r w:rsidRPr="006D1140">
        <w:rPr>
          <w:b/>
          <w:bCs/>
          <w:highlight w:val="yellow"/>
          <w:u w:val="single"/>
        </w:rPr>
        <w:t>The error is what people, is when people try to define a human being as closed.</w:t>
      </w:r>
      <w:r w:rsidRPr="006D1140">
        <w:rPr>
          <w:sz w:val="16"/>
        </w:rPr>
        <w:t xml:space="preserve"> My reference to here to Orlando Patterson, for instance, social normality, the way he defined it, is closed. But, </w:t>
      </w:r>
      <w:r w:rsidRPr="006D1140">
        <w:rPr>
          <w:b/>
          <w:bCs/>
          <w:highlight w:val="yellow"/>
          <w:u w:val="single"/>
        </w:rPr>
        <w:t>if we understand a human being as open, then human beings are possibilities</w:t>
      </w:r>
      <w:r w:rsidRPr="006D1140">
        <w:rPr>
          <w:sz w:val="16"/>
        </w:rPr>
        <w:t xml:space="preserve">. </w:t>
      </w:r>
      <w:r w:rsidR="001C6E30" w:rsidRPr="006D1140">
        <w:rPr>
          <w:sz w:val="12"/>
        </w:rPr>
        <w:t>¶</w:t>
      </w:r>
      <w:r w:rsidRPr="006D1140">
        <w:rPr>
          <w:sz w:val="16"/>
        </w:rPr>
        <w:t xml:space="preserve"> And so the extent to which to which that comes in, here's where there's a difference. I at least, and I don’t want to be the sole exemplar of black existentialism, I am just talking about me in this moment. Because I've written the most on the subject and a lot of people reference reference my stuff in it. But the basic premise of all existentialism is that you should not make a fetish out of knowledge. In other words, the thing about pessimism and optimism is that they are both knowledge categories. </w:t>
      </w:r>
      <w:r w:rsidR="001C6E30" w:rsidRPr="006D1140">
        <w:rPr>
          <w:sz w:val="12"/>
        </w:rPr>
        <w:t>¶</w:t>
      </w:r>
      <w:r w:rsidRPr="006D1140">
        <w:rPr>
          <w:sz w:val="16"/>
        </w:rPr>
        <w:t xml:space="preserve"> Now some people say the problem some people try to to use theoretical terms and say they are ontological categories. </w:t>
      </w:r>
      <w:r w:rsidRPr="006D1140">
        <w:rPr>
          <w:highlight w:val="yellow"/>
          <w:u w:val="single"/>
        </w:rPr>
        <w:t>The problem is you cannot be pessimistic or optimistic without a relationship of knowing</w:t>
      </w:r>
      <w:r w:rsidRPr="006D1140">
        <w:rPr>
          <w:sz w:val="16"/>
        </w:rPr>
        <w:t xml:space="preserve">. And that's why they are really epistemological categories, and what existentialists argue and myself included I endorsed this position is that there are there aspects of life where the issues are not about pessimism or optimism. In other words, whether you're pessimistic or optimistic is Irrelevant. And the reason I bring that up is because the examples I often use as I try to imagine enslaved ancestors. Or people who fought different kinds of struggles when every epistemic, or every knowledge offering around them says one thing, “you will lose”. Everything. There's no way even to, in fact, when they would start even if they could even remotely imagine winning, it wouldn't be them. They would die in the process. It will be thousands of years for any change from their perspective, right? The existential </w:t>
      </w:r>
      <w:r w:rsidRPr="006D1140">
        <w:rPr>
          <w:sz w:val="16"/>
        </w:rPr>
        <w:lastRenderedPageBreak/>
        <w:t>question is</w:t>
      </w:r>
      <w:r w:rsidRPr="006D1140">
        <w:rPr>
          <w:highlight w:val="yellow"/>
          <w:u w:val="single"/>
        </w:rPr>
        <w:t>, why did they act</w:t>
      </w:r>
      <w:r w:rsidRPr="006D1140">
        <w:rPr>
          <w:sz w:val="16"/>
        </w:rPr>
        <w:t xml:space="preserve">? </w:t>
      </w:r>
      <w:r w:rsidR="001C6E30" w:rsidRPr="006D1140">
        <w:rPr>
          <w:sz w:val="12"/>
        </w:rPr>
        <w:t>¶</w:t>
      </w:r>
      <w:r w:rsidRPr="006D1140">
        <w:rPr>
          <w:sz w:val="16"/>
        </w:rPr>
        <w:t xml:space="preserve"> And this </w:t>
      </w:r>
      <w:r w:rsidRPr="006D1140">
        <w:rPr>
          <w:highlight w:val="yellow"/>
          <w:u w:val="single"/>
        </w:rPr>
        <w:t>is something about being human people don't understand.</w:t>
      </w:r>
      <w:r w:rsidRPr="006D1140">
        <w:rPr>
          <w:sz w:val="16"/>
        </w:rPr>
        <w:t xml:space="preserve"> You see what I'm getting at? </w:t>
      </w:r>
      <w:r w:rsidRPr="006D1140">
        <w:rPr>
          <w:highlight w:val="yellow"/>
          <w:u w:val="single"/>
        </w:rPr>
        <w:t>They acted from commitment</w:t>
      </w:r>
      <w:r w:rsidRPr="006D1140">
        <w:rPr>
          <w:sz w:val="16"/>
        </w:rPr>
        <w:t xml:space="preserve">. Commitment is it not an epistemic category. Do you see what I'm saying? Malcolm was going to fight absolutely believing he was going to get killed. Why did he act? Why did Martin act? Why did, why did, we could go down ,we could just keep going through. Toussaint? We could go through the Jamaican hero nanny who they call her Granny Nanny. She was an icon warrier. But not just fighters, we could pick others, right? Why did Fanon write? Why did why do black people write when there seems to be a world of people not reading. We read them today, but they didn't know it. </w:t>
      </w:r>
      <w:r w:rsidR="001C6E30" w:rsidRPr="006D1140">
        <w:rPr>
          <w:sz w:val="12"/>
        </w:rPr>
        <w:t>¶</w:t>
      </w:r>
      <w:r w:rsidRPr="006D1140">
        <w:rPr>
          <w:sz w:val="16"/>
        </w:rPr>
        <w:t xml:space="preserve"> So, there are all kinds of important actions to do out of commitment. And this is the complicated part. I see political action, OK, you know fundamentally premised upon the question of commitment. And so, for me pessimism and optimism are interesting for other kinds of questions. But if you're going to talk about black liberation, black revolution or social change transforming the world, I think what you need is commitment and I could say more when we talk another time. </w:t>
      </w:r>
    </w:p>
    <w:p w14:paraId="24A08566" w14:textId="77777777" w:rsidR="00BA191B" w:rsidRPr="006D1140" w:rsidRDefault="00BA191B" w:rsidP="00BA191B">
      <w:pPr>
        <w:keepNext/>
        <w:keepLines/>
        <w:spacing w:before="40" w:after="0"/>
        <w:outlineLvl w:val="3"/>
        <w:rPr>
          <w:rFonts w:eastAsiaTheme="majorEastAsia"/>
          <w:b/>
          <w:iCs/>
          <w:sz w:val="26"/>
          <w:szCs w:val="26"/>
        </w:rPr>
      </w:pPr>
      <w:r w:rsidRPr="006D1140">
        <w:rPr>
          <w:rFonts w:eastAsiaTheme="majorEastAsia"/>
          <w:b/>
          <w:iCs/>
          <w:sz w:val="26"/>
          <w:szCs w:val="26"/>
        </w:rPr>
        <w:t xml:space="preserve">Antagonistic readings of history deny black people of their humanity, reducing them to objects---succumbing to “ontological blackness” is an act of bad faith that allows anti-black racists to maintain their role in society, and misreads history as a justification for the present moment, rather than a series of factual instances that could have been changed through human responsibility </w:t>
      </w:r>
    </w:p>
    <w:p w14:paraId="3D2A6270" w14:textId="77777777" w:rsidR="00BA191B" w:rsidRPr="006D1140" w:rsidRDefault="00BA191B" w:rsidP="00BA191B">
      <w:r w:rsidRPr="006D1140">
        <w:t xml:space="preserve">Dwayne A. </w:t>
      </w:r>
      <w:r w:rsidRPr="006D1140">
        <w:rPr>
          <w:b/>
          <w:bCs/>
          <w:sz w:val="26"/>
        </w:rPr>
        <w:t>Tunstall 13</w:t>
      </w:r>
      <w:r w:rsidRPr="006D1140">
        <w:t xml:space="preserve">, Ph.D. in Philosophy from Southern Illinois University Carbondale, 2013, associate professor of philosophy at Grand Valley State University, </w:t>
      </w:r>
      <w:r w:rsidRPr="006D1140">
        <w:rPr>
          <w:i/>
        </w:rPr>
        <w:t>Doing Philosophy Personally: Thinking about Metaphysics, Theism, and Antiblack Racism,</w:t>
      </w:r>
      <w:r w:rsidRPr="006D1140">
        <w:t xml:space="preserve"> p. 81-88 *edited for language*</w:t>
      </w:r>
    </w:p>
    <w:p w14:paraId="1E0F2800" w14:textId="77777777" w:rsidR="00BA191B" w:rsidRPr="006D1140" w:rsidRDefault="00BA191B" w:rsidP="00BA191B">
      <w:pPr>
        <w:rPr>
          <w:sz w:val="16"/>
        </w:rPr>
      </w:pPr>
      <w:r w:rsidRPr="006D1140">
        <w:rPr>
          <w:sz w:val="16"/>
        </w:rPr>
        <w:t xml:space="preserve">So what is antiblack racism? Seen from the natural attitude, </w:t>
      </w:r>
      <w:r w:rsidRPr="006D1140">
        <w:rPr>
          <w:highlight w:val="yellow"/>
          <w:u w:val="single"/>
        </w:rPr>
        <w:t>anti-black racism is the totality of the material conditions, socio-cultural attitudes, norms, and practices that depersonalize persons who have been historically identified as black</w:t>
      </w:r>
      <w:r w:rsidRPr="006D1140">
        <w:rPr>
          <w:sz w:val="16"/>
        </w:rPr>
        <w:t xml:space="preserve">, specifically Africans and those of African descent living throughout the African diaspora. Given that </w:t>
      </w:r>
      <w:r w:rsidRPr="006D1140">
        <w:rPr>
          <w:highlight w:val="yellow"/>
          <w:u w:val="single"/>
        </w:rPr>
        <w:t>the genealogical approach concentrates on unearthing the material conditions of the formation of social institutions and socio-cultural practices</w:t>
      </w:r>
      <w:r w:rsidRPr="006D1140">
        <w:rPr>
          <w:sz w:val="16"/>
        </w:rPr>
        <w:t xml:space="preserve">, it is one of the most common approaches to critiquing anti-black racism. These genealogies of antiblack racism usually begin by tracing how Western European nation-states transformed an entire group of persons into property, which could be used to acquire the material resources (for example, sugar, molasses, and cotton) for industrial factories to produce goods. Therefore, they describe anti-black racism as a means of justifying the European colonization of Africa, the Americas, the Caribbean, and anywhere else on the globe where Western Europeans (and later their most successful former colonies, for example, the United States and Australia) could acquire the material resources to fuel their unprecedented level of industrialization and economic expansion. Antiblack racism also justified why it was morally permissible to enslave, and sometimes even annihilate, entire groups of non-Europeans for the sake of establishing colonies, extracting material resources from colonized lands, producing goods and services, and increasing the financial wealth of the colonial nation-states.4 </w:t>
      </w:r>
    </w:p>
    <w:p w14:paraId="467E3C26" w14:textId="77777777" w:rsidR="00BA191B" w:rsidRPr="006D1140" w:rsidRDefault="00BA191B" w:rsidP="00BA191B">
      <w:pPr>
        <w:rPr>
          <w:u w:val="single"/>
        </w:rPr>
      </w:pPr>
      <w:r w:rsidRPr="006D1140">
        <w:rPr>
          <w:u w:val="single"/>
        </w:rPr>
        <w:t xml:space="preserve">As part of their critique of antiblack racism, </w:t>
      </w:r>
      <w:r w:rsidRPr="006D1140">
        <w:rPr>
          <w:highlight w:val="yellow"/>
          <w:u w:val="single"/>
        </w:rPr>
        <w:t>these genealogies document the ways in which Africana persons were defined as being less-than-persons</w:t>
      </w:r>
      <w:r w:rsidRPr="006D1140">
        <w:rPr>
          <w:u w:val="single"/>
        </w:rPr>
        <w:t xml:space="preserve"> in Western societies, </w:t>
      </w:r>
      <w:r w:rsidRPr="006D1140">
        <w:rPr>
          <w:highlight w:val="yellow"/>
          <w:u w:val="single"/>
        </w:rPr>
        <w:t>even after the end of the transatlantic slave trade, due to modern scientific racism</w:t>
      </w:r>
      <w:r w:rsidRPr="006D1140">
        <w:rPr>
          <w:u w:val="single"/>
        </w:rPr>
        <w:t xml:space="preserve"> in the late nineteenth and early twentieth centuries and the continued prevalence of white aesthetic and socio-cultural norms.5 The genealogies </w:t>
      </w:r>
      <w:r w:rsidRPr="006D1140">
        <w:rPr>
          <w:highlight w:val="yellow"/>
          <w:u w:val="single"/>
        </w:rPr>
        <w:t>also seek to trace how the residue of modern scientific racism and white normativity remain a part of the contemporary landscape,</w:t>
      </w:r>
      <w:r w:rsidRPr="006D1140">
        <w:rPr>
          <w:u w:val="single"/>
        </w:rPr>
        <w:t xml:space="preserve"> especially in many social science studies on African American communities where African Americans are studies as a "problem people" rather than as persons who have problems.6 Although the conceptual category of blackness usually applies to Africana persons, one could also construct a genealogy of antiblack racism that includes groups of persons who are not identified as Africans or descendents of Africans, for example, Australian Aborigines7 and the dark-skinned, untouchable caste in India.8 </w:t>
      </w:r>
    </w:p>
    <w:p w14:paraId="73D667D3" w14:textId="77777777" w:rsidR="00BA191B" w:rsidRPr="006D1140" w:rsidRDefault="00BA191B" w:rsidP="00BA191B">
      <w:pPr>
        <w:rPr>
          <w:u w:val="single"/>
        </w:rPr>
      </w:pPr>
      <w:r w:rsidRPr="006D1140">
        <w:rPr>
          <w:sz w:val="16"/>
        </w:rPr>
        <w:t xml:space="preserve">Seen phenomenologically, however, </w:t>
      </w:r>
      <w:r w:rsidRPr="006D1140">
        <w:rPr>
          <w:highlight w:val="yellow"/>
          <w:u w:val="single"/>
        </w:rPr>
        <w:t>antiblack racism is a countless series of self-deceptive choices,</w:t>
      </w:r>
      <w:r w:rsidRPr="006D1140">
        <w:rPr>
          <w:u w:val="single"/>
        </w:rPr>
        <w:t xml:space="preserve"> </w:t>
      </w:r>
      <w:r w:rsidRPr="006D1140">
        <w:rPr>
          <w:sz w:val="16"/>
        </w:rPr>
        <w:t xml:space="preserve">individual and societal, where Europeans and persons of European descent act as though their race "is the only race qualified to be considered human or . . . is superior to other races."9 Antiblack racism, then, is simultaneously (a) the consequence of intergenerational choices and practices of depersonalizing targeted groups of persons, specifically Africana persons, due to their racial classification and (b) the originating source of intergenerational acts of depersonalizing targeted groups of persons due to their racial classification. This does not mean that genealogical accounts of anti-black racism are incompatible with an existential phenomenological account of antiblack racism. Indeed, genealogical accounts of anti-black racism can contain many valuable existential phenomenological insights. Yet, </w:t>
      </w:r>
      <w:r w:rsidRPr="006D1140">
        <w:rPr>
          <w:u w:val="single"/>
        </w:rPr>
        <w:t>an existential phenomenological account of antiblack racism not only focuses on the contingent nature of antiblack racism and its socio-</w:t>
      </w:r>
      <w:r w:rsidRPr="006D1140">
        <w:rPr>
          <w:u w:val="single"/>
        </w:rPr>
        <w:lastRenderedPageBreak/>
        <w:t xml:space="preserve">historical and material conditions, but also examines how </w:t>
      </w:r>
      <w:r w:rsidRPr="006D1140">
        <w:rPr>
          <w:highlight w:val="yellow"/>
          <w:u w:val="single"/>
        </w:rPr>
        <w:t>antiblack racism depersonalizes entire groups of persons and the existential conditions for such depersonalization.</w:t>
      </w:r>
      <w:r w:rsidRPr="006D1140">
        <w:rPr>
          <w:u w:val="single"/>
        </w:rPr>
        <w:t xml:space="preserve"> </w:t>
      </w:r>
    </w:p>
    <w:p w14:paraId="035A0AAF" w14:textId="77777777" w:rsidR="00BA191B" w:rsidRPr="006D1140" w:rsidRDefault="00BA191B" w:rsidP="00BA191B">
      <w:pPr>
        <w:rPr>
          <w:sz w:val="16"/>
        </w:rPr>
      </w:pPr>
      <w:r w:rsidRPr="006D1140">
        <w:rPr>
          <w:sz w:val="16"/>
        </w:rPr>
        <w:t xml:space="preserve">In Gordon's case, his existential phenomenological account of antiblack racism is shaped by his commitment to Africana phenomenology. </w:t>
      </w:r>
      <w:r w:rsidRPr="006D1140">
        <w:rPr>
          <w:highlight w:val="yellow"/>
          <w:u w:val="single"/>
        </w:rPr>
        <w:t>Africana phenomenology</w:t>
      </w:r>
      <w:r w:rsidRPr="006D1140">
        <w:rPr>
          <w:sz w:val="16"/>
        </w:rPr>
        <w:t xml:space="preserve"> </w:t>
      </w:r>
      <w:r w:rsidRPr="006D1140">
        <w:rPr>
          <w:u w:val="single"/>
        </w:rPr>
        <w:t>is a type of phenomenology in which phenomenologists</w:t>
      </w:r>
      <w:r w:rsidRPr="006D1140">
        <w:rPr>
          <w:sz w:val="16"/>
        </w:rPr>
        <w:t xml:space="preserve"> </w:t>
      </w:r>
      <w:r w:rsidRPr="006D1140">
        <w:rPr>
          <w:highlight w:val="yellow"/>
          <w:u w:val="single"/>
        </w:rPr>
        <w:t>investigate those phenomena that constitute Africana existence</w:t>
      </w:r>
      <w:r w:rsidRPr="006D1140">
        <w:rPr>
          <w:sz w:val="16"/>
        </w:rPr>
        <w:t xml:space="preserve">, particularly the lived experience of antiblack racism by Africana persons and their liberatory efforts to overcome it. 10 Phenomenologists in the Africana phenomenological tradition per- form a phenomenological reduction that they consider to be compatible with, if somewhat different from, Husserlian phenomenology. Rather than suspending their existential judgments about the world to clear a space for investigating the invariant meaning-structures of phenomena we experience, practitioners of Africana phenomenology envision the phenomenological epoché as a means of bracketing the reality of racial categories. Once the mundane existence of these racial categories is put in abeyance, one can then investigate how these racial categories are constituted by examining the lived experiences of Africana persons. </w:t>
      </w:r>
    </w:p>
    <w:p w14:paraId="305886F6" w14:textId="77777777" w:rsidR="00BA191B" w:rsidRPr="006D1140" w:rsidRDefault="00BA191B" w:rsidP="00BA191B">
      <w:pPr>
        <w:rPr>
          <w:sz w:val="16"/>
        </w:rPr>
      </w:pPr>
      <w:r w:rsidRPr="006D1140">
        <w:rPr>
          <w:sz w:val="16"/>
        </w:rPr>
        <w:t xml:space="preserve">As an Africana phenomenologist, Gordon thinks that </w:t>
      </w:r>
      <w:r w:rsidRPr="006D1140">
        <w:rPr>
          <w:highlight w:val="yellow"/>
          <w:u w:val="single"/>
        </w:rPr>
        <w:t>any phenomenological method should subject all methods to "ontological suspension</w:t>
      </w:r>
      <w:r w:rsidRPr="006D1140">
        <w:rPr>
          <w:sz w:val="16"/>
        </w:rPr>
        <w:t xml:space="preserve"> (</w:t>
      </w:r>
      <w:r w:rsidRPr="006D1140">
        <w:rPr>
          <w:highlight w:val="yellow"/>
          <w:u w:val="single"/>
        </w:rPr>
        <w:t>that is, the rejection of their presumed legitimacy)</w:t>
      </w:r>
      <w:r w:rsidRPr="006D1140">
        <w:rPr>
          <w:sz w:val="16"/>
        </w:rPr>
        <w:t xml:space="preserve">. Accordingly, "even phenomenology’s history must be engaged with the cautious eye of ontological suspension. What that means is that its history, whether in its European, Asian, or Africana form, must be seen as factual instances but not as what legitimates phenomenological work."12 Gordon holds this position because he conceives of </w:t>
      </w:r>
      <w:r w:rsidRPr="006D1140">
        <w:rPr>
          <w:highlight w:val="yellow"/>
          <w:u w:val="single"/>
        </w:rPr>
        <w:t>phenomenology as a radical approach to philosophizing and a post-colonial form of thinking</w:t>
      </w:r>
      <w:r w:rsidRPr="006D1140">
        <w:rPr>
          <w:u w:val="single"/>
        </w:rPr>
        <w:t>, one which is birthed and nourished by ' 'the spirit of resistance to epistemic colonization.</w:t>
      </w:r>
      <w:r w:rsidRPr="006D1140">
        <w:rPr>
          <w:sz w:val="16"/>
        </w:rPr>
        <w:t xml:space="preserve">"13 This is the spirit in which Gordon constructs his existential phenomenological account of antiblack racism. I am now ready to return to my explication of his account of antiblack racism. </w:t>
      </w:r>
    </w:p>
    <w:p w14:paraId="4F3E455C" w14:textId="77777777" w:rsidR="00BA191B" w:rsidRPr="006D1140" w:rsidRDefault="00BA191B" w:rsidP="00BA191B">
      <w:pPr>
        <w:rPr>
          <w:sz w:val="16"/>
        </w:rPr>
      </w:pPr>
      <w:r w:rsidRPr="006D1140">
        <w:rPr>
          <w:sz w:val="16"/>
        </w:rPr>
        <w:t xml:space="preserve">Phenomenologically speaking, what enables persons of European descent and even many Africana persons to perpetuate antiblack racism? Gordon thinks that it is due to bad faith. In fact, Gordon thinks that </w:t>
      </w:r>
      <w:r w:rsidRPr="006D1140">
        <w:rPr>
          <w:b/>
          <w:bCs/>
          <w:highlight w:val="yellow"/>
          <w:u w:val="single"/>
        </w:rPr>
        <w:t>bad faith is the leading clue for how antiblack racism is constituted and remains active on both the individual and societal levels.</w:t>
      </w:r>
      <w:r w:rsidRPr="006D1140">
        <w:rPr>
          <w:sz w:val="16"/>
        </w:rPr>
        <w:t xml:space="preserve"> To approach antiblack racism through an examination of bad faith, we have to accept the following assumptions: </w:t>
      </w:r>
    </w:p>
    <w:p w14:paraId="22F7CAE4" w14:textId="77777777" w:rsidR="00BA191B" w:rsidRPr="006D1140" w:rsidRDefault="00BA191B" w:rsidP="00BA191B">
      <w:pPr>
        <w:rPr>
          <w:sz w:val="16"/>
        </w:rPr>
      </w:pPr>
      <w:r w:rsidRPr="006D1140">
        <w:rPr>
          <w:sz w:val="16"/>
        </w:rPr>
        <w:t xml:space="preserve">That </w:t>
      </w:r>
      <w:r w:rsidRPr="006D1140">
        <w:rPr>
          <w:highlight w:val="yellow"/>
          <w:u w:val="single"/>
        </w:rPr>
        <w:t>human beings</w:t>
      </w:r>
      <w:r w:rsidRPr="006D1140">
        <w:rPr>
          <w:u w:val="single"/>
        </w:rPr>
        <w:t xml:space="preserve"> are aware, no matter how fugitive that awareness may be, of their freedom in their various situations, that they </w:t>
      </w:r>
      <w:r w:rsidRPr="006D1140">
        <w:rPr>
          <w:highlight w:val="yellow"/>
          <w:u w:val="single"/>
        </w:rPr>
        <w:t>are free choosers of various aspects of their situations</w:t>
      </w:r>
      <w:r w:rsidRPr="006D1140">
        <w:rPr>
          <w:u w:val="single"/>
        </w:rPr>
        <w:t xml:space="preserve">, that </w:t>
      </w:r>
      <w:r w:rsidRPr="006D1140">
        <w:rPr>
          <w:highlight w:val="yellow"/>
          <w:u w:val="single"/>
        </w:rPr>
        <w:t>they are</w:t>
      </w:r>
      <w:r w:rsidRPr="006D1140">
        <w:rPr>
          <w:u w:val="single"/>
        </w:rPr>
        <w:t xml:space="preserve"> consequently </w:t>
      </w:r>
      <w:r w:rsidRPr="006D1140">
        <w:rPr>
          <w:highlight w:val="yellow"/>
          <w:u w:val="single"/>
        </w:rPr>
        <w:t>responsible for their condition</w:t>
      </w:r>
      <w:r w:rsidRPr="006D1140">
        <w:rPr>
          <w:u w:val="single"/>
        </w:rPr>
        <w:t xml:space="preserve"> on some level, that </w:t>
      </w:r>
      <w:r w:rsidRPr="006D1140">
        <w:rPr>
          <w:b/>
          <w:bCs/>
          <w:highlight w:val="yellow"/>
          <w:u w:val="single"/>
        </w:rPr>
        <w:t>they have the power to change at least themselves through coming to grips with their situations</w:t>
      </w:r>
      <w:r w:rsidRPr="006D1140">
        <w:rPr>
          <w:u w:val="single"/>
        </w:rPr>
        <w:t>, and that there exist features of their condition which provide rich areas of interpretive investigation for the analysts or interpreter</w:t>
      </w:r>
      <w:r w:rsidRPr="006D1140">
        <w:rPr>
          <w:sz w:val="16"/>
        </w:rPr>
        <w:t xml:space="preserve">.14 </w:t>
      </w:r>
    </w:p>
    <w:p w14:paraId="172F58F5" w14:textId="77777777" w:rsidR="00BA191B" w:rsidRPr="006D1140" w:rsidRDefault="00BA191B" w:rsidP="00BA191B">
      <w:pPr>
        <w:rPr>
          <w:sz w:val="16"/>
        </w:rPr>
      </w:pPr>
      <w:r w:rsidRPr="006D1140">
        <w:rPr>
          <w:sz w:val="16"/>
        </w:rPr>
        <w:t xml:space="preserve">Once we accept these assumptions, or at least see how these assumptions are plausible ones, we can appreciate Gordon's existential phenomenological account of antiblack racism and explicate it adequately. To facilitate our explication of Gordon's account of antiblack racism, let us regard Gordon's assumptions as plausible ones. </w:t>
      </w:r>
    </w:p>
    <w:p w14:paraId="0E747777" w14:textId="77777777" w:rsidR="00BA191B" w:rsidRPr="006D1140" w:rsidRDefault="00BA191B" w:rsidP="00BA191B">
      <w:pPr>
        <w:rPr>
          <w:sz w:val="16"/>
        </w:rPr>
      </w:pPr>
      <w:r w:rsidRPr="006D1140">
        <w:rPr>
          <w:sz w:val="16"/>
        </w:rPr>
        <w:t xml:space="preserve">According to Gordon, </w:t>
      </w:r>
      <w:r w:rsidRPr="006D1140">
        <w:rPr>
          <w:b/>
          <w:bCs/>
          <w:highlight w:val="yellow"/>
          <w:u w:val="single"/>
        </w:rPr>
        <w:t>bad faith is an effort by human persons to absolve themselves from their responsibility in coconstituting their own lives and their social institutions.</w:t>
      </w:r>
      <w:r w:rsidRPr="006D1140">
        <w:rPr>
          <w:b/>
          <w:bCs/>
          <w:u w:val="single"/>
        </w:rPr>
        <w:t xml:space="preserve"> </w:t>
      </w:r>
      <w:r w:rsidRPr="006D1140">
        <w:rPr>
          <w:sz w:val="16"/>
        </w:rPr>
        <w:t xml:space="preserve">The former is individual bad faith, and the latter is institutional bad faith.15 In more Sartrean terms, </w:t>
      </w:r>
      <w:r w:rsidRPr="006D1140">
        <w:rPr>
          <w:b/>
          <w:bCs/>
          <w:highlight w:val="yellow"/>
          <w:u w:val="single"/>
        </w:rPr>
        <w:t>individual bad faith occurs whenever we deny our role in constituting the meaningfulness of the phenomena we experience. Institutional bad faith</w:t>
      </w:r>
      <w:r w:rsidRPr="006D1140">
        <w:rPr>
          <w:sz w:val="16"/>
        </w:rPr>
        <w:t>, on the other hand</w:t>
      </w:r>
      <w:r w:rsidRPr="006D1140">
        <w:rPr>
          <w:b/>
          <w:bCs/>
          <w:highlight w:val="yellow"/>
          <w:u w:val="single"/>
        </w:rPr>
        <w:t xml:space="preserve">, occurs whenever we neglect to recognize how we continually coconstitute with other persons </w:t>
      </w:r>
      <w:r w:rsidRPr="006D1140">
        <w:rPr>
          <w:b/>
          <w:bCs/>
          <w:u w:val="single"/>
        </w:rPr>
        <w:t xml:space="preserve">the </w:t>
      </w:r>
      <w:r w:rsidRPr="006D1140">
        <w:rPr>
          <w:b/>
          <w:bCs/>
          <w:highlight w:val="yellow"/>
          <w:u w:val="single"/>
        </w:rPr>
        <w:t xml:space="preserve">social institutions in which we live and </w:t>
      </w:r>
      <w:r w:rsidRPr="006D1140">
        <w:rPr>
          <w:b/>
          <w:bCs/>
          <w:u w:val="single"/>
        </w:rPr>
        <w:t>simply regard these institutions as ready-made entities</w:t>
      </w:r>
      <w:r w:rsidRPr="006D1140">
        <w:rPr>
          <w:sz w:val="16"/>
        </w:rPr>
        <w:t xml:space="preserve">. In the case of antiblack racism, living in bad faith means that we presuppose that the racial categorical schema from the Western modern era simply exist, and necessarily so. Consequently, in an antiblack society, once persons are classified as black they cannot do anything to transcend their "ontological blackness."16 </w:t>
      </w:r>
    </w:p>
    <w:p w14:paraId="2517B625" w14:textId="77777777" w:rsidR="00BA191B" w:rsidRPr="006D1140" w:rsidRDefault="00BA191B" w:rsidP="00BA191B">
      <w:pPr>
        <w:rPr>
          <w:sz w:val="16"/>
        </w:rPr>
      </w:pPr>
      <w:r w:rsidRPr="006D1140">
        <w:rPr>
          <w:sz w:val="16"/>
        </w:rPr>
        <w:t xml:space="preserve">Even those black persons who apparently transcend their race—for example, Oprah Winfrey, Michael Jordon, and Colin Powell—do so only in circumstances where white persons are willing to grant them the status of "honorary white person." If these "honorary white persons" step outside the circle of white persons who have granted them this status, then they will be treated like any other black person. This was the case with Oprah Winfrey when she was allegedly stopped from entering Hermes, a high-end luxury Paris boutique, on June 14, 2005.17 Her blackness remained invisible until she entered into a situation in which she was no longer identified as an honorary white person. In that situation her blackness became hypervisible, almost blindingly radiant. Nevertheless, Oprah Winfrey the person was concealed underneath the veil of blackness. </w:t>
      </w:r>
    </w:p>
    <w:p w14:paraId="19B37FD6" w14:textId="77777777" w:rsidR="00BA191B" w:rsidRPr="006D1140" w:rsidRDefault="00BA191B" w:rsidP="00BA191B">
      <w:pPr>
        <w:rPr>
          <w:sz w:val="16"/>
        </w:rPr>
      </w:pPr>
      <w:r w:rsidRPr="006D1140">
        <w:rPr>
          <w:sz w:val="16"/>
        </w:rPr>
        <w:t xml:space="preserve">To be black in an antiblack world, for Gordon, means more than being hypervisible as the embodiment of an abstraction yet invisible as a person, however. It also means that </w:t>
      </w:r>
      <w:r w:rsidRPr="006D1140">
        <w:rPr>
          <w:highlight w:val="yellow"/>
          <w:u w:val="single"/>
        </w:rPr>
        <w:t xml:space="preserve">one is burdened with justifying one's personhood to racist white persons, and to justify one's personhood is to </w:t>
      </w:r>
      <w:r w:rsidRPr="006D1140">
        <w:rPr>
          <w:b/>
          <w:bCs/>
          <w:highlight w:val="yellow"/>
          <w:u w:val="single"/>
        </w:rPr>
        <w:t>be present to oneself</w:t>
      </w:r>
      <w:r w:rsidRPr="006D1140">
        <w:rPr>
          <w:u w:val="single"/>
        </w:rPr>
        <w:t xml:space="preserve"> </w:t>
      </w:r>
      <w:r w:rsidRPr="006D1140">
        <w:rPr>
          <w:sz w:val="16"/>
        </w:rPr>
        <w:t xml:space="preserve">' 'as a given existent,' '18 that is, an object. He describes how black persons often have to justify their very existence to white persons this way: </w:t>
      </w:r>
    </w:p>
    <w:p w14:paraId="163BF8C8" w14:textId="77777777" w:rsidR="00BA191B" w:rsidRPr="006D1140" w:rsidRDefault="00BA191B" w:rsidP="00BA191B">
      <w:pPr>
        <w:rPr>
          <w:sz w:val="16"/>
        </w:rPr>
      </w:pPr>
      <w:r w:rsidRPr="006D1140">
        <w:rPr>
          <w:sz w:val="16"/>
        </w:rPr>
        <w:lastRenderedPageBreak/>
        <w:t xml:space="preserve">The racist, . . . in making the demand [for the black persons to justify their existence], positions himself as self-justified while asking another human [person] to justify his right to exist. Symmetry is already broken down in a situation that demands symmetry. The racist thus elevates himself . . . above the human to the level of God and the Other below humanity. In effect, he says to the Other, "The problem with you is that you are not I. Show me that you have a quality that has an equivalence relation with me. </w:t>
      </w:r>
    </w:p>
    <w:p w14:paraId="15C3C170" w14:textId="77777777" w:rsidR="00BA191B" w:rsidRPr="006D1140" w:rsidRDefault="00BA191B" w:rsidP="00BA191B">
      <w:pPr>
        <w:rPr>
          <w:sz w:val="16"/>
        </w:rPr>
      </w:pPr>
      <w:r w:rsidRPr="006D1140">
        <w:rPr>
          <w:sz w:val="16"/>
        </w:rPr>
        <w:t xml:space="preserve">The black Other is not a Levinasian Other (l'autrui) whom antiblack white racists recognize as a fellow person. For the white antiblack racist, the black Other is less than a person while the antiblack white racist occupies the peculiar position of regarding himself or herself as a self-sufficient and self-justifying being, precisely the characteristics traditionally possessed by the divine in the neo-Platonic and Aristotelian tradition and in many forms of Western monotheism. Nevertheless, white antiblack racists know that they are neither self-sufficient nor self-justifying beings. Yet, they are comfortable in asking entire groups of persons to do something they themselves cannot do. This position can be maintained only by ' 'a misanthropic consciousness" in which the humanity of black persons is eliminated by situating them below the threshold of personhood while white racists elevate them-selves above the threshold of personhood.20 </w:t>
      </w:r>
    </w:p>
    <w:p w14:paraId="11E0A2AF" w14:textId="77777777" w:rsidR="00BA191B" w:rsidRPr="006D1140" w:rsidRDefault="00BA191B" w:rsidP="00BA191B">
      <w:pPr>
        <w:rPr>
          <w:sz w:val="16"/>
        </w:rPr>
      </w:pPr>
      <w:r w:rsidRPr="006D1140">
        <w:rPr>
          <w:sz w:val="16"/>
        </w:rPr>
        <w:t xml:space="preserve">Fanon articulates this phenomenon concisely in The Wretched of the Earth: "Because it is a systematic negation of the other, an unreasonable decision to refuse to the other all the attributes of humanity, colonialism forces the people it dominates to ask the question constantly, 'In reality, who am I?' "21 Fanon's description of colonialism in general is equally applicable to antiblack racism, because antiblack racism demands that black persons ask themselves the same ques- tion.22 Moreover, in an antiblack society, black persons often find themselves asking questions related to Fanon's question, questions such as, Did my employer hire me because I'm qualified or because my employer sought to satisfy EEOC requirements? Did I get into graduate school because I'm qualified or because of their efforts to recruit minority students to their university? These questions haunt many black persons, because </w:t>
      </w:r>
      <w:r w:rsidRPr="006D1140">
        <w:rPr>
          <w:highlight w:val="yellow"/>
          <w:u w:val="single"/>
        </w:rPr>
        <w:t>antiblack racism has a way of lessening the dignity of black persons</w:t>
      </w:r>
      <w:r w:rsidRPr="006D1140">
        <w:rPr>
          <w:sz w:val="16"/>
        </w:rPr>
        <w:t xml:space="preserve">, even those persons who have stellar qualifications and experience, by having them second-guess their qualifications and expertise while white mediocrity is excused and tolerated. </w:t>
      </w:r>
    </w:p>
    <w:p w14:paraId="71CDC181" w14:textId="77777777" w:rsidR="00BA191B" w:rsidRPr="006D1140" w:rsidRDefault="00BA191B" w:rsidP="00BA191B">
      <w:pPr>
        <w:rPr>
          <w:sz w:val="16"/>
        </w:rPr>
      </w:pPr>
      <w:r w:rsidRPr="006D1140">
        <w:rPr>
          <w:sz w:val="16"/>
        </w:rPr>
        <w:t xml:space="preserve">Unfortunately, black persons in an antiblack world are not only required to justify their existence, but also to justify their existence given that they are a "problem people." William Bennett's infamous thought experiment in 2005 is a paradigmatic example of portraying African Americans as a problem people. In his thought experiment, Bennett proposed, for the sake of argument, that "if you wanted to reduce crime, you could—if that were your sole purpose—you could abort every black baby in this country, and your crime rate would go down."23 To his credit, he immediately said that doing so would be impossible, ridiculous and morally reprehensible."24 Hence, we can agree with columnist Eugene Robison that Bennett did not intentionally advocate the genocidal extermination of African American children in the womb.25 </w:t>
      </w:r>
    </w:p>
    <w:p w14:paraId="7D8558F6" w14:textId="77777777" w:rsidR="00BA191B" w:rsidRPr="006D1140" w:rsidRDefault="00BA191B" w:rsidP="00BA191B">
      <w:pPr>
        <w:rPr>
          <w:sz w:val="16"/>
        </w:rPr>
      </w:pPr>
      <w:r w:rsidRPr="006D1140">
        <w:rPr>
          <w:sz w:val="16"/>
        </w:rPr>
        <w:t xml:space="preserve">But what led Bennett to propose such a thought experiment in the first place? Bennett explained that he was responding to Steven D. Levitt's Freakonomics where Levitt ' 'argues that the steep drop in crime in the United States over the past 15 years resulted in part from the Roe v. Wade decision legalizing abortion."26 Eugene Robinson summarizes Levitt's position on this issue in these words: "Levitt's thesis is essentially that </w:t>
      </w:r>
      <w:r w:rsidRPr="006D1140">
        <w:rPr>
          <w:highlight w:val="yellow"/>
          <w:u w:val="single"/>
        </w:rPr>
        <w:t>unwanted children who grow up poor in single-parent households are more likely than other children to become criminals</w:t>
      </w:r>
      <w:r w:rsidRPr="006D1140">
        <w:rPr>
          <w:sz w:val="16"/>
        </w:rPr>
        <w:t xml:space="preserve">, and that Roe v. Wade resulted in fewer of these children being born. What he doesn't do in the book is single out black children. "27 However, this does not explain why Bennett associated criminality with African Americans. Given our examination of Gordon's account of antiblack racism thus far, we can explain why Bennett associated criminality with African Americans in his argument against Levitt's position this way: Bennett has uncritically accepted the racist stereotype that African Americans are inherently criminals to such an extent that he did not realize that one of the central premises in his argument presupposed the criminality of African Americans. </w:t>
      </w:r>
    </w:p>
    <w:p w14:paraId="7FB2D32B" w14:textId="77777777" w:rsidR="00BA191B" w:rsidRPr="006D1140" w:rsidRDefault="00BA191B" w:rsidP="00BA191B">
      <w:pPr>
        <w:rPr>
          <w:sz w:val="16"/>
        </w:rPr>
      </w:pPr>
      <w:r w:rsidRPr="006D1140">
        <w:rPr>
          <w:sz w:val="16"/>
        </w:rPr>
        <w:t xml:space="preserve">The perception of black people as a "problem people" extends beyond unintentional white antiblack racists, however. This perception is held by other black persons toward </w:t>
      </w:r>
      <w:r w:rsidRPr="006D1140">
        <w:rPr>
          <w:strike/>
          <w:sz w:val="16"/>
        </w:rPr>
        <w:t xml:space="preserve">Blacks </w:t>
      </w:r>
      <w:r w:rsidRPr="006D1140">
        <w:rPr>
          <w:sz w:val="16"/>
        </w:rPr>
        <w:t xml:space="preserve">[Black people] of lower socioeconomic statuses. Indeed, there are many black persons who interpret the behavior of other black persons through the lens of preconceived racist stereotypes, for example, black men are criminals, and black women are sexually promiscuous and welfare queens.28 The view that black persons are a problem people even affects much of the US national media coverage of African Americans. One of the more recent, high-profile examples of this phenomenon is the coverage of Hurricane Katrina and its aftermath in New Orleans. During the aftermath of Hurricane Katrina, when many of those left behind went into abandoned grocery stores in search of food, many photographs were taken of them. There were two photographs taken that, if juxtaposed, show how African Americans are depicted as problem people. The first photograph, "circulated by the Associated Press, showed an African American man, wading through the flood, toting a bag and a case of cola. 'A young man,' read the caption, 'walks through chest deep flood water after looting a grocery store.' "29 The second photo- graph, "taken for Getty Images, showed a white couple, also wading through water, and toting a bag and backpacks. 'Two residents,' the caption read, 'wade through chest-deep water after finding bread and soda from a local grocery store.' "30 The caption for the African American photograph makes sense given the common assumption in American society that African Americans, especially young African American men, are criminals. This, in turn, reinforces the view of African Americans as a problem people. This is especially true when we compare the African American photograph to the Euro-American couple. Unlike the young African American man, the couple was not seen through the prism of the racial stereotype, "African Americans are criminals." Instead, their act of theft was deemed acceptable due to emergency circumstances. </w:t>
      </w:r>
    </w:p>
    <w:p w14:paraId="0A5C17EE" w14:textId="77777777" w:rsidR="00BA191B" w:rsidRPr="006D1140" w:rsidRDefault="00BA191B" w:rsidP="00BA191B">
      <w:pPr>
        <w:rPr>
          <w:sz w:val="16"/>
        </w:rPr>
      </w:pPr>
      <w:r w:rsidRPr="006D1140">
        <w:rPr>
          <w:sz w:val="16"/>
        </w:rPr>
        <w:t xml:space="preserve">This phenomenon of black-persons-seen-as-problem-people can be articulated along these lines: </w:t>
      </w:r>
    </w:p>
    <w:p w14:paraId="0A0EA9F4" w14:textId="77777777" w:rsidR="00BA191B" w:rsidRPr="006D1140" w:rsidRDefault="00BA191B" w:rsidP="00BA191B">
      <w:pPr>
        <w:rPr>
          <w:sz w:val="16"/>
        </w:rPr>
      </w:pPr>
      <w:r w:rsidRPr="006D1140">
        <w:rPr>
          <w:sz w:val="16"/>
        </w:rPr>
        <w:t xml:space="preserve">To view black people as a "problem people" is to view them as undifferentiated blob, a homogeneous bloc on a monolithic conglomerate. Each black person is interchangeable, indistinguishable or substitutable, since all black people are believed to have the same views and values, sentiments and sensibilities. Hence one set of negative stereotypes holds for all of them, no matter how high certain </w:t>
      </w:r>
      <w:r w:rsidRPr="006D1140">
        <w:rPr>
          <w:strike/>
          <w:sz w:val="16"/>
        </w:rPr>
        <w:t xml:space="preserve">Blacks </w:t>
      </w:r>
      <w:r w:rsidRPr="006D1140">
        <w:rPr>
          <w:sz w:val="16"/>
        </w:rPr>
        <w:t xml:space="preserve">[Black people] may ascend in the white world… </w:t>
      </w:r>
    </w:p>
    <w:p w14:paraId="6F9ABAB9" w14:textId="4822685F" w:rsidR="00BA191B" w:rsidRPr="006D1140" w:rsidRDefault="00BA191B" w:rsidP="00BA191B">
      <w:pPr>
        <w:rPr>
          <w:sz w:val="16"/>
        </w:rPr>
      </w:pPr>
      <w:r w:rsidRPr="006D1140">
        <w:rPr>
          <w:sz w:val="16"/>
        </w:rPr>
        <w:lastRenderedPageBreak/>
        <w:t xml:space="preserve">This </w:t>
      </w:r>
      <w:r w:rsidRPr="006D1140">
        <w:rPr>
          <w:u w:val="single"/>
        </w:rPr>
        <w:t>problematizing of black humanity deprives black people of individuality, diversity, and heterogeneity. It reduces black folk to abstractions and objects born of white fantasies and insecurities</w:t>
      </w:r>
      <w:r w:rsidRPr="006D1140">
        <w:rPr>
          <w:sz w:val="16"/>
        </w:rPr>
        <w:t>—as exotic or transgressive entities, as hypersexual or criminal animals.31</w:t>
      </w:r>
    </w:p>
    <w:p w14:paraId="06397D37" w14:textId="41381CA3" w:rsidR="004B4A9E" w:rsidRPr="006D1140" w:rsidRDefault="004B4A9E" w:rsidP="00E00BE6">
      <w:pPr>
        <w:keepNext/>
        <w:keepLines/>
        <w:pageBreakBefore/>
        <w:spacing w:before="40" w:after="0"/>
        <w:jc w:val="center"/>
        <w:outlineLvl w:val="2"/>
        <w:rPr>
          <w:rFonts w:eastAsiaTheme="majorEastAsia"/>
          <w:b/>
          <w:sz w:val="32"/>
          <w:szCs w:val="24"/>
          <w:u w:val="single"/>
        </w:rPr>
      </w:pPr>
      <w:r w:rsidRPr="006D1140">
        <w:rPr>
          <w:rFonts w:eastAsiaTheme="majorEastAsia"/>
          <w:b/>
          <w:sz w:val="32"/>
          <w:szCs w:val="24"/>
          <w:u w:val="single"/>
        </w:rPr>
        <w:lastRenderedPageBreak/>
        <w:t>2AC – Ontology – Libidinal Economy Wrong</w:t>
      </w:r>
    </w:p>
    <w:p w14:paraId="2ACD022B" w14:textId="77777777" w:rsidR="004B4A9E" w:rsidRPr="006D1140" w:rsidRDefault="004B4A9E" w:rsidP="004B4A9E">
      <w:pPr>
        <w:keepNext/>
        <w:keepLines/>
        <w:spacing w:before="40" w:after="0"/>
        <w:outlineLvl w:val="3"/>
        <w:rPr>
          <w:rFonts w:eastAsiaTheme="majorEastAsia"/>
          <w:b/>
          <w:iCs/>
          <w:sz w:val="26"/>
          <w:szCs w:val="26"/>
        </w:rPr>
      </w:pPr>
      <w:r w:rsidRPr="006D1140">
        <w:rPr>
          <w:rFonts w:eastAsiaTheme="majorEastAsia"/>
          <w:b/>
          <w:iCs/>
          <w:sz w:val="26"/>
          <w:szCs w:val="26"/>
        </w:rPr>
        <w:t>Judges aren’t libidinally invested---Libidinal explanations confuse habit and instinct AND material transformation key</w:t>
      </w:r>
    </w:p>
    <w:p w14:paraId="15D8E398" w14:textId="32A1FFD6" w:rsidR="004B4A9E" w:rsidRPr="006D1140" w:rsidRDefault="004B4A9E" w:rsidP="004B4A9E">
      <w:r w:rsidRPr="006D1140">
        <w:t xml:space="preserve">Peter </w:t>
      </w:r>
      <w:r w:rsidRPr="006D1140">
        <w:rPr>
          <w:b/>
          <w:bCs/>
          <w:sz w:val="26"/>
        </w:rPr>
        <w:t>Hudis 15</w:t>
      </w:r>
      <w:r w:rsidRPr="006D1140">
        <w:t>, Professor of English and History @ Queens College, 2015, “Frantz Fanon: Philosopher of the Barricades,” Pg. 35-37</w:t>
      </w:r>
      <w:r w:rsidR="00CC5E84" w:rsidRPr="006D1140">
        <w:t xml:space="preserve"> *edited for language*</w:t>
      </w:r>
    </w:p>
    <w:p w14:paraId="3CA00BFF" w14:textId="77777777" w:rsidR="004B4A9E" w:rsidRPr="006D1140" w:rsidRDefault="004B4A9E" w:rsidP="004B4A9E">
      <w:pPr>
        <w:rPr>
          <w:sz w:val="16"/>
        </w:rPr>
      </w:pPr>
      <w:r w:rsidRPr="006D1140">
        <w:rPr>
          <w:rStyle w:val="StyleUnderline"/>
          <w:highlight w:val="yellow"/>
        </w:rPr>
        <w:t>Fanon’s vantage point upon the world is his situated experience. He is trying to understand the inner psychic life of racism, not provide an account of the structure of human existence as a whole</w:t>
      </w:r>
      <w:r w:rsidRPr="006D1140">
        <w:rPr>
          <w:sz w:val="16"/>
          <w:highlight w:val="yellow"/>
        </w:rPr>
        <w:t>.</w:t>
      </w:r>
      <w:r w:rsidRPr="006D1140">
        <w:rPr>
          <w:sz w:val="16"/>
        </w:rPr>
        <w:t xml:space="preserve"> </w:t>
      </w:r>
      <w:r w:rsidRPr="006D1140">
        <w:rPr>
          <w:rStyle w:val="StyleUnderline"/>
          <w:highlight w:val="yellow"/>
        </w:rPr>
        <w:t>Racism is not</w:t>
      </w:r>
      <w:r w:rsidRPr="006D1140">
        <w:rPr>
          <w:rStyle w:val="StyleUnderline"/>
        </w:rPr>
        <w:t xml:space="preserve">, of course, </w:t>
      </w:r>
      <w:r w:rsidRPr="006D1140">
        <w:rPr>
          <w:rStyle w:val="StyleUnderline"/>
          <w:highlight w:val="yellow"/>
        </w:rPr>
        <w:t>an integral part of the human psyche</w:t>
      </w:r>
      <w:r w:rsidRPr="006D1140">
        <w:rPr>
          <w:rStyle w:val="StyleUnderline"/>
        </w:rPr>
        <w:t>; it is a Social construct that has a psychic impact</w:t>
      </w:r>
      <w:r w:rsidRPr="006D1140">
        <w:rPr>
          <w:sz w:val="16"/>
        </w:rPr>
        <w:t>. Any effort to comprehend social distress that accompanies racism by reference to some a priori structure- be it the Oedipal Complex or the Collective Unconscious- is doomed to failure.</w:t>
      </w:r>
    </w:p>
    <w:p w14:paraId="62F8FDF1" w14:textId="35AA056E" w:rsidR="004B4A9E" w:rsidRPr="006D1140" w:rsidRDefault="004B4A9E" w:rsidP="004B4A9E">
      <w:pPr>
        <w:rPr>
          <w:rStyle w:val="StyleUnderline"/>
        </w:rPr>
      </w:pPr>
      <w:r w:rsidRPr="006D1140">
        <w:rPr>
          <w:sz w:val="16"/>
          <w:highlight w:val="yellow"/>
        </w:rPr>
        <w:t>C</w:t>
      </w:r>
      <w:r w:rsidRPr="006D1140">
        <w:rPr>
          <w:rStyle w:val="StyleUnderline"/>
          <w:highlight w:val="yellow"/>
        </w:rPr>
        <w:t>arl Jung sought to deepen and go beyond Freud's approach by arguing that the subconscious is grounded in a universal layer of the psyche- which he called "the collective unconscious</w:t>
      </w:r>
      <w:r w:rsidRPr="006D1140">
        <w:rPr>
          <w:sz w:val="16"/>
          <w:highlight w:val="yellow"/>
        </w:rPr>
        <w:t>:</w:t>
      </w:r>
      <w:r w:rsidRPr="006D1140">
        <w:rPr>
          <w:rStyle w:val="StyleUnderline"/>
          <w:highlight w:val="yellow"/>
        </w:rPr>
        <w:t>' This refers to inherited patterns of thought that exist in all human minds, regardless of specific culture or upbringing, and which manifest themselves in dreams, fairy tales, and myths</w:t>
      </w:r>
      <w:r w:rsidRPr="006D1140">
        <w:rPr>
          <w:sz w:val="16"/>
        </w:rPr>
        <w:t xml:space="preserve">. </w:t>
      </w:r>
      <w:r w:rsidRPr="006D1140">
        <w:rPr>
          <w:rStyle w:val="StyleUnderline"/>
        </w:rPr>
        <w:t xml:space="preserve">Jung referred to these universal patterns as "archetypes:' It may seem, on a superficial reading, that 1 Fanon is drawing from </w:t>
      </w:r>
      <w:r w:rsidRPr="006D1140">
        <w:rPr>
          <w:rStyle w:val="StyleUnderline"/>
          <w:highlight w:val="yellow"/>
        </w:rPr>
        <w:t>Jung,</w:t>
      </w:r>
      <w:r w:rsidRPr="006D1140">
        <w:rPr>
          <w:rStyle w:val="StyleUnderline"/>
        </w:rPr>
        <w:t xml:space="preserve"> since he </w:t>
      </w:r>
      <w:r w:rsidRPr="006D1140">
        <w:rPr>
          <w:rStyle w:val="StyleUnderline"/>
          <w:highlight w:val="yellow"/>
        </w:rPr>
        <w:t xml:space="preserve">discusses how white people tend to unconsciously assimilate views of </w:t>
      </w:r>
      <w:r w:rsidR="00CC5E84" w:rsidRPr="006D1140">
        <w:rPr>
          <w:rStyle w:val="StyleUnderline"/>
          <w:strike/>
        </w:rPr>
        <w:t xml:space="preserve">Blacks </w:t>
      </w:r>
      <w:r w:rsidR="00CC5E84" w:rsidRPr="006D1140">
        <w:rPr>
          <w:rStyle w:val="StyleUnderline"/>
        </w:rPr>
        <w:t>[</w:t>
      </w:r>
      <w:r w:rsidR="00CC5E84" w:rsidRPr="006D1140">
        <w:rPr>
          <w:rStyle w:val="StyleUnderline"/>
          <w:highlight w:val="yellow"/>
        </w:rPr>
        <w:t>Black people</w:t>
      </w:r>
      <w:r w:rsidR="00CC5E84" w:rsidRPr="006D1140">
        <w:rPr>
          <w:rStyle w:val="StyleUnderline"/>
        </w:rPr>
        <w:t>]</w:t>
      </w:r>
      <w:r w:rsidRPr="006D1140">
        <w:rPr>
          <w:rStyle w:val="StyleUnderline"/>
          <w:highlight w:val="yellow"/>
        </w:rPr>
        <w:t xml:space="preserve"> that are based on negative stereotypes</w:t>
      </w:r>
      <w:r w:rsidRPr="006D1140">
        <w:rPr>
          <w:rStyle w:val="StyleUnderline"/>
        </w:rPr>
        <w:t>.</w:t>
      </w:r>
      <w:r w:rsidRPr="006D1140">
        <w:rPr>
          <w:sz w:val="16"/>
        </w:rPr>
        <w:t xml:space="preserve"> Even the most "progressive" white tends to think of </w:t>
      </w:r>
      <w:r w:rsidR="00CC5E84" w:rsidRPr="006D1140">
        <w:rPr>
          <w:strike/>
          <w:sz w:val="16"/>
        </w:rPr>
        <w:t xml:space="preserve">Blacks </w:t>
      </w:r>
      <w:r w:rsidR="00CC5E84" w:rsidRPr="006D1140">
        <w:rPr>
          <w:sz w:val="16"/>
        </w:rPr>
        <w:t>[Black people]</w:t>
      </w:r>
      <w:r w:rsidRPr="006D1140">
        <w:rPr>
          <w:sz w:val="16"/>
        </w:rPr>
        <w:t xml:space="preserve"> a certain way (such as "emotional;' "physical," or / "aggressive"), even as they disavow any racist animus on their part. However, </w:t>
      </w:r>
      <w:r w:rsidRPr="006D1140">
        <w:rPr>
          <w:rStyle w:val="StyleUnderline"/>
          <w:highlight w:val="yellow"/>
        </w:rPr>
        <w:t>Fanon denies</w:t>
      </w:r>
      <w:r w:rsidRPr="006D1140">
        <w:rPr>
          <w:rStyle w:val="StyleUnderline"/>
        </w:rPr>
        <w:t xml:space="preserve"> that such collective delusions are part of a psychic structure; they are not permanent features of the mind</w:t>
      </w:r>
      <w:r w:rsidRPr="006D1140">
        <w:rPr>
          <w:sz w:val="16"/>
        </w:rPr>
        <w:t xml:space="preserve">. </w:t>
      </w:r>
      <w:r w:rsidRPr="006D1140">
        <w:rPr>
          <w:rStyle w:val="StyleUnderline"/>
        </w:rPr>
        <w:t>They are habits acquired from a series of social and cultural impositions.</w:t>
      </w:r>
      <w:r w:rsidRPr="006D1140">
        <w:rPr>
          <w:sz w:val="16"/>
        </w:rPr>
        <w:t xml:space="preserve"> </w:t>
      </w:r>
      <w:r w:rsidRPr="006D1140">
        <w:rPr>
          <w:rStyle w:val="StyleUnderline"/>
        </w:rPr>
        <w:t>While they constitute a kind a collective unconscious on the part of many white people, they are not grounded in any universal "archetype." The unconscious prejudices of whites do not derive from genes or nature, nor do they derive from some form independent of culture or upbringing. Fanon contends that Jung "confuses habit with instinct."</w:t>
      </w:r>
    </w:p>
    <w:p w14:paraId="0532EB42" w14:textId="77777777" w:rsidR="004B4A9E" w:rsidRPr="006D1140" w:rsidRDefault="004B4A9E" w:rsidP="004B4A9E">
      <w:pPr>
        <w:rPr>
          <w:sz w:val="16"/>
        </w:rPr>
      </w:pPr>
      <w:r w:rsidRPr="006D1140">
        <w:rPr>
          <w:rStyle w:val="StyleUnderline"/>
          <w:highlight w:val="yellow"/>
        </w:rPr>
        <w:t>Fanon objects to Jung's "collective unconscious</w:t>
      </w:r>
      <w:r w:rsidRPr="006D1140">
        <w:rPr>
          <w:rStyle w:val="StyleUnderline"/>
        </w:rPr>
        <w:t>" for the same reason that he rejects the notion of a black ontology. His phenomenological approach brackets out ontological claims on both a social and psychological level insofar as the examination of race and racism is concerned. He writes, "Neither Freud nor Adler nor even the cosmic Jung took the black man into consideration in the course of his research</w:t>
      </w:r>
      <w:r w:rsidRPr="006D1140">
        <w:rPr>
          <w:sz w:val="16"/>
        </w:rPr>
        <w:t>.”</w:t>
      </w:r>
    </w:p>
    <w:p w14:paraId="0D77FB40" w14:textId="32611AFE" w:rsidR="004B4A9E" w:rsidRPr="006D1140" w:rsidRDefault="004B4A9E" w:rsidP="004B4A9E">
      <w:pPr>
        <w:rPr>
          <w:sz w:val="16"/>
        </w:rPr>
      </w:pPr>
      <w:r w:rsidRPr="006D1140">
        <w:rPr>
          <w:rStyle w:val="StyleUnderline"/>
        </w:rPr>
        <w:t xml:space="preserve">This does not mean that Fanon rejects their contributions tout court. He does not deny the existence of the unconscious. He only denies that the inferiority complex of </w:t>
      </w:r>
      <w:r w:rsidR="00CC5E84" w:rsidRPr="006D1140">
        <w:rPr>
          <w:rStyle w:val="StyleUnderline"/>
          <w:strike/>
        </w:rPr>
        <w:t xml:space="preserve">Blacks </w:t>
      </w:r>
      <w:r w:rsidR="00CC5E84" w:rsidRPr="006D1140">
        <w:rPr>
          <w:rStyle w:val="StyleUnderline"/>
        </w:rPr>
        <w:t>[Black people]</w:t>
      </w:r>
      <w:r w:rsidRPr="006D1140">
        <w:rPr>
          <w:rStyle w:val="StyleUnderline"/>
        </w:rPr>
        <w:t xml:space="preserve"> operates on an unconscious level. He does not reject the Oedipal Complex. He only denies that it explains (especially in the West Indies) the proclivity of the black "slave" to mimic the values of the white "master." And as seen from his positive remarks on Lacan's theory of the mirror stage, he does not reject the idea of psychic structure</w:t>
      </w:r>
      <w:r w:rsidRPr="006D1140">
        <w:rPr>
          <w:sz w:val="16"/>
        </w:rPr>
        <w:t>. He only denies that it can substitute for an historical understanding of the origin of neuroses .23 Fanon adopts a socio-genetic approach to a study of the psyche because that is what is adequate for the object of his analysis.</w:t>
      </w:r>
    </w:p>
    <w:p w14:paraId="4EEE8989" w14:textId="77777777" w:rsidR="004B4A9E" w:rsidRPr="006D1140" w:rsidRDefault="004B4A9E" w:rsidP="004B4A9E">
      <w:pPr>
        <w:rPr>
          <w:sz w:val="16"/>
        </w:rPr>
      </w:pPr>
      <w:r w:rsidRPr="006D1140">
        <w:rPr>
          <w:rStyle w:val="StyleUnderline"/>
          <w:highlight w:val="yellow"/>
        </w:rPr>
        <w:t>For Fanon, it is the relationship between the socio-economic and psychological that is of critical import. He makes it clear, insofar as the subject matter of his study is concerned, that the socio-economic is first of all responsible for affective disorders: "First, economic. Then, internalization or rather epidermalization of this inferiority."24 Fanon never misses an opportunity to remind us that racism owes its origin to specific economic relations of domination- such as slavery, colonialism, and the effort to coopt sections of the working class into serving the needs of capital</w:t>
      </w:r>
      <w:r w:rsidRPr="006D1140">
        <w:rPr>
          <w:sz w:val="16"/>
        </w:rPr>
        <w:t xml:space="preserve">. It is hard to mistake the Marxist influence here. It does not follow, however, that what comes first in the order of time has conceptual or strategic priority. </w:t>
      </w:r>
      <w:r w:rsidRPr="006D1140">
        <w:rPr>
          <w:rStyle w:val="StyleUnderline"/>
          <w:highlight w:val="yellow"/>
        </w:rPr>
        <w:t>The inferiority complex is originally born from economic subjugation, but it takes on a life of its own and expresses itself in terms that surpass the economic. Both sides of the problem-the socio-economic and psychological-must be combatted in tandem</w:t>
      </w:r>
      <w:r w:rsidRPr="006D1140">
        <w:rPr>
          <w:rStyle w:val="StyleUnderline"/>
        </w:rPr>
        <w:t xml:space="preserve">: "The black man must wage the struggle on two levels; whereas historically these </w:t>
      </w:r>
      <w:r w:rsidRPr="006D1140">
        <w:rPr>
          <w:rStyle w:val="StyleUnderline"/>
        </w:rPr>
        <w:lastRenderedPageBreak/>
        <w:t>levels are mutually dependent, any unilateral liberation is flawed, and the worst mistake would be to believe their mutual dependence automatic</w:t>
      </w:r>
      <w:r w:rsidRPr="006D1140">
        <w:rPr>
          <w:sz w:val="16"/>
        </w:rPr>
        <w:t>:''5</w:t>
      </w:r>
    </w:p>
    <w:p w14:paraId="301F2AF5" w14:textId="77777777" w:rsidR="004B4A9E" w:rsidRPr="006D1140" w:rsidRDefault="004B4A9E" w:rsidP="004B4A9E">
      <w:pPr>
        <w:rPr>
          <w:sz w:val="16"/>
        </w:rPr>
      </w:pPr>
      <w:r w:rsidRPr="006D1140">
        <w:rPr>
          <w:sz w:val="16"/>
        </w:rPr>
        <w:t>On these grounds he argues that the problem of racism cannot be solved on a psychological level. It is not an "individual" problem; it is a social one. But neither can it be solved on a social level that ores the psychological. It is small wonder that although his name never appears in the book, Fanon was enamored of the work of Wilhelm Reich. This important Freudian-Marxist would no doubt feel affinity with Fanon's comment, "Genuine disalienation will have been achieved only when things, in the most materialist sense, have resumed their rightful place:'27</w:t>
      </w:r>
    </w:p>
    <w:p w14:paraId="3D93FC65" w14:textId="11AF1EB3" w:rsidR="00E00BE6" w:rsidRPr="006D1140" w:rsidRDefault="00E00BE6" w:rsidP="00E00BE6">
      <w:pPr>
        <w:keepNext/>
        <w:keepLines/>
        <w:pageBreakBefore/>
        <w:spacing w:before="40" w:after="0"/>
        <w:jc w:val="center"/>
        <w:outlineLvl w:val="2"/>
        <w:rPr>
          <w:rFonts w:eastAsiaTheme="majorEastAsia"/>
          <w:b/>
          <w:sz w:val="32"/>
          <w:szCs w:val="24"/>
          <w:u w:val="single"/>
        </w:rPr>
      </w:pPr>
      <w:r w:rsidRPr="006D1140">
        <w:rPr>
          <w:rFonts w:eastAsiaTheme="majorEastAsia"/>
          <w:b/>
          <w:sz w:val="32"/>
          <w:szCs w:val="24"/>
          <w:u w:val="single"/>
        </w:rPr>
        <w:lastRenderedPageBreak/>
        <w:t>2AC – Ontology – Not 1st</w:t>
      </w:r>
    </w:p>
    <w:p w14:paraId="71467BCA" w14:textId="77777777" w:rsidR="00E00BE6" w:rsidRPr="006D1140" w:rsidRDefault="00E00BE6" w:rsidP="00E00BE6">
      <w:pPr>
        <w:keepNext/>
        <w:keepLines/>
        <w:spacing w:before="40" w:after="0"/>
        <w:outlineLvl w:val="3"/>
        <w:rPr>
          <w:rFonts w:eastAsiaTheme="majorEastAsia"/>
          <w:b/>
          <w:iCs/>
          <w:sz w:val="26"/>
        </w:rPr>
      </w:pPr>
      <w:r w:rsidRPr="006D1140">
        <w:rPr>
          <w:rFonts w:eastAsiaTheme="majorEastAsia"/>
          <w:b/>
          <w:iCs/>
          <w:sz w:val="26"/>
        </w:rPr>
        <w:t>Even if they’re right about the ontology debate, the nature of our being is not necessarily identical to how we experience our reality which justifies reform</w:t>
      </w:r>
    </w:p>
    <w:p w14:paraId="3807F110" w14:textId="77777777" w:rsidR="00E00BE6" w:rsidRPr="006D1140" w:rsidRDefault="00E00BE6" w:rsidP="00E00BE6">
      <w:r w:rsidRPr="006D1140">
        <w:t xml:space="preserve">Carter Biester </w:t>
      </w:r>
      <w:r w:rsidRPr="006D1140">
        <w:rPr>
          <w:b/>
          <w:bCs/>
          <w:sz w:val="26"/>
        </w:rPr>
        <w:t>Deane 18</w:t>
      </w:r>
      <w:r w:rsidRPr="006D1140">
        <w:t>, college of social studies student at Wesleyan, “Prison Necropolitics”, https://wesscholar.wesleyan.edu/cgi/viewcontent.cgi?article=3047&amp;context=etd_hon_theses</w:t>
      </w:r>
    </w:p>
    <w:p w14:paraId="23B7D63F" w14:textId="77777777" w:rsidR="00E00BE6" w:rsidRPr="006D1140" w:rsidRDefault="00E00BE6" w:rsidP="00E00BE6">
      <w:pPr>
        <w:rPr>
          <w:sz w:val="16"/>
        </w:rPr>
      </w:pPr>
      <w:r w:rsidRPr="006D1140">
        <w:rPr>
          <w:sz w:val="16"/>
        </w:rPr>
        <w:t xml:space="preserve">However, </w:t>
      </w:r>
      <w:r w:rsidRPr="006D1140">
        <w:rPr>
          <w:u w:val="single"/>
        </w:rPr>
        <w:t xml:space="preserve">if </w:t>
      </w:r>
      <w:r w:rsidRPr="006D1140">
        <w:rPr>
          <w:highlight w:val="yellow"/>
          <w:u w:val="single"/>
        </w:rPr>
        <w:t xml:space="preserve">ontology </w:t>
      </w:r>
      <w:r w:rsidRPr="006D1140">
        <w:rPr>
          <w:u w:val="single"/>
        </w:rPr>
        <w:t>is the structure that makes possible lived experiences</w:t>
      </w:r>
      <w:r w:rsidRPr="006D1140">
        <w:rPr>
          <w:sz w:val="16"/>
        </w:rPr>
        <w:t xml:space="preserve">, </w:t>
      </w:r>
      <w:r w:rsidRPr="006D1140">
        <w:rPr>
          <w:b/>
          <w:iCs/>
          <w:u w:val="single"/>
          <w:bdr w:val="single" w:sz="12" w:space="0" w:color="auto"/>
        </w:rPr>
        <w:t xml:space="preserve">it </w:t>
      </w:r>
      <w:r w:rsidRPr="006D1140">
        <w:rPr>
          <w:b/>
          <w:iCs/>
          <w:highlight w:val="yellow"/>
          <w:u w:val="single"/>
          <w:bdr w:val="single" w:sz="12" w:space="0" w:color="auto"/>
        </w:rPr>
        <w:t xml:space="preserve">does not adequately describe </w:t>
      </w:r>
      <w:r w:rsidRPr="006D1140">
        <w:rPr>
          <w:b/>
          <w:iCs/>
          <w:u w:val="single"/>
          <w:bdr w:val="single" w:sz="12" w:space="0" w:color="auto"/>
        </w:rPr>
        <w:t>them</w:t>
      </w:r>
      <w:r w:rsidRPr="006D1140">
        <w:rPr>
          <w:sz w:val="16"/>
        </w:rPr>
        <w:t xml:space="preserve">. The </w:t>
      </w:r>
      <w:r w:rsidRPr="006D1140">
        <w:rPr>
          <w:b/>
          <w:iCs/>
          <w:highlight w:val="yellow"/>
          <w:u w:val="single"/>
          <w:bdr w:val="single" w:sz="12" w:space="0" w:color="auto"/>
        </w:rPr>
        <w:t>nature of our being is not necessarily identical to how we experience our reality</w:t>
      </w:r>
      <w:r w:rsidRPr="006D1140">
        <w:rPr>
          <w:sz w:val="16"/>
        </w:rPr>
        <w:t xml:space="preserve">. In other words, </w:t>
      </w:r>
      <w:r w:rsidRPr="006D1140">
        <w:rPr>
          <w:highlight w:val="yellow"/>
          <w:u w:val="single"/>
        </w:rPr>
        <w:t>neither</w:t>
      </w:r>
      <w:r w:rsidRPr="006D1140">
        <w:rPr>
          <w:sz w:val="16"/>
        </w:rPr>
        <w:t xml:space="preserve"> the phenomenologists Guenther reads, nor Guenther herself, </w:t>
      </w:r>
      <w:r w:rsidRPr="006D1140">
        <w:rPr>
          <w:highlight w:val="yellow"/>
          <w:u w:val="single"/>
        </w:rPr>
        <w:t>intend for</w:t>
      </w:r>
      <w:r w:rsidRPr="006D1140">
        <w:rPr>
          <w:sz w:val="16"/>
        </w:rPr>
        <w:t xml:space="preserve"> this </w:t>
      </w:r>
      <w:r w:rsidRPr="006D1140">
        <w:rPr>
          <w:b/>
          <w:iCs/>
          <w:highlight w:val="yellow"/>
          <w:u w:val="single"/>
          <w:bdr w:val="single" w:sz="12" w:space="0" w:color="auto"/>
        </w:rPr>
        <w:t>philosophical framework to replace</w:t>
      </w:r>
      <w:r w:rsidRPr="006D1140">
        <w:rPr>
          <w:sz w:val="16"/>
        </w:rPr>
        <w:t xml:space="preserve"> the </w:t>
      </w:r>
      <w:r w:rsidRPr="006D1140">
        <w:rPr>
          <w:b/>
          <w:iCs/>
          <w:highlight w:val="yellow"/>
          <w:u w:val="single"/>
          <w:bdr w:val="single" w:sz="12" w:space="0" w:color="auto"/>
        </w:rPr>
        <w:t>lived experiences</w:t>
      </w:r>
      <w:r w:rsidRPr="006D1140">
        <w:rPr>
          <w:sz w:val="16"/>
        </w:rPr>
        <w:t xml:space="preserve"> of those incarcerated and isolated. Likewise, Guenther describes solitary confinement as a form of </w:t>
      </w:r>
      <w:r w:rsidRPr="006D1140">
        <w:rPr>
          <w:b/>
          <w:iCs/>
          <w:highlight w:val="yellow"/>
          <w:u w:val="single"/>
          <w:bdr w:val="single" w:sz="12" w:space="0" w:color="auto"/>
        </w:rPr>
        <w:t>social death without purporting to replace</w:t>
      </w:r>
      <w:r w:rsidRPr="006D1140">
        <w:rPr>
          <w:sz w:val="16"/>
        </w:rPr>
        <w:t xml:space="preserve"> these </w:t>
      </w:r>
      <w:r w:rsidRPr="006D1140">
        <w:rPr>
          <w:b/>
          <w:iCs/>
          <w:highlight w:val="yellow"/>
          <w:u w:val="single"/>
          <w:bdr w:val="single" w:sz="12" w:space="0" w:color="auto"/>
        </w:rPr>
        <w:t>lived experiences</w:t>
      </w:r>
      <w:r w:rsidRPr="006D1140">
        <w:rPr>
          <w:sz w:val="16"/>
        </w:rPr>
        <w:t>.</w:t>
      </w:r>
    </w:p>
    <w:p w14:paraId="1C38DB7B" w14:textId="0A3AFF8E" w:rsidR="00E00BE6" w:rsidRPr="006D1140" w:rsidRDefault="00E00BE6" w:rsidP="00E00BE6">
      <w:pPr>
        <w:pStyle w:val="Heading3"/>
        <w:rPr>
          <w:rFonts w:cs="Times New Roman"/>
        </w:rPr>
      </w:pPr>
      <w:r w:rsidRPr="006D1140">
        <w:rPr>
          <w:rFonts w:cs="Times New Roman"/>
        </w:rPr>
        <w:lastRenderedPageBreak/>
        <w:t xml:space="preserve">2AC – Link – Squo </w:t>
      </w:r>
    </w:p>
    <w:p w14:paraId="59839A61" w14:textId="30CD34F7" w:rsidR="00E00BE6" w:rsidRPr="006D1140" w:rsidRDefault="00E00BE6" w:rsidP="001C6E30">
      <w:pPr>
        <w:pStyle w:val="Heading4"/>
        <w:rPr>
          <w:rFonts w:cs="Times New Roman"/>
        </w:rPr>
      </w:pPr>
      <w:r w:rsidRPr="006D1140">
        <w:rPr>
          <w:rFonts w:cs="Times New Roman"/>
        </w:rPr>
        <w:t xml:space="preserve">All their links are to the squo – reject them – we didn’t cause slavery nor do we endorse it – the aff </w:t>
      </w:r>
      <w:r w:rsidR="00E452A0" w:rsidRPr="006D1140">
        <w:rPr>
          <w:rFonts w:cs="Times New Roman"/>
        </w:rPr>
        <w:t xml:space="preserve">attempts to address the effects of an anti-black healthcare system by expanding access which is the first step to fixing an anti-black healthcare system </w:t>
      </w:r>
    </w:p>
    <w:p w14:paraId="173CDBF6" w14:textId="5D338316" w:rsidR="00831D15" w:rsidRPr="006D1140" w:rsidRDefault="00E00BE6" w:rsidP="00E00BE6">
      <w:pPr>
        <w:pStyle w:val="Heading3"/>
        <w:rPr>
          <w:rFonts w:cs="Times New Roman"/>
        </w:rPr>
      </w:pPr>
      <w:r w:rsidRPr="006D1140">
        <w:rPr>
          <w:rFonts w:cs="Times New Roman"/>
        </w:rPr>
        <w:lastRenderedPageBreak/>
        <w:t>2AC – Alt – State Pessimism Bad</w:t>
      </w:r>
    </w:p>
    <w:p w14:paraId="0B5C7EA3" w14:textId="57132D4A" w:rsidR="00E00BE6" w:rsidRPr="006D1140" w:rsidRDefault="001C6E30" w:rsidP="00E00BE6">
      <w:pPr>
        <w:keepNext/>
        <w:keepLines/>
        <w:spacing w:before="40" w:after="0"/>
        <w:outlineLvl w:val="3"/>
        <w:rPr>
          <w:rFonts w:eastAsiaTheme="majorEastAsia"/>
          <w:b/>
          <w:iCs/>
          <w:sz w:val="26"/>
        </w:rPr>
      </w:pPr>
      <w:r w:rsidRPr="006D1140">
        <w:rPr>
          <w:rFonts w:eastAsiaTheme="majorEastAsia"/>
          <w:b/>
          <w:iCs/>
          <w:sz w:val="26"/>
        </w:rPr>
        <w:t>T</w:t>
      </w:r>
      <w:r w:rsidR="00E00BE6" w:rsidRPr="006D1140">
        <w:rPr>
          <w:rFonts w:eastAsiaTheme="majorEastAsia"/>
          <w:b/>
          <w:iCs/>
          <w:sz w:val="26"/>
        </w:rPr>
        <w:t xml:space="preserve">he state is inevitable – means we have to engage with it </w:t>
      </w:r>
    </w:p>
    <w:p w14:paraId="7672DB86" w14:textId="77777777" w:rsidR="00E00BE6" w:rsidRPr="006D1140" w:rsidRDefault="00E00BE6" w:rsidP="00E00BE6">
      <w:r w:rsidRPr="006D1140">
        <w:t xml:space="preserve">Alexander </w:t>
      </w:r>
      <w:r w:rsidRPr="006D1140">
        <w:rPr>
          <w:b/>
          <w:bCs/>
          <w:sz w:val="26"/>
        </w:rPr>
        <w:t>Wendt</w:t>
      </w:r>
      <w:r w:rsidRPr="006D1140">
        <w:t xml:space="preserve">, </w:t>
      </w:r>
      <w:r w:rsidRPr="006D1140">
        <w:rPr>
          <w:b/>
          <w:bCs/>
          <w:sz w:val="26"/>
        </w:rPr>
        <w:t>2003</w:t>
      </w:r>
      <w:r w:rsidRPr="006D1140">
        <w:t>, “</w:t>
      </w:r>
      <w:r w:rsidRPr="006D1140">
        <w:rPr>
          <w:i/>
        </w:rPr>
        <w:t>Why a World State is Inevitable</w:t>
      </w:r>
      <w:r w:rsidRPr="006D1140">
        <w:t>,” European Journal of International Relations, pg. 528-529. ZKMSU</w:t>
      </w:r>
    </w:p>
    <w:p w14:paraId="2F5C993E" w14:textId="77777777" w:rsidR="00E00BE6" w:rsidRPr="006D1140" w:rsidRDefault="00E00BE6" w:rsidP="00E00BE6">
      <w:pPr>
        <w:rPr>
          <w:sz w:val="10"/>
        </w:rPr>
      </w:pPr>
      <w:r w:rsidRPr="006D1140">
        <w:rPr>
          <w:sz w:val="10"/>
        </w:rPr>
        <w:t xml:space="preserve">Against the perpetual war of Realism and the contingent perpetual peace of modern liberalism, I have argued that </w:t>
      </w:r>
      <w:r w:rsidRPr="006D1140">
        <w:rPr>
          <w:u w:val="single"/>
        </w:rPr>
        <w:t xml:space="preserve">a world </w:t>
      </w:r>
      <w:r w:rsidRPr="006D1140">
        <w:rPr>
          <w:highlight w:val="yellow"/>
          <w:u w:val="single"/>
        </w:rPr>
        <w:t>state is inevitable</w:t>
      </w:r>
      <w:r w:rsidRPr="006D1140">
        <w:rPr>
          <w:u w:val="single"/>
        </w:rPr>
        <w:t xml:space="preserve">. </w:t>
      </w:r>
      <w:r w:rsidRPr="006D1140">
        <w:rPr>
          <w:highlight w:val="yellow"/>
          <w:u w:val="single"/>
        </w:rPr>
        <w:t>Its cause is the</w:t>
      </w:r>
      <w:r w:rsidRPr="006D1140">
        <w:rPr>
          <w:u w:val="single"/>
        </w:rPr>
        <w:t xml:space="preserve"> teleological logic of anarchy, which channels </w:t>
      </w:r>
      <w:r w:rsidRPr="006D1140">
        <w:rPr>
          <w:highlight w:val="yellow"/>
          <w:u w:val="single"/>
        </w:rPr>
        <w:t>struggles for recognition</w:t>
      </w:r>
      <w:r w:rsidRPr="006D1140">
        <w:rPr>
          <w:u w:val="single"/>
        </w:rPr>
        <w:t xml:space="preserve"> toward an end-state </w:t>
      </w:r>
      <w:r w:rsidRPr="006D1140">
        <w:rPr>
          <w:highlight w:val="yellow"/>
          <w:u w:val="single"/>
        </w:rPr>
        <w:t>that transcends</w:t>
      </w:r>
      <w:r w:rsidRPr="006D1140">
        <w:rPr>
          <w:u w:val="single"/>
        </w:rPr>
        <w:t xml:space="preserve"> that </w:t>
      </w:r>
      <w:r w:rsidRPr="006D1140">
        <w:rPr>
          <w:highlight w:val="yellow"/>
          <w:u w:val="single"/>
        </w:rPr>
        <w:t>logic</w:t>
      </w:r>
      <w:r w:rsidRPr="006D1140">
        <w:rPr>
          <w:sz w:val="10"/>
        </w:rPr>
        <w:t>. As such, the argument reverses social scientists’ traditional ‘rearview mirror’ perspective on time and causation (Wendt, 2001), since it suggests that ‘</w:t>
      </w:r>
      <w:r w:rsidRPr="006D1140">
        <w:rPr>
          <w:highlight w:val="yellow"/>
          <w:u w:val="single"/>
        </w:rPr>
        <w:t>the ultimate organizing principle</w:t>
      </w:r>
      <w:r w:rsidRPr="006D1140">
        <w:rPr>
          <w:u w:val="single"/>
        </w:rPr>
        <w:t xml:space="preserve"> [of the system] is in the outcome of the process and not its genetic origin’</w:t>
      </w:r>
      <w:r w:rsidRPr="006D1140">
        <w:rPr>
          <w:sz w:val="10"/>
        </w:rPr>
        <w:t xml:space="preserve">.66 One might even say that </w:t>
      </w:r>
      <w:r w:rsidRPr="006D1140">
        <w:rPr>
          <w:u w:val="single"/>
        </w:rPr>
        <w:t xml:space="preserve">the logic at work here </w:t>
      </w:r>
      <w:r w:rsidRPr="006D1140">
        <w:rPr>
          <w:highlight w:val="yellow"/>
          <w:u w:val="single"/>
        </w:rPr>
        <w:t>is that of recognition</w:t>
      </w:r>
      <w:r w:rsidRPr="006D1140">
        <w:rPr>
          <w:sz w:val="10"/>
        </w:rPr>
        <w:t xml:space="preserve">, not anarchy, </w:t>
      </w:r>
      <w:r w:rsidRPr="006D1140">
        <w:rPr>
          <w:u w:val="single"/>
        </w:rPr>
        <w:t xml:space="preserve">since only a world state can realize or complete </w:t>
      </w:r>
      <w:r w:rsidRPr="006D1140">
        <w:rPr>
          <w:highlight w:val="yellow"/>
          <w:u w:val="single"/>
        </w:rPr>
        <w:t>the mutual recognition of sovereignty first laid down in</w:t>
      </w:r>
      <w:r w:rsidRPr="006D1140">
        <w:rPr>
          <w:u w:val="single"/>
        </w:rPr>
        <w:t xml:space="preserve"> the </w:t>
      </w:r>
      <w:r w:rsidRPr="006D1140">
        <w:rPr>
          <w:highlight w:val="yellow"/>
          <w:u w:val="single"/>
        </w:rPr>
        <w:t>society</w:t>
      </w:r>
      <w:r w:rsidRPr="006D1140">
        <w:rPr>
          <w:u w:val="single"/>
        </w:rPr>
        <w:t xml:space="preserve"> of states</w:t>
      </w:r>
      <w:r w:rsidRPr="006D1140">
        <w:rPr>
          <w:sz w:val="10"/>
        </w:rPr>
        <w:t>.</w:t>
      </w:r>
    </w:p>
    <w:p w14:paraId="0E6FB937" w14:textId="77777777" w:rsidR="00E00BE6" w:rsidRPr="006D1140" w:rsidRDefault="00E00BE6" w:rsidP="00E00BE6">
      <w:pPr>
        <w:keepNext/>
        <w:keepLines/>
        <w:spacing w:before="40" w:after="0"/>
        <w:outlineLvl w:val="3"/>
        <w:rPr>
          <w:rFonts w:eastAsiaTheme="majorEastAsia"/>
          <w:b/>
          <w:iCs/>
          <w:sz w:val="26"/>
        </w:rPr>
      </w:pPr>
      <w:r w:rsidRPr="006D1140">
        <w:rPr>
          <w:rFonts w:eastAsiaTheme="majorEastAsia"/>
          <w:b/>
          <w:iCs/>
          <w:sz w:val="26"/>
        </w:rPr>
        <w:t xml:space="preserve">Reject state pessimism — </w:t>
      </w:r>
    </w:p>
    <w:p w14:paraId="6F2136B7" w14:textId="77777777" w:rsidR="00E00BE6" w:rsidRPr="006D1140" w:rsidRDefault="00E00BE6" w:rsidP="00E00BE6">
      <w:pPr>
        <w:keepNext/>
        <w:keepLines/>
        <w:numPr>
          <w:ilvl w:val="0"/>
          <w:numId w:val="17"/>
        </w:numPr>
        <w:spacing w:before="40" w:after="0"/>
        <w:contextualSpacing/>
        <w:outlineLvl w:val="3"/>
        <w:rPr>
          <w:rFonts w:eastAsiaTheme="majorEastAsia"/>
          <w:b/>
          <w:iCs/>
          <w:sz w:val="26"/>
        </w:rPr>
      </w:pPr>
      <w:r w:rsidRPr="006D1140">
        <w:rPr>
          <w:rFonts w:eastAsiaTheme="majorEastAsia"/>
          <w:b/>
          <w:iCs/>
          <w:sz w:val="26"/>
          <w:u w:val="single"/>
        </w:rPr>
        <w:t>cedes politics</w:t>
      </w:r>
      <w:r w:rsidRPr="006D1140">
        <w:rPr>
          <w:rFonts w:eastAsiaTheme="majorEastAsia"/>
          <w:b/>
          <w:iCs/>
          <w:sz w:val="26"/>
        </w:rPr>
        <w:t xml:space="preserve"> to the right. </w:t>
      </w:r>
    </w:p>
    <w:p w14:paraId="683CEC1C" w14:textId="77777777" w:rsidR="00E00BE6" w:rsidRPr="006D1140" w:rsidRDefault="00E00BE6" w:rsidP="00E00BE6">
      <w:r w:rsidRPr="006D1140">
        <w:rPr>
          <w:b/>
          <w:bCs/>
          <w:sz w:val="26"/>
        </w:rPr>
        <w:t>Connolly 13</w:t>
      </w:r>
      <w:r w:rsidRPr="006D1140">
        <w:t xml:space="preserve"> — William E. Connolly, Krieger-Eisenhower Professor of Political Science at Johns Hopkins University, holds a Ph.D. in Political Science from the University of Michigan, 2013 (“Steps Toward an Ecology of Late Capitalism,” </w:t>
      </w:r>
      <w:r w:rsidRPr="006D1140">
        <w:rPr>
          <w:i/>
        </w:rPr>
        <w:t>The Fragility Of Things: Self-Organizing Processes, Neoliberal Fantasies, and Democratic Activism</w:t>
      </w:r>
      <w:r w:rsidRPr="006D1140">
        <w:t>, Published by Duke University Press, ISBN 9780822355700, p. 41-42)</w:t>
      </w:r>
    </w:p>
    <w:p w14:paraId="043AE217" w14:textId="77777777" w:rsidR="00E00BE6" w:rsidRPr="006D1140" w:rsidRDefault="00E00BE6" w:rsidP="00E00BE6">
      <w:pPr>
        <w:rPr>
          <w:sz w:val="16"/>
        </w:rPr>
      </w:pPr>
      <w:r w:rsidRPr="006D1140">
        <w:rPr>
          <w:sz w:val="16"/>
        </w:rPr>
        <w:t xml:space="preserve">I am sure that </w:t>
      </w:r>
      <w:r w:rsidRPr="006D1140">
        <w:rPr>
          <w:u w:val="single"/>
        </w:rPr>
        <w:t xml:space="preserve">the forgoing comments will appear to some as “optimistic” or “utopian.” But </w:t>
      </w:r>
      <w:r w:rsidRPr="006D1140">
        <w:rPr>
          <w:highlight w:val="yellow"/>
          <w:u w:val="single"/>
        </w:rPr>
        <w:t>optimism and pessimism are</w:t>
      </w:r>
      <w:r w:rsidRPr="006D1140">
        <w:rPr>
          <w:u w:val="single"/>
        </w:rPr>
        <w:t xml:space="preserve"> both </w:t>
      </w:r>
      <w:r w:rsidRPr="006D1140">
        <w:rPr>
          <w:b/>
          <w:iCs/>
          <w:highlight w:val="yellow"/>
          <w:u w:val="single"/>
          <w:bdr w:val="single" w:sz="12" w:space="0" w:color="auto"/>
        </w:rPr>
        <w:t>primarily spectatorial views</w:t>
      </w:r>
      <w:r w:rsidRPr="006D1140">
        <w:rPr>
          <w:highlight w:val="yellow"/>
          <w:u w:val="single"/>
        </w:rPr>
        <w:t xml:space="preserve">. </w:t>
      </w:r>
      <w:r w:rsidRPr="006D1140">
        <w:rPr>
          <w:b/>
          <w:iCs/>
          <w:highlight w:val="yellow"/>
          <w:u w:val="single"/>
          <w:bdr w:val="single" w:sz="12" w:space="0" w:color="auto"/>
        </w:rPr>
        <w:t>Neither</w:t>
      </w:r>
      <w:r w:rsidRPr="006D1140">
        <w:rPr>
          <w:highlight w:val="yellow"/>
          <w:u w:val="single"/>
        </w:rPr>
        <w:t xml:space="preserve"> seems sufficient</w:t>
      </w:r>
      <w:r w:rsidRPr="006D1140">
        <w:rPr>
          <w:u w:val="single"/>
        </w:rPr>
        <w:t xml:space="preserve"> to the contemporary condition</w:t>
      </w:r>
      <w:r w:rsidRPr="006D1140">
        <w:rPr>
          <w:sz w:val="16"/>
        </w:rPr>
        <w:t xml:space="preserve">. Indeed </w:t>
      </w:r>
      <w:r w:rsidRPr="006D1140">
        <w:rPr>
          <w:highlight w:val="yellow"/>
          <w:u w:val="single"/>
        </w:rPr>
        <w:t>pessimism</w:t>
      </w:r>
      <w:r w:rsidRPr="006D1140">
        <w:rPr>
          <w:u w:val="single"/>
        </w:rPr>
        <w:t xml:space="preserve">, if you dwell on it long, </w:t>
      </w:r>
      <w:r w:rsidRPr="006D1140">
        <w:rPr>
          <w:highlight w:val="yellow"/>
          <w:u w:val="single"/>
        </w:rPr>
        <w:t xml:space="preserve">easily slides into </w:t>
      </w:r>
      <w:r w:rsidRPr="006D1140">
        <w:rPr>
          <w:b/>
          <w:iCs/>
          <w:highlight w:val="yellow"/>
          <w:u w:val="single"/>
          <w:bdr w:val="single" w:sz="12" w:space="0" w:color="auto"/>
        </w:rPr>
        <w:t>cynicism</w:t>
      </w:r>
      <w:r w:rsidRPr="006D1140">
        <w:rPr>
          <w:u w:val="single"/>
        </w:rPr>
        <w:t xml:space="preserve">, </w:t>
      </w:r>
      <w:r w:rsidRPr="006D1140">
        <w:rPr>
          <w:highlight w:val="yellow"/>
          <w:u w:val="single"/>
        </w:rPr>
        <w:t>and</w:t>
      </w:r>
      <w:r w:rsidRPr="006D1140">
        <w:rPr>
          <w:u w:val="single"/>
        </w:rPr>
        <w:t xml:space="preserve"> cynicism often </w:t>
      </w:r>
      <w:r w:rsidRPr="006D1140">
        <w:rPr>
          <w:highlight w:val="yellow"/>
          <w:u w:val="single"/>
        </w:rPr>
        <w:t>plays into the</w:t>
      </w:r>
      <w:r w:rsidRPr="006D1140">
        <w:rPr>
          <w:u w:val="single"/>
        </w:rPr>
        <w:t xml:space="preserve"> hands of a </w:t>
      </w:r>
      <w:r w:rsidRPr="006D1140">
        <w:rPr>
          <w:highlight w:val="yellow"/>
          <w:u w:val="single"/>
        </w:rPr>
        <w:t>right wing</w:t>
      </w:r>
      <w:r w:rsidRPr="006D1140">
        <w:rPr>
          <w:u w:val="single"/>
        </w:rPr>
        <w:t xml:space="preserve"> that applies it exclusively </w:t>
      </w:r>
      <w:r w:rsidRPr="006D1140">
        <w:rPr>
          <w:highlight w:val="yellow"/>
          <w:u w:val="single"/>
        </w:rPr>
        <w:t xml:space="preserve">to any set of state activities not designed to </w:t>
      </w:r>
      <w:r w:rsidRPr="006D1140">
        <w:rPr>
          <w:b/>
          <w:iCs/>
          <w:highlight w:val="yellow"/>
          <w:u w:val="single"/>
          <w:bdr w:val="single" w:sz="12" w:space="0" w:color="auto"/>
        </w:rPr>
        <w:t>protect or coddle the corporate estate</w:t>
      </w:r>
      <w:r w:rsidRPr="006D1140">
        <w:rPr>
          <w:highlight w:val="yellow"/>
          <w:u w:val="single"/>
        </w:rPr>
        <w:t>.</w:t>
      </w:r>
      <w:r w:rsidRPr="006D1140">
        <w:rPr>
          <w:u w:val="single"/>
        </w:rPr>
        <w:t xml:space="preserve"> That is one reason that “</w:t>
      </w:r>
      <w:r w:rsidRPr="006D1140">
        <w:rPr>
          <w:highlight w:val="yellow"/>
          <w:u w:val="single"/>
        </w:rPr>
        <w:t>dysfunctional politics”</w:t>
      </w:r>
      <w:r w:rsidRPr="006D1140">
        <w:rPr>
          <w:u w:val="single"/>
        </w:rPr>
        <w:t xml:space="preserve"> redounds so readily to </w:t>
      </w:r>
      <w:r w:rsidRPr="006D1140">
        <w:rPr>
          <w:highlight w:val="yellow"/>
          <w:u w:val="single"/>
        </w:rPr>
        <w:t xml:space="preserve">the advantage of </w:t>
      </w:r>
      <w:r w:rsidRPr="006D1140">
        <w:rPr>
          <w:b/>
          <w:iCs/>
          <w:highlight w:val="yellow"/>
          <w:u w:val="single"/>
          <w:bdr w:val="single" w:sz="12" w:space="0" w:color="auto"/>
        </w:rPr>
        <w:t>cynics on the right</w:t>
      </w:r>
      <w:r w:rsidRPr="006D1140">
        <w:rPr>
          <w:u w:val="single"/>
        </w:rPr>
        <w:t xml:space="preserve"> who work to promote it. They want to promote cynicism with respect to the state and innocence with respect to the market. </w:t>
      </w:r>
      <w:r w:rsidRPr="006D1140">
        <w:rPr>
          <w:highlight w:val="yellow"/>
          <w:u w:val="single"/>
        </w:rPr>
        <w:t>Pure critique</w:t>
      </w:r>
      <w:r w:rsidRPr="006D1140">
        <w:rPr>
          <w:sz w:val="16"/>
        </w:rPr>
        <w:t xml:space="preserve">, as already suggested, </w:t>
      </w:r>
      <w:r w:rsidRPr="006D1140">
        <w:rPr>
          <w:highlight w:val="yellow"/>
          <w:u w:val="single"/>
        </w:rPr>
        <w:t>does not suffice</w:t>
      </w:r>
      <w:r w:rsidRPr="006D1140">
        <w:rPr>
          <w:sz w:val="16"/>
        </w:rPr>
        <w:t xml:space="preserve"> [end page 41] either. </w:t>
      </w:r>
      <w:r w:rsidRPr="006D1140">
        <w:rPr>
          <w:u w:val="single"/>
        </w:rPr>
        <w:t>Pure critique too readily carries critics and their followers to the edge of cynicism</w:t>
      </w:r>
      <w:r w:rsidRPr="006D1140">
        <w:rPr>
          <w:sz w:val="16"/>
        </w:rPr>
        <w:t>.</w:t>
      </w:r>
    </w:p>
    <w:p w14:paraId="62003FC1" w14:textId="77777777" w:rsidR="00E00BE6" w:rsidRPr="006D1140" w:rsidRDefault="00E00BE6" w:rsidP="00E00BE6">
      <w:pPr>
        <w:keepNext/>
        <w:keepLines/>
        <w:numPr>
          <w:ilvl w:val="0"/>
          <w:numId w:val="17"/>
        </w:numPr>
        <w:spacing w:before="40" w:after="0"/>
        <w:contextualSpacing/>
        <w:outlineLvl w:val="3"/>
        <w:rPr>
          <w:rFonts w:eastAsiaTheme="majorEastAsia"/>
          <w:b/>
          <w:iCs/>
          <w:sz w:val="26"/>
        </w:rPr>
      </w:pPr>
      <w:r w:rsidRPr="006D1140">
        <w:rPr>
          <w:rFonts w:eastAsiaTheme="majorEastAsia"/>
          <w:b/>
          <w:iCs/>
          <w:sz w:val="26"/>
        </w:rPr>
        <w:t xml:space="preserve">no strategy to execute </w:t>
      </w:r>
    </w:p>
    <w:p w14:paraId="3E9AC02E" w14:textId="77777777" w:rsidR="00E00BE6" w:rsidRPr="006D1140" w:rsidRDefault="00E00BE6" w:rsidP="00E00BE6">
      <w:r w:rsidRPr="006D1140">
        <w:rPr>
          <w:b/>
          <w:bCs/>
          <w:sz w:val="26"/>
        </w:rPr>
        <w:t>Day 9</w:t>
      </w:r>
      <w:r w:rsidRPr="006D1140">
        <w:t xml:space="preserve"> (Christopher, The Historical Failure of Anarchism: Implications for the Future of the Revolutionary Project, ttp://mikeely.files.wordpress.com/2009/07/historical_failure_of_aanarchism_chris_day_kasama.pdf)</w:t>
      </w:r>
    </w:p>
    <w:p w14:paraId="0295C580" w14:textId="7FA48114" w:rsidR="00831D15" w:rsidRPr="006D1140" w:rsidRDefault="00E00BE6" w:rsidP="00831D15">
      <w:r w:rsidRPr="006D1140">
        <w:rPr>
          <w:sz w:val="14"/>
        </w:rPr>
        <w:t>The strength of anarchism is its moral insistence   on the primacy of human freedom over political expediency. But human freedom exists in a political context</w:t>
      </w:r>
      <w:r w:rsidRPr="006D1140">
        <w:rPr>
          <w:u w:val="single"/>
        </w:rPr>
        <w:t xml:space="preserve">. </w:t>
      </w:r>
      <w:r w:rsidRPr="006D1140">
        <w:rPr>
          <w:highlight w:val="yellow"/>
          <w:u w:val="single"/>
        </w:rPr>
        <w:t>It is not sufficient</w:t>
      </w:r>
      <w:r w:rsidRPr="006D1140">
        <w:rPr>
          <w:u w:val="single"/>
        </w:rPr>
        <w:t xml:space="preserve">, however, </w:t>
      </w:r>
      <w:r w:rsidRPr="006D1140">
        <w:rPr>
          <w:highlight w:val="yellow"/>
          <w:u w:val="single"/>
        </w:rPr>
        <w:t>to</w:t>
      </w:r>
      <w:r w:rsidRPr="006D1140">
        <w:rPr>
          <w:u w:val="single"/>
        </w:rPr>
        <w:t xml:space="preserve"> simply </w:t>
      </w:r>
      <w:r w:rsidRPr="006D1140">
        <w:rPr>
          <w:highlight w:val="yellow"/>
          <w:u w:val="single"/>
        </w:rPr>
        <w:t xml:space="preserve">take the </w:t>
      </w:r>
      <w:r w:rsidRPr="006D1140">
        <w:rPr>
          <w:b/>
          <w:iCs/>
          <w:highlight w:val="yellow"/>
          <w:u w:val="single"/>
          <w:bdr w:val="single" w:sz="12" w:space="0" w:color="auto"/>
        </w:rPr>
        <w:t>most uncompromising position</w:t>
      </w:r>
      <w:r w:rsidRPr="006D1140">
        <w:rPr>
          <w:highlight w:val="yellow"/>
          <w:u w:val="single"/>
        </w:rPr>
        <w:t xml:space="preserve"> </w:t>
      </w:r>
      <w:r w:rsidRPr="006D1140">
        <w:rPr>
          <w:u w:val="single"/>
        </w:rPr>
        <w:t>in defense of freedom</w:t>
      </w:r>
      <w:r w:rsidRPr="006D1140">
        <w:rPr>
          <w:highlight w:val="yellow"/>
          <w:u w:val="single"/>
        </w:rPr>
        <w:t xml:space="preserve">. It is neccesary to </w:t>
      </w:r>
      <w:r w:rsidRPr="006D1140">
        <w:rPr>
          <w:b/>
          <w:iCs/>
          <w:highlight w:val="yellow"/>
          <w:u w:val="single"/>
          <w:bdr w:val="single" w:sz="12" w:space="0" w:color="auto"/>
        </w:rPr>
        <w:t>actually win</w:t>
      </w:r>
      <w:r w:rsidRPr="006D1140">
        <w:rPr>
          <w:highlight w:val="yellow"/>
          <w:u w:val="single"/>
        </w:rPr>
        <w:t xml:space="preserve"> </w:t>
      </w:r>
      <w:r w:rsidRPr="006D1140">
        <w:rPr>
          <w:u w:val="single"/>
        </w:rPr>
        <w:t>freedom</w:t>
      </w:r>
      <w:r w:rsidRPr="006D1140">
        <w:rPr>
          <w:sz w:val="14"/>
        </w:rPr>
        <w:t xml:space="preserve">. Anti-capitalism doesn’t do the victims of capitalism any good if you don’t actually destroy capitalism. </w:t>
      </w:r>
      <w:r w:rsidRPr="006D1140">
        <w:rPr>
          <w:highlight w:val="yellow"/>
          <w:u w:val="single"/>
        </w:rPr>
        <w:t xml:space="preserve">Anti-statism doesn’t do the victims of the state any good if you </w:t>
      </w:r>
      <w:r w:rsidRPr="006D1140">
        <w:rPr>
          <w:b/>
          <w:iCs/>
          <w:highlight w:val="yellow"/>
          <w:u w:val="single"/>
          <w:bdr w:val="single" w:sz="12" w:space="0" w:color="auto"/>
        </w:rPr>
        <w:t>don’t actually smash the state</w:t>
      </w:r>
      <w:r w:rsidRPr="006D1140">
        <w:rPr>
          <w:u w:val="single"/>
        </w:rPr>
        <w:t xml:space="preserve">. Anarchism has been very good at putting forth visions of a free society and that is for the good. But </w:t>
      </w:r>
      <w:r w:rsidRPr="006D1140">
        <w:rPr>
          <w:highlight w:val="yellow"/>
          <w:u w:val="single"/>
        </w:rPr>
        <w:t xml:space="preserve">it is worthless if we don’t develop an actual strategy </w:t>
      </w:r>
      <w:r w:rsidRPr="006D1140">
        <w:rPr>
          <w:u w:val="single"/>
        </w:rPr>
        <w:t>for realizing those visions.</w:t>
      </w:r>
      <w:r w:rsidRPr="006D1140">
        <w:rPr>
          <w:sz w:val="14"/>
        </w:rPr>
        <w:t xml:space="preserve"> It is not enough to be right, we must also win. </w:t>
      </w:r>
      <w:r w:rsidRPr="006D1140">
        <w:rPr>
          <w:u w:val="single"/>
        </w:rPr>
        <w:t xml:space="preserve">Continues… Finally, </w:t>
      </w:r>
      <w:r w:rsidRPr="006D1140">
        <w:rPr>
          <w:highlight w:val="yellow"/>
          <w:u w:val="single"/>
        </w:rPr>
        <w:t xml:space="preserve">revolutionaries have a responsibility to have a plausible plan </w:t>
      </w:r>
      <w:r w:rsidRPr="006D1140">
        <w:rPr>
          <w:u w:val="single"/>
        </w:rPr>
        <w:t>for making revolution. Obviously, there are not enough revolutionaries to make a revolution at this moment.</w:t>
      </w:r>
      <w:r w:rsidRPr="006D1140">
        <w:rPr>
          <w:sz w:val="14"/>
        </w:rPr>
        <w:t xml:space="preserve"> We can reasonably anticipate that the future will bring upsurges in popular opposition to the existing system. Without being any more specific about where those upsurges might occur it seems clear that it is from the ranks of such upsurges that the numbers of the revolutionary movement will be increased, eventually leading to a revolutionary situation (which   is distinguished from the normal crises of the current   order only by the existence of a revolutionary movement ready to push things further). People who are   fed up with the existing system and who are willing to   commit themselves to its overthrow will look around   for likeminded people who have an idea of what to do. If we don’t have a plausible plan for making revolution we can be sure that there will be somebody else   there who will. </w:t>
      </w:r>
      <w:r w:rsidRPr="006D1140">
        <w:rPr>
          <w:u w:val="single"/>
        </w:rPr>
        <w:t xml:space="preserve">There is no guarantee that </w:t>
      </w:r>
      <w:r w:rsidRPr="006D1140">
        <w:rPr>
          <w:u w:val="single"/>
        </w:rPr>
        <w:lastRenderedPageBreak/>
        <w:t>revolutionary-minded people will be spontaneously drawn to anti-authoritarian politics.</w:t>
      </w:r>
      <w:r w:rsidRPr="006D1140">
        <w:rPr>
          <w:sz w:val="14"/>
        </w:rPr>
        <w:t xml:space="preserve">  The plan doesn’t have to be an exact blueprint. It   shouldn’t be treated as something sacred. It should be   subject to constant revision in light of experience and   debate. But at the very least it needs to be able to answer questions that have been posed concretely in the   past. We know that we will never confront the exact   same circumstances as previous revolutions. But we   should also know that certain problems are persistent   ones and that if we can’t say what we would have done   in the past we should not expect people to think much   of our ability to face the future</w:t>
      </w:r>
    </w:p>
    <w:sectPr w:rsidR="00831D15" w:rsidRPr="006D11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9D5633"/>
    <w:multiLevelType w:val="hybridMultilevel"/>
    <w:tmpl w:val="12DE2910"/>
    <w:lvl w:ilvl="0" w:tplc="674EAB8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D99253E"/>
    <w:multiLevelType w:val="hybridMultilevel"/>
    <w:tmpl w:val="7E9A37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2D4917"/>
    <w:multiLevelType w:val="hybridMultilevel"/>
    <w:tmpl w:val="5694FFAA"/>
    <w:lvl w:ilvl="0" w:tplc="C87857D0">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701516094">
    <w:abstractNumId w:val="16"/>
  </w:num>
  <w:num w:numId="16" w16cid:durableId="972060590">
    <w:abstractNumId w:val="10"/>
  </w:num>
  <w:num w:numId="17" w16cid:durableId="130901835">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zoom w:percent="153"/>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1C4"/>
    <w:rsid w:val="00010756"/>
    <w:rsid w:val="0003283C"/>
    <w:rsid w:val="000F0C09"/>
    <w:rsid w:val="00130F20"/>
    <w:rsid w:val="00171E7E"/>
    <w:rsid w:val="001C6E30"/>
    <w:rsid w:val="002131CF"/>
    <w:rsid w:val="002243BD"/>
    <w:rsid w:val="0023007B"/>
    <w:rsid w:val="002559DD"/>
    <w:rsid w:val="0029787D"/>
    <w:rsid w:val="002B5543"/>
    <w:rsid w:val="003861C8"/>
    <w:rsid w:val="003A78D4"/>
    <w:rsid w:val="00434E8D"/>
    <w:rsid w:val="00477C01"/>
    <w:rsid w:val="004B4A9E"/>
    <w:rsid w:val="004D5D4D"/>
    <w:rsid w:val="00502F96"/>
    <w:rsid w:val="005A5F47"/>
    <w:rsid w:val="005E1E51"/>
    <w:rsid w:val="00643413"/>
    <w:rsid w:val="006D1140"/>
    <w:rsid w:val="00747359"/>
    <w:rsid w:val="0082652A"/>
    <w:rsid w:val="00831D15"/>
    <w:rsid w:val="0087586F"/>
    <w:rsid w:val="008E44D3"/>
    <w:rsid w:val="0098197F"/>
    <w:rsid w:val="00994490"/>
    <w:rsid w:val="00A52E5A"/>
    <w:rsid w:val="00A60276"/>
    <w:rsid w:val="00AD7B65"/>
    <w:rsid w:val="00AE5958"/>
    <w:rsid w:val="00B231C4"/>
    <w:rsid w:val="00B40E81"/>
    <w:rsid w:val="00BA191B"/>
    <w:rsid w:val="00BD583E"/>
    <w:rsid w:val="00C53B18"/>
    <w:rsid w:val="00CC5E84"/>
    <w:rsid w:val="00CE7749"/>
    <w:rsid w:val="00D96B90"/>
    <w:rsid w:val="00E00BE6"/>
    <w:rsid w:val="00E452A0"/>
    <w:rsid w:val="00ED03BE"/>
    <w:rsid w:val="00F35F39"/>
    <w:rsid w:val="00F6611C"/>
    <w:rsid w:val="00F76708"/>
    <w:rsid w:val="00F8249E"/>
    <w:rsid w:val="00F83073"/>
    <w:rsid w:val="00F84D95"/>
    <w:rsid w:val="00FB6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5C53A"/>
  <w15:chartTrackingRefBased/>
  <w15:docId w15:val="{586BBF5B-895B-4BA5-92A2-91D72E59A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D1140"/>
    <w:pPr>
      <w:spacing w:line="259"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6D11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D114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D114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TAG,no read,No Spacing1121,No Spacing111111,small space,ta,Heading 41,No Spacing12,No Spacing2111,No Spacing4,No Spacing21,CD - Cite,t,Card"/>
    <w:basedOn w:val="Normal"/>
    <w:next w:val="Normal"/>
    <w:link w:val="Heading4Char"/>
    <w:uiPriority w:val="3"/>
    <w:qFormat/>
    <w:rsid w:val="006D114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D114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231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1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1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1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D11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1140"/>
  </w:style>
  <w:style w:type="character" w:customStyle="1" w:styleId="Heading1Char">
    <w:name w:val="Heading 1 Char"/>
    <w:aliases w:val="Pocket Char"/>
    <w:basedOn w:val="DefaultParagraphFont"/>
    <w:link w:val="Heading1"/>
    <w:rsid w:val="006D1140"/>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D1140"/>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6D1140"/>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TAG Char,no read Char,No Spacing1121 Char,No Spacing111111 Char,small space Char"/>
    <w:basedOn w:val="DefaultParagraphFont"/>
    <w:link w:val="Heading4"/>
    <w:uiPriority w:val="3"/>
    <w:rsid w:val="006D1140"/>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semiHidden/>
    <w:rsid w:val="006D114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231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1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1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1C4"/>
    <w:rPr>
      <w:rFonts w:eastAsiaTheme="majorEastAsia" w:cstheme="majorBidi"/>
      <w:color w:val="272727" w:themeColor="text1" w:themeTint="D8"/>
    </w:rPr>
  </w:style>
  <w:style w:type="paragraph" w:styleId="Title">
    <w:name w:val="Title"/>
    <w:basedOn w:val="Normal"/>
    <w:next w:val="Normal"/>
    <w:link w:val="TitleChar"/>
    <w:uiPriority w:val="10"/>
    <w:qFormat/>
    <w:rsid w:val="00B231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1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1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1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1C4"/>
    <w:pPr>
      <w:spacing w:before="160"/>
      <w:jc w:val="center"/>
    </w:pPr>
    <w:rPr>
      <w:i/>
      <w:iCs/>
      <w:color w:val="404040" w:themeColor="text1" w:themeTint="BF"/>
    </w:rPr>
  </w:style>
  <w:style w:type="character" w:customStyle="1" w:styleId="QuoteChar">
    <w:name w:val="Quote Char"/>
    <w:basedOn w:val="DefaultParagraphFont"/>
    <w:link w:val="Quote"/>
    <w:uiPriority w:val="29"/>
    <w:rsid w:val="00B231C4"/>
    <w:rPr>
      <w:i/>
      <w:iCs/>
      <w:color w:val="404040" w:themeColor="text1" w:themeTint="BF"/>
    </w:rPr>
  </w:style>
  <w:style w:type="paragraph" w:styleId="ListParagraph">
    <w:name w:val="List Paragraph"/>
    <w:basedOn w:val="Normal"/>
    <w:uiPriority w:val="34"/>
    <w:qFormat/>
    <w:rsid w:val="00B231C4"/>
    <w:pPr>
      <w:ind w:left="720"/>
      <w:contextualSpacing/>
    </w:pPr>
  </w:style>
  <w:style w:type="character" w:styleId="IntenseEmphasis">
    <w:name w:val="Intense Emphasis"/>
    <w:basedOn w:val="DefaultParagraphFont"/>
    <w:uiPriority w:val="21"/>
    <w:qFormat/>
    <w:rsid w:val="00B231C4"/>
    <w:rPr>
      <w:i/>
      <w:iCs/>
      <w:color w:val="0F4761" w:themeColor="accent1" w:themeShade="BF"/>
    </w:rPr>
  </w:style>
  <w:style w:type="paragraph" w:styleId="IntenseQuote">
    <w:name w:val="Intense Quote"/>
    <w:basedOn w:val="Normal"/>
    <w:next w:val="Normal"/>
    <w:link w:val="IntenseQuoteChar"/>
    <w:uiPriority w:val="30"/>
    <w:qFormat/>
    <w:rsid w:val="00B231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1C4"/>
    <w:rPr>
      <w:i/>
      <w:iCs/>
      <w:color w:val="0F4761" w:themeColor="accent1" w:themeShade="BF"/>
    </w:rPr>
  </w:style>
  <w:style w:type="character" w:styleId="IntenseReference">
    <w:name w:val="Intense Reference"/>
    <w:basedOn w:val="DefaultParagraphFont"/>
    <w:uiPriority w:val="32"/>
    <w:qFormat/>
    <w:rsid w:val="00B231C4"/>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6D1140"/>
    <w:rPr>
      <w:rFonts w:ascii="Times New Roman" w:hAnsi="Times New Roman" w:cs="Times New Roman"/>
      <w:b/>
      <w:i w:val="0"/>
      <w:iCs/>
      <w:sz w:val="22"/>
      <w:u w:val="single"/>
      <w:bdr w:val="single" w:sz="12" w:space="0" w:color="auto"/>
    </w:rPr>
  </w:style>
  <w:style w:type="character" w:styleId="FollowedHyperlink">
    <w:name w:val="FollowedHyperlink"/>
    <w:basedOn w:val="DefaultParagraphFont"/>
    <w:uiPriority w:val="99"/>
    <w:semiHidden/>
    <w:unhideWhenUsed/>
    <w:rsid w:val="006D1140"/>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D1140"/>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Style,Bold Cite Char,Citation Char Char Char,ci,c,Bo,Intense Emphasis11,B"/>
    <w:basedOn w:val="DefaultParagraphFont"/>
    <w:uiPriority w:val="7"/>
    <w:qFormat/>
    <w:rsid w:val="006D1140"/>
    <w:rPr>
      <w:b w:val="0"/>
      <w:sz w:val="22"/>
      <w:u w:val="single"/>
    </w:rPr>
  </w:style>
  <w:style w:type="character" w:styleId="Strong">
    <w:name w:val="Strong"/>
    <w:basedOn w:val="DefaultParagraphFont"/>
    <w:uiPriority w:val="22"/>
    <w:qFormat/>
    <w:rsid w:val="006D1140"/>
    <w:rPr>
      <w:b/>
      <w:bCs/>
    </w:rPr>
  </w:style>
  <w:style w:type="character" w:styleId="BookTitle">
    <w:name w:val="Book Title"/>
    <w:basedOn w:val="DefaultParagraphFont"/>
    <w:uiPriority w:val="33"/>
    <w:qFormat/>
    <w:rsid w:val="006D1140"/>
    <w:rPr>
      <w:b/>
      <w:bCs/>
      <w:i/>
      <w:iCs/>
      <w:spacing w:val="5"/>
    </w:rPr>
  </w:style>
  <w:style w:type="numbering" w:styleId="111111">
    <w:name w:val="Outline List 2"/>
    <w:basedOn w:val="NoList"/>
    <w:uiPriority w:val="99"/>
    <w:semiHidden/>
    <w:unhideWhenUsed/>
    <w:rsid w:val="006D1140"/>
  </w:style>
  <w:style w:type="paragraph" w:styleId="Header">
    <w:name w:val="header"/>
    <w:basedOn w:val="Normal"/>
    <w:link w:val="HeaderChar"/>
    <w:uiPriority w:val="99"/>
    <w:semiHidden/>
    <w:rsid w:val="006D114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D1140"/>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6D114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D1140"/>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6D1140"/>
    <w:pPr>
      <w:spacing w:after="120"/>
    </w:pPr>
  </w:style>
  <w:style w:type="character" w:customStyle="1" w:styleId="BodyTextChar">
    <w:name w:val="Body Text Char"/>
    <w:basedOn w:val="DefaultParagraphFont"/>
    <w:link w:val="BodyText"/>
    <w:uiPriority w:val="99"/>
    <w:semiHidden/>
    <w:rsid w:val="006D1140"/>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6D114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D1140"/>
    <w:rPr>
      <w:rFonts w:ascii="Calibri" w:hAnsi="Calibri" w:cs="Calibri"/>
      <w:kern w:val="0"/>
      <w:sz w:val="22"/>
      <w:szCs w:val="22"/>
      <w14:ligatures w14:val="none"/>
    </w:rPr>
  </w:style>
  <w:style w:type="character" w:styleId="Hyperlink">
    <w:name w:val="Hyperlink"/>
    <w:basedOn w:val="DefaultParagraphFont"/>
    <w:uiPriority w:val="99"/>
    <w:unhideWhenUsed/>
    <w:rsid w:val="006D1140"/>
    <w:rPr>
      <w:color w:val="467886" w:themeColor="hyperlink"/>
      <w:u w:val="single"/>
    </w:rPr>
  </w:style>
  <w:style w:type="character" w:styleId="UnresolvedMention">
    <w:name w:val="Unresolved Mention"/>
    <w:basedOn w:val="DefaultParagraphFont"/>
    <w:uiPriority w:val="99"/>
    <w:semiHidden/>
    <w:unhideWhenUsed/>
    <w:rsid w:val="006D1140"/>
    <w:rPr>
      <w:color w:val="605E5C"/>
      <w:shd w:val="clear" w:color="auto" w:fill="E1DFDD"/>
    </w:rPr>
  </w:style>
  <w:style w:type="character" w:customStyle="1" w:styleId="underline">
    <w:name w:val="underline"/>
    <w:qFormat/>
    <w:rsid w:val="00BA191B"/>
    <w:rPr>
      <w:b/>
      <w:bCs w:val="0"/>
      <w:u w:val="single"/>
    </w:rPr>
  </w:style>
  <w:style w:type="paragraph" w:customStyle="1" w:styleId="textbold">
    <w:name w:val="text bold"/>
    <w:basedOn w:val="Normal"/>
    <w:link w:val="Emphasis"/>
    <w:uiPriority w:val="8"/>
    <w:qFormat/>
    <w:rsid w:val="00FB6B88"/>
    <w:pPr>
      <w:ind w:left="720"/>
      <w:jc w:val="both"/>
    </w:pPr>
    <w:rPr>
      <w:b/>
      <w:iCs/>
      <w:kern w:val="2"/>
      <w:szCs w:val="24"/>
      <w:u w:val="single"/>
      <w:bdr w:val="single" w:sz="12" w:space="0" w:color="auto"/>
      <w14:ligatures w14:val="standardContextual"/>
    </w:rPr>
  </w:style>
  <w:style w:type="character" w:customStyle="1" w:styleId="cardtextChar">
    <w:name w:val="card text Char"/>
    <w:basedOn w:val="DefaultParagraphFont"/>
    <w:link w:val="cardtext"/>
    <w:locked/>
    <w:rsid w:val="00FB6B88"/>
    <w:rPr>
      <w:rFonts w:ascii="Georgia" w:hAnsi="Georgia" w:cs="Calibri"/>
      <w:sz w:val="20"/>
    </w:rPr>
  </w:style>
  <w:style w:type="paragraph" w:customStyle="1" w:styleId="cardtext">
    <w:name w:val="card text"/>
    <w:basedOn w:val="Normal"/>
    <w:link w:val="cardtextChar"/>
    <w:qFormat/>
    <w:rsid w:val="00FB6B88"/>
    <w:pPr>
      <w:ind w:left="288" w:right="288"/>
    </w:pPr>
    <w:rPr>
      <w:rFonts w:ascii="Georgia" w:hAnsi="Georgia"/>
      <w:kern w:val="2"/>
      <w:sz w:val="20"/>
      <w:szCs w:val="24"/>
      <w14:ligatures w14:val="standardContextual"/>
    </w:rPr>
  </w:style>
  <w:style w:type="paragraph" w:customStyle="1" w:styleId="Analytic">
    <w:name w:val="Analytic"/>
    <w:basedOn w:val="Heading4"/>
    <w:link w:val="AnalyticChar"/>
    <w:uiPriority w:val="5"/>
    <w:qFormat/>
    <w:rsid w:val="006D1140"/>
    <w:rPr>
      <w:color w:val="501549" w:themeColor="accent5" w:themeShade="80"/>
    </w:rPr>
  </w:style>
  <w:style w:type="character" w:customStyle="1" w:styleId="AnalyticChar">
    <w:name w:val="Analytic Char"/>
    <w:basedOn w:val="Heading4Char"/>
    <w:link w:val="Analytic"/>
    <w:uiPriority w:val="5"/>
    <w:rsid w:val="006D1140"/>
    <w:rPr>
      <w:rFonts w:ascii="Times New Roman" w:eastAsiaTheme="majorEastAsia" w:hAnsi="Times New Roman" w:cstheme="majorBidi"/>
      <w:b/>
      <w:iCs/>
      <w:color w:val="501549" w:themeColor="accent5" w:themeShade="8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ikolastamenkovicdi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1222</TotalTime>
  <Pages>55</Pages>
  <Words>33392</Words>
  <Characters>177316</Characters>
  <Application>Microsoft Office Word</Application>
  <DocSecurity>0</DocSecurity>
  <Lines>1791</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Squid Monteith</dc:creator>
  <cp:keywords/>
  <dc:description/>
  <cp:lastModifiedBy>Nikola Stamenkovic Diez</cp:lastModifiedBy>
  <cp:revision>39</cp:revision>
  <dcterms:created xsi:type="dcterms:W3CDTF">2026-07-16T16:47:00Z</dcterms:created>
  <dcterms:modified xsi:type="dcterms:W3CDTF">2026-07-21T15:12:00Z</dcterms:modified>
</cp:coreProperties>
</file>