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96497" w:rsidP="25B2EEC6" w:rsidRDefault="00096497" w14:paraId="59ABC568" w14:textId="77777777"/>
    <w:p w:rsidR="00096497" w:rsidP="25B2EEC6" w:rsidRDefault="00096497" w14:paraId="2DC10006" w14:textId="77777777"/>
    <w:p w:rsidRPr="00DF683D" w:rsidR="004411E2" w:rsidP="00DF683D" w:rsidRDefault="00666164" w14:paraId="17F8E424" w14:textId="26DCFA7A">
      <w:pPr>
        <w:jc w:val="center"/>
        <w:rPr>
          <w:color w:val="4472C4" w:themeColor="accent1"/>
          <w:sz w:val="40"/>
          <w:szCs w:val="40"/>
        </w:rPr>
      </w:pPr>
      <w:r w:rsidRPr="00DF683D">
        <w:rPr>
          <w:color w:val="4472C4" w:themeColor="accent1"/>
          <w:sz w:val="40"/>
          <w:szCs w:val="40"/>
        </w:rPr>
        <w:t>Statement of Work</w:t>
      </w:r>
      <w:r w:rsidRPr="00DF683D" w:rsidR="004137A8">
        <w:rPr>
          <w:color w:val="4472C4" w:themeColor="accent1"/>
          <w:sz w:val="40"/>
          <w:szCs w:val="40"/>
        </w:rPr>
        <w:t xml:space="preserve"> on Project ‘Integration Factory’</w:t>
      </w:r>
    </w:p>
    <w:p w:rsidR="004137A8" w:rsidP="25B2EEC6" w:rsidRDefault="004137A8" w14:paraId="41D42253" w14:textId="77777777"/>
    <w:p w:rsidRPr="00F7389F" w:rsidR="005C51D9" w:rsidP="005C51D9" w:rsidRDefault="005C51D9" w14:paraId="5FB3E3DE" w14:textId="6ACE41BA">
      <w:pPr>
        <w:jc w:val="center"/>
        <w:rPr>
          <w:color w:val="4472C4" w:themeColor="accent1"/>
          <w:sz w:val="20"/>
          <w:szCs w:val="20"/>
        </w:rPr>
      </w:pPr>
      <w:r w:rsidRPr="00F7389F">
        <w:rPr>
          <w:color w:val="4472C4" w:themeColor="accent1"/>
          <w:sz w:val="20"/>
          <w:szCs w:val="20"/>
        </w:rPr>
        <w:t>under the M</w:t>
      </w:r>
      <w:r w:rsidR="00D1435F">
        <w:rPr>
          <w:color w:val="4472C4" w:themeColor="accent1"/>
          <w:sz w:val="20"/>
          <w:szCs w:val="20"/>
        </w:rPr>
        <w:t>ETRO</w:t>
      </w:r>
      <w:r w:rsidRPr="00F7389F">
        <w:rPr>
          <w:color w:val="4472C4" w:themeColor="accent1"/>
          <w:sz w:val="20"/>
          <w:szCs w:val="20"/>
        </w:rPr>
        <w:t xml:space="preserve"> Master Agreement for Procurement in the field of IT and the Supplemental Terms – Service </w:t>
      </w:r>
    </w:p>
    <w:p w:rsidR="005C51D9" w:rsidP="005C51D9" w:rsidRDefault="005C51D9" w14:paraId="6E060C68" w14:textId="05BC6CF7">
      <w:pPr>
        <w:jc w:val="center"/>
      </w:pPr>
      <w:r w:rsidRPr="00F7389F">
        <w:rPr>
          <w:color w:val="4472C4" w:themeColor="accent1"/>
          <w:sz w:val="20"/>
          <w:szCs w:val="20"/>
        </w:rPr>
        <w:t>between M</w:t>
      </w:r>
      <w:r w:rsidR="00D1435F">
        <w:rPr>
          <w:color w:val="4472C4" w:themeColor="accent1"/>
          <w:sz w:val="20"/>
          <w:szCs w:val="20"/>
        </w:rPr>
        <w:t>ETRO</w:t>
      </w:r>
      <w:r w:rsidRPr="00F7389F">
        <w:rPr>
          <w:color w:val="4472C4" w:themeColor="accent1"/>
          <w:sz w:val="20"/>
          <w:szCs w:val="20"/>
        </w:rPr>
        <w:t xml:space="preserve"> Digital GmbH and </w:t>
      </w:r>
      <w:r w:rsidRPr="005123F1">
        <w:rPr>
          <w:i/>
          <w:iCs/>
          <w:color w:val="4472C4" w:themeColor="accent1"/>
          <w:sz w:val="20"/>
          <w:szCs w:val="20"/>
          <w:highlight w:val="yellow"/>
        </w:rPr>
        <w:t>XXX [enter name of SP* entity in the MA]</w:t>
      </w:r>
      <w:r w:rsidRPr="00F7389F">
        <w:rPr>
          <w:color w:val="4472C4" w:themeColor="accent1"/>
          <w:sz w:val="20"/>
          <w:szCs w:val="20"/>
        </w:rPr>
        <w:t xml:space="preserve"> dated </w:t>
      </w:r>
      <w:proofErr w:type="spellStart"/>
      <w:r w:rsidRPr="005123F1">
        <w:rPr>
          <w:color w:val="4472C4" w:themeColor="accent1"/>
          <w:sz w:val="20"/>
          <w:szCs w:val="20"/>
          <w:highlight w:val="yellow"/>
        </w:rPr>
        <w:t>xx.</w:t>
      </w:r>
      <w:proofErr w:type="gramStart"/>
      <w:r w:rsidRPr="005123F1">
        <w:rPr>
          <w:color w:val="4472C4" w:themeColor="accent1"/>
          <w:sz w:val="20"/>
          <w:szCs w:val="20"/>
          <w:highlight w:val="yellow"/>
        </w:rPr>
        <w:t>xx.xxxx</w:t>
      </w:r>
      <w:proofErr w:type="spellEnd"/>
      <w:proofErr w:type="gramEnd"/>
      <w:r w:rsidRPr="00F7389F">
        <w:rPr>
          <w:color w:val="4472C4" w:themeColor="accent1"/>
          <w:sz w:val="20"/>
          <w:szCs w:val="20"/>
        </w:rPr>
        <w:t>.</w:t>
      </w:r>
    </w:p>
    <w:p w:rsidR="00DF683D" w:rsidRDefault="00DF683D" w14:paraId="257D0135" w14:textId="5A7F4B93">
      <w:r>
        <w:br w:type="page"/>
      </w:r>
    </w:p>
    <w:p w:rsidR="004411E2" w:rsidP="00F43BE9" w:rsidRDefault="00343117" w14:paraId="60832449" w14:textId="33B71CB7">
      <w:pPr>
        <w:pStyle w:val="Heading1"/>
      </w:pPr>
      <w:bookmarkStart w:name="_Toc200617374" w:id="0"/>
      <w:r>
        <w:t>Document history</w:t>
      </w:r>
      <w:bookmarkEnd w:id="0"/>
    </w:p>
    <w:tbl>
      <w:tblPr>
        <w:tblStyle w:val="TableGrid"/>
        <w:tblW w:w="0" w:type="auto"/>
        <w:tblLook w:val="04A0" w:firstRow="1" w:lastRow="0" w:firstColumn="1" w:lastColumn="0" w:noHBand="0" w:noVBand="1"/>
      </w:tblPr>
      <w:tblGrid>
        <w:gridCol w:w="2254"/>
        <w:gridCol w:w="2254"/>
        <w:gridCol w:w="2254"/>
        <w:gridCol w:w="2254"/>
      </w:tblGrid>
      <w:tr w:rsidR="00343117" w:rsidTr="46B297D6" w14:paraId="0481EE94" w14:textId="77777777">
        <w:tc>
          <w:tcPr>
            <w:tcW w:w="2254" w:type="dxa"/>
            <w:shd w:val="clear" w:color="auto" w:fill="4472C4" w:themeFill="accent1"/>
            <w:tcMar/>
          </w:tcPr>
          <w:p w:rsidRPr="00EB2CC6" w:rsidR="00343117" w:rsidP="25B2EEC6" w:rsidRDefault="00343117" w14:paraId="60FEA4FF" w14:textId="58BCC17A">
            <w:pPr>
              <w:rPr>
                <w:color w:val="FFFFFF" w:themeColor="background1"/>
              </w:rPr>
            </w:pPr>
            <w:r w:rsidRPr="00EB2CC6">
              <w:rPr>
                <w:color w:val="FFFFFF" w:themeColor="background1"/>
              </w:rPr>
              <w:t>Version history</w:t>
            </w:r>
          </w:p>
        </w:tc>
        <w:tc>
          <w:tcPr>
            <w:tcW w:w="2254" w:type="dxa"/>
            <w:shd w:val="clear" w:color="auto" w:fill="4472C4" w:themeFill="accent1"/>
            <w:tcMar/>
          </w:tcPr>
          <w:p w:rsidRPr="00EB2CC6" w:rsidR="00343117" w:rsidP="25B2EEC6" w:rsidRDefault="00343117" w14:paraId="240CAF0B" w14:textId="4CCCCA83">
            <w:pPr>
              <w:rPr>
                <w:color w:val="FFFFFF" w:themeColor="background1"/>
              </w:rPr>
            </w:pPr>
            <w:r w:rsidRPr="00EB2CC6">
              <w:rPr>
                <w:color w:val="FFFFFF" w:themeColor="background1"/>
              </w:rPr>
              <w:t>Author(s)</w:t>
            </w:r>
          </w:p>
        </w:tc>
        <w:tc>
          <w:tcPr>
            <w:tcW w:w="2254" w:type="dxa"/>
            <w:shd w:val="clear" w:color="auto" w:fill="4472C4" w:themeFill="accent1"/>
            <w:tcMar/>
          </w:tcPr>
          <w:p w:rsidRPr="00EB2CC6" w:rsidR="00343117" w:rsidP="25B2EEC6" w:rsidRDefault="00EB2CC6" w14:paraId="15A3FBC3" w14:textId="32F44157">
            <w:pPr>
              <w:rPr>
                <w:color w:val="FFFFFF" w:themeColor="background1"/>
              </w:rPr>
            </w:pPr>
            <w:r w:rsidRPr="00EB2CC6">
              <w:rPr>
                <w:color w:val="FFFFFF" w:themeColor="background1"/>
              </w:rPr>
              <w:t>Change history</w:t>
            </w:r>
          </w:p>
        </w:tc>
        <w:tc>
          <w:tcPr>
            <w:tcW w:w="2254" w:type="dxa"/>
            <w:shd w:val="clear" w:color="auto" w:fill="4472C4" w:themeFill="accent1"/>
            <w:tcMar/>
          </w:tcPr>
          <w:p w:rsidRPr="00EB2CC6" w:rsidR="00343117" w:rsidP="25B2EEC6" w:rsidRDefault="00EB2CC6" w14:paraId="4EFE153F" w14:textId="22AF19F5">
            <w:pPr>
              <w:rPr>
                <w:color w:val="FFFFFF" w:themeColor="background1"/>
              </w:rPr>
            </w:pPr>
            <w:r w:rsidRPr="00EB2CC6">
              <w:rPr>
                <w:color w:val="FFFFFF" w:themeColor="background1"/>
              </w:rPr>
              <w:t>Date</w:t>
            </w:r>
          </w:p>
        </w:tc>
      </w:tr>
      <w:tr w:rsidR="00343117" w:rsidTr="46B297D6" w14:paraId="2459B6B9" w14:textId="77777777">
        <w:tc>
          <w:tcPr>
            <w:tcW w:w="2254" w:type="dxa"/>
            <w:tcMar/>
          </w:tcPr>
          <w:p w:rsidR="00343117" w:rsidP="25B2EEC6" w:rsidRDefault="00AC5C91" w14:paraId="07AA4B55" w14:textId="23BF95EC">
            <w:r w:rsidR="2ED086EE">
              <w:rPr/>
              <w:t>1.0</w:t>
            </w:r>
          </w:p>
        </w:tc>
        <w:tc>
          <w:tcPr>
            <w:tcW w:w="2254" w:type="dxa"/>
            <w:tcMar/>
          </w:tcPr>
          <w:p w:rsidR="00343117" w:rsidP="25B2EEC6" w:rsidRDefault="00731A23" w14:paraId="2B18ABC2" w14:textId="62487916">
            <w:r>
              <w:t>IF Core Team</w:t>
            </w:r>
          </w:p>
        </w:tc>
        <w:tc>
          <w:tcPr>
            <w:tcW w:w="2254" w:type="dxa"/>
            <w:tcMar/>
          </w:tcPr>
          <w:p w:rsidR="00343117" w:rsidP="46B297D6" w:rsidRDefault="00731A23" w14:paraId="6C820DF0" w14:textId="10C44C71">
            <w:pPr>
              <w:pStyle w:val="Normal"/>
              <w:suppressLineNumbers w:val="0"/>
              <w:bidi w:val="0"/>
              <w:spacing w:before="0" w:beforeAutospacing="off" w:after="0" w:afterAutospacing="off" w:line="240" w:lineRule="auto"/>
              <w:ind w:left="0" w:right="0"/>
              <w:jc w:val="left"/>
            </w:pPr>
            <w:r w:rsidR="61373F84">
              <w:rPr/>
              <w:t>Final version</w:t>
            </w:r>
          </w:p>
        </w:tc>
        <w:tc>
          <w:tcPr>
            <w:tcW w:w="2254" w:type="dxa"/>
            <w:tcMar/>
          </w:tcPr>
          <w:p w:rsidR="00343117" w:rsidP="25B2EEC6" w:rsidRDefault="00DE415C" w14:paraId="545D8F92" w14:textId="49E681FD">
            <w:r>
              <w:t>15.07.2025</w:t>
            </w:r>
          </w:p>
        </w:tc>
      </w:tr>
    </w:tbl>
    <w:p w:rsidR="00343117" w:rsidP="25B2EEC6" w:rsidRDefault="00343117" w14:paraId="1D9BB2FC" w14:textId="77777777"/>
    <w:p w:rsidR="00F43BE9" w:rsidP="25B2EEC6" w:rsidRDefault="00F43BE9" w14:paraId="5913BD30" w14:textId="77777777"/>
    <w:p w:rsidR="00F43BE9" w:rsidRDefault="00F43BE9" w14:paraId="70F2DA7F" w14:textId="2FB5347F">
      <w:r>
        <w:br w:type="page"/>
      </w:r>
    </w:p>
    <w:sdt>
      <w:sdtPr>
        <w:id w:val="1118491843"/>
        <w:docPartObj>
          <w:docPartGallery w:val="Table of Contents"/>
          <w:docPartUnique/>
        </w:docPartObj>
        <w:rPr>
          <w:rFonts w:ascii="Calibri" w:hAnsi="Calibri" w:eastAsia="ＭＳ 明朝" w:cs="Arial" w:asciiTheme="minorAscii" w:hAnsiTheme="minorAscii" w:eastAsiaTheme="minorEastAsia" w:cstheme="minorBidi"/>
          <w:color w:val="auto"/>
          <w:sz w:val="22"/>
          <w:szCs w:val="22"/>
          <w:lang w:val="en-GB"/>
        </w:rPr>
      </w:sdtPr>
      <w:sdtEndPr>
        <w:rPr>
          <w:rFonts w:ascii="Calibri" w:hAnsi="Calibri" w:eastAsia="ＭＳ 明朝" w:cs="Arial" w:asciiTheme="minorAscii" w:hAnsiTheme="minorAscii" w:eastAsiaTheme="minorEastAsia" w:cstheme="minorBidi"/>
          <w:b w:val="1"/>
          <w:bCs w:val="1"/>
          <w:color w:val="auto"/>
          <w:sz w:val="22"/>
          <w:szCs w:val="22"/>
          <w:lang w:val="en-GB"/>
        </w:rPr>
      </w:sdtEndPr>
      <w:sdtContent>
        <w:p w:rsidR="00FD0B9E" w:rsidRDefault="00FD0B9E" w14:paraId="182982CC" w14:textId="7FD9B891">
          <w:pPr>
            <w:pStyle w:val="TOCHeading"/>
          </w:pPr>
          <w:r>
            <w:t>Table of Contents</w:t>
          </w:r>
        </w:p>
        <w:p w:rsidR="007E7F53" w:rsidRDefault="00FD0B9E" w14:paraId="5750997D" w14:textId="6F44C9EB">
          <w:pPr>
            <w:pStyle w:val="TOC1"/>
            <w:tabs>
              <w:tab w:val="left" w:pos="440"/>
              <w:tab w:val="right" w:leader="dot" w:pos="9016"/>
            </w:tabs>
            <w:rPr>
              <w:rFonts w:eastAsiaTheme="minorEastAsia"/>
              <w:noProof/>
              <w:kern w:val="2"/>
              <w:sz w:val="24"/>
              <w:szCs w:val="24"/>
              <w:lang w:val="de-DE" w:eastAsia="de-DE"/>
              <w14:ligatures w14:val="standardContextual"/>
            </w:rPr>
          </w:pPr>
          <w:r>
            <w:fldChar w:fldCharType="begin"/>
          </w:r>
          <w:r>
            <w:instrText xml:space="preserve"> TOC \o "1-3" \h \z \u </w:instrText>
          </w:r>
          <w:r>
            <w:fldChar w:fldCharType="separate"/>
          </w:r>
          <w:hyperlink w:history="1" w:anchor="_Toc200617374">
            <w:r w:rsidRPr="00CB2137" w:rsidR="007E7F53">
              <w:rPr>
                <w:rStyle w:val="Hyperlink"/>
                <w:noProof/>
              </w:rPr>
              <w:t>1.</w:t>
            </w:r>
            <w:r w:rsidR="007E7F53">
              <w:rPr>
                <w:rFonts w:eastAsiaTheme="minorEastAsia"/>
                <w:noProof/>
                <w:kern w:val="2"/>
                <w:sz w:val="24"/>
                <w:szCs w:val="24"/>
                <w:lang w:val="de-DE" w:eastAsia="de-DE"/>
                <w14:ligatures w14:val="standardContextual"/>
              </w:rPr>
              <w:tab/>
            </w:r>
            <w:r w:rsidRPr="00CB2137" w:rsidR="007E7F53">
              <w:rPr>
                <w:rStyle w:val="Hyperlink"/>
                <w:noProof/>
              </w:rPr>
              <w:t>Document history</w:t>
            </w:r>
            <w:r w:rsidR="007E7F53">
              <w:rPr>
                <w:noProof/>
                <w:webHidden/>
              </w:rPr>
              <w:tab/>
            </w:r>
            <w:r w:rsidR="007E7F53">
              <w:rPr>
                <w:noProof/>
                <w:webHidden/>
              </w:rPr>
              <w:fldChar w:fldCharType="begin"/>
            </w:r>
            <w:r w:rsidR="007E7F53">
              <w:rPr>
                <w:noProof/>
                <w:webHidden/>
              </w:rPr>
              <w:instrText xml:space="preserve"> PAGEREF _Toc200617374 \h </w:instrText>
            </w:r>
            <w:r w:rsidR="007E7F53">
              <w:rPr>
                <w:noProof/>
                <w:webHidden/>
              </w:rPr>
            </w:r>
            <w:r w:rsidR="007E7F53">
              <w:rPr>
                <w:noProof/>
                <w:webHidden/>
              </w:rPr>
              <w:fldChar w:fldCharType="separate"/>
            </w:r>
            <w:r w:rsidR="007E7F53">
              <w:rPr>
                <w:noProof/>
                <w:webHidden/>
              </w:rPr>
              <w:t>2</w:t>
            </w:r>
            <w:r w:rsidR="007E7F53">
              <w:rPr>
                <w:noProof/>
                <w:webHidden/>
              </w:rPr>
              <w:fldChar w:fldCharType="end"/>
            </w:r>
          </w:hyperlink>
        </w:p>
        <w:p w:rsidR="007E7F53" w:rsidRDefault="009C22DE" w14:paraId="4A1D283A" w14:textId="2A6A2D1F">
          <w:pPr>
            <w:pStyle w:val="TOC1"/>
            <w:tabs>
              <w:tab w:val="left" w:pos="440"/>
              <w:tab w:val="right" w:leader="dot" w:pos="9016"/>
            </w:tabs>
            <w:rPr>
              <w:rFonts w:eastAsiaTheme="minorEastAsia"/>
              <w:noProof/>
              <w:kern w:val="2"/>
              <w:sz w:val="24"/>
              <w:szCs w:val="24"/>
              <w:lang w:val="de-DE" w:eastAsia="de-DE"/>
              <w14:ligatures w14:val="standardContextual"/>
            </w:rPr>
          </w:pPr>
          <w:hyperlink w:history="1" w:anchor="_Toc200617375">
            <w:r w:rsidRPr="00CB2137" w:rsidR="007E7F53">
              <w:rPr>
                <w:rStyle w:val="Hyperlink"/>
                <w:noProof/>
              </w:rPr>
              <w:t>2.</w:t>
            </w:r>
            <w:r w:rsidR="007E7F53">
              <w:rPr>
                <w:rFonts w:eastAsiaTheme="minorEastAsia"/>
                <w:noProof/>
                <w:kern w:val="2"/>
                <w:sz w:val="24"/>
                <w:szCs w:val="24"/>
                <w:lang w:val="de-DE" w:eastAsia="de-DE"/>
                <w14:ligatures w14:val="standardContextual"/>
              </w:rPr>
              <w:tab/>
            </w:r>
            <w:r w:rsidRPr="00CB2137" w:rsidR="007E7F53">
              <w:rPr>
                <w:rStyle w:val="Hyperlink"/>
                <w:noProof/>
              </w:rPr>
              <w:t>Definitions</w:t>
            </w:r>
            <w:r w:rsidR="007E7F53">
              <w:rPr>
                <w:noProof/>
                <w:webHidden/>
              </w:rPr>
              <w:tab/>
            </w:r>
            <w:r w:rsidR="007E7F53">
              <w:rPr>
                <w:noProof/>
                <w:webHidden/>
              </w:rPr>
              <w:fldChar w:fldCharType="begin"/>
            </w:r>
            <w:r w:rsidR="007E7F53">
              <w:rPr>
                <w:noProof/>
                <w:webHidden/>
              </w:rPr>
              <w:instrText xml:space="preserve"> PAGEREF _Toc200617375 \h </w:instrText>
            </w:r>
            <w:r w:rsidR="007E7F53">
              <w:rPr>
                <w:noProof/>
                <w:webHidden/>
              </w:rPr>
            </w:r>
            <w:r w:rsidR="007E7F53">
              <w:rPr>
                <w:noProof/>
                <w:webHidden/>
              </w:rPr>
              <w:fldChar w:fldCharType="separate"/>
            </w:r>
            <w:r w:rsidR="007E7F53">
              <w:rPr>
                <w:noProof/>
                <w:webHidden/>
              </w:rPr>
              <w:t>6</w:t>
            </w:r>
            <w:r w:rsidR="007E7F53">
              <w:rPr>
                <w:noProof/>
                <w:webHidden/>
              </w:rPr>
              <w:fldChar w:fldCharType="end"/>
            </w:r>
          </w:hyperlink>
        </w:p>
        <w:p w:rsidR="007E7F53" w:rsidRDefault="009C22DE" w14:paraId="5B9D0E6A" w14:textId="41EE3819">
          <w:pPr>
            <w:pStyle w:val="TOC1"/>
            <w:tabs>
              <w:tab w:val="left" w:pos="440"/>
              <w:tab w:val="right" w:leader="dot" w:pos="9016"/>
            </w:tabs>
            <w:rPr>
              <w:rFonts w:eastAsiaTheme="minorEastAsia"/>
              <w:noProof/>
              <w:kern w:val="2"/>
              <w:sz w:val="24"/>
              <w:szCs w:val="24"/>
              <w:lang w:val="de-DE" w:eastAsia="de-DE"/>
              <w14:ligatures w14:val="standardContextual"/>
            </w:rPr>
          </w:pPr>
          <w:hyperlink w:history="1" w:anchor="_Toc200617376">
            <w:r w:rsidRPr="00CB2137" w:rsidR="007E7F53">
              <w:rPr>
                <w:rStyle w:val="Hyperlink"/>
                <w:noProof/>
              </w:rPr>
              <w:t>3.</w:t>
            </w:r>
            <w:r w:rsidR="007E7F53">
              <w:rPr>
                <w:rFonts w:eastAsiaTheme="minorEastAsia"/>
                <w:noProof/>
                <w:kern w:val="2"/>
                <w:sz w:val="24"/>
                <w:szCs w:val="24"/>
                <w:lang w:val="de-DE" w:eastAsia="de-DE"/>
                <w14:ligatures w14:val="standardContextual"/>
              </w:rPr>
              <w:tab/>
            </w:r>
            <w:r w:rsidRPr="00CB2137" w:rsidR="007E7F53">
              <w:rPr>
                <w:rStyle w:val="Hyperlink"/>
                <w:noProof/>
              </w:rPr>
              <w:t>Background Integration @ METRO</w:t>
            </w:r>
            <w:r w:rsidR="007E7F53">
              <w:rPr>
                <w:noProof/>
                <w:webHidden/>
              </w:rPr>
              <w:tab/>
            </w:r>
            <w:r w:rsidR="007E7F53">
              <w:rPr>
                <w:noProof/>
                <w:webHidden/>
              </w:rPr>
              <w:fldChar w:fldCharType="begin"/>
            </w:r>
            <w:r w:rsidR="007E7F53">
              <w:rPr>
                <w:noProof/>
                <w:webHidden/>
              </w:rPr>
              <w:instrText xml:space="preserve"> PAGEREF _Toc200617376 \h </w:instrText>
            </w:r>
            <w:r w:rsidR="007E7F53">
              <w:rPr>
                <w:noProof/>
                <w:webHidden/>
              </w:rPr>
            </w:r>
            <w:r w:rsidR="007E7F53">
              <w:rPr>
                <w:noProof/>
                <w:webHidden/>
              </w:rPr>
              <w:fldChar w:fldCharType="separate"/>
            </w:r>
            <w:r w:rsidR="007E7F53">
              <w:rPr>
                <w:noProof/>
                <w:webHidden/>
              </w:rPr>
              <w:t>7</w:t>
            </w:r>
            <w:r w:rsidR="007E7F53">
              <w:rPr>
                <w:noProof/>
                <w:webHidden/>
              </w:rPr>
              <w:fldChar w:fldCharType="end"/>
            </w:r>
          </w:hyperlink>
        </w:p>
        <w:p w:rsidR="007E7F53" w:rsidRDefault="009C22DE" w14:paraId="333ECE14" w14:textId="1BEC9D45">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77">
            <w:r w:rsidRPr="00CB2137" w:rsidR="007E7F53">
              <w:rPr>
                <w:rStyle w:val="Hyperlink"/>
                <w:noProof/>
              </w:rPr>
              <w:t>1.</w:t>
            </w:r>
            <w:r w:rsidR="007E7F53">
              <w:rPr>
                <w:rFonts w:eastAsiaTheme="minorEastAsia"/>
                <w:noProof/>
                <w:kern w:val="2"/>
                <w:sz w:val="24"/>
                <w:szCs w:val="24"/>
                <w:lang w:val="de-DE" w:eastAsia="de-DE"/>
                <w14:ligatures w14:val="standardContextual"/>
              </w:rPr>
              <w:tab/>
            </w:r>
            <w:r w:rsidRPr="00CB2137" w:rsidR="007E7F53">
              <w:rPr>
                <w:rStyle w:val="Hyperlink"/>
                <w:noProof/>
              </w:rPr>
              <w:t>Historical Background</w:t>
            </w:r>
            <w:r w:rsidR="007E7F53">
              <w:rPr>
                <w:noProof/>
                <w:webHidden/>
              </w:rPr>
              <w:tab/>
            </w:r>
            <w:r w:rsidR="007E7F53">
              <w:rPr>
                <w:noProof/>
                <w:webHidden/>
              </w:rPr>
              <w:fldChar w:fldCharType="begin"/>
            </w:r>
            <w:r w:rsidR="007E7F53">
              <w:rPr>
                <w:noProof/>
                <w:webHidden/>
              </w:rPr>
              <w:instrText xml:space="preserve"> PAGEREF _Toc200617377 \h </w:instrText>
            </w:r>
            <w:r w:rsidR="007E7F53">
              <w:rPr>
                <w:noProof/>
                <w:webHidden/>
              </w:rPr>
            </w:r>
            <w:r w:rsidR="007E7F53">
              <w:rPr>
                <w:noProof/>
                <w:webHidden/>
              </w:rPr>
              <w:fldChar w:fldCharType="separate"/>
            </w:r>
            <w:r w:rsidR="007E7F53">
              <w:rPr>
                <w:noProof/>
                <w:webHidden/>
              </w:rPr>
              <w:t>7</w:t>
            </w:r>
            <w:r w:rsidR="007E7F53">
              <w:rPr>
                <w:noProof/>
                <w:webHidden/>
              </w:rPr>
              <w:fldChar w:fldCharType="end"/>
            </w:r>
          </w:hyperlink>
        </w:p>
        <w:p w:rsidR="007E7F53" w:rsidRDefault="009C22DE" w14:paraId="0B749961" w14:textId="50386DE0">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78">
            <w:r w:rsidRPr="00CB2137" w:rsidR="007E7F53">
              <w:rPr>
                <w:rStyle w:val="Hyperlink"/>
                <w:noProof/>
              </w:rPr>
              <w:t>2.</w:t>
            </w:r>
            <w:r w:rsidR="007E7F53">
              <w:rPr>
                <w:rFonts w:eastAsiaTheme="minorEastAsia"/>
                <w:noProof/>
                <w:kern w:val="2"/>
                <w:sz w:val="24"/>
                <w:szCs w:val="24"/>
                <w:lang w:val="de-DE" w:eastAsia="de-DE"/>
                <w14:ligatures w14:val="standardContextual"/>
              </w:rPr>
              <w:tab/>
            </w:r>
            <w:r w:rsidRPr="00CB2137" w:rsidR="007E7F53">
              <w:rPr>
                <w:rStyle w:val="Hyperlink"/>
                <w:noProof/>
              </w:rPr>
              <w:t>Integration Factory and integration pattern definition</w:t>
            </w:r>
            <w:r w:rsidR="007E7F53">
              <w:rPr>
                <w:noProof/>
                <w:webHidden/>
              </w:rPr>
              <w:tab/>
            </w:r>
            <w:r w:rsidR="007E7F53">
              <w:rPr>
                <w:noProof/>
                <w:webHidden/>
              </w:rPr>
              <w:fldChar w:fldCharType="begin"/>
            </w:r>
            <w:r w:rsidR="007E7F53">
              <w:rPr>
                <w:noProof/>
                <w:webHidden/>
              </w:rPr>
              <w:instrText xml:space="preserve"> PAGEREF _Toc200617378 \h </w:instrText>
            </w:r>
            <w:r w:rsidR="007E7F53">
              <w:rPr>
                <w:noProof/>
                <w:webHidden/>
              </w:rPr>
            </w:r>
            <w:r w:rsidR="007E7F53">
              <w:rPr>
                <w:noProof/>
                <w:webHidden/>
              </w:rPr>
              <w:fldChar w:fldCharType="separate"/>
            </w:r>
            <w:r w:rsidR="007E7F53">
              <w:rPr>
                <w:noProof/>
                <w:webHidden/>
              </w:rPr>
              <w:t>7</w:t>
            </w:r>
            <w:r w:rsidR="007E7F53">
              <w:rPr>
                <w:noProof/>
                <w:webHidden/>
              </w:rPr>
              <w:fldChar w:fldCharType="end"/>
            </w:r>
          </w:hyperlink>
        </w:p>
        <w:p w:rsidR="007E7F53" w:rsidRDefault="009C22DE" w14:paraId="132CD5FD" w14:textId="41EB234E">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79">
            <w:r w:rsidRPr="00CB2137" w:rsidR="007E7F53">
              <w:rPr>
                <w:rStyle w:val="Hyperlink"/>
                <w:noProof/>
              </w:rPr>
              <w:t>3.</w:t>
            </w:r>
            <w:r w:rsidR="007E7F53">
              <w:rPr>
                <w:rFonts w:eastAsiaTheme="minorEastAsia"/>
                <w:noProof/>
                <w:kern w:val="2"/>
                <w:sz w:val="24"/>
                <w:szCs w:val="24"/>
                <w:lang w:val="de-DE" w:eastAsia="de-DE"/>
                <w14:ligatures w14:val="standardContextual"/>
              </w:rPr>
              <w:tab/>
            </w:r>
            <w:r w:rsidRPr="00CB2137" w:rsidR="007E7F53">
              <w:rPr>
                <w:rStyle w:val="Hyperlink"/>
                <w:noProof/>
              </w:rPr>
              <w:t>MARS platform</w:t>
            </w:r>
            <w:r w:rsidR="007E7F53">
              <w:rPr>
                <w:noProof/>
                <w:webHidden/>
              </w:rPr>
              <w:tab/>
            </w:r>
            <w:r w:rsidR="007E7F53">
              <w:rPr>
                <w:noProof/>
                <w:webHidden/>
              </w:rPr>
              <w:fldChar w:fldCharType="begin"/>
            </w:r>
            <w:r w:rsidR="007E7F53">
              <w:rPr>
                <w:noProof/>
                <w:webHidden/>
              </w:rPr>
              <w:instrText xml:space="preserve"> PAGEREF _Toc200617379 \h </w:instrText>
            </w:r>
            <w:r w:rsidR="007E7F53">
              <w:rPr>
                <w:noProof/>
                <w:webHidden/>
              </w:rPr>
            </w:r>
            <w:r w:rsidR="007E7F53">
              <w:rPr>
                <w:noProof/>
                <w:webHidden/>
              </w:rPr>
              <w:fldChar w:fldCharType="separate"/>
            </w:r>
            <w:r w:rsidR="007E7F53">
              <w:rPr>
                <w:noProof/>
                <w:webHidden/>
              </w:rPr>
              <w:t>8</w:t>
            </w:r>
            <w:r w:rsidR="007E7F53">
              <w:rPr>
                <w:noProof/>
                <w:webHidden/>
              </w:rPr>
              <w:fldChar w:fldCharType="end"/>
            </w:r>
          </w:hyperlink>
        </w:p>
        <w:p w:rsidR="007E7F53" w:rsidRDefault="009C22DE" w14:paraId="3A1A03C8" w14:textId="16C8FA7B">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80">
            <w:r w:rsidRPr="00CB2137" w:rsidR="007E7F53">
              <w:rPr>
                <w:rStyle w:val="Hyperlink"/>
                <w:noProof/>
              </w:rPr>
              <w:t>4.</w:t>
            </w:r>
            <w:r w:rsidR="007E7F53">
              <w:rPr>
                <w:rFonts w:eastAsiaTheme="minorEastAsia"/>
                <w:noProof/>
                <w:kern w:val="2"/>
                <w:sz w:val="24"/>
                <w:szCs w:val="24"/>
                <w:lang w:val="de-DE" w:eastAsia="de-DE"/>
                <w14:ligatures w14:val="standardContextual"/>
              </w:rPr>
              <w:tab/>
            </w:r>
            <w:r w:rsidRPr="00CB2137" w:rsidR="007E7F53">
              <w:rPr>
                <w:rStyle w:val="Hyperlink"/>
                <w:noProof/>
              </w:rPr>
              <w:t>MFT Platform (METRO File Transfer by JScape)</w:t>
            </w:r>
            <w:r w:rsidR="007E7F53">
              <w:rPr>
                <w:noProof/>
                <w:webHidden/>
              </w:rPr>
              <w:tab/>
            </w:r>
            <w:r w:rsidR="007E7F53">
              <w:rPr>
                <w:noProof/>
                <w:webHidden/>
              </w:rPr>
              <w:fldChar w:fldCharType="begin"/>
            </w:r>
            <w:r w:rsidR="007E7F53">
              <w:rPr>
                <w:noProof/>
                <w:webHidden/>
              </w:rPr>
              <w:instrText xml:space="preserve"> PAGEREF _Toc200617380 \h </w:instrText>
            </w:r>
            <w:r w:rsidR="007E7F53">
              <w:rPr>
                <w:noProof/>
                <w:webHidden/>
              </w:rPr>
            </w:r>
            <w:r w:rsidR="007E7F53">
              <w:rPr>
                <w:noProof/>
                <w:webHidden/>
              </w:rPr>
              <w:fldChar w:fldCharType="separate"/>
            </w:r>
            <w:r w:rsidR="007E7F53">
              <w:rPr>
                <w:noProof/>
                <w:webHidden/>
              </w:rPr>
              <w:t>10</w:t>
            </w:r>
            <w:r w:rsidR="007E7F53">
              <w:rPr>
                <w:noProof/>
                <w:webHidden/>
              </w:rPr>
              <w:fldChar w:fldCharType="end"/>
            </w:r>
          </w:hyperlink>
        </w:p>
        <w:p w:rsidR="007E7F53" w:rsidRDefault="009C22DE" w14:paraId="130FE454" w14:textId="15BE99DD">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81">
            <w:r w:rsidRPr="00CB2137" w:rsidR="007E7F53">
              <w:rPr>
                <w:rStyle w:val="Hyperlink"/>
                <w:noProof/>
              </w:rPr>
              <w:t>5.</w:t>
            </w:r>
            <w:r w:rsidR="007E7F53">
              <w:rPr>
                <w:rFonts w:eastAsiaTheme="minorEastAsia"/>
                <w:noProof/>
                <w:kern w:val="2"/>
                <w:sz w:val="24"/>
                <w:szCs w:val="24"/>
                <w:lang w:val="de-DE" w:eastAsia="de-DE"/>
                <w14:ligatures w14:val="standardContextual"/>
              </w:rPr>
              <w:tab/>
            </w:r>
            <w:r w:rsidRPr="00CB2137" w:rsidR="007E7F53">
              <w:rPr>
                <w:rStyle w:val="Hyperlink"/>
                <w:noProof/>
              </w:rPr>
              <w:t>MIP (METRO Integration Platform)</w:t>
            </w:r>
            <w:r w:rsidR="007E7F53">
              <w:rPr>
                <w:noProof/>
                <w:webHidden/>
              </w:rPr>
              <w:tab/>
            </w:r>
            <w:r w:rsidR="007E7F53">
              <w:rPr>
                <w:noProof/>
                <w:webHidden/>
              </w:rPr>
              <w:fldChar w:fldCharType="begin"/>
            </w:r>
            <w:r w:rsidR="007E7F53">
              <w:rPr>
                <w:noProof/>
                <w:webHidden/>
              </w:rPr>
              <w:instrText xml:space="preserve"> PAGEREF _Toc200617381 \h </w:instrText>
            </w:r>
            <w:r w:rsidR="007E7F53">
              <w:rPr>
                <w:noProof/>
                <w:webHidden/>
              </w:rPr>
            </w:r>
            <w:r w:rsidR="007E7F53">
              <w:rPr>
                <w:noProof/>
                <w:webHidden/>
              </w:rPr>
              <w:fldChar w:fldCharType="separate"/>
            </w:r>
            <w:r w:rsidR="007E7F53">
              <w:rPr>
                <w:noProof/>
                <w:webHidden/>
              </w:rPr>
              <w:t>12</w:t>
            </w:r>
            <w:r w:rsidR="007E7F53">
              <w:rPr>
                <w:noProof/>
                <w:webHidden/>
              </w:rPr>
              <w:fldChar w:fldCharType="end"/>
            </w:r>
          </w:hyperlink>
        </w:p>
        <w:p w:rsidR="007E7F53" w:rsidRDefault="009C22DE" w14:paraId="63B727BB" w14:textId="60B740EB">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82">
            <w:r w:rsidRPr="00CB2137" w:rsidR="007E7F53">
              <w:rPr>
                <w:rStyle w:val="Hyperlink"/>
                <w:noProof/>
              </w:rPr>
              <w:t>1.</w:t>
            </w:r>
            <w:r w:rsidR="007E7F53">
              <w:rPr>
                <w:rFonts w:eastAsiaTheme="minorEastAsia"/>
                <w:noProof/>
                <w:kern w:val="2"/>
                <w:sz w:val="24"/>
                <w:szCs w:val="24"/>
                <w:lang w:val="de-DE" w:eastAsia="de-DE"/>
                <w14:ligatures w14:val="standardContextual"/>
              </w:rPr>
              <w:tab/>
            </w:r>
            <w:r w:rsidRPr="00CB2137" w:rsidR="007E7F53">
              <w:rPr>
                <w:rStyle w:val="Hyperlink"/>
                <w:noProof/>
              </w:rPr>
              <w:t>MCC Middleware</w:t>
            </w:r>
            <w:r w:rsidR="007E7F53">
              <w:rPr>
                <w:noProof/>
                <w:webHidden/>
              </w:rPr>
              <w:tab/>
            </w:r>
            <w:r w:rsidR="007E7F53">
              <w:rPr>
                <w:noProof/>
                <w:webHidden/>
              </w:rPr>
              <w:fldChar w:fldCharType="begin"/>
            </w:r>
            <w:r w:rsidR="007E7F53">
              <w:rPr>
                <w:noProof/>
                <w:webHidden/>
              </w:rPr>
              <w:instrText xml:space="preserve"> PAGEREF _Toc200617382 \h </w:instrText>
            </w:r>
            <w:r w:rsidR="007E7F53">
              <w:rPr>
                <w:noProof/>
                <w:webHidden/>
              </w:rPr>
            </w:r>
            <w:r w:rsidR="007E7F53">
              <w:rPr>
                <w:noProof/>
                <w:webHidden/>
              </w:rPr>
              <w:fldChar w:fldCharType="separate"/>
            </w:r>
            <w:r w:rsidR="007E7F53">
              <w:rPr>
                <w:noProof/>
                <w:webHidden/>
              </w:rPr>
              <w:t>15</w:t>
            </w:r>
            <w:r w:rsidR="007E7F53">
              <w:rPr>
                <w:noProof/>
                <w:webHidden/>
              </w:rPr>
              <w:fldChar w:fldCharType="end"/>
            </w:r>
          </w:hyperlink>
        </w:p>
        <w:p w:rsidR="007E7F53" w:rsidRDefault="009C22DE" w14:paraId="047C1A23" w14:textId="40095700">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83">
            <w:r w:rsidRPr="00CB2137" w:rsidR="007E7F53">
              <w:rPr>
                <w:rStyle w:val="Hyperlink"/>
                <w:noProof/>
              </w:rPr>
              <w:t>2.</w:t>
            </w:r>
            <w:r w:rsidR="007E7F53">
              <w:rPr>
                <w:rFonts w:eastAsiaTheme="minorEastAsia"/>
                <w:noProof/>
                <w:kern w:val="2"/>
                <w:sz w:val="24"/>
                <w:szCs w:val="24"/>
                <w:lang w:val="de-DE" w:eastAsia="de-DE"/>
                <w14:ligatures w14:val="standardContextual"/>
              </w:rPr>
              <w:tab/>
            </w:r>
            <w:r w:rsidRPr="00CB2137" w:rsidR="007E7F53">
              <w:rPr>
                <w:rStyle w:val="Hyperlink"/>
                <w:noProof/>
              </w:rPr>
              <w:t>CTA Middleware (Common Template Accounting)</w:t>
            </w:r>
            <w:r w:rsidR="007E7F53">
              <w:rPr>
                <w:noProof/>
                <w:webHidden/>
              </w:rPr>
              <w:tab/>
            </w:r>
            <w:r w:rsidR="007E7F53">
              <w:rPr>
                <w:noProof/>
                <w:webHidden/>
              </w:rPr>
              <w:fldChar w:fldCharType="begin"/>
            </w:r>
            <w:r w:rsidR="007E7F53">
              <w:rPr>
                <w:noProof/>
                <w:webHidden/>
              </w:rPr>
              <w:instrText xml:space="preserve"> PAGEREF _Toc200617383 \h </w:instrText>
            </w:r>
            <w:r w:rsidR="007E7F53">
              <w:rPr>
                <w:noProof/>
                <w:webHidden/>
              </w:rPr>
            </w:r>
            <w:r w:rsidR="007E7F53">
              <w:rPr>
                <w:noProof/>
                <w:webHidden/>
              </w:rPr>
              <w:fldChar w:fldCharType="separate"/>
            </w:r>
            <w:r w:rsidR="007E7F53">
              <w:rPr>
                <w:noProof/>
                <w:webHidden/>
              </w:rPr>
              <w:t>15</w:t>
            </w:r>
            <w:r w:rsidR="007E7F53">
              <w:rPr>
                <w:noProof/>
                <w:webHidden/>
              </w:rPr>
              <w:fldChar w:fldCharType="end"/>
            </w:r>
          </w:hyperlink>
        </w:p>
        <w:p w:rsidR="007E7F53" w:rsidRDefault="009C22DE" w14:paraId="28036517" w14:textId="193AD2AB">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84">
            <w:r w:rsidRPr="00CB2137" w:rsidR="007E7F53">
              <w:rPr>
                <w:rStyle w:val="Hyperlink"/>
                <w:noProof/>
              </w:rPr>
              <w:t>3.</w:t>
            </w:r>
            <w:r w:rsidR="007E7F53">
              <w:rPr>
                <w:rFonts w:eastAsiaTheme="minorEastAsia"/>
                <w:noProof/>
                <w:kern w:val="2"/>
                <w:sz w:val="24"/>
                <w:szCs w:val="24"/>
                <w:lang w:val="de-DE" w:eastAsia="de-DE"/>
                <w14:ligatures w14:val="standardContextual"/>
              </w:rPr>
              <w:tab/>
            </w:r>
            <w:r w:rsidRPr="00CB2137" w:rsidR="007E7F53">
              <w:rPr>
                <w:rStyle w:val="Hyperlink"/>
                <w:noProof/>
              </w:rPr>
              <w:t>Architecture</w:t>
            </w:r>
            <w:r w:rsidR="007E7F53">
              <w:rPr>
                <w:noProof/>
                <w:webHidden/>
              </w:rPr>
              <w:tab/>
            </w:r>
            <w:r w:rsidR="007E7F53">
              <w:rPr>
                <w:noProof/>
                <w:webHidden/>
              </w:rPr>
              <w:fldChar w:fldCharType="begin"/>
            </w:r>
            <w:r w:rsidR="007E7F53">
              <w:rPr>
                <w:noProof/>
                <w:webHidden/>
              </w:rPr>
              <w:instrText xml:space="preserve"> PAGEREF _Toc200617384 \h </w:instrText>
            </w:r>
            <w:r w:rsidR="007E7F53">
              <w:rPr>
                <w:noProof/>
                <w:webHidden/>
              </w:rPr>
            </w:r>
            <w:r w:rsidR="007E7F53">
              <w:rPr>
                <w:noProof/>
                <w:webHidden/>
              </w:rPr>
              <w:fldChar w:fldCharType="separate"/>
            </w:r>
            <w:r w:rsidR="007E7F53">
              <w:rPr>
                <w:noProof/>
                <w:webHidden/>
              </w:rPr>
              <w:t>16</w:t>
            </w:r>
            <w:r w:rsidR="007E7F53">
              <w:rPr>
                <w:noProof/>
                <w:webHidden/>
              </w:rPr>
              <w:fldChar w:fldCharType="end"/>
            </w:r>
          </w:hyperlink>
        </w:p>
        <w:p w:rsidR="007E7F53" w:rsidRDefault="009C22DE" w14:paraId="2549FBEC" w14:textId="64CDEFE0">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85">
            <w:r w:rsidRPr="00CB2137" w:rsidR="007E7F53">
              <w:rPr>
                <w:rStyle w:val="Hyperlink"/>
                <w:noProof/>
              </w:rPr>
              <w:t>4.</w:t>
            </w:r>
            <w:r w:rsidR="007E7F53">
              <w:rPr>
                <w:rFonts w:eastAsiaTheme="minorEastAsia"/>
                <w:noProof/>
                <w:kern w:val="2"/>
                <w:sz w:val="24"/>
                <w:szCs w:val="24"/>
                <w:lang w:val="de-DE" w:eastAsia="de-DE"/>
                <w14:ligatures w14:val="standardContextual"/>
              </w:rPr>
              <w:tab/>
            </w:r>
            <w:r w:rsidRPr="00CB2137" w:rsidR="007E7F53">
              <w:rPr>
                <w:rStyle w:val="Hyperlink"/>
                <w:noProof/>
              </w:rPr>
              <w:t>M.Adapter (METRO Adapter)</w:t>
            </w:r>
            <w:r w:rsidR="007E7F53">
              <w:rPr>
                <w:noProof/>
                <w:webHidden/>
              </w:rPr>
              <w:tab/>
            </w:r>
            <w:r w:rsidR="007E7F53">
              <w:rPr>
                <w:noProof/>
                <w:webHidden/>
              </w:rPr>
              <w:fldChar w:fldCharType="begin"/>
            </w:r>
            <w:r w:rsidR="007E7F53">
              <w:rPr>
                <w:noProof/>
                <w:webHidden/>
              </w:rPr>
              <w:instrText xml:space="preserve"> PAGEREF _Toc200617385 \h </w:instrText>
            </w:r>
            <w:r w:rsidR="007E7F53">
              <w:rPr>
                <w:noProof/>
                <w:webHidden/>
              </w:rPr>
            </w:r>
            <w:r w:rsidR="007E7F53">
              <w:rPr>
                <w:noProof/>
                <w:webHidden/>
              </w:rPr>
              <w:fldChar w:fldCharType="separate"/>
            </w:r>
            <w:r w:rsidR="007E7F53">
              <w:rPr>
                <w:noProof/>
                <w:webHidden/>
              </w:rPr>
              <w:t>17</w:t>
            </w:r>
            <w:r w:rsidR="007E7F53">
              <w:rPr>
                <w:noProof/>
                <w:webHidden/>
              </w:rPr>
              <w:fldChar w:fldCharType="end"/>
            </w:r>
          </w:hyperlink>
        </w:p>
        <w:p w:rsidR="007E7F53" w:rsidRDefault="009C22DE" w14:paraId="22525B09" w14:textId="079D2EAF">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86">
            <w:r w:rsidRPr="00CB2137" w:rsidR="007E7F53">
              <w:rPr>
                <w:rStyle w:val="Hyperlink"/>
                <w:noProof/>
              </w:rPr>
              <w:t>5.</w:t>
            </w:r>
            <w:r w:rsidR="007E7F53">
              <w:rPr>
                <w:rFonts w:eastAsiaTheme="minorEastAsia"/>
                <w:noProof/>
                <w:kern w:val="2"/>
                <w:sz w:val="24"/>
                <w:szCs w:val="24"/>
                <w:lang w:val="de-DE" w:eastAsia="de-DE"/>
                <w14:ligatures w14:val="standardContextual"/>
              </w:rPr>
              <w:tab/>
            </w:r>
            <w:r w:rsidRPr="00CB2137" w:rsidR="007E7F53">
              <w:rPr>
                <w:rStyle w:val="Hyperlink"/>
                <w:noProof/>
              </w:rPr>
              <w:t>Example screenshots MIP Dashboard</w:t>
            </w:r>
            <w:r w:rsidR="007E7F53">
              <w:rPr>
                <w:noProof/>
                <w:webHidden/>
              </w:rPr>
              <w:tab/>
            </w:r>
            <w:r w:rsidR="007E7F53">
              <w:rPr>
                <w:noProof/>
                <w:webHidden/>
              </w:rPr>
              <w:fldChar w:fldCharType="begin"/>
            </w:r>
            <w:r w:rsidR="007E7F53">
              <w:rPr>
                <w:noProof/>
                <w:webHidden/>
              </w:rPr>
              <w:instrText xml:space="preserve"> PAGEREF _Toc200617386 \h </w:instrText>
            </w:r>
            <w:r w:rsidR="007E7F53">
              <w:rPr>
                <w:noProof/>
                <w:webHidden/>
              </w:rPr>
            </w:r>
            <w:r w:rsidR="007E7F53">
              <w:rPr>
                <w:noProof/>
                <w:webHidden/>
              </w:rPr>
              <w:fldChar w:fldCharType="separate"/>
            </w:r>
            <w:r w:rsidR="007E7F53">
              <w:rPr>
                <w:noProof/>
                <w:webHidden/>
              </w:rPr>
              <w:t>18</w:t>
            </w:r>
            <w:r w:rsidR="007E7F53">
              <w:rPr>
                <w:noProof/>
                <w:webHidden/>
              </w:rPr>
              <w:fldChar w:fldCharType="end"/>
            </w:r>
          </w:hyperlink>
        </w:p>
        <w:p w:rsidR="007E7F53" w:rsidRDefault="009C22DE" w14:paraId="4C7B3AFD" w14:textId="56617DB8">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87">
            <w:r w:rsidRPr="00CB2137" w:rsidR="007E7F53">
              <w:rPr>
                <w:rStyle w:val="Hyperlink"/>
                <w:noProof/>
              </w:rPr>
              <w:t>6.</w:t>
            </w:r>
            <w:r w:rsidR="007E7F53">
              <w:rPr>
                <w:rFonts w:eastAsiaTheme="minorEastAsia"/>
                <w:noProof/>
                <w:kern w:val="2"/>
                <w:sz w:val="24"/>
                <w:szCs w:val="24"/>
                <w:lang w:val="de-DE" w:eastAsia="de-DE"/>
                <w14:ligatures w14:val="standardContextual"/>
              </w:rPr>
              <w:tab/>
            </w:r>
            <w:r w:rsidRPr="00CB2137" w:rsidR="007E7F53">
              <w:rPr>
                <w:rStyle w:val="Hyperlink"/>
                <w:noProof/>
              </w:rPr>
              <w:t>Developer Portal (M.API)</w:t>
            </w:r>
            <w:r w:rsidR="007E7F53">
              <w:rPr>
                <w:noProof/>
                <w:webHidden/>
              </w:rPr>
              <w:tab/>
            </w:r>
            <w:r w:rsidR="007E7F53">
              <w:rPr>
                <w:noProof/>
                <w:webHidden/>
              </w:rPr>
              <w:fldChar w:fldCharType="begin"/>
            </w:r>
            <w:r w:rsidR="007E7F53">
              <w:rPr>
                <w:noProof/>
                <w:webHidden/>
              </w:rPr>
              <w:instrText xml:space="preserve"> PAGEREF _Toc200617387 \h </w:instrText>
            </w:r>
            <w:r w:rsidR="007E7F53">
              <w:rPr>
                <w:noProof/>
                <w:webHidden/>
              </w:rPr>
            </w:r>
            <w:r w:rsidR="007E7F53">
              <w:rPr>
                <w:noProof/>
                <w:webHidden/>
              </w:rPr>
              <w:fldChar w:fldCharType="separate"/>
            </w:r>
            <w:r w:rsidR="007E7F53">
              <w:rPr>
                <w:noProof/>
                <w:webHidden/>
              </w:rPr>
              <w:t>21</w:t>
            </w:r>
            <w:r w:rsidR="007E7F53">
              <w:rPr>
                <w:noProof/>
                <w:webHidden/>
              </w:rPr>
              <w:fldChar w:fldCharType="end"/>
            </w:r>
          </w:hyperlink>
        </w:p>
        <w:p w:rsidR="007E7F53" w:rsidRDefault="009C22DE" w14:paraId="2E92EA22" w14:textId="047BCE6F">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88">
            <w:r w:rsidRPr="00CB2137" w:rsidR="007E7F53">
              <w:rPr>
                <w:rStyle w:val="Hyperlink"/>
                <w:noProof/>
              </w:rPr>
              <w:t>7.</w:t>
            </w:r>
            <w:r w:rsidR="007E7F53">
              <w:rPr>
                <w:rFonts w:eastAsiaTheme="minorEastAsia"/>
                <w:noProof/>
                <w:kern w:val="2"/>
                <w:sz w:val="24"/>
                <w:szCs w:val="24"/>
                <w:lang w:val="de-DE" w:eastAsia="de-DE"/>
                <w14:ligatures w14:val="standardContextual"/>
              </w:rPr>
              <w:tab/>
            </w:r>
            <w:r w:rsidRPr="00CB2137" w:rsidR="007E7F53">
              <w:rPr>
                <w:rStyle w:val="Hyperlink"/>
                <w:noProof/>
              </w:rPr>
              <w:t>Technical solution PoC messaging</w:t>
            </w:r>
            <w:r w:rsidR="007E7F53">
              <w:rPr>
                <w:noProof/>
                <w:webHidden/>
              </w:rPr>
              <w:tab/>
            </w:r>
            <w:r w:rsidR="007E7F53">
              <w:rPr>
                <w:noProof/>
                <w:webHidden/>
              </w:rPr>
              <w:fldChar w:fldCharType="begin"/>
            </w:r>
            <w:r w:rsidR="007E7F53">
              <w:rPr>
                <w:noProof/>
                <w:webHidden/>
              </w:rPr>
              <w:instrText xml:space="preserve"> PAGEREF _Toc200617388 \h </w:instrText>
            </w:r>
            <w:r w:rsidR="007E7F53">
              <w:rPr>
                <w:noProof/>
                <w:webHidden/>
              </w:rPr>
            </w:r>
            <w:r w:rsidR="007E7F53">
              <w:rPr>
                <w:noProof/>
                <w:webHidden/>
              </w:rPr>
              <w:fldChar w:fldCharType="separate"/>
            </w:r>
            <w:r w:rsidR="007E7F53">
              <w:rPr>
                <w:noProof/>
                <w:webHidden/>
              </w:rPr>
              <w:t>21</w:t>
            </w:r>
            <w:r w:rsidR="007E7F53">
              <w:rPr>
                <w:noProof/>
                <w:webHidden/>
              </w:rPr>
              <w:fldChar w:fldCharType="end"/>
            </w:r>
          </w:hyperlink>
        </w:p>
        <w:p w:rsidR="007E7F53" w:rsidRDefault="009C22DE" w14:paraId="552CD53F" w14:textId="56725D92">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89">
            <w:r w:rsidRPr="00CB2137" w:rsidR="007E7F53">
              <w:rPr>
                <w:rStyle w:val="Hyperlink"/>
                <w:noProof/>
              </w:rPr>
              <w:t>8.</w:t>
            </w:r>
            <w:r w:rsidR="007E7F53">
              <w:rPr>
                <w:rFonts w:eastAsiaTheme="minorEastAsia"/>
                <w:noProof/>
                <w:kern w:val="2"/>
                <w:sz w:val="24"/>
                <w:szCs w:val="24"/>
                <w:lang w:val="de-DE" w:eastAsia="de-DE"/>
                <w14:ligatures w14:val="standardContextual"/>
              </w:rPr>
              <w:tab/>
            </w:r>
            <w:r w:rsidRPr="00CB2137" w:rsidR="007E7F53">
              <w:rPr>
                <w:rStyle w:val="Hyperlink"/>
                <w:noProof/>
              </w:rPr>
              <w:t>Technical solution PoC API gateway</w:t>
            </w:r>
            <w:r w:rsidR="007E7F53">
              <w:rPr>
                <w:noProof/>
                <w:webHidden/>
              </w:rPr>
              <w:tab/>
            </w:r>
            <w:r w:rsidR="007E7F53">
              <w:rPr>
                <w:noProof/>
                <w:webHidden/>
              </w:rPr>
              <w:fldChar w:fldCharType="begin"/>
            </w:r>
            <w:r w:rsidR="007E7F53">
              <w:rPr>
                <w:noProof/>
                <w:webHidden/>
              </w:rPr>
              <w:instrText xml:space="preserve"> PAGEREF _Toc200617389 \h </w:instrText>
            </w:r>
            <w:r w:rsidR="007E7F53">
              <w:rPr>
                <w:noProof/>
                <w:webHidden/>
              </w:rPr>
            </w:r>
            <w:r w:rsidR="007E7F53">
              <w:rPr>
                <w:noProof/>
                <w:webHidden/>
              </w:rPr>
              <w:fldChar w:fldCharType="separate"/>
            </w:r>
            <w:r w:rsidR="007E7F53">
              <w:rPr>
                <w:noProof/>
                <w:webHidden/>
              </w:rPr>
              <w:t>21</w:t>
            </w:r>
            <w:r w:rsidR="007E7F53">
              <w:rPr>
                <w:noProof/>
                <w:webHidden/>
              </w:rPr>
              <w:fldChar w:fldCharType="end"/>
            </w:r>
          </w:hyperlink>
        </w:p>
        <w:p w:rsidR="007E7F53" w:rsidRDefault="009C22DE" w14:paraId="33FDA2E3" w14:textId="2909B351">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90">
            <w:r w:rsidRPr="00CB2137" w:rsidR="007E7F53">
              <w:rPr>
                <w:rStyle w:val="Hyperlink"/>
                <w:noProof/>
              </w:rPr>
              <w:t>9.</w:t>
            </w:r>
            <w:r w:rsidR="007E7F53">
              <w:rPr>
                <w:rFonts w:eastAsiaTheme="minorEastAsia"/>
                <w:noProof/>
                <w:kern w:val="2"/>
                <w:sz w:val="24"/>
                <w:szCs w:val="24"/>
                <w:lang w:val="de-DE" w:eastAsia="de-DE"/>
                <w14:ligatures w14:val="standardContextual"/>
              </w:rPr>
              <w:tab/>
            </w:r>
            <w:r w:rsidRPr="00CB2137" w:rsidR="007E7F53">
              <w:rPr>
                <w:rStyle w:val="Hyperlink"/>
                <w:noProof/>
              </w:rPr>
              <w:t>Current state and challenges</w:t>
            </w:r>
            <w:r w:rsidR="007E7F53">
              <w:rPr>
                <w:noProof/>
                <w:webHidden/>
              </w:rPr>
              <w:tab/>
            </w:r>
            <w:r w:rsidR="007E7F53">
              <w:rPr>
                <w:noProof/>
                <w:webHidden/>
              </w:rPr>
              <w:fldChar w:fldCharType="begin"/>
            </w:r>
            <w:r w:rsidR="007E7F53">
              <w:rPr>
                <w:noProof/>
                <w:webHidden/>
              </w:rPr>
              <w:instrText xml:space="preserve"> PAGEREF _Toc200617390 \h </w:instrText>
            </w:r>
            <w:r w:rsidR="007E7F53">
              <w:rPr>
                <w:noProof/>
                <w:webHidden/>
              </w:rPr>
            </w:r>
            <w:r w:rsidR="007E7F53">
              <w:rPr>
                <w:noProof/>
                <w:webHidden/>
              </w:rPr>
              <w:fldChar w:fldCharType="separate"/>
            </w:r>
            <w:r w:rsidR="007E7F53">
              <w:rPr>
                <w:noProof/>
                <w:webHidden/>
              </w:rPr>
              <w:t>22</w:t>
            </w:r>
            <w:r w:rsidR="007E7F53">
              <w:rPr>
                <w:noProof/>
                <w:webHidden/>
              </w:rPr>
              <w:fldChar w:fldCharType="end"/>
            </w:r>
          </w:hyperlink>
        </w:p>
        <w:p w:rsidR="007E7F53" w:rsidRDefault="009C22DE" w14:paraId="245E9F81" w14:textId="5B1DD111">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91">
            <w:r w:rsidRPr="00CB2137" w:rsidR="007E7F53">
              <w:rPr>
                <w:rStyle w:val="Hyperlink"/>
                <w:noProof/>
              </w:rPr>
              <w:t>1.</w:t>
            </w:r>
            <w:r w:rsidR="007E7F53">
              <w:rPr>
                <w:rFonts w:eastAsiaTheme="minorEastAsia"/>
                <w:noProof/>
                <w:kern w:val="2"/>
                <w:sz w:val="24"/>
                <w:szCs w:val="24"/>
                <w:lang w:val="de-DE" w:eastAsia="de-DE"/>
                <w14:ligatures w14:val="standardContextual"/>
              </w:rPr>
              <w:tab/>
            </w:r>
            <w:r w:rsidRPr="00CB2137" w:rsidR="007E7F53">
              <w:rPr>
                <w:rStyle w:val="Hyperlink"/>
                <w:noProof/>
              </w:rPr>
              <w:t>General</w:t>
            </w:r>
            <w:r w:rsidR="007E7F53">
              <w:rPr>
                <w:noProof/>
                <w:webHidden/>
              </w:rPr>
              <w:tab/>
            </w:r>
            <w:r w:rsidR="007E7F53">
              <w:rPr>
                <w:noProof/>
                <w:webHidden/>
              </w:rPr>
              <w:fldChar w:fldCharType="begin"/>
            </w:r>
            <w:r w:rsidR="007E7F53">
              <w:rPr>
                <w:noProof/>
                <w:webHidden/>
              </w:rPr>
              <w:instrText xml:space="preserve"> PAGEREF _Toc200617391 \h </w:instrText>
            </w:r>
            <w:r w:rsidR="007E7F53">
              <w:rPr>
                <w:noProof/>
                <w:webHidden/>
              </w:rPr>
            </w:r>
            <w:r w:rsidR="007E7F53">
              <w:rPr>
                <w:noProof/>
                <w:webHidden/>
              </w:rPr>
              <w:fldChar w:fldCharType="separate"/>
            </w:r>
            <w:r w:rsidR="007E7F53">
              <w:rPr>
                <w:noProof/>
                <w:webHidden/>
              </w:rPr>
              <w:t>22</w:t>
            </w:r>
            <w:r w:rsidR="007E7F53">
              <w:rPr>
                <w:noProof/>
                <w:webHidden/>
              </w:rPr>
              <w:fldChar w:fldCharType="end"/>
            </w:r>
          </w:hyperlink>
        </w:p>
        <w:p w:rsidR="007E7F53" w:rsidRDefault="009C22DE" w14:paraId="5D19E4D0" w14:textId="56452B79">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92">
            <w:r w:rsidRPr="00CB2137" w:rsidR="007E7F53">
              <w:rPr>
                <w:rStyle w:val="Hyperlink"/>
                <w:noProof/>
              </w:rPr>
              <w:t>2.</w:t>
            </w:r>
            <w:r w:rsidR="007E7F53">
              <w:rPr>
                <w:rFonts w:eastAsiaTheme="minorEastAsia"/>
                <w:noProof/>
                <w:kern w:val="2"/>
                <w:sz w:val="24"/>
                <w:szCs w:val="24"/>
                <w:lang w:val="de-DE" w:eastAsia="de-DE"/>
                <w14:ligatures w14:val="standardContextual"/>
              </w:rPr>
              <w:tab/>
            </w:r>
            <w:r w:rsidRPr="00CB2137" w:rsidR="007E7F53">
              <w:rPr>
                <w:rStyle w:val="Hyperlink"/>
                <w:noProof/>
              </w:rPr>
              <w:t>CTA specific</w:t>
            </w:r>
            <w:r w:rsidR="007E7F53">
              <w:rPr>
                <w:noProof/>
                <w:webHidden/>
              </w:rPr>
              <w:tab/>
            </w:r>
            <w:r w:rsidR="007E7F53">
              <w:rPr>
                <w:noProof/>
                <w:webHidden/>
              </w:rPr>
              <w:fldChar w:fldCharType="begin"/>
            </w:r>
            <w:r w:rsidR="007E7F53">
              <w:rPr>
                <w:noProof/>
                <w:webHidden/>
              </w:rPr>
              <w:instrText xml:space="preserve"> PAGEREF _Toc200617392 \h </w:instrText>
            </w:r>
            <w:r w:rsidR="007E7F53">
              <w:rPr>
                <w:noProof/>
                <w:webHidden/>
              </w:rPr>
            </w:r>
            <w:r w:rsidR="007E7F53">
              <w:rPr>
                <w:noProof/>
                <w:webHidden/>
              </w:rPr>
              <w:fldChar w:fldCharType="separate"/>
            </w:r>
            <w:r w:rsidR="007E7F53">
              <w:rPr>
                <w:noProof/>
                <w:webHidden/>
              </w:rPr>
              <w:t>23</w:t>
            </w:r>
            <w:r w:rsidR="007E7F53">
              <w:rPr>
                <w:noProof/>
                <w:webHidden/>
              </w:rPr>
              <w:fldChar w:fldCharType="end"/>
            </w:r>
          </w:hyperlink>
        </w:p>
        <w:p w:rsidR="007E7F53" w:rsidRDefault="009C22DE" w14:paraId="456BEE4E" w14:textId="7FAB3C46">
          <w:pPr>
            <w:pStyle w:val="TOC1"/>
            <w:tabs>
              <w:tab w:val="left" w:pos="440"/>
              <w:tab w:val="right" w:leader="dot" w:pos="9016"/>
            </w:tabs>
            <w:rPr>
              <w:rFonts w:eastAsiaTheme="minorEastAsia"/>
              <w:noProof/>
              <w:kern w:val="2"/>
              <w:sz w:val="24"/>
              <w:szCs w:val="24"/>
              <w:lang w:val="de-DE" w:eastAsia="de-DE"/>
              <w14:ligatures w14:val="standardContextual"/>
            </w:rPr>
          </w:pPr>
          <w:hyperlink w:history="1" w:anchor="_Toc200617393">
            <w:r w:rsidRPr="00CB2137" w:rsidR="007E7F53">
              <w:rPr>
                <w:rStyle w:val="Hyperlink"/>
                <w:noProof/>
              </w:rPr>
              <w:t>4.</w:t>
            </w:r>
            <w:r w:rsidR="007E7F53">
              <w:rPr>
                <w:rFonts w:eastAsiaTheme="minorEastAsia"/>
                <w:noProof/>
                <w:kern w:val="2"/>
                <w:sz w:val="24"/>
                <w:szCs w:val="24"/>
                <w:lang w:val="de-DE" w:eastAsia="de-DE"/>
                <w14:ligatures w14:val="standardContextual"/>
              </w:rPr>
              <w:tab/>
            </w:r>
            <w:r w:rsidRPr="00CB2137" w:rsidR="007E7F53">
              <w:rPr>
                <w:rStyle w:val="Hyperlink"/>
                <w:noProof/>
              </w:rPr>
              <w:t>Project description</w:t>
            </w:r>
            <w:r w:rsidR="007E7F53">
              <w:rPr>
                <w:noProof/>
                <w:webHidden/>
              </w:rPr>
              <w:tab/>
            </w:r>
            <w:r w:rsidR="007E7F53">
              <w:rPr>
                <w:noProof/>
                <w:webHidden/>
              </w:rPr>
              <w:fldChar w:fldCharType="begin"/>
            </w:r>
            <w:r w:rsidR="007E7F53">
              <w:rPr>
                <w:noProof/>
                <w:webHidden/>
              </w:rPr>
              <w:instrText xml:space="preserve"> PAGEREF _Toc200617393 \h </w:instrText>
            </w:r>
            <w:r w:rsidR="007E7F53">
              <w:rPr>
                <w:noProof/>
                <w:webHidden/>
              </w:rPr>
            </w:r>
            <w:r w:rsidR="007E7F53">
              <w:rPr>
                <w:noProof/>
                <w:webHidden/>
              </w:rPr>
              <w:fldChar w:fldCharType="separate"/>
            </w:r>
            <w:r w:rsidR="007E7F53">
              <w:rPr>
                <w:noProof/>
                <w:webHidden/>
              </w:rPr>
              <w:t>24</w:t>
            </w:r>
            <w:r w:rsidR="007E7F53">
              <w:rPr>
                <w:noProof/>
                <w:webHidden/>
              </w:rPr>
              <w:fldChar w:fldCharType="end"/>
            </w:r>
          </w:hyperlink>
        </w:p>
        <w:p w:rsidR="007E7F53" w:rsidRDefault="009C22DE" w14:paraId="58A21202" w14:textId="7E9E79DF">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94">
            <w:r w:rsidRPr="00CB2137" w:rsidR="007E7F53">
              <w:rPr>
                <w:rStyle w:val="Hyperlink"/>
                <w:noProof/>
              </w:rPr>
              <w:t>1.</w:t>
            </w:r>
            <w:r w:rsidR="007E7F53">
              <w:rPr>
                <w:rFonts w:eastAsiaTheme="minorEastAsia"/>
                <w:noProof/>
                <w:kern w:val="2"/>
                <w:sz w:val="24"/>
                <w:szCs w:val="24"/>
                <w:lang w:val="de-DE" w:eastAsia="de-DE"/>
                <w14:ligatures w14:val="standardContextual"/>
              </w:rPr>
              <w:tab/>
            </w:r>
            <w:r w:rsidRPr="00CB2137" w:rsidR="007E7F53">
              <w:rPr>
                <w:rStyle w:val="Hyperlink"/>
                <w:noProof/>
              </w:rPr>
              <w:t>Project objective</w:t>
            </w:r>
            <w:r w:rsidR="007E7F53">
              <w:rPr>
                <w:noProof/>
                <w:webHidden/>
              </w:rPr>
              <w:tab/>
            </w:r>
            <w:r w:rsidR="007E7F53">
              <w:rPr>
                <w:noProof/>
                <w:webHidden/>
              </w:rPr>
              <w:fldChar w:fldCharType="begin"/>
            </w:r>
            <w:r w:rsidR="007E7F53">
              <w:rPr>
                <w:noProof/>
                <w:webHidden/>
              </w:rPr>
              <w:instrText xml:space="preserve"> PAGEREF _Toc200617394 \h </w:instrText>
            </w:r>
            <w:r w:rsidR="007E7F53">
              <w:rPr>
                <w:noProof/>
                <w:webHidden/>
              </w:rPr>
            </w:r>
            <w:r w:rsidR="007E7F53">
              <w:rPr>
                <w:noProof/>
                <w:webHidden/>
              </w:rPr>
              <w:fldChar w:fldCharType="separate"/>
            </w:r>
            <w:r w:rsidR="007E7F53">
              <w:rPr>
                <w:noProof/>
                <w:webHidden/>
              </w:rPr>
              <w:t>24</w:t>
            </w:r>
            <w:r w:rsidR="007E7F53">
              <w:rPr>
                <w:noProof/>
                <w:webHidden/>
              </w:rPr>
              <w:fldChar w:fldCharType="end"/>
            </w:r>
          </w:hyperlink>
        </w:p>
        <w:p w:rsidR="007E7F53" w:rsidRDefault="009C22DE" w14:paraId="5C99B13D" w14:textId="3BA4AC94">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395">
            <w:r w:rsidRPr="00CB2137" w:rsidR="007E7F53">
              <w:rPr>
                <w:rStyle w:val="Hyperlink"/>
                <w:noProof/>
              </w:rPr>
              <w:t>2.</w:t>
            </w:r>
            <w:r w:rsidR="007E7F53">
              <w:rPr>
                <w:rFonts w:eastAsiaTheme="minorEastAsia"/>
                <w:noProof/>
                <w:kern w:val="2"/>
                <w:sz w:val="24"/>
                <w:szCs w:val="24"/>
                <w:lang w:val="de-DE" w:eastAsia="de-DE"/>
                <w14:ligatures w14:val="standardContextual"/>
              </w:rPr>
              <w:tab/>
            </w:r>
            <w:r w:rsidRPr="00CB2137" w:rsidR="007E7F53">
              <w:rPr>
                <w:rStyle w:val="Hyperlink"/>
                <w:noProof/>
              </w:rPr>
              <w:t>Project scope</w:t>
            </w:r>
            <w:r w:rsidR="007E7F53">
              <w:rPr>
                <w:noProof/>
                <w:webHidden/>
              </w:rPr>
              <w:tab/>
            </w:r>
            <w:r w:rsidR="007E7F53">
              <w:rPr>
                <w:noProof/>
                <w:webHidden/>
              </w:rPr>
              <w:fldChar w:fldCharType="begin"/>
            </w:r>
            <w:r w:rsidR="007E7F53">
              <w:rPr>
                <w:noProof/>
                <w:webHidden/>
              </w:rPr>
              <w:instrText xml:space="preserve"> PAGEREF _Toc200617395 \h </w:instrText>
            </w:r>
            <w:r w:rsidR="007E7F53">
              <w:rPr>
                <w:noProof/>
                <w:webHidden/>
              </w:rPr>
            </w:r>
            <w:r w:rsidR="007E7F53">
              <w:rPr>
                <w:noProof/>
                <w:webHidden/>
              </w:rPr>
              <w:fldChar w:fldCharType="separate"/>
            </w:r>
            <w:r w:rsidR="007E7F53">
              <w:rPr>
                <w:noProof/>
                <w:webHidden/>
              </w:rPr>
              <w:t>24</w:t>
            </w:r>
            <w:r w:rsidR="007E7F53">
              <w:rPr>
                <w:noProof/>
                <w:webHidden/>
              </w:rPr>
              <w:fldChar w:fldCharType="end"/>
            </w:r>
          </w:hyperlink>
        </w:p>
        <w:p w:rsidR="007E7F53" w:rsidRDefault="009C22DE" w14:paraId="0F315B30" w14:textId="78C683D0">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96">
            <w:r w:rsidRPr="00CB2137" w:rsidR="007E7F53">
              <w:rPr>
                <w:rStyle w:val="Hyperlink"/>
                <w:noProof/>
              </w:rPr>
              <w:t>1.</w:t>
            </w:r>
            <w:r w:rsidR="007E7F53">
              <w:rPr>
                <w:rFonts w:eastAsiaTheme="minorEastAsia"/>
                <w:noProof/>
                <w:kern w:val="2"/>
                <w:sz w:val="24"/>
                <w:szCs w:val="24"/>
                <w:lang w:val="de-DE" w:eastAsia="de-DE"/>
                <w14:ligatures w14:val="standardContextual"/>
              </w:rPr>
              <w:tab/>
            </w:r>
            <w:r w:rsidRPr="00CB2137" w:rsidR="007E7F53">
              <w:rPr>
                <w:rStyle w:val="Hyperlink"/>
                <w:noProof/>
              </w:rPr>
              <w:t>Update Developer Portal (M.API)</w:t>
            </w:r>
            <w:r w:rsidR="007E7F53">
              <w:rPr>
                <w:noProof/>
                <w:webHidden/>
              </w:rPr>
              <w:tab/>
            </w:r>
            <w:r w:rsidR="007E7F53">
              <w:rPr>
                <w:noProof/>
                <w:webHidden/>
              </w:rPr>
              <w:fldChar w:fldCharType="begin"/>
            </w:r>
            <w:r w:rsidR="007E7F53">
              <w:rPr>
                <w:noProof/>
                <w:webHidden/>
              </w:rPr>
              <w:instrText xml:space="preserve"> PAGEREF _Toc200617396 \h </w:instrText>
            </w:r>
            <w:r w:rsidR="007E7F53">
              <w:rPr>
                <w:noProof/>
                <w:webHidden/>
              </w:rPr>
            </w:r>
            <w:r w:rsidR="007E7F53">
              <w:rPr>
                <w:noProof/>
                <w:webHidden/>
              </w:rPr>
              <w:fldChar w:fldCharType="separate"/>
            </w:r>
            <w:r w:rsidR="007E7F53">
              <w:rPr>
                <w:noProof/>
                <w:webHidden/>
              </w:rPr>
              <w:t>25</w:t>
            </w:r>
            <w:r w:rsidR="007E7F53">
              <w:rPr>
                <w:noProof/>
                <w:webHidden/>
              </w:rPr>
              <w:fldChar w:fldCharType="end"/>
            </w:r>
          </w:hyperlink>
        </w:p>
        <w:p w:rsidR="007E7F53" w:rsidRDefault="009C22DE" w14:paraId="7383F4BC" w14:textId="7140A00A">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97">
            <w:r w:rsidRPr="00CB2137" w:rsidR="007E7F53">
              <w:rPr>
                <w:rStyle w:val="Hyperlink"/>
                <w:noProof/>
              </w:rPr>
              <w:t>2.</w:t>
            </w:r>
            <w:r w:rsidR="007E7F53">
              <w:rPr>
                <w:rFonts w:eastAsiaTheme="minorEastAsia"/>
                <w:noProof/>
                <w:kern w:val="2"/>
                <w:sz w:val="24"/>
                <w:szCs w:val="24"/>
                <w:lang w:val="de-DE" w:eastAsia="de-DE"/>
                <w14:ligatures w14:val="standardContextual"/>
              </w:rPr>
              <w:tab/>
            </w:r>
            <w:r w:rsidRPr="00CB2137" w:rsidR="007E7F53">
              <w:rPr>
                <w:rStyle w:val="Hyperlink"/>
                <w:noProof/>
              </w:rPr>
              <w:t>Replace MARS (METRO API Repository &amp; Security) with Google Apigee</w:t>
            </w:r>
            <w:r w:rsidR="007E7F53">
              <w:rPr>
                <w:noProof/>
                <w:webHidden/>
              </w:rPr>
              <w:tab/>
            </w:r>
            <w:r w:rsidR="007E7F53">
              <w:rPr>
                <w:noProof/>
                <w:webHidden/>
              </w:rPr>
              <w:fldChar w:fldCharType="begin"/>
            </w:r>
            <w:r w:rsidR="007E7F53">
              <w:rPr>
                <w:noProof/>
                <w:webHidden/>
              </w:rPr>
              <w:instrText xml:space="preserve"> PAGEREF _Toc200617397 \h </w:instrText>
            </w:r>
            <w:r w:rsidR="007E7F53">
              <w:rPr>
                <w:noProof/>
                <w:webHidden/>
              </w:rPr>
            </w:r>
            <w:r w:rsidR="007E7F53">
              <w:rPr>
                <w:noProof/>
                <w:webHidden/>
              </w:rPr>
              <w:fldChar w:fldCharType="separate"/>
            </w:r>
            <w:r w:rsidR="007E7F53">
              <w:rPr>
                <w:noProof/>
                <w:webHidden/>
              </w:rPr>
              <w:t>25</w:t>
            </w:r>
            <w:r w:rsidR="007E7F53">
              <w:rPr>
                <w:noProof/>
                <w:webHidden/>
              </w:rPr>
              <w:fldChar w:fldCharType="end"/>
            </w:r>
          </w:hyperlink>
        </w:p>
        <w:p w:rsidR="007E7F53" w:rsidRDefault="009C22DE" w14:paraId="2850C842" w14:textId="045C646F">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98">
            <w:r w:rsidRPr="00CB2137" w:rsidR="007E7F53">
              <w:rPr>
                <w:rStyle w:val="Hyperlink"/>
                <w:noProof/>
              </w:rPr>
              <w:t>3.</w:t>
            </w:r>
            <w:r w:rsidR="007E7F53">
              <w:rPr>
                <w:rFonts w:eastAsiaTheme="minorEastAsia"/>
                <w:noProof/>
                <w:kern w:val="2"/>
                <w:sz w:val="24"/>
                <w:szCs w:val="24"/>
                <w:lang w:val="de-DE" w:eastAsia="de-DE"/>
                <w14:ligatures w14:val="standardContextual"/>
              </w:rPr>
              <w:tab/>
            </w:r>
            <w:r w:rsidRPr="00CB2137" w:rsidR="007E7F53">
              <w:rPr>
                <w:rStyle w:val="Hyperlink"/>
                <w:noProof/>
              </w:rPr>
              <w:t>Update / integrate MFT (METRO File Transfer by JScape)</w:t>
            </w:r>
            <w:r w:rsidR="007E7F53">
              <w:rPr>
                <w:noProof/>
                <w:webHidden/>
              </w:rPr>
              <w:tab/>
            </w:r>
            <w:r w:rsidR="007E7F53">
              <w:rPr>
                <w:noProof/>
                <w:webHidden/>
              </w:rPr>
              <w:fldChar w:fldCharType="begin"/>
            </w:r>
            <w:r w:rsidR="007E7F53">
              <w:rPr>
                <w:noProof/>
                <w:webHidden/>
              </w:rPr>
              <w:instrText xml:space="preserve"> PAGEREF _Toc200617398 \h </w:instrText>
            </w:r>
            <w:r w:rsidR="007E7F53">
              <w:rPr>
                <w:noProof/>
                <w:webHidden/>
              </w:rPr>
            </w:r>
            <w:r w:rsidR="007E7F53">
              <w:rPr>
                <w:noProof/>
                <w:webHidden/>
              </w:rPr>
              <w:fldChar w:fldCharType="separate"/>
            </w:r>
            <w:r w:rsidR="007E7F53">
              <w:rPr>
                <w:noProof/>
                <w:webHidden/>
              </w:rPr>
              <w:t>25</w:t>
            </w:r>
            <w:r w:rsidR="007E7F53">
              <w:rPr>
                <w:noProof/>
                <w:webHidden/>
              </w:rPr>
              <w:fldChar w:fldCharType="end"/>
            </w:r>
          </w:hyperlink>
        </w:p>
        <w:p w:rsidR="007E7F53" w:rsidRDefault="009C22DE" w14:paraId="3E1F5E79" w14:textId="70F230CE">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399">
            <w:r w:rsidRPr="00CB2137" w:rsidR="007E7F53">
              <w:rPr>
                <w:rStyle w:val="Hyperlink"/>
                <w:noProof/>
              </w:rPr>
              <w:t>4.</w:t>
            </w:r>
            <w:r w:rsidR="007E7F53">
              <w:rPr>
                <w:rFonts w:eastAsiaTheme="minorEastAsia"/>
                <w:noProof/>
                <w:kern w:val="2"/>
                <w:sz w:val="24"/>
                <w:szCs w:val="24"/>
                <w:lang w:val="de-DE" w:eastAsia="de-DE"/>
                <w14:ligatures w14:val="standardContextual"/>
              </w:rPr>
              <w:tab/>
            </w:r>
            <w:r w:rsidRPr="00CB2137" w:rsidR="007E7F53">
              <w:rPr>
                <w:rStyle w:val="Hyperlink"/>
                <w:noProof/>
              </w:rPr>
              <w:t>Replace METRO Integration Platform (MIP)</w:t>
            </w:r>
            <w:r w:rsidR="007E7F53">
              <w:rPr>
                <w:noProof/>
                <w:webHidden/>
              </w:rPr>
              <w:tab/>
            </w:r>
            <w:r w:rsidR="007E7F53">
              <w:rPr>
                <w:noProof/>
                <w:webHidden/>
              </w:rPr>
              <w:fldChar w:fldCharType="begin"/>
            </w:r>
            <w:r w:rsidR="007E7F53">
              <w:rPr>
                <w:noProof/>
                <w:webHidden/>
              </w:rPr>
              <w:instrText xml:space="preserve"> PAGEREF _Toc200617399 \h </w:instrText>
            </w:r>
            <w:r w:rsidR="007E7F53">
              <w:rPr>
                <w:noProof/>
                <w:webHidden/>
              </w:rPr>
            </w:r>
            <w:r w:rsidR="007E7F53">
              <w:rPr>
                <w:noProof/>
                <w:webHidden/>
              </w:rPr>
              <w:fldChar w:fldCharType="separate"/>
            </w:r>
            <w:r w:rsidR="007E7F53">
              <w:rPr>
                <w:noProof/>
                <w:webHidden/>
              </w:rPr>
              <w:t>25</w:t>
            </w:r>
            <w:r w:rsidR="007E7F53">
              <w:rPr>
                <w:noProof/>
                <w:webHidden/>
              </w:rPr>
              <w:fldChar w:fldCharType="end"/>
            </w:r>
          </w:hyperlink>
        </w:p>
        <w:p w:rsidR="007E7F53" w:rsidRDefault="009C22DE" w14:paraId="54782145" w14:textId="08A9ED41">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400">
            <w:r w:rsidRPr="00CB2137" w:rsidR="007E7F53">
              <w:rPr>
                <w:rStyle w:val="Hyperlink"/>
                <w:noProof/>
              </w:rPr>
              <w:t>3.</w:t>
            </w:r>
            <w:r w:rsidR="007E7F53">
              <w:rPr>
                <w:rFonts w:eastAsiaTheme="minorEastAsia"/>
                <w:noProof/>
                <w:kern w:val="2"/>
                <w:sz w:val="24"/>
                <w:szCs w:val="24"/>
                <w:lang w:val="de-DE" w:eastAsia="de-DE"/>
                <w14:ligatures w14:val="standardContextual"/>
              </w:rPr>
              <w:tab/>
            </w:r>
            <w:r w:rsidRPr="00CB2137" w:rsidR="007E7F53">
              <w:rPr>
                <w:rStyle w:val="Hyperlink"/>
                <w:noProof/>
              </w:rPr>
              <w:t>Project milestones</w:t>
            </w:r>
            <w:r w:rsidR="007E7F53">
              <w:rPr>
                <w:noProof/>
                <w:webHidden/>
              </w:rPr>
              <w:tab/>
            </w:r>
            <w:r w:rsidR="007E7F53">
              <w:rPr>
                <w:noProof/>
                <w:webHidden/>
              </w:rPr>
              <w:fldChar w:fldCharType="begin"/>
            </w:r>
            <w:r w:rsidR="007E7F53">
              <w:rPr>
                <w:noProof/>
                <w:webHidden/>
              </w:rPr>
              <w:instrText xml:space="preserve"> PAGEREF _Toc200617400 \h </w:instrText>
            </w:r>
            <w:r w:rsidR="007E7F53">
              <w:rPr>
                <w:noProof/>
                <w:webHidden/>
              </w:rPr>
            </w:r>
            <w:r w:rsidR="007E7F53">
              <w:rPr>
                <w:noProof/>
                <w:webHidden/>
              </w:rPr>
              <w:fldChar w:fldCharType="separate"/>
            </w:r>
            <w:r w:rsidR="007E7F53">
              <w:rPr>
                <w:noProof/>
                <w:webHidden/>
              </w:rPr>
              <w:t>26</w:t>
            </w:r>
            <w:r w:rsidR="007E7F53">
              <w:rPr>
                <w:noProof/>
                <w:webHidden/>
              </w:rPr>
              <w:fldChar w:fldCharType="end"/>
            </w:r>
          </w:hyperlink>
        </w:p>
        <w:p w:rsidR="007E7F53" w:rsidRDefault="009C22DE" w14:paraId="1FA141B0" w14:textId="480A65E9">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401">
            <w:r w:rsidRPr="00CB2137" w:rsidR="007E7F53">
              <w:rPr>
                <w:rStyle w:val="Hyperlink"/>
                <w:noProof/>
              </w:rPr>
              <w:t>1.</w:t>
            </w:r>
            <w:r w:rsidR="007E7F53">
              <w:rPr>
                <w:rFonts w:eastAsiaTheme="minorEastAsia"/>
                <w:noProof/>
                <w:kern w:val="2"/>
                <w:sz w:val="24"/>
                <w:szCs w:val="24"/>
                <w:lang w:val="de-DE" w:eastAsia="de-DE"/>
                <w14:ligatures w14:val="standardContextual"/>
              </w:rPr>
              <w:tab/>
            </w:r>
            <w:r w:rsidRPr="00CB2137" w:rsidR="007E7F53">
              <w:rPr>
                <w:rStyle w:val="Hyperlink"/>
                <w:noProof/>
              </w:rPr>
              <w:t>Foundation phase</w:t>
            </w:r>
            <w:r w:rsidR="007E7F53">
              <w:rPr>
                <w:noProof/>
                <w:webHidden/>
              </w:rPr>
              <w:tab/>
            </w:r>
            <w:r w:rsidR="007E7F53">
              <w:rPr>
                <w:noProof/>
                <w:webHidden/>
              </w:rPr>
              <w:fldChar w:fldCharType="begin"/>
            </w:r>
            <w:r w:rsidR="007E7F53">
              <w:rPr>
                <w:noProof/>
                <w:webHidden/>
              </w:rPr>
              <w:instrText xml:space="preserve"> PAGEREF _Toc200617401 \h </w:instrText>
            </w:r>
            <w:r w:rsidR="007E7F53">
              <w:rPr>
                <w:noProof/>
                <w:webHidden/>
              </w:rPr>
            </w:r>
            <w:r w:rsidR="007E7F53">
              <w:rPr>
                <w:noProof/>
                <w:webHidden/>
              </w:rPr>
              <w:fldChar w:fldCharType="separate"/>
            </w:r>
            <w:r w:rsidR="007E7F53">
              <w:rPr>
                <w:noProof/>
                <w:webHidden/>
              </w:rPr>
              <w:t>26</w:t>
            </w:r>
            <w:r w:rsidR="007E7F53">
              <w:rPr>
                <w:noProof/>
                <w:webHidden/>
              </w:rPr>
              <w:fldChar w:fldCharType="end"/>
            </w:r>
          </w:hyperlink>
        </w:p>
        <w:p w:rsidR="007E7F53" w:rsidRDefault="009C22DE" w14:paraId="0861CCD1" w14:textId="7A0BE407">
          <w:pPr>
            <w:pStyle w:val="TOC3"/>
            <w:tabs>
              <w:tab w:val="left" w:pos="960"/>
              <w:tab w:val="right" w:leader="dot" w:pos="9016"/>
            </w:tabs>
            <w:rPr>
              <w:rFonts w:eastAsiaTheme="minorEastAsia"/>
              <w:noProof/>
              <w:kern w:val="2"/>
              <w:sz w:val="24"/>
              <w:szCs w:val="24"/>
              <w:lang w:val="de-DE" w:eastAsia="de-DE"/>
              <w14:ligatures w14:val="standardContextual"/>
            </w:rPr>
          </w:pPr>
          <w:hyperlink w:history="1" w:anchor="_Toc200617402">
            <w:r w:rsidRPr="00CB2137" w:rsidR="007E7F53">
              <w:rPr>
                <w:rStyle w:val="Hyperlink"/>
                <w:noProof/>
              </w:rPr>
              <w:t>2.</w:t>
            </w:r>
            <w:r w:rsidR="007E7F53">
              <w:rPr>
                <w:rFonts w:eastAsiaTheme="minorEastAsia"/>
                <w:noProof/>
                <w:kern w:val="2"/>
                <w:sz w:val="24"/>
                <w:szCs w:val="24"/>
                <w:lang w:val="de-DE" w:eastAsia="de-DE"/>
                <w14:ligatures w14:val="standardContextual"/>
              </w:rPr>
              <w:tab/>
            </w:r>
            <w:r w:rsidRPr="00CB2137" w:rsidR="007E7F53">
              <w:rPr>
                <w:rStyle w:val="Hyperlink"/>
                <w:noProof/>
              </w:rPr>
              <w:t>Roll-out and decommissioning phase</w:t>
            </w:r>
            <w:r w:rsidR="007E7F53">
              <w:rPr>
                <w:noProof/>
                <w:webHidden/>
              </w:rPr>
              <w:tab/>
            </w:r>
            <w:r w:rsidR="007E7F53">
              <w:rPr>
                <w:noProof/>
                <w:webHidden/>
              </w:rPr>
              <w:fldChar w:fldCharType="begin"/>
            </w:r>
            <w:r w:rsidR="007E7F53">
              <w:rPr>
                <w:noProof/>
                <w:webHidden/>
              </w:rPr>
              <w:instrText xml:space="preserve"> PAGEREF _Toc200617402 \h </w:instrText>
            </w:r>
            <w:r w:rsidR="007E7F53">
              <w:rPr>
                <w:noProof/>
                <w:webHidden/>
              </w:rPr>
            </w:r>
            <w:r w:rsidR="007E7F53">
              <w:rPr>
                <w:noProof/>
                <w:webHidden/>
              </w:rPr>
              <w:fldChar w:fldCharType="separate"/>
            </w:r>
            <w:r w:rsidR="007E7F53">
              <w:rPr>
                <w:noProof/>
                <w:webHidden/>
              </w:rPr>
              <w:t>26</w:t>
            </w:r>
            <w:r w:rsidR="007E7F53">
              <w:rPr>
                <w:noProof/>
                <w:webHidden/>
              </w:rPr>
              <w:fldChar w:fldCharType="end"/>
            </w:r>
          </w:hyperlink>
        </w:p>
        <w:p w:rsidR="007E7F53" w:rsidRDefault="009C22DE" w14:paraId="2AFB132B" w14:textId="35A388A5">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403">
            <w:r w:rsidRPr="00CB2137" w:rsidR="007E7F53">
              <w:rPr>
                <w:rStyle w:val="Hyperlink"/>
                <w:noProof/>
              </w:rPr>
              <w:t>4.</w:t>
            </w:r>
            <w:r w:rsidR="007E7F53">
              <w:rPr>
                <w:rFonts w:eastAsiaTheme="minorEastAsia"/>
                <w:noProof/>
                <w:kern w:val="2"/>
                <w:sz w:val="24"/>
                <w:szCs w:val="24"/>
                <w:lang w:val="de-DE" w:eastAsia="de-DE"/>
                <w14:ligatures w14:val="standardContextual"/>
              </w:rPr>
              <w:tab/>
            </w:r>
            <w:r w:rsidRPr="00CB2137" w:rsidR="007E7F53">
              <w:rPr>
                <w:rStyle w:val="Hyperlink"/>
                <w:noProof/>
              </w:rPr>
              <w:t>Project approach</w:t>
            </w:r>
            <w:r w:rsidR="007E7F53">
              <w:rPr>
                <w:noProof/>
                <w:webHidden/>
              </w:rPr>
              <w:tab/>
            </w:r>
            <w:r w:rsidR="007E7F53">
              <w:rPr>
                <w:noProof/>
                <w:webHidden/>
              </w:rPr>
              <w:fldChar w:fldCharType="begin"/>
            </w:r>
            <w:r w:rsidR="007E7F53">
              <w:rPr>
                <w:noProof/>
                <w:webHidden/>
              </w:rPr>
              <w:instrText xml:space="preserve"> PAGEREF _Toc200617403 \h </w:instrText>
            </w:r>
            <w:r w:rsidR="007E7F53">
              <w:rPr>
                <w:noProof/>
                <w:webHidden/>
              </w:rPr>
            </w:r>
            <w:r w:rsidR="007E7F53">
              <w:rPr>
                <w:noProof/>
                <w:webHidden/>
              </w:rPr>
              <w:fldChar w:fldCharType="separate"/>
            </w:r>
            <w:r w:rsidR="007E7F53">
              <w:rPr>
                <w:noProof/>
                <w:webHidden/>
              </w:rPr>
              <w:t>27</w:t>
            </w:r>
            <w:r w:rsidR="007E7F53">
              <w:rPr>
                <w:noProof/>
                <w:webHidden/>
              </w:rPr>
              <w:fldChar w:fldCharType="end"/>
            </w:r>
          </w:hyperlink>
        </w:p>
        <w:p w:rsidR="007E7F53" w:rsidRDefault="009C22DE" w14:paraId="7D1B16A9" w14:textId="2AA3FE8E">
          <w:pPr>
            <w:pStyle w:val="TOC1"/>
            <w:tabs>
              <w:tab w:val="left" w:pos="440"/>
              <w:tab w:val="right" w:leader="dot" w:pos="9016"/>
            </w:tabs>
            <w:rPr>
              <w:rFonts w:eastAsiaTheme="minorEastAsia"/>
              <w:noProof/>
              <w:kern w:val="2"/>
              <w:sz w:val="24"/>
              <w:szCs w:val="24"/>
              <w:lang w:val="de-DE" w:eastAsia="de-DE"/>
              <w14:ligatures w14:val="standardContextual"/>
            </w:rPr>
          </w:pPr>
          <w:hyperlink w:history="1" w:anchor="_Toc200617404">
            <w:r w:rsidRPr="00CB2137" w:rsidR="007E7F53">
              <w:rPr>
                <w:rStyle w:val="Hyperlink"/>
                <w:noProof/>
              </w:rPr>
              <w:t>5.</w:t>
            </w:r>
            <w:r w:rsidR="007E7F53">
              <w:rPr>
                <w:rFonts w:eastAsiaTheme="minorEastAsia"/>
                <w:noProof/>
                <w:kern w:val="2"/>
                <w:sz w:val="24"/>
                <w:szCs w:val="24"/>
                <w:lang w:val="de-DE" w:eastAsia="de-DE"/>
                <w14:ligatures w14:val="standardContextual"/>
              </w:rPr>
              <w:tab/>
            </w:r>
            <w:r w:rsidRPr="00CB2137" w:rsidR="007E7F53">
              <w:rPr>
                <w:rStyle w:val="Hyperlink"/>
                <w:noProof/>
              </w:rPr>
              <w:t>Project Timeline</w:t>
            </w:r>
            <w:r w:rsidR="007E7F53">
              <w:rPr>
                <w:noProof/>
                <w:webHidden/>
              </w:rPr>
              <w:tab/>
            </w:r>
            <w:r w:rsidR="007E7F53">
              <w:rPr>
                <w:noProof/>
                <w:webHidden/>
              </w:rPr>
              <w:fldChar w:fldCharType="begin"/>
            </w:r>
            <w:r w:rsidR="007E7F53">
              <w:rPr>
                <w:noProof/>
                <w:webHidden/>
              </w:rPr>
              <w:instrText xml:space="preserve"> PAGEREF _Toc200617404 \h </w:instrText>
            </w:r>
            <w:r w:rsidR="007E7F53">
              <w:rPr>
                <w:noProof/>
                <w:webHidden/>
              </w:rPr>
            </w:r>
            <w:r w:rsidR="007E7F53">
              <w:rPr>
                <w:noProof/>
                <w:webHidden/>
              </w:rPr>
              <w:fldChar w:fldCharType="separate"/>
            </w:r>
            <w:r w:rsidR="007E7F53">
              <w:rPr>
                <w:noProof/>
                <w:webHidden/>
              </w:rPr>
              <w:t>29</w:t>
            </w:r>
            <w:r w:rsidR="007E7F53">
              <w:rPr>
                <w:noProof/>
                <w:webHidden/>
              </w:rPr>
              <w:fldChar w:fldCharType="end"/>
            </w:r>
          </w:hyperlink>
        </w:p>
        <w:p w:rsidR="007E7F53" w:rsidRDefault="009C22DE" w14:paraId="13413A86" w14:textId="15FD2DC3">
          <w:pPr>
            <w:pStyle w:val="TOC1"/>
            <w:tabs>
              <w:tab w:val="left" w:pos="440"/>
              <w:tab w:val="right" w:leader="dot" w:pos="9016"/>
            </w:tabs>
            <w:rPr>
              <w:rFonts w:eastAsiaTheme="minorEastAsia"/>
              <w:noProof/>
              <w:kern w:val="2"/>
              <w:sz w:val="24"/>
              <w:szCs w:val="24"/>
              <w:lang w:val="de-DE" w:eastAsia="de-DE"/>
              <w14:ligatures w14:val="standardContextual"/>
            </w:rPr>
          </w:pPr>
          <w:hyperlink w:history="1" w:anchor="_Toc200617405">
            <w:r w:rsidRPr="00CB2137" w:rsidR="007E7F53">
              <w:rPr>
                <w:rStyle w:val="Hyperlink"/>
                <w:noProof/>
              </w:rPr>
              <w:t>6.</w:t>
            </w:r>
            <w:r w:rsidR="007E7F53">
              <w:rPr>
                <w:rFonts w:eastAsiaTheme="minorEastAsia"/>
                <w:noProof/>
                <w:kern w:val="2"/>
                <w:sz w:val="24"/>
                <w:szCs w:val="24"/>
                <w:lang w:val="de-DE" w:eastAsia="de-DE"/>
                <w14:ligatures w14:val="standardContextual"/>
              </w:rPr>
              <w:tab/>
            </w:r>
            <w:r w:rsidRPr="00CB2137" w:rsidR="007E7F53">
              <w:rPr>
                <w:rStyle w:val="Hyperlink"/>
                <w:noProof/>
              </w:rPr>
              <w:t>Deliverables</w:t>
            </w:r>
            <w:r w:rsidR="007E7F53">
              <w:rPr>
                <w:noProof/>
                <w:webHidden/>
              </w:rPr>
              <w:tab/>
            </w:r>
            <w:r w:rsidR="007E7F53">
              <w:rPr>
                <w:noProof/>
                <w:webHidden/>
              </w:rPr>
              <w:fldChar w:fldCharType="begin"/>
            </w:r>
            <w:r w:rsidR="007E7F53">
              <w:rPr>
                <w:noProof/>
                <w:webHidden/>
              </w:rPr>
              <w:instrText xml:space="preserve"> PAGEREF _Toc200617405 \h </w:instrText>
            </w:r>
            <w:r w:rsidR="007E7F53">
              <w:rPr>
                <w:noProof/>
                <w:webHidden/>
              </w:rPr>
            </w:r>
            <w:r w:rsidR="007E7F53">
              <w:rPr>
                <w:noProof/>
                <w:webHidden/>
              </w:rPr>
              <w:fldChar w:fldCharType="separate"/>
            </w:r>
            <w:r w:rsidR="007E7F53">
              <w:rPr>
                <w:noProof/>
                <w:webHidden/>
              </w:rPr>
              <w:t>29</w:t>
            </w:r>
            <w:r w:rsidR="007E7F53">
              <w:rPr>
                <w:noProof/>
                <w:webHidden/>
              </w:rPr>
              <w:fldChar w:fldCharType="end"/>
            </w:r>
          </w:hyperlink>
        </w:p>
        <w:p w:rsidR="007E7F53" w:rsidRDefault="009C22DE" w14:paraId="486ED429" w14:textId="1AF17171">
          <w:pPr>
            <w:pStyle w:val="TOC1"/>
            <w:tabs>
              <w:tab w:val="left" w:pos="440"/>
              <w:tab w:val="right" w:leader="dot" w:pos="9016"/>
            </w:tabs>
            <w:rPr>
              <w:rFonts w:eastAsiaTheme="minorEastAsia"/>
              <w:noProof/>
              <w:kern w:val="2"/>
              <w:sz w:val="24"/>
              <w:szCs w:val="24"/>
              <w:lang w:val="de-DE" w:eastAsia="de-DE"/>
              <w14:ligatures w14:val="standardContextual"/>
            </w:rPr>
          </w:pPr>
          <w:hyperlink w:history="1" w:anchor="_Toc200617406">
            <w:r w:rsidRPr="00CB2137" w:rsidR="007E7F53">
              <w:rPr>
                <w:rStyle w:val="Hyperlink"/>
                <w:noProof/>
              </w:rPr>
              <w:t>7.</w:t>
            </w:r>
            <w:r w:rsidR="007E7F53">
              <w:rPr>
                <w:rFonts w:eastAsiaTheme="minorEastAsia"/>
                <w:noProof/>
                <w:kern w:val="2"/>
                <w:sz w:val="24"/>
                <w:szCs w:val="24"/>
                <w:lang w:val="de-DE" w:eastAsia="de-DE"/>
                <w14:ligatures w14:val="standardContextual"/>
              </w:rPr>
              <w:tab/>
            </w:r>
            <w:r w:rsidRPr="00CB2137" w:rsidR="007E7F53">
              <w:rPr>
                <w:rStyle w:val="Hyperlink"/>
                <w:noProof/>
              </w:rPr>
              <w:t>Roles and Responsibilities</w:t>
            </w:r>
            <w:r w:rsidR="007E7F53">
              <w:rPr>
                <w:noProof/>
                <w:webHidden/>
              </w:rPr>
              <w:tab/>
            </w:r>
            <w:r w:rsidR="007E7F53">
              <w:rPr>
                <w:noProof/>
                <w:webHidden/>
              </w:rPr>
              <w:fldChar w:fldCharType="begin"/>
            </w:r>
            <w:r w:rsidR="007E7F53">
              <w:rPr>
                <w:noProof/>
                <w:webHidden/>
              </w:rPr>
              <w:instrText xml:space="preserve"> PAGEREF _Toc200617406 \h </w:instrText>
            </w:r>
            <w:r w:rsidR="007E7F53">
              <w:rPr>
                <w:noProof/>
                <w:webHidden/>
              </w:rPr>
            </w:r>
            <w:r w:rsidR="007E7F53">
              <w:rPr>
                <w:noProof/>
                <w:webHidden/>
              </w:rPr>
              <w:fldChar w:fldCharType="separate"/>
            </w:r>
            <w:r w:rsidR="007E7F53">
              <w:rPr>
                <w:noProof/>
                <w:webHidden/>
              </w:rPr>
              <w:t>29</w:t>
            </w:r>
            <w:r w:rsidR="007E7F53">
              <w:rPr>
                <w:noProof/>
                <w:webHidden/>
              </w:rPr>
              <w:fldChar w:fldCharType="end"/>
            </w:r>
          </w:hyperlink>
        </w:p>
        <w:p w:rsidR="007E7F53" w:rsidRDefault="009C22DE" w14:paraId="5ECE0C8C" w14:textId="0B36BE61">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407">
            <w:r w:rsidRPr="00CB2137" w:rsidR="007E7F53">
              <w:rPr>
                <w:rStyle w:val="Hyperlink"/>
                <w:noProof/>
              </w:rPr>
              <w:t>1.</w:t>
            </w:r>
            <w:r w:rsidR="007E7F53">
              <w:rPr>
                <w:rFonts w:eastAsiaTheme="minorEastAsia"/>
                <w:noProof/>
                <w:kern w:val="2"/>
                <w:sz w:val="24"/>
                <w:szCs w:val="24"/>
                <w:lang w:val="de-DE" w:eastAsia="de-DE"/>
                <w14:ligatures w14:val="standardContextual"/>
              </w:rPr>
              <w:tab/>
            </w:r>
            <w:r w:rsidRPr="00CB2137" w:rsidR="007E7F53">
              <w:rPr>
                <w:rStyle w:val="Hyperlink"/>
                <w:noProof/>
              </w:rPr>
              <w:t>Project Manager</w:t>
            </w:r>
            <w:r w:rsidR="007E7F53">
              <w:rPr>
                <w:noProof/>
                <w:webHidden/>
              </w:rPr>
              <w:tab/>
            </w:r>
            <w:r w:rsidR="007E7F53">
              <w:rPr>
                <w:noProof/>
                <w:webHidden/>
              </w:rPr>
              <w:fldChar w:fldCharType="begin"/>
            </w:r>
            <w:r w:rsidR="007E7F53">
              <w:rPr>
                <w:noProof/>
                <w:webHidden/>
              </w:rPr>
              <w:instrText xml:space="preserve"> PAGEREF _Toc200617407 \h </w:instrText>
            </w:r>
            <w:r w:rsidR="007E7F53">
              <w:rPr>
                <w:noProof/>
                <w:webHidden/>
              </w:rPr>
            </w:r>
            <w:r w:rsidR="007E7F53">
              <w:rPr>
                <w:noProof/>
                <w:webHidden/>
              </w:rPr>
              <w:fldChar w:fldCharType="separate"/>
            </w:r>
            <w:r w:rsidR="007E7F53">
              <w:rPr>
                <w:noProof/>
                <w:webHidden/>
              </w:rPr>
              <w:t>29</w:t>
            </w:r>
            <w:r w:rsidR="007E7F53">
              <w:rPr>
                <w:noProof/>
                <w:webHidden/>
              </w:rPr>
              <w:fldChar w:fldCharType="end"/>
            </w:r>
          </w:hyperlink>
        </w:p>
        <w:p w:rsidR="007E7F53" w:rsidRDefault="009C22DE" w14:paraId="21C44707" w14:textId="22A5B001">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408">
            <w:r w:rsidRPr="00CB2137" w:rsidR="007E7F53">
              <w:rPr>
                <w:rStyle w:val="Hyperlink"/>
                <w:noProof/>
              </w:rPr>
              <w:t>2.</w:t>
            </w:r>
            <w:r w:rsidR="007E7F53">
              <w:rPr>
                <w:rFonts w:eastAsiaTheme="minorEastAsia"/>
                <w:noProof/>
                <w:kern w:val="2"/>
                <w:sz w:val="24"/>
                <w:szCs w:val="24"/>
                <w:lang w:val="de-DE" w:eastAsia="de-DE"/>
                <w14:ligatures w14:val="standardContextual"/>
              </w:rPr>
              <w:tab/>
            </w:r>
            <w:r w:rsidRPr="00CB2137" w:rsidR="007E7F53">
              <w:rPr>
                <w:rStyle w:val="Hyperlink"/>
                <w:noProof/>
              </w:rPr>
              <w:t>Product Manager</w:t>
            </w:r>
            <w:r w:rsidR="007E7F53">
              <w:rPr>
                <w:noProof/>
                <w:webHidden/>
              </w:rPr>
              <w:tab/>
            </w:r>
            <w:r w:rsidR="007E7F53">
              <w:rPr>
                <w:noProof/>
                <w:webHidden/>
              </w:rPr>
              <w:fldChar w:fldCharType="begin"/>
            </w:r>
            <w:r w:rsidR="007E7F53">
              <w:rPr>
                <w:noProof/>
                <w:webHidden/>
              </w:rPr>
              <w:instrText xml:space="preserve"> PAGEREF _Toc200617408 \h </w:instrText>
            </w:r>
            <w:r w:rsidR="007E7F53">
              <w:rPr>
                <w:noProof/>
                <w:webHidden/>
              </w:rPr>
            </w:r>
            <w:r w:rsidR="007E7F53">
              <w:rPr>
                <w:noProof/>
                <w:webHidden/>
              </w:rPr>
              <w:fldChar w:fldCharType="separate"/>
            </w:r>
            <w:r w:rsidR="007E7F53">
              <w:rPr>
                <w:noProof/>
                <w:webHidden/>
              </w:rPr>
              <w:t>30</w:t>
            </w:r>
            <w:r w:rsidR="007E7F53">
              <w:rPr>
                <w:noProof/>
                <w:webHidden/>
              </w:rPr>
              <w:fldChar w:fldCharType="end"/>
            </w:r>
          </w:hyperlink>
        </w:p>
        <w:p w:rsidR="007E7F53" w:rsidRDefault="009C22DE" w14:paraId="01E5AE2A" w14:textId="741E10B2">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409">
            <w:r w:rsidRPr="00CB2137" w:rsidR="007E7F53">
              <w:rPr>
                <w:rStyle w:val="Hyperlink"/>
                <w:noProof/>
              </w:rPr>
              <w:t>3.</w:t>
            </w:r>
            <w:r w:rsidR="007E7F53">
              <w:rPr>
                <w:rFonts w:eastAsiaTheme="minorEastAsia"/>
                <w:noProof/>
                <w:kern w:val="2"/>
                <w:sz w:val="24"/>
                <w:szCs w:val="24"/>
                <w:lang w:val="de-DE" w:eastAsia="de-DE"/>
                <w14:ligatures w14:val="standardContextual"/>
              </w:rPr>
              <w:tab/>
            </w:r>
            <w:r w:rsidRPr="00CB2137" w:rsidR="007E7F53">
              <w:rPr>
                <w:rStyle w:val="Hyperlink"/>
                <w:noProof/>
              </w:rPr>
              <w:t>Technical Architect</w:t>
            </w:r>
            <w:r w:rsidR="007E7F53">
              <w:rPr>
                <w:noProof/>
                <w:webHidden/>
              </w:rPr>
              <w:tab/>
            </w:r>
            <w:r w:rsidR="007E7F53">
              <w:rPr>
                <w:noProof/>
                <w:webHidden/>
              </w:rPr>
              <w:fldChar w:fldCharType="begin"/>
            </w:r>
            <w:r w:rsidR="007E7F53">
              <w:rPr>
                <w:noProof/>
                <w:webHidden/>
              </w:rPr>
              <w:instrText xml:space="preserve"> PAGEREF _Toc200617409 \h </w:instrText>
            </w:r>
            <w:r w:rsidR="007E7F53">
              <w:rPr>
                <w:noProof/>
                <w:webHidden/>
              </w:rPr>
            </w:r>
            <w:r w:rsidR="007E7F53">
              <w:rPr>
                <w:noProof/>
                <w:webHidden/>
              </w:rPr>
              <w:fldChar w:fldCharType="separate"/>
            </w:r>
            <w:r w:rsidR="007E7F53">
              <w:rPr>
                <w:noProof/>
                <w:webHidden/>
              </w:rPr>
              <w:t>30</w:t>
            </w:r>
            <w:r w:rsidR="007E7F53">
              <w:rPr>
                <w:noProof/>
                <w:webHidden/>
              </w:rPr>
              <w:fldChar w:fldCharType="end"/>
            </w:r>
          </w:hyperlink>
        </w:p>
        <w:p w:rsidR="007E7F53" w:rsidRDefault="009C22DE" w14:paraId="635733D5" w14:textId="2380CB23">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410">
            <w:r w:rsidRPr="00CB2137" w:rsidR="007E7F53">
              <w:rPr>
                <w:rStyle w:val="Hyperlink"/>
                <w:noProof/>
              </w:rPr>
              <w:t>4.</w:t>
            </w:r>
            <w:r w:rsidR="007E7F53">
              <w:rPr>
                <w:rFonts w:eastAsiaTheme="minorEastAsia"/>
                <w:noProof/>
                <w:kern w:val="2"/>
                <w:sz w:val="24"/>
                <w:szCs w:val="24"/>
                <w:lang w:val="de-DE" w:eastAsia="de-DE"/>
                <w14:ligatures w14:val="standardContextual"/>
              </w:rPr>
              <w:tab/>
            </w:r>
            <w:r w:rsidRPr="00CB2137" w:rsidR="007E7F53">
              <w:rPr>
                <w:rStyle w:val="Hyperlink"/>
                <w:noProof/>
              </w:rPr>
              <w:t>Full Stack Engineer (Development)</w:t>
            </w:r>
            <w:r w:rsidR="007E7F53">
              <w:rPr>
                <w:noProof/>
                <w:webHidden/>
              </w:rPr>
              <w:tab/>
            </w:r>
            <w:r w:rsidR="007E7F53">
              <w:rPr>
                <w:noProof/>
                <w:webHidden/>
              </w:rPr>
              <w:fldChar w:fldCharType="begin"/>
            </w:r>
            <w:r w:rsidR="007E7F53">
              <w:rPr>
                <w:noProof/>
                <w:webHidden/>
              </w:rPr>
              <w:instrText xml:space="preserve"> PAGEREF _Toc200617410 \h </w:instrText>
            </w:r>
            <w:r w:rsidR="007E7F53">
              <w:rPr>
                <w:noProof/>
                <w:webHidden/>
              </w:rPr>
            </w:r>
            <w:r w:rsidR="007E7F53">
              <w:rPr>
                <w:noProof/>
                <w:webHidden/>
              </w:rPr>
              <w:fldChar w:fldCharType="separate"/>
            </w:r>
            <w:r w:rsidR="007E7F53">
              <w:rPr>
                <w:noProof/>
                <w:webHidden/>
              </w:rPr>
              <w:t>30</w:t>
            </w:r>
            <w:r w:rsidR="007E7F53">
              <w:rPr>
                <w:noProof/>
                <w:webHidden/>
              </w:rPr>
              <w:fldChar w:fldCharType="end"/>
            </w:r>
          </w:hyperlink>
        </w:p>
        <w:p w:rsidR="007E7F53" w:rsidRDefault="009C22DE" w14:paraId="236C6386" w14:textId="0BA54212">
          <w:pPr>
            <w:pStyle w:val="TOC2"/>
            <w:tabs>
              <w:tab w:val="left" w:pos="720"/>
              <w:tab w:val="right" w:leader="dot" w:pos="9016"/>
            </w:tabs>
            <w:rPr>
              <w:rFonts w:eastAsiaTheme="minorEastAsia"/>
              <w:noProof/>
              <w:kern w:val="2"/>
              <w:sz w:val="24"/>
              <w:szCs w:val="24"/>
              <w:lang w:val="de-DE" w:eastAsia="de-DE"/>
              <w14:ligatures w14:val="standardContextual"/>
            </w:rPr>
          </w:pPr>
          <w:hyperlink w:history="1" w:anchor="_Toc200617411">
            <w:r w:rsidRPr="00CB2137" w:rsidR="007E7F53">
              <w:rPr>
                <w:rStyle w:val="Hyperlink"/>
                <w:noProof/>
              </w:rPr>
              <w:t>5.</w:t>
            </w:r>
            <w:r w:rsidR="007E7F53">
              <w:rPr>
                <w:rFonts w:eastAsiaTheme="minorEastAsia"/>
                <w:noProof/>
                <w:kern w:val="2"/>
                <w:sz w:val="24"/>
                <w:szCs w:val="24"/>
                <w:lang w:val="de-DE" w:eastAsia="de-DE"/>
                <w14:ligatures w14:val="standardContextual"/>
              </w:rPr>
              <w:tab/>
            </w:r>
            <w:r w:rsidRPr="00CB2137" w:rsidR="007E7F53">
              <w:rPr>
                <w:rStyle w:val="Hyperlink"/>
                <w:noProof/>
              </w:rPr>
              <w:t>Full Stack Engineer (Test)</w:t>
            </w:r>
            <w:r w:rsidR="007E7F53">
              <w:rPr>
                <w:noProof/>
                <w:webHidden/>
              </w:rPr>
              <w:tab/>
            </w:r>
            <w:r w:rsidR="007E7F53">
              <w:rPr>
                <w:noProof/>
                <w:webHidden/>
              </w:rPr>
              <w:fldChar w:fldCharType="begin"/>
            </w:r>
            <w:r w:rsidR="007E7F53">
              <w:rPr>
                <w:noProof/>
                <w:webHidden/>
              </w:rPr>
              <w:instrText xml:space="preserve"> PAGEREF _Toc200617411 \h </w:instrText>
            </w:r>
            <w:r w:rsidR="007E7F53">
              <w:rPr>
                <w:noProof/>
                <w:webHidden/>
              </w:rPr>
            </w:r>
            <w:r w:rsidR="007E7F53">
              <w:rPr>
                <w:noProof/>
                <w:webHidden/>
              </w:rPr>
              <w:fldChar w:fldCharType="separate"/>
            </w:r>
            <w:r w:rsidR="007E7F53">
              <w:rPr>
                <w:noProof/>
                <w:webHidden/>
              </w:rPr>
              <w:t>30</w:t>
            </w:r>
            <w:r w:rsidR="007E7F53">
              <w:rPr>
                <w:noProof/>
                <w:webHidden/>
              </w:rPr>
              <w:fldChar w:fldCharType="end"/>
            </w:r>
          </w:hyperlink>
        </w:p>
        <w:p w:rsidR="007E7F53" w:rsidRDefault="009C22DE" w14:paraId="1032E0CD" w14:textId="38A2D290">
          <w:pPr>
            <w:pStyle w:val="TOC1"/>
            <w:tabs>
              <w:tab w:val="left" w:pos="440"/>
              <w:tab w:val="right" w:leader="dot" w:pos="9016"/>
            </w:tabs>
            <w:rPr>
              <w:rFonts w:eastAsiaTheme="minorEastAsia"/>
              <w:noProof/>
              <w:kern w:val="2"/>
              <w:sz w:val="24"/>
              <w:szCs w:val="24"/>
              <w:lang w:val="de-DE" w:eastAsia="de-DE"/>
              <w14:ligatures w14:val="standardContextual"/>
            </w:rPr>
          </w:pPr>
          <w:hyperlink w:history="1" w:anchor="_Toc200617412">
            <w:r w:rsidRPr="00CB2137" w:rsidR="007E7F53">
              <w:rPr>
                <w:rStyle w:val="Hyperlink"/>
                <w:noProof/>
              </w:rPr>
              <w:t>8.</w:t>
            </w:r>
            <w:r w:rsidR="007E7F53">
              <w:rPr>
                <w:rFonts w:eastAsiaTheme="minorEastAsia"/>
                <w:noProof/>
                <w:kern w:val="2"/>
                <w:sz w:val="24"/>
                <w:szCs w:val="24"/>
                <w:lang w:val="de-DE" w:eastAsia="de-DE"/>
                <w14:ligatures w14:val="standardContextual"/>
              </w:rPr>
              <w:tab/>
            </w:r>
            <w:r w:rsidRPr="00CB2137" w:rsidR="007E7F53">
              <w:rPr>
                <w:rStyle w:val="Hyperlink"/>
                <w:noProof/>
              </w:rPr>
              <w:t>Pricing and Payment Terms</w:t>
            </w:r>
            <w:r w:rsidR="007E7F53">
              <w:rPr>
                <w:noProof/>
                <w:webHidden/>
              </w:rPr>
              <w:tab/>
            </w:r>
            <w:r w:rsidR="007E7F53">
              <w:rPr>
                <w:noProof/>
                <w:webHidden/>
              </w:rPr>
              <w:fldChar w:fldCharType="begin"/>
            </w:r>
            <w:r w:rsidR="007E7F53">
              <w:rPr>
                <w:noProof/>
                <w:webHidden/>
              </w:rPr>
              <w:instrText xml:space="preserve"> PAGEREF _Toc200617412 \h </w:instrText>
            </w:r>
            <w:r w:rsidR="007E7F53">
              <w:rPr>
                <w:noProof/>
                <w:webHidden/>
              </w:rPr>
            </w:r>
            <w:r w:rsidR="007E7F53">
              <w:rPr>
                <w:noProof/>
                <w:webHidden/>
              </w:rPr>
              <w:fldChar w:fldCharType="separate"/>
            </w:r>
            <w:r w:rsidR="007E7F53">
              <w:rPr>
                <w:noProof/>
                <w:webHidden/>
              </w:rPr>
              <w:t>32</w:t>
            </w:r>
            <w:r w:rsidR="007E7F53">
              <w:rPr>
                <w:noProof/>
                <w:webHidden/>
              </w:rPr>
              <w:fldChar w:fldCharType="end"/>
            </w:r>
          </w:hyperlink>
        </w:p>
        <w:p w:rsidR="007E7F53" w:rsidRDefault="009C22DE" w14:paraId="0AE6D924" w14:textId="5D047A2D">
          <w:pPr>
            <w:pStyle w:val="TOC1"/>
            <w:tabs>
              <w:tab w:val="left" w:pos="440"/>
              <w:tab w:val="right" w:leader="dot" w:pos="9016"/>
            </w:tabs>
            <w:rPr>
              <w:rFonts w:eastAsiaTheme="minorEastAsia"/>
              <w:noProof/>
              <w:kern w:val="2"/>
              <w:sz w:val="24"/>
              <w:szCs w:val="24"/>
              <w:lang w:val="de-DE" w:eastAsia="de-DE"/>
              <w14:ligatures w14:val="standardContextual"/>
            </w:rPr>
          </w:pPr>
          <w:hyperlink w:history="1" w:anchor="_Toc200617413">
            <w:r w:rsidRPr="00CB2137" w:rsidR="007E7F53">
              <w:rPr>
                <w:rStyle w:val="Hyperlink"/>
                <w:noProof/>
              </w:rPr>
              <w:t>9.</w:t>
            </w:r>
            <w:r w:rsidR="007E7F53">
              <w:rPr>
                <w:rFonts w:eastAsiaTheme="minorEastAsia"/>
                <w:noProof/>
                <w:kern w:val="2"/>
                <w:sz w:val="24"/>
                <w:szCs w:val="24"/>
                <w:lang w:val="de-DE" w:eastAsia="de-DE"/>
                <w14:ligatures w14:val="standardContextual"/>
              </w:rPr>
              <w:tab/>
            </w:r>
            <w:r w:rsidRPr="00CB2137" w:rsidR="007E7F53">
              <w:rPr>
                <w:rStyle w:val="Hyperlink"/>
                <w:noProof/>
              </w:rPr>
              <w:t>Assumptions</w:t>
            </w:r>
            <w:r w:rsidR="007E7F53">
              <w:rPr>
                <w:noProof/>
                <w:webHidden/>
              </w:rPr>
              <w:tab/>
            </w:r>
            <w:r w:rsidR="007E7F53">
              <w:rPr>
                <w:noProof/>
                <w:webHidden/>
              </w:rPr>
              <w:fldChar w:fldCharType="begin"/>
            </w:r>
            <w:r w:rsidR="007E7F53">
              <w:rPr>
                <w:noProof/>
                <w:webHidden/>
              </w:rPr>
              <w:instrText xml:space="preserve"> PAGEREF _Toc200617413 \h </w:instrText>
            </w:r>
            <w:r w:rsidR="007E7F53">
              <w:rPr>
                <w:noProof/>
                <w:webHidden/>
              </w:rPr>
            </w:r>
            <w:r w:rsidR="007E7F53">
              <w:rPr>
                <w:noProof/>
                <w:webHidden/>
              </w:rPr>
              <w:fldChar w:fldCharType="separate"/>
            </w:r>
            <w:r w:rsidR="007E7F53">
              <w:rPr>
                <w:noProof/>
                <w:webHidden/>
              </w:rPr>
              <w:t>32</w:t>
            </w:r>
            <w:r w:rsidR="007E7F53">
              <w:rPr>
                <w:noProof/>
                <w:webHidden/>
              </w:rPr>
              <w:fldChar w:fldCharType="end"/>
            </w:r>
          </w:hyperlink>
        </w:p>
        <w:p w:rsidR="007E7F53" w:rsidRDefault="009C22DE" w14:paraId="5524E430" w14:textId="7D8873D7">
          <w:pPr>
            <w:pStyle w:val="TOC1"/>
            <w:tabs>
              <w:tab w:val="left" w:pos="720"/>
              <w:tab w:val="right" w:leader="dot" w:pos="9016"/>
            </w:tabs>
            <w:rPr>
              <w:rFonts w:eastAsiaTheme="minorEastAsia"/>
              <w:noProof/>
              <w:kern w:val="2"/>
              <w:sz w:val="24"/>
              <w:szCs w:val="24"/>
              <w:lang w:val="de-DE" w:eastAsia="de-DE"/>
              <w14:ligatures w14:val="standardContextual"/>
            </w:rPr>
          </w:pPr>
          <w:hyperlink w:history="1" w:anchor="_Toc200617414">
            <w:r w:rsidRPr="00CB2137" w:rsidR="007E7F53">
              <w:rPr>
                <w:rStyle w:val="Hyperlink"/>
                <w:noProof/>
              </w:rPr>
              <w:t>10.</w:t>
            </w:r>
            <w:r w:rsidR="007E7F53">
              <w:rPr>
                <w:rFonts w:eastAsiaTheme="minorEastAsia"/>
                <w:noProof/>
                <w:kern w:val="2"/>
                <w:sz w:val="24"/>
                <w:szCs w:val="24"/>
                <w:lang w:val="de-DE" w:eastAsia="de-DE"/>
                <w14:ligatures w14:val="standardContextual"/>
              </w:rPr>
              <w:tab/>
            </w:r>
            <w:r w:rsidRPr="00CB2137" w:rsidR="007E7F53">
              <w:rPr>
                <w:rStyle w:val="Hyperlink"/>
                <w:noProof/>
              </w:rPr>
              <w:t>Glossary</w:t>
            </w:r>
            <w:r w:rsidR="007E7F53">
              <w:rPr>
                <w:noProof/>
                <w:webHidden/>
              </w:rPr>
              <w:tab/>
            </w:r>
            <w:r w:rsidR="007E7F53">
              <w:rPr>
                <w:noProof/>
                <w:webHidden/>
              </w:rPr>
              <w:fldChar w:fldCharType="begin"/>
            </w:r>
            <w:r w:rsidR="007E7F53">
              <w:rPr>
                <w:noProof/>
                <w:webHidden/>
              </w:rPr>
              <w:instrText xml:space="preserve"> PAGEREF _Toc200617414 \h </w:instrText>
            </w:r>
            <w:r w:rsidR="007E7F53">
              <w:rPr>
                <w:noProof/>
                <w:webHidden/>
              </w:rPr>
            </w:r>
            <w:r w:rsidR="007E7F53">
              <w:rPr>
                <w:noProof/>
                <w:webHidden/>
              </w:rPr>
              <w:fldChar w:fldCharType="separate"/>
            </w:r>
            <w:r w:rsidR="007E7F53">
              <w:rPr>
                <w:noProof/>
                <w:webHidden/>
              </w:rPr>
              <w:t>33</w:t>
            </w:r>
            <w:r w:rsidR="007E7F53">
              <w:rPr>
                <w:noProof/>
                <w:webHidden/>
              </w:rPr>
              <w:fldChar w:fldCharType="end"/>
            </w:r>
          </w:hyperlink>
        </w:p>
        <w:p w:rsidR="007E7F53" w:rsidRDefault="009C22DE" w14:paraId="0352E26D" w14:textId="117CEC11">
          <w:pPr>
            <w:pStyle w:val="TOC1"/>
            <w:tabs>
              <w:tab w:val="left" w:pos="720"/>
              <w:tab w:val="right" w:leader="dot" w:pos="9016"/>
            </w:tabs>
            <w:rPr>
              <w:rFonts w:eastAsiaTheme="minorEastAsia"/>
              <w:noProof/>
              <w:kern w:val="2"/>
              <w:sz w:val="24"/>
              <w:szCs w:val="24"/>
              <w:lang w:val="de-DE" w:eastAsia="de-DE"/>
              <w14:ligatures w14:val="standardContextual"/>
            </w:rPr>
          </w:pPr>
          <w:hyperlink w:history="1" w:anchor="_Toc200617415">
            <w:r w:rsidRPr="00CB2137" w:rsidR="007E7F53">
              <w:rPr>
                <w:rStyle w:val="Hyperlink"/>
                <w:noProof/>
              </w:rPr>
              <w:t>11.</w:t>
            </w:r>
            <w:r w:rsidR="007E7F53">
              <w:rPr>
                <w:rFonts w:eastAsiaTheme="minorEastAsia"/>
                <w:noProof/>
                <w:kern w:val="2"/>
                <w:sz w:val="24"/>
                <w:szCs w:val="24"/>
                <w:lang w:val="de-DE" w:eastAsia="de-DE"/>
                <w14:ligatures w14:val="standardContextual"/>
              </w:rPr>
              <w:tab/>
            </w:r>
            <w:r w:rsidRPr="00CB2137" w:rsidR="007E7F53">
              <w:rPr>
                <w:rStyle w:val="Hyperlink"/>
                <w:noProof/>
              </w:rPr>
              <w:t>References</w:t>
            </w:r>
            <w:r w:rsidR="007E7F53">
              <w:rPr>
                <w:noProof/>
                <w:webHidden/>
              </w:rPr>
              <w:tab/>
            </w:r>
            <w:r w:rsidR="007E7F53">
              <w:rPr>
                <w:noProof/>
                <w:webHidden/>
              </w:rPr>
              <w:fldChar w:fldCharType="begin"/>
            </w:r>
            <w:r w:rsidR="007E7F53">
              <w:rPr>
                <w:noProof/>
                <w:webHidden/>
              </w:rPr>
              <w:instrText xml:space="preserve"> PAGEREF _Toc200617415 \h </w:instrText>
            </w:r>
            <w:r w:rsidR="007E7F53">
              <w:rPr>
                <w:noProof/>
                <w:webHidden/>
              </w:rPr>
            </w:r>
            <w:r w:rsidR="007E7F53">
              <w:rPr>
                <w:noProof/>
                <w:webHidden/>
              </w:rPr>
              <w:fldChar w:fldCharType="separate"/>
            </w:r>
            <w:r w:rsidR="007E7F53">
              <w:rPr>
                <w:noProof/>
                <w:webHidden/>
              </w:rPr>
              <w:t>35</w:t>
            </w:r>
            <w:r w:rsidR="007E7F53">
              <w:rPr>
                <w:noProof/>
                <w:webHidden/>
              </w:rPr>
              <w:fldChar w:fldCharType="end"/>
            </w:r>
          </w:hyperlink>
        </w:p>
        <w:p w:rsidR="00FD0B9E" w:rsidRDefault="00FD0B9E" w14:paraId="0B8B9ACA" w14:textId="02A6EF9C">
          <w:r>
            <w:rPr>
              <w:b/>
              <w:bCs/>
              <w:noProof/>
            </w:rPr>
            <w:fldChar w:fldCharType="end"/>
          </w:r>
        </w:p>
      </w:sdtContent>
    </w:sdt>
    <w:p w:rsidRPr="00F012DB" w:rsidR="00F012DB" w:rsidP="00F012DB" w:rsidRDefault="00F012DB" w14:paraId="0563D2F4" w14:textId="77777777"/>
    <w:p w:rsidR="00F43BE9" w:rsidP="25B2EEC6" w:rsidRDefault="00F43BE9" w14:paraId="3C8CBA3D" w14:textId="77777777"/>
    <w:p w:rsidR="00B50882" w:rsidP="25B2EEC6" w:rsidRDefault="00B50882" w14:paraId="78801966" w14:textId="77777777"/>
    <w:p w:rsidR="00B50882" w:rsidRDefault="00B50882" w14:paraId="7B86EF61" w14:textId="1CC100B2">
      <w:r>
        <w:br w:type="page"/>
      </w:r>
    </w:p>
    <w:p w:rsidR="00B50882" w:rsidP="001B724B" w:rsidRDefault="001B724B" w14:paraId="33446FBA" w14:textId="517292F5">
      <w:pPr>
        <w:pStyle w:val="Heading1"/>
      </w:pPr>
      <w:bookmarkStart w:name="_Toc200617375" w:id="1"/>
      <w:r>
        <w:t>Definitions</w:t>
      </w:r>
      <w:bookmarkEnd w:id="1"/>
    </w:p>
    <w:p w:rsidR="001B724B" w:rsidP="25B2EEC6" w:rsidRDefault="00F76A54" w14:paraId="5121818D" w14:textId="57CF9F14">
      <w:r>
        <w:t xml:space="preserve">The following </w:t>
      </w:r>
      <w:r w:rsidR="00EF10EA">
        <w:t>terms used in the SoW in addition to those defined in the master agreement</w:t>
      </w:r>
      <w:r w:rsidR="00991E44">
        <w:t xml:space="preserve"> will have the meaning respectively assigned to the below.</w:t>
      </w:r>
    </w:p>
    <w:tbl>
      <w:tblPr>
        <w:tblStyle w:val="GridTable4-Accent1"/>
        <w:tblW w:w="0" w:type="auto"/>
        <w:tblLook w:val="04A0" w:firstRow="1" w:lastRow="0" w:firstColumn="1" w:lastColumn="0" w:noHBand="0" w:noVBand="1"/>
      </w:tblPr>
      <w:tblGrid>
        <w:gridCol w:w="4508"/>
        <w:gridCol w:w="4508"/>
      </w:tblGrid>
      <w:tr w:rsidR="00DF2A4F" w:rsidTr="007046B8" w14:paraId="49EE196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DF2A4F" w:rsidP="25B2EEC6" w:rsidRDefault="00DF2A4F" w14:paraId="22ABD4D2" w14:textId="1A5C7937">
            <w:r>
              <w:t>Term</w:t>
            </w:r>
          </w:p>
        </w:tc>
        <w:tc>
          <w:tcPr>
            <w:tcW w:w="4508" w:type="dxa"/>
          </w:tcPr>
          <w:p w:rsidR="00DF2A4F" w:rsidP="25B2EEC6" w:rsidRDefault="00DF2A4F" w14:paraId="351035D6" w14:textId="3A0873C5">
            <w:pPr>
              <w:cnfStyle w:val="100000000000" w:firstRow="1" w:lastRow="0" w:firstColumn="0" w:lastColumn="0" w:oddVBand="0" w:evenVBand="0" w:oddHBand="0" w:evenHBand="0" w:firstRowFirstColumn="0" w:firstRowLastColumn="0" w:lastRowFirstColumn="0" w:lastRowLastColumn="0"/>
            </w:pPr>
            <w:r>
              <w:t>Description</w:t>
            </w:r>
          </w:p>
        </w:tc>
      </w:tr>
      <w:tr w:rsidR="00DF2A4F" w:rsidTr="007046B8" w14:paraId="49274E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DF2A4F" w:rsidP="25B2EEC6" w:rsidRDefault="009211FB" w14:paraId="4E5142E8" w14:textId="1F491AC4">
            <w:r>
              <w:t>LUCA</w:t>
            </w:r>
          </w:p>
        </w:tc>
        <w:tc>
          <w:tcPr>
            <w:tcW w:w="4508" w:type="dxa"/>
          </w:tcPr>
          <w:p w:rsidR="00DF2A4F" w:rsidP="25B2EEC6" w:rsidRDefault="009211FB" w14:paraId="1E80AADB" w14:textId="34814739">
            <w:pPr>
              <w:cnfStyle w:val="000000100000" w:firstRow="0" w:lastRow="0" w:firstColumn="0" w:lastColumn="0" w:oddVBand="0" w:evenVBand="0" w:oddHBand="1" w:evenHBand="0" w:firstRowFirstColumn="0" w:firstRowLastColumn="0" w:lastRowFirstColumn="0" w:lastRowLastColumn="0"/>
            </w:pPr>
            <w:r>
              <w:t>N</w:t>
            </w:r>
            <w:r w:rsidR="003A4D43">
              <w:t>ew instance of SAP</w:t>
            </w:r>
          </w:p>
        </w:tc>
      </w:tr>
      <w:tr w:rsidR="00DF2A4F" w:rsidTr="007046B8" w14:paraId="38F74B42" w14:textId="77777777">
        <w:tc>
          <w:tcPr>
            <w:cnfStyle w:val="001000000000" w:firstRow="0" w:lastRow="0" w:firstColumn="1" w:lastColumn="0" w:oddVBand="0" w:evenVBand="0" w:oddHBand="0" w:evenHBand="0" w:firstRowFirstColumn="0" w:firstRowLastColumn="0" w:lastRowFirstColumn="0" w:lastRowLastColumn="0"/>
            <w:tcW w:w="4508" w:type="dxa"/>
          </w:tcPr>
          <w:p w:rsidR="00DF2A4F" w:rsidP="25B2EEC6" w:rsidRDefault="00B75FD7" w14:paraId="03FF48E2" w14:textId="5F569B80">
            <w:r>
              <w:t>MIP</w:t>
            </w:r>
          </w:p>
        </w:tc>
        <w:tc>
          <w:tcPr>
            <w:tcW w:w="4508" w:type="dxa"/>
          </w:tcPr>
          <w:p w:rsidR="00DF2A4F" w:rsidP="25B2EEC6" w:rsidRDefault="00B75FD7" w14:paraId="739BBEE5" w14:textId="55C9F4C2">
            <w:pPr>
              <w:cnfStyle w:val="000000000000" w:firstRow="0" w:lastRow="0" w:firstColumn="0" w:lastColumn="0" w:oddVBand="0" w:evenVBand="0" w:oddHBand="0" w:evenHBand="0" w:firstRowFirstColumn="0" w:firstRowLastColumn="0" w:lastRowFirstColumn="0" w:lastRowLastColumn="0"/>
            </w:pPr>
            <w:r>
              <w:t>METRO Inte</w:t>
            </w:r>
            <w:r w:rsidR="003C577E">
              <w:t>g</w:t>
            </w:r>
            <w:r>
              <w:t>ration Platform</w:t>
            </w:r>
          </w:p>
        </w:tc>
      </w:tr>
    </w:tbl>
    <w:p w:rsidR="00991E44" w:rsidP="25B2EEC6" w:rsidRDefault="00991E44" w14:paraId="29901D26" w14:textId="77777777"/>
    <w:p w:rsidR="00DF2A4F" w:rsidP="25B2EEC6" w:rsidRDefault="00DF2A4F" w14:paraId="119D34F6" w14:textId="77777777"/>
    <w:p w:rsidR="001B724B" w:rsidP="25B2EEC6" w:rsidRDefault="001B724B" w14:paraId="2FBBF4EB" w14:textId="77777777"/>
    <w:p w:rsidR="00B50882" w:rsidP="25B2EEC6" w:rsidRDefault="00B50882" w14:paraId="73F66E1B" w14:textId="77777777"/>
    <w:p w:rsidR="00AC3A90" w:rsidRDefault="00AC3A90" w14:paraId="7E503FD3" w14:textId="5319D900">
      <w:r>
        <w:br w:type="page"/>
      </w:r>
    </w:p>
    <w:p w:rsidR="00343117" w:rsidP="00AC3A90" w:rsidRDefault="00AC3A90" w14:paraId="21A6C193" w14:textId="09E24675">
      <w:pPr>
        <w:pStyle w:val="Heading1"/>
      </w:pPr>
      <w:bookmarkStart w:name="_Toc200617376" w:id="2"/>
      <w:r>
        <w:t>Background</w:t>
      </w:r>
      <w:r w:rsidR="00055532">
        <w:t xml:space="preserve"> Integration @ M</w:t>
      </w:r>
      <w:r w:rsidR="004D0891">
        <w:t>ETRO</w:t>
      </w:r>
      <w:bookmarkEnd w:id="2"/>
    </w:p>
    <w:p w:rsidR="00AC3A90" w:rsidP="00DA135D" w:rsidRDefault="00AE3984" w14:paraId="3D125624" w14:textId="323096A7">
      <w:pPr>
        <w:pStyle w:val="Heading2"/>
      </w:pPr>
      <w:bookmarkStart w:name="_Toc200617377" w:id="3"/>
      <w:r>
        <w:t>Historical Background</w:t>
      </w:r>
      <w:bookmarkEnd w:id="3"/>
    </w:p>
    <w:p w:rsidR="00AE3984" w:rsidP="25B2EEC6" w:rsidRDefault="00AF0F56" w14:paraId="45C1CD06" w14:textId="6BC134CA">
      <w:r w:rsidRPr="00AF0F56">
        <w:t>M</w:t>
      </w:r>
      <w:r w:rsidR="00723C06">
        <w:t>ETRO</w:t>
      </w:r>
      <w:r w:rsidRPr="00AF0F56">
        <w:t>'s current data integration architecture presents a complex and evolving environment, characterized by multiple data sources, a variety of transformation requirements, and a legacy infrastructure that poses challenges for maintenance and scalability.</w:t>
      </w:r>
      <w:r w:rsidR="00D77B12">
        <w:t xml:space="preserve"> A more detailed description of the current architecture </w:t>
      </w:r>
      <w:r w:rsidR="00C10449">
        <w:t>and implementation could be found in the Annex’s of this document and in later chapters.</w:t>
      </w:r>
    </w:p>
    <w:p w:rsidR="00AF0F56" w:rsidP="25B2EEC6" w:rsidRDefault="00AF0F56" w14:paraId="2B4B7AA3" w14:textId="77777777"/>
    <w:p w:rsidR="00AC5C91" w:rsidP="25B2EEC6" w:rsidRDefault="00AC5C91" w14:paraId="6CE83E36" w14:textId="77777777"/>
    <w:p w:rsidR="002253CF" w:rsidP="0029138F" w:rsidRDefault="002253CF" w14:paraId="79ABB732" w14:textId="30FE7EA4">
      <w:pPr>
        <w:pStyle w:val="Heading2"/>
      </w:pPr>
      <w:bookmarkStart w:name="_Toc200617378" w:id="4"/>
      <w:r>
        <w:t xml:space="preserve">Integration </w:t>
      </w:r>
      <w:r w:rsidR="0029138F">
        <w:t xml:space="preserve">Factory </w:t>
      </w:r>
      <w:r w:rsidR="00F51B78">
        <w:t xml:space="preserve">and integration pattern </w:t>
      </w:r>
      <w:r w:rsidR="0029138F">
        <w:t>definition</w:t>
      </w:r>
      <w:bookmarkEnd w:id="4"/>
    </w:p>
    <w:p w:rsidR="0029138F" w:rsidP="25B2EEC6" w:rsidRDefault="0029138F" w14:paraId="7D6E59E9" w14:textId="56DF349A">
      <w:r w:rsidRPr="0029138F">
        <w:t>To transition from the current heterogeneous integration landscape, we introduce the concept of an Integration Platform that acts as an intermediate layer between Provider and Consumer solutions and applications. This Integration Platform is meant to be capable of fulfilling all METRO integration needs by encapsulating all necessary integration patterns with their corresponding technologies.</w:t>
      </w:r>
    </w:p>
    <w:p w:rsidR="0029138F" w:rsidP="25B2EEC6" w:rsidRDefault="0029138F" w14:paraId="1F864A67" w14:textId="2DB67735"/>
    <w:p w:rsidR="00331C3B" w:rsidP="25B2EEC6" w:rsidRDefault="00BC4F8C" w14:paraId="1720E1C9" w14:textId="6ED05D89">
      <w:r w:rsidRPr="00BC4F8C">
        <w:rPr>
          <w:noProof/>
        </w:rPr>
        <w:drawing>
          <wp:inline distT="0" distB="0" distL="0" distR="0" wp14:anchorId="4AA155EB" wp14:editId="21FF6F8B">
            <wp:extent cx="5731510" cy="2985770"/>
            <wp:effectExtent l="0" t="0" r="2540" b="5080"/>
            <wp:docPr id="6835738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73894" name=""/>
                    <pic:cNvPicPr/>
                  </pic:nvPicPr>
                  <pic:blipFill>
                    <a:blip r:embed="rId11"/>
                    <a:stretch>
                      <a:fillRect/>
                    </a:stretch>
                  </pic:blipFill>
                  <pic:spPr>
                    <a:xfrm>
                      <a:off x="0" y="0"/>
                      <a:ext cx="5731510" cy="2985770"/>
                    </a:xfrm>
                    <a:prstGeom prst="rect">
                      <a:avLst/>
                    </a:prstGeom>
                  </pic:spPr>
                </pic:pic>
              </a:graphicData>
            </a:graphic>
          </wp:inline>
        </w:drawing>
      </w:r>
    </w:p>
    <w:p w:rsidR="000F1691" w:rsidP="25B2EEC6" w:rsidRDefault="007E6E15" w14:paraId="48C7D0E8" w14:textId="37B47D6F">
      <w:r>
        <w:t xml:space="preserve">A detailed description of the integration patterns could be found in the Annex </w:t>
      </w:r>
      <w:r w:rsidR="004728B3">
        <w:t>1</w:t>
      </w:r>
    </w:p>
    <w:p w:rsidR="0029138F" w:rsidP="25B2EEC6" w:rsidRDefault="0029138F" w14:paraId="71F241DA" w14:textId="77777777"/>
    <w:p w:rsidR="00487E9A" w:rsidP="00487E9A" w:rsidRDefault="00487E9A" w14:paraId="79B8A7E5" w14:textId="70691808">
      <w:pPr>
        <w:pStyle w:val="Heading2"/>
      </w:pPr>
      <w:bookmarkStart w:name="_Toc200617379" w:id="5"/>
      <w:r>
        <w:t>MARS platform</w:t>
      </w:r>
      <w:bookmarkEnd w:id="5"/>
    </w:p>
    <w:p w:rsidR="00487E9A" w:rsidP="00487E9A" w:rsidRDefault="00487E9A" w14:paraId="15A53F05" w14:textId="77777777">
      <w:r>
        <w:t xml:space="preserve">The current MARS platform provides </w:t>
      </w:r>
    </w:p>
    <w:p w:rsidR="00487E9A" w:rsidP="00487E9A" w:rsidRDefault="00487E9A" w14:paraId="7F6F5A56" w14:textId="77777777">
      <w:pPr>
        <w:pStyle w:val="ListParagraph"/>
        <w:numPr>
          <w:ilvl w:val="0"/>
          <w:numId w:val="10"/>
        </w:numPr>
      </w:pPr>
      <w:r>
        <w:t>Dedicated developer portal</w:t>
      </w:r>
    </w:p>
    <w:p w:rsidR="00487E9A" w:rsidP="00487E9A" w:rsidRDefault="00487E9A" w14:paraId="6DE985EF" w14:textId="77777777">
      <w:pPr>
        <w:pStyle w:val="ListParagraph"/>
        <w:numPr>
          <w:ilvl w:val="0"/>
          <w:numId w:val="10"/>
        </w:numPr>
      </w:pPr>
      <w:r>
        <w:t>API Gateway &amp; Repository</w:t>
      </w:r>
    </w:p>
    <w:p w:rsidR="00487E9A" w:rsidP="00487E9A" w:rsidRDefault="00487E9A" w14:paraId="32C402DC" w14:textId="77777777">
      <w:pPr>
        <w:pStyle w:val="ListParagraph"/>
        <w:numPr>
          <w:ilvl w:val="0"/>
          <w:numId w:val="10"/>
        </w:numPr>
      </w:pPr>
      <w:r>
        <w:t>Self-service platform</w:t>
      </w:r>
    </w:p>
    <w:p w:rsidR="00487E9A" w:rsidP="00487E9A" w:rsidRDefault="00487E9A" w14:paraId="24AE6E17" w14:textId="77777777">
      <w:pPr>
        <w:pStyle w:val="ListParagraph"/>
        <w:numPr>
          <w:ilvl w:val="0"/>
          <w:numId w:val="10"/>
        </w:numPr>
      </w:pPr>
      <w:r>
        <w:t>Central environment for auditing, monitoring, statistics</w:t>
      </w:r>
    </w:p>
    <w:p w:rsidR="00487E9A" w:rsidP="00487E9A" w:rsidRDefault="00487E9A" w14:paraId="52C23CB9" w14:textId="77777777">
      <w:pPr>
        <w:pStyle w:val="ListParagraph"/>
        <w:numPr>
          <w:ilvl w:val="0"/>
          <w:numId w:val="10"/>
        </w:numPr>
      </w:pPr>
      <w:r>
        <w:t>Publish, subscribe, secure, maintain and monitor REST or SOAP APIs</w:t>
      </w:r>
    </w:p>
    <w:p w:rsidRPr="00F26AB5" w:rsidR="00E226AF" w:rsidP="00487E9A" w:rsidRDefault="00F26AB5" w14:paraId="678D8751" w14:textId="448BAA81">
      <w:pPr>
        <w:pStyle w:val="ListParagraph"/>
        <w:numPr>
          <w:ilvl w:val="0"/>
          <w:numId w:val="10"/>
        </w:numPr>
        <w:spacing w:after="0" w:line="240" w:lineRule="auto"/>
        <w:rPr>
          <w:rFonts w:ascii="Times New Roman" w:hAnsi="Times New Roman" w:eastAsia="Times New Roman" w:cs="Times New Roman"/>
          <w:sz w:val="24"/>
          <w:szCs w:val="24"/>
          <w:lang w:val="en-US"/>
        </w:rPr>
      </w:pPr>
      <w:r w:rsidRPr="00F26AB5">
        <w:rPr>
          <w:noProof/>
          <w:lang w:val="en-US"/>
        </w:rPr>
        <w:drawing>
          <wp:inline distT="0" distB="0" distL="0" distR="0" wp14:anchorId="00AC9608" wp14:editId="7D18E24B">
            <wp:extent cx="5731510" cy="4308475"/>
            <wp:effectExtent l="0" t="0" r="2540" b="0"/>
            <wp:docPr id="200065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308475"/>
                    </a:xfrm>
                    <a:prstGeom prst="rect">
                      <a:avLst/>
                    </a:prstGeom>
                    <a:noFill/>
                    <a:ln>
                      <a:noFill/>
                    </a:ln>
                  </pic:spPr>
                </pic:pic>
              </a:graphicData>
            </a:graphic>
          </wp:inline>
        </w:drawing>
      </w:r>
    </w:p>
    <w:p w:rsidR="00E226AF" w:rsidP="00487E9A" w:rsidRDefault="00E226AF" w14:paraId="30BBB9C0" w14:textId="77777777"/>
    <w:p w:rsidR="00487E9A" w:rsidP="00487E9A" w:rsidRDefault="00487E9A" w14:paraId="00A07348" w14:textId="3B8D2470">
      <w:r>
        <w:t>And is deployed in Google cloud with at least 2 different data centre locations.</w:t>
      </w:r>
    </w:p>
    <w:p w:rsidR="00487E9A" w:rsidP="00487E9A" w:rsidRDefault="00487E9A" w14:paraId="26733E1D" w14:textId="77777777">
      <w:r w:rsidRPr="0082285D">
        <w:t> </w:t>
      </w:r>
      <w:r w:rsidRPr="0082285D">
        <w:rPr>
          <w:noProof/>
        </w:rPr>
        <w:drawing>
          <wp:inline distT="0" distB="0" distL="0" distR="0" wp14:anchorId="35150BA5" wp14:editId="036C9688">
            <wp:extent cx="5731510" cy="2059940"/>
            <wp:effectExtent l="0" t="0" r="2540" b="0"/>
            <wp:docPr id="67097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59940"/>
                    </a:xfrm>
                    <a:prstGeom prst="rect">
                      <a:avLst/>
                    </a:prstGeom>
                    <a:noFill/>
                    <a:ln>
                      <a:noFill/>
                    </a:ln>
                  </pic:spPr>
                </pic:pic>
              </a:graphicData>
            </a:graphic>
          </wp:inline>
        </w:drawing>
      </w:r>
    </w:p>
    <w:p w:rsidR="00487E9A" w:rsidP="00487E9A" w:rsidRDefault="00487E9A" w14:paraId="2E22B7C7" w14:textId="77777777">
      <w:r>
        <w:t>Two authentication modes are supported:</w:t>
      </w:r>
    </w:p>
    <w:p w:rsidR="00487E9A" w:rsidP="00487E9A" w:rsidRDefault="00487E9A" w14:paraId="04F11916" w14:textId="77777777">
      <w:pPr>
        <w:pStyle w:val="Heading4"/>
      </w:pPr>
      <w:r>
        <w:t>Decoupled</w:t>
      </w:r>
    </w:p>
    <w:p w:rsidR="00487E9A" w:rsidP="00487E9A" w:rsidRDefault="00487E9A" w14:paraId="305C1D46" w14:textId="6BA8303E">
      <w:pPr>
        <w:pStyle w:val="ListParagraph"/>
        <w:numPr>
          <w:ilvl w:val="0"/>
          <w:numId w:val="11"/>
        </w:numPr>
      </w:pPr>
      <w:r>
        <w:t>Different types of authentications used by client and backend (mix of OAuth2, Basic, IDAM Oauth2, et</w:t>
      </w:r>
      <w:r w:rsidR="00BF3136">
        <w:t>c</w:t>
      </w:r>
      <w:r>
        <w:t>.)</w:t>
      </w:r>
    </w:p>
    <w:p w:rsidR="00487E9A" w:rsidP="00487E9A" w:rsidRDefault="00487E9A" w14:paraId="58DBD212" w14:textId="77777777">
      <w:pPr>
        <w:pStyle w:val="ListParagraph"/>
        <w:numPr>
          <w:ilvl w:val="0"/>
          <w:numId w:val="11"/>
        </w:numPr>
      </w:pPr>
      <w:r>
        <w:t>MARS acts as a consumer for the backend API, the API backend sees MARS as caller</w:t>
      </w:r>
    </w:p>
    <w:p w:rsidR="00487E9A" w:rsidP="00487E9A" w:rsidRDefault="00487E9A" w14:paraId="0416D140" w14:textId="77777777">
      <w:pPr>
        <w:pStyle w:val="ListParagraph"/>
        <w:numPr>
          <w:ilvl w:val="0"/>
          <w:numId w:val="11"/>
        </w:numPr>
      </w:pPr>
      <w:r>
        <w:t>Especially useful for legacy backends and/or apps</w:t>
      </w:r>
    </w:p>
    <w:p w:rsidR="00487E9A" w:rsidP="00487E9A" w:rsidRDefault="00487E9A" w14:paraId="7A6631CE" w14:textId="77777777">
      <w:r w:rsidRPr="00475A3A">
        <w:t> </w:t>
      </w:r>
      <w:r w:rsidRPr="00475A3A">
        <w:rPr>
          <w:noProof/>
        </w:rPr>
        <w:drawing>
          <wp:inline distT="0" distB="0" distL="0" distR="0" wp14:anchorId="77D78DDC" wp14:editId="236A2271">
            <wp:extent cx="5731510" cy="1638935"/>
            <wp:effectExtent l="0" t="0" r="2540" b="0"/>
            <wp:docPr id="1728330889" name="Picture 4"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hape, rectang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38935"/>
                    </a:xfrm>
                    <a:prstGeom prst="rect">
                      <a:avLst/>
                    </a:prstGeom>
                    <a:noFill/>
                    <a:ln>
                      <a:noFill/>
                    </a:ln>
                  </pic:spPr>
                </pic:pic>
              </a:graphicData>
            </a:graphic>
          </wp:inline>
        </w:drawing>
      </w:r>
    </w:p>
    <w:p w:rsidR="00487E9A" w:rsidP="00487E9A" w:rsidRDefault="00487E9A" w14:paraId="3D919676" w14:textId="77777777">
      <w:pPr>
        <w:pStyle w:val="Heading4"/>
      </w:pPr>
      <w:r>
        <w:t>Single-Token IDAM Auth</w:t>
      </w:r>
    </w:p>
    <w:p w:rsidR="00487E9A" w:rsidP="00487E9A" w:rsidRDefault="00487E9A" w14:paraId="1545F2A1" w14:textId="77777777">
      <w:pPr>
        <w:pStyle w:val="ListParagraph"/>
        <w:numPr>
          <w:ilvl w:val="0"/>
          <w:numId w:val="12"/>
        </w:numPr>
      </w:pPr>
      <w:r>
        <w:t>Both consumer and provider must use IDAM OAuth2</w:t>
      </w:r>
    </w:p>
    <w:p w:rsidR="00487E9A" w:rsidP="00487E9A" w:rsidRDefault="00487E9A" w14:paraId="3779C216" w14:textId="77777777">
      <w:pPr>
        <w:pStyle w:val="ListParagraph"/>
        <w:numPr>
          <w:ilvl w:val="0"/>
          <w:numId w:val="12"/>
        </w:numPr>
      </w:pPr>
      <w:r>
        <w:t>Backend API sees subscriber itself as caller</w:t>
      </w:r>
    </w:p>
    <w:p w:rsidR="00487E9A" w:rsidP="00487E9A" w:rsidRDefault="00487E9A" w14:paraId="5517974A" w14:textId="77777777">
      <w:pPr>
        <w:pStyle w:val="ListParagraph"/>
        <w:numPr>
          <w:ilvl w:val="0"/>
          <w:numId w:val="12"/>
        </w:numPr>
      </w:pPr>
      <w:r>
        <w:t>Two working modes: MARS IDAM client, alternative IDAM client</w:t>
      </w:r>
    </w:p>
    <w:p w:rsidR="00487E9A" w:rsidP="00487E9A" w:rsidRDefault="00487E9A" w14:paraId="0513CECC" w14:textId="77777777">
      <w:pPr>
        <w:pStyle w:val="ListParagraph"/>
        <w:numPr>
          <w:ilvl w:val="0"/>
          <w:numId w:val="12"/>
        </w:numPr>
      </w:pPr>
      <w:r>
        <w:t>Fins-grained control on API backend</w:t>
      </w:r>
    </w:p>
    <w:p w:rsidR="00487E9A" w:rsidP="00487E9A" w:rsidRDefault="00487E9A" w14:paraId="63F12493" w14:textId="77777777">
      <w:r w:rsidRPr="00FE2B6D">
        <w:t> </w:t>
      </w:r>
      <w:r w:rsidRPr="00FE2B6D">
        <w:rPr>
          <w:noProof/>
        </w:rPr>
        <w:drawing>
          <wp:inline distT="0" distB="0" distL="0" distR="0" wp14:anchorId="39B803B8" wp14:editId="63738C4C">
            <wp:extent cx="5731510" cy="1504950"/>
            <wp:effectExtent l="0" t="0" r="2540" b="0"/>
            <wp:docPr id="1266494521" name="Picture 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picture containing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504950"/>
                    </a:xfrm>
                    <a:prstGeom prst="rect">
                      <a:avLst/>
                    </a:prstGeom>
                    <a:noFill/>
                    <a:ln>
                      <a:noFill/>
                    </a:ln>
                  </pic:spPr>
                </pic:pic>
              </a:graphicData>
            </a:graphic>
          </wp:inline>
        </w:drawing>
      </w:r>
    </w:p>
    <w:p w:rsidR="00487E9A" w:rsidP="25B2EEC6" w:rsidRDefault="00487E9A" w14:paraId="4A72153A" w14:textId="77777777"/>
    <w:p w:rsidR="007E2102" w:rsidP="007E2102" w:rsidRDefault="007E2102" w14:paraId="489F056F" w14:textId="65A4A477">
      <w:pPr>
        <w:pStyle w:val="Heading2"/>
      </w:pPr>
      <w:bookmarkStart w:name="_Toc200617380" w:id="6"/>
      <w:r>
        <w:t>MFT Platform</w:t>
      </w:r>
      <w:r w:rsidR="00BE1648">
        <w:t xml:space="preserve"> (M</w:t>
      </w:r>
      <w:r w:rsidR="00ED4748">
        <w:t>ETRO</w:t>
      </w:r>
      <w:r w:rsidR="00BE1648">
        <w:t xml:space="preserve"> File Transfer by </w:t>
      </w:r>
      <w:proofErr w:type="spellStart"/>
      <w:r w:rsidR="00BE1648">
        <w:t>JScape</w:t>
      </w:r>
      <w:proofErr w:type="spellEnd"/>
      <w:r w:rsidR="00BE1648">
        <w:t>)</w:t>
      </w:r>
      <w:bookmarkEnd w:id="6"/>
    </w:p>
    <w:p w:rsidR="007E2102" w:rsidP="007E2102" w:rsidRDefault="007E2102" w14:paraId="0F198D20" w14:textId="77777777">
      <w:r>
        <w:t>MFT is a highly available, scalable and self-service platform offered to internal and external users for secure file transfer supporting SFTP. Currently used in 18 countries and more than 50 products.</w:t>
      </w:r>
    </w:p>
    <w:p w:rsidR="00650B28" w:rsidP="007E2102" w:rsidRDefault="00650B28" w14:paraId="6CBC4FA4" w14:textId="21DC9702">
      <w:r>
        <w:t>Please note that MFT connections and flows are not in scope of this SoW, so this chapter is for information purpose only.</w:t>
      </w:r>
    </w:p>
    <w:p w:rsidR="007E2102" w:rsidP="007E2102" w:rsidRDefault="007E2102" w14:paraId="6247C403" w14:textId="77777777">
      <w:r w:rsidRPr="001E5CF8">
        <w:rPr>
          <w:noProof/>
        </w:rPr>
        <w:drawing>
          <wp:inline distT="0" distB="0" distL="0" distR="0" wp14:anchorId="4C94A8F6" wp14:editId="7E22C379">
            <wp:extent cx="5115639" cy="3801005"/>
            <wp:effectExtent l="0" t="0" r="8890" b="9525"/>
            <wp:docPr id="116073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34360" name=""/>
                    <pic:cNvPicPr/>
                  </pic:nvPicPr>
                  <pic:blipFill>
                    <a:blip r:embed="rId16"/>
                    <a:stretch>
                      <a:fillRect/>
                    </a:stretch>
                  </pic:blipFill>
                  <pic:spPr>
                    <a:xfrm>
                      <a:off x="0" y="0"/>
                      <a:ext cx="5115639" cy="3801005"/>
                    </a:xfrm>
                    <a:prstGeom prst="rect">
                      <a:avLst/>
                    </a:prstGeom>
                  </pic:spPr>
                </pic:pic>
              </a:graphicData>
            </a:graphic>
          </wp:inline>
        </w:drawing>
      </w:r>
    </w:p>
    <w:p w:rsidR="007E2102" w:rsidP="007E2102" w:rsidRDefault="007E2102" w14:paraId="76379A8D" w14:textId="77777777">
      <w:r>
        <w:t>MFT nodes run on two data centres and is served using HA F5 load-balancers.</w:t>
      </w:r>
    </w:p>
    <w:p w:rsidR="007E2102" w:rsidP="007E2102" w:rsidRDefault="007E2102" w14:paraId="4E310FE7" w14:textId="77777777">
      <w:r>
        <w:t>Each MFT domain runs separated from others, having their own port, users, folders and administrative settings.</w:t>
      </w:r>
    </w:p>
    <w:p w:rsidR="007E2102" w:rsidP="007E2102" w:rsidRDefault="007E2102" w14:paraId="4B3BF459" w14:textId="77777777">
      <w:pPr>
        <w:pStyle w:val="Heading4"/>
      </w:pPr>
      <w:r>
        <w:t>Architecture</w:t>
      </w:r>
    </w:p>
    <w:p w:rsidR="007E2102" w:rsidP="007E2102" w:rsidRDefault="007E2102" w14:paraId="5619D598" w14:textId="77777777">
      <w:r w:rsidRPr="003919BA">
        <w:t> </w:t>
      </w:r>
      <w:r w:rsidRPr="003919BA">
        <w:rPr>
          <w:noProof/>
        </w:rPr>
        <w:drawing>
          <wp:inline distT="0" distB="0" distL="0" distR="0" wp14:anchorId="16B1FE8F" wp14:editId="457F6254">
            <wp:extent cx="5731510" cy="4310380"/>
            <wp:effectExtent l="0" t="0" r="2540" b="0"/>
            <wp:docPr id="6779723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310380"/>
                    </a:xfrm>
                    <a:prstGeom prst="rect">
                      <a:avLst/>
                    </a:prstGeom>
                    <a:noFill/>
                    <a:ln>
                      <a:noFill/>
                    </a:ln>
                  </pic:spPr>
                </pic:pic>
              </a:graphicData>
            </a:graphic>
          </wp:inline>
        </w:drawing>
      </w:r>
    </w:p>
    <w:p w:rsidR="007E2102" w:rsidP="007E2102" w:rsidRDefault="007E2102" w14:paraId="38240B33" w14:textId="77777777">
      <w:r>
        <w:t>Load Balancer – OnPrem – represented by the DNS address clients use to access MFT – the IP behind it changes when the data centre is switched (failure, load, etc).</w:t>
      </w:r>
    </w:p>
    <w:p w:rsidR="007E2102" w:rsidP="007E2102" w:rsidRDefault="007E2102" w14:paraId="59CE7B58" w14:textId="77777777">
      <w:r>
        <w:t xml:space="preserve">MFT nodes – 2 different servers where the </w:t>
      </w:r>
      <w:proofErr w:type="spellStart"/>
      <w:r>
        <w:t>JScape</w:t>
      </w:r>
      <w:proofErr w:type="spellEnd"/>
      <w:r>
        <w:t xml:space="preserve"> application is configured – on separate data centres in GCP</w:t>
      </w:r>
    </w:p>
    <w:p w:rsidR="007E2102" w:rsidP="007E2102" w:rsidRDefault="007E2102" w14:paraId="615EB44F" w14:textId="77777777">
      <w:r>
        <w:t>Database. PostgreSQL with manual failover also configured in GCP</w:t>
      </w:r>
    </w:p>
    <w:p w:rsidR="007E2102" w:rsidP="007E2102" w:rsidRDefault="007E2102" w14:paraId="093836A2" w14:textId="77777777">
      <w:r>
        <w:t>Logging – ELK Stack. GCP configured.</w:t>
      </w:r>
    </w:p>
    <w:p w:rsidR="007E2102" w:rsidP="25B2EEC6" w:rsidRDefault="007E2102" w14:paraId="411CF616" w14:textId="77777777"/>
    <w:p w:rsidR="002D0A8C" w:rsidP="002D0A8C" w:rsidRDefault="002D0A8C" w14:paraId="7B242933" w14:textId="18960FC6">
      <w:pPr>
        <w:pStyle w:val="Heading2"/>
      </w:pPr>
      <w:bookmarkStart w:name="_Toc200617381" w:id="7"/>
      <w:r>
        <w:t>MIP (M</w:t>
      </w:r>
      <w:r w:rsidR="00ED4748">
        <w:t>ETRO</w:t>
      </w:r>
      <w:r>
        <w:t xml:space="preserve"> Integration Platform)</w:t>
      </w:r>
      <w:bookmarkEnd w:id="7"/>
    </w:p>
    <w:p w:rsidR="002D0A8C" w:rsidP="002D0A8C" w:rsidRDefault="002D0A8C" w14:paraId="7A5786D9" w14:textId="77777777">
      <w:r>
        <w:t>The MIP contains of three major parts:</w:t>
      </w:r>
    </w:p>
    <w:p w:rsidR="002D0A8C" w:rsidP="002D0A8C" w:rsidRDefault="002D0A8C" w14:paraId="0ADD3A88" w14:textId="77777777">
      <w:pPr>
        <w:pStyle w:val="ListParagraph"/>
        <w:numPr>
          <w:ilvl w:val="0"/>
          <w:numId w:val="13"/>
        </w:numPr>
      </w:pPr>
      <w:r>
        <w:t>MCC Middleware</w:t>
      </w:r>
    </w:p>
    <w:p w:rsidR="002D0A8C" w:rsidP="002D0A8C" w:rsidRDefault="002D0A8C" w14:paraId="641B2515" w14:textId="77777777">
      <w:pPr>
        <w:pStyle w:val="ListParagraph"/>
        <w:numPr>
          <w:ilvl w:val="0"/>
          <w:numId w:val="13"/>
        </w:numPr>
      </w:pPr>
      <w:r>
        <w:t>CTA Middleware</w:t>
      </w:r>
    </w:p>
    <w:p w:rsidR="002D0A8C" w:rsidP="002D0A8C" w:rsidRDefault="002D0A8C" w14:paraId="006A80E2" w14:textId="77777777">
      <w:pPr>
        <w:pStyle w:val="ListParagraph"/>
        <w:numPr>
          <w:ilvl w:val="0"/>
          <w:numId w:val="13"/>
        </w:numPr>
      </w:pPr>
      <w:r>
        <w:t>M Adapter</w:t>
      </w:r>
    </w:p>
    <w:p w:rsidR="002D0A8C" w:rsidP="002D0A8C" w:rsidRDefault="002D0A8C" w14:paraId="10DF00F2" w14:textId="77777777">
      <w:pPr>
        <w:pStyle w:val="Heading4"/>
      </w:pPr>
      <w:r>
        <w:t>Provided capabilities</w:t>
      </w:r>
    </w:p>
    <w:p w:rsidR="002D0A8C" w:rsidP="002D0A8C" w:rsidRDefault="002D0A8C" w14:paraId="56340926" w14:textId="77777777">
      <w:pPr>
        <w:pStyle w:val="ListParagraph"/>
        <w:numPr>
          <w:ilvl w:val="0"/>
          <w:numId w:val="14"/>
        </w:numPr>
      </w:pPr>
      <w:r>
        <w:t>High performance data transfer</w:t>
      </w:r>
    </w:p>
    <w:p w:rsidR="002D0A8C" w:rsidP="002D0A8C" w:rsidRDefault="002D0A8C" w14:paraId="254FD5DA" w14:textId="77777777">
      <w:pPr>
        <w:pStyle w:val="ListParagraph"/>
        <w:numPr>
          <w:ilvl w:val="0"/>
          <w:numId w:val="14"/>
        </w:numPr>
      </w:pPr>
      <w:r>
        <w:t>Dynamic scalability</w:t>
      </w:r>
    </w:p>
    <w:p w:rsidR="002D0A8C" w:rsidP="002D0A8C" w:rsidRDefault="002D0A8C" w14:paraId="02CBE2AB" w14:textId="77777777">
      <w:pPr>
        <w:pStyle w:val="ListParagraph"/>
        <w:numPr>
          <w:ilvl w:val="0"/>
          <w:numId w:val="14"/>
        </w:numPr>
      </w:pPr>
      <w:r>
        <w:t>High availability</w:t>
      </w:r>
    </w:p>
    <w:p w:rsidR="002D0A8C" w:rsidP="002D0A8C" w:rsidRDefault="002D0A8C" w14:paraId="62C35EC2" w14:textId="77777777">
      <w:pPr>
        <w:pStyle w:val="ListParagraph"/>
        <w:numPr>
          <w:ilvl w:val="0"/>
          <w:numId w:val="14"/>
        </w:numPr>
      </w:pPr>
      <w:r>
        <w:t>High connectivity</w:t>
      </w:r>
    </w:p>
    <w:p w:rsidR="002D0A8C" w:rsidP="002D0A8C" w:rsidRDefault="002D0A8C" w14:paraId="7C1731DC" w14:textId="77777777">
      <w:pPr>
        <w:pStyle w:val="ListParagraph"/>
        <w:numPr>
          <w:ilvl w:val="0"/>
          <w:numId w:val="14"/>
        </w:numPr>
      </w:pPr>
      <w:r>
        <w:t>Security</w:t>
      </w:r>
    </w:p>
    <w:p w:rsidR="002D0A8C" w:rsidP="002D0A8C" w:rsidRDefault="002D0A8C" w14:paraId="20E0BFA8" w14:textId="77777777">
      <w:pPr>
        <w:pStyle w:val="ListParagraph"/>
        <w:numPr>
          <w:ilvl w:val="0"/>
          <w:numId w:val="14"/>
        </w:numPr>
      </w:pPr>
      <w:r>
        <w:t>Full transparency</w:t>
      </w:r>
    </w:p>
    <w:p w:rsidR="002D0A8C" w:rsidP="002D0A8C" w:rsidRDefault="002D0A8C" w14:paraId="692557E3" w14:textId="77777777">
      <w:pPr>
        <w:pStyle w:val="ListParagraph"/>
        <w:numPr>
          <w:ilvl w:val="0"/>
          <w:numId w:val="14"/>
        </w:numPr>
      </w:pPr>
      <w:r>
        <w:t>Routing / multicast</w:t>
      </w:r>
    </w:p>
    <w:p w:rsidR="002D0A8C" w:rsidP="002D0A8C" w:rsidRDefault="002D0A8C" w14:paraId="58A980B8" w14:textId="77777777">
      <w:pPr>
        <w:pStyle w:val="ListParagraph"/>
        <w:numPr>
          <w:ilvl w:val="0"/>
          <w:numId w:val="14"/>
        </w:numPr>
      </w:pPr>
      <w:r>
        <w:t>Single point of transformation</w:t>
      </w:r>
    </w:p>
    <w:p w:rsidR="002D0A8C" w:rsidP="002D0A8C" w:rsidRDefault="002D0A8C" w14:paraId="79BC0A34" w14:textId="77777777">
      <w:pPr>
        <w:pStyle w:val="ListParagraph"/>
        <w:numPr>
          <w:ilvl w:val="0"/>
          <w:numId w:val="14"/>
        </w:numPr>
      </w:pPr>
      <w:r>
        <w:t>Automation</w:t>
      </w:r>
    </w:p>
    <w:p w:rsidR="002D0A8C" w:rsidP="002D0A8C" w:rsidRDefault="002D0A8C" w14:paraId="3DE0544B" w14:textId="77777777">
      <w:pPr>
        <w:pStyle w:val="Heading4"/>
      </w:pPr>
      <w:r>
        <w:t>Technologies currently used</w:t>
      </w:r>
    </w:p>
    <w:p w:rsidR="002D0A8C" w:rsidP="002D0A8C" w:rsidRDefault="002D0A8C" w14:paraId="620E8E32" w14:textId="77777777">
      <w:r w:rsidRPr="00A316BF">
        <w:rPr>
          <w:noProof/>
        </w:rPr>
        <w:drawing>
          <wp:inline distT="0" distB="0" distL="0" distR="0" wp14:anchorId="2BC178FB" wp14:editId="384AED4E">
            <wp:extent cx="5731510" cy="2530475"/>
            <wp:effectExtent l="0" t="0" r="2540" b="3175"/>
            <wp:docPr id="39081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2844" name=""/>
                    <pic:cNvPicPr/>
                  </pic:nvPicPr>
                  <pic:blipFill>
                    <a:blip r:embed="rId18"/>
                    <a:stretch>
                      <a:fillRect/>
                    </a:stretch>
                  </pic:blipFill>
                  <pic:spPr>
                    <a:xfrm>
                      <a:off x="0" y="0"/>
                      <a:ext cx="5731510" cy="2530475"/>
                    </a:xfrm>
                    <a:prstGeom prst="rect">
                      <a:avLst/>
                    </a:prstGeom>
                  </pic:spPr>
                </pic:pic>
              </a:graphicData>
            </a:graphic>
          </wp:inline>
        </w:drawing>
      </w:r>
    </w:p>
    <w:p w:rsidR="002D0A8C" w:rsidP="002D0A8C" w:rsidRDefault="002D0A8C" w14:paraId="637202E8" w14:textId="77777777"/>
    <w:p w:rsidR="002D0A8C" w:rsidP="002D0A8C" w:rsidRDefault="002D0A8C" w14:paraId="27E669F4" w14:textId="77777777">
      <w:pPr>
        <w:pStyle w:val="Heading4"/>
      </w:pPr>
      <w:r>
        <w:t>MIP team activities</w:t>
      </w:r>
    </w:p>
    <w:p w:rsidR="002D0A8C" w:rsidP="002D0A8C" w:rsidRDefault="002D0A8C" w14:paraId="4D7B9027" w14:textId="77777777">
      <w:pPr>
        <w:pStyle w:val="ListParagraph"/>
        <w:numPr>
          <w:ilvl w:val="0"/>
          <w:numId w:val="15"/>
        </w:numPr>
      </w:pPr>
      <w:r>
        <w:t>End-to-end development process of the platform including analyses, design, implementation, testing and configuration​</w:t>
      </w:r>
    </w:p>
    <w:p w:rsidR="002D0A8C" w:rsidP="002D0A8C" w:rsidRDefault="002D0A8C" w14:paraId="18561232" w14:textId="77777777">
      <w:pPr>
        <w:pStyle w:val="ListParagraph"/>
        <w:numPr>
          <w:ilvl w:val="0"/>
          <w:numId w:val="15"/>
        </w:numPr>
      </w:pPr>
      <w:r>
        <w:t>Consultancy on software implementation and optimization of the platform​</w:t>
      </w:r>
    </w:p>
    <w:p w:rsidR="002D0A8C" w:rsidP="002D0A8C" w:rsidRDefault="002D0A8C" w14:paraId="3904BC77" w14:textId="77777777">
      <w:pPr>
        <w:pStyle w:val="ListParagraph"/>
        <w:numPr>
          <w:ilvl w:val="0"/>
          <w:numId w:val="15"/>
        </w:numPr>
      </w:pPr>
      <w:r>
        <w:t>Responsible for the deployment, operation and maintenance of the integration components together with the whole GCP cloud infrastructure stack on which the platform is running.​</w:t>
      </w:r>
    </w:p>
    <w:p w:rsidR="002D0A8C" w:rsidP="002D0A8C" w:rsidRDefault="002D0A8C" w14:paraId="05BEF2D5" w14:textId="77777777">
      <w:pPr>
        <w:pStyle w:val="ListParagraph"/>
        <w:numPr>
          <w:ilvl w:val="0"/>
          <w:numId w:val="15"/>
        </w:numPr>
      </w:pPr>
      <w:r>
        <w:t>Operational services include installation, configuration, administration, logging and monitoring, incident management, reports creations and second level support.</w:t>
      </w:r>
    </w:p>
    <w:p w:rsidR="002D0A8C" w:rsidP="002D0A8C" w:rsidRDefault="002D0A8C" w14:paraId="09768171" w14:textId="77777777"/>
    <w:p w:rsidR="002D0A8C" w:rsidP="002D0A8C" w:rsidRDefault="002D0A8C" w14:paraId="22507809" w14:textId="77777777">
      <w:pPr>
        <w:pStyle w:val="Heading4"/>
      </w:pPr>
      <w:r>
        <w:t>Middleware workflow</w:t>
      </w:r>
    </w:p>
    <w:p w:rsidR="002D0A8C" w:rsidP="002D0A8C" w:rsidRDefault="002D0A8C" w14:paraId="0419BCA7" w14:textId="77777777">
      <w:r w:rsidRPr="000C6B1D">
        <w:rPr>
          <w:noProof/>
        </w:rPr>
        <w:drawing>
          <wp:inline distT="0" distB="0" distL="0" distR="0" wp14:anchorId="2D7EA50D" wp14:editId="6E8EA3C9">
            <wp:extent cx="5731510" cy="2646680"/>
            <wp:effectExtent l="0" t="0" r="2540" b="1270"/>
            <wp:docPr id="105695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53447" name=""/>
                    <pic:cNvPicPr/>
                  </pic:nvPicPr>
                  <pic:blipFill>
                    <a:blip r:embed="rId19"/>
                    <a:stretch>
                      <a:fillRect/>
                    </a:stretch>
                  </pic:blipFill>
                  <pic:spPr>
                    <a:xfrm>
                      <a:off x="0" y="0"/>
                      <a:ext cx="5731510" cy="2646680"/>
                    </a:xfrm>
                    <a:prstGeom prst="rect">
                      <a:avLst/>
                    </a:prstGeom>
                  </pic:spPr>
                </pic:pic>
              </a:graphicData>
            </a:graphic>
          </wp:inline>
        </w:drawing>
      </w:r>
    </w:p>
    <w:p w:rsidR="002D0A8C" w:rsidP="002D0A8C" w:rsidRDefault="005C5158" w14:paraId="6A66FBCD" w14:textId="2A7A4E65">
      <w:r w:rsidRPr="005C5158">
        <w:rPr>
          <w:noProof/>
        </w:rPr>
        <w:drawing>
          <wp:inline distT="0" distB="0" distL="0" distR="0" wp14:anchorId="1DB2D2E7" wp14:editId="3870E333">
            <wp:extent cx="5731510" cy="2172970"/>
            <wp:effectExtent l="0" t="0" r="2540" b="0"/>
            <wp:docPr id="1010409393" name="Picture 2"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computer proces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172970"/>
                    </a:xfrm>
                    <a:prstGeom prst="rect">
                      <a:avLst/>
                    </a:prstGeom>
                    <a:noFill/>
                    <a:ln>
                      <a:noFill/>
                    </a:ln>
                  </pic:spPr>
                </pic:pic>
              </a:graphicData>
            </a:graphic>
          </wp:inline>
        </w:drawing>
      </w:r>
      <w:r w:rsidRPr="005C5158">
        <w:br/>
      </w:r>
    </w:p>
    <w:p w:rsidR="002D0A8C" w:rsidP="002D0A8C" w:rsidRDefault="002D0A8C" w14:paraId="0BD6DCF7" w14:textId="77777777">
      <w:pPr>
        <w:pStyle w:val="Heading4"/>
      </w:pPr>
      <w:r>
        <w:t>MIP architecture</w:t>
      </w:r>
    </w:p>
    <w:p w:rsidR="002D0A8C" w:rsidP="002D0A8C" w:rsidRDefault="002D0A8C" w14:paraId="4CE79C03" w14:textId="77777777">
      <w:r w:rsidRPr="009E418D">
        <w:rPr>
          <w:noProof/>
        </w:rPr>
        <w:drawing>
          <wp:inline distT="0" distB="0" distL="0" distR="0" wp14:anchorId="712E3B78" wp14:editId="15AC68B3">
            <wp:extent cx="5731510" cy="2575560"/>
            <wp:effectExtent l="0" t="0" r="2540" b="0"/>
            <wp:docPr id="40746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5102" name=""/>
                    <pic:cNvPicPr/>
                  </pic:nvPicPr>
                  <pic:blipFill>
                    <a:blip r:embed="rId21"/>
                    <a:stretch>
                      <a:fillRect/>
                    </a:stretch>
                  </pic:blipFill>
                  <pic:spPr>
                    <a:xfrm>
                      <a:off x="0" y="0"/>
                      <a:ext cx="5731510" cy="2575560"/>
                    </a:xfrm>
                    <a:prstGeom prst="rect">
                      <a:avLst/>
                    </a:prstGeom>
                  </pic:spPr>
                </pic:pic>
              </a:graphicData>
            </a:graphic>
          </wp:inline>
        </w:drawing>
      </w:r>
    </w:p>
    <w:p w:rsidR="002D0A8C" w:rsidP="002D0A8C" w:rsidRDefault="002D0A8C" w14:paraId="6C590657" w14:textId="77777777"/>
    <w:p w:rsidR="002D0A8C" w:rsidP="002D0A8C" w:rsidRDefault="002D0A8C" w14:paraId="2E551CFC" w14:textId="77777777">
      <w:pPr>
        <w:pStyle w:val="Heading4"/>
      </w:pPr>
      <w:r>
        <w:t>MIP Dashboard</w:t>
      </w:r>
    </w:p>
    <w:p w:rsidR="002D0A8C" w:rsidP="002D0A8C" w:rsidRDefault="002D0A8C" w14:paraId="1245C03F" w14:textId="77777777">
      <w:r w:rsidRPr="001A24C5">
        <w:t> </w:t>
      </w:r>
      <w:r w:rsidRPr="001A24C5">
        <w:rPr>
          <w:noProof/>
        </w:rPr>
        <w:drawing>
          <wp:inline distT="0" distB="0" distL="0" distR="0" wp14:anchorId="1239697B" wp14:editId="1FA5D88A">
            <wp:extent cx="5731510" cy="1464310"/>
            <wp:effectExtent l="0" t="0" r="2540" b="2540"/>
            <wp:docPr id="12503699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1464310"/>
                    </a:xfrm>
                    <a:prstGeom prst="rect">
                      <a:avLst/>
                    </a:prstGeom>
                    <a:noFill/>
                    <a:ln>
                      <a:noFill/>
                    </a:ln>
                  </pic:spPr>
                </pic:pic>
              </a:graphicData>
            </a:graphic>
          </wp:inline>
        </w:drawing>
      </w:r>
    </w:p>
    <w:p w:rsidR="002D0A8C" w:rsidP="002D0A8C" w:rsidRDefault="002D0A8C" w14:paraId="18ECFC6B" w14:textId="77777777"/>
    <w:p w:rsidR="002D0A8C" w:rsidP="002D0A8C" w:rsidRDefault="002D0A8C" w14:paraId="569C4BF1" w14:textId="77777777"/>
    <w:p w:rsidR="002D0A8C" w:rsidP="006370E8" w:rsidRDefault="002D0A8C" w14:paraId="451A49CC" w14:textId="77777777">
      <w:pPr>
        <w:pStyle w:val="Heading3"/>
      </w:pPr>
      <w:bookmarkStart w:name="_Toc200617382" w:id="8"/>
      <w:r>
        <w:t>MCC Middleware</w:t>
      </w:r>
      <w:bookmarkEnd w:id="8"/>
    </w:p>
    <w:p w:rsidR="002D0A8C" w:rsidP="002D0A8C" w:rsidRDefault="002D0A8C" w14:paraId="1C8DEA82" w14:textId="77777777">
      <w:pPr>
        <w:pStyle w:val="ListParagraph"/>
        <w:numPr>
          <w:ilvl w:val="0"/>
          <w:numId w:val="16"/>
        </w:numPr>
      </w:pPr>
      <w:r>
        <w:t>Implements Enterprise Integration Patterns (EIP)</w:t>
      </w:r>
    </w:p>
    <w:p w:rsidR="002D0A8C" w:rsidP="002D0A8C" w:rsidRDefault="002D0A8C" w14:paraId="0B6A3713" w14:textId="77777777">
      <w:pPr>
        <w:pStyle w:val="ListParagraph"/>
        <w:numPr>
          <w:ilvl w:val="0"/>
          <w:numId w:val="16"/>
        </w:numPr>
      </w:pPr>
      <w:r>
        <w:t>Template integration flows (queue2queue, queue2ws, ws2queue, ws2ws, …)</w:t>
      </w:r>
    </w:p>
    <w:p w:rsidR="002D0A8C" w:rsidP="002D0A8C" w:rsidRDefault="002D0A8C" w14:paraId="04CF9013" w14:textId="77777777">
      <w:pPr>
        <w:pStyle w:val="ListParagraph"/>
        <w:numPr>
          <w:ilvl w:val="0"/>
          <w:numId w:val="16"/>
        </w:numPr>
      </w:pPr>
      <w:r>
        <w:t>Integration flows as microservices: routing, transformation (XML, CSV, JSON, Custom), normalization, logging</w:t>
      </w:r>
    </w:p>
    <w:p w:rsidR="002D0A8C" w:rsidP="002D0A8C" w:rsidRDefault="002D0A8C" w14:paraId="29D6D6E9" w14:textId="77777777">
      <w:pPr>
        <w:pStyle w:val="ListParagraph"/>
        <w:numPr>
          <w:ilvl w:val="0"/>
          <w:numId w:val="16"/>
        </w:numPr>
      </w:pPr>
      <w:r>
        <w:t>Deployment per country</w:t>
      </w:r>
    </w:p>
    <w:p w:rsidR="002D0A8C" w:rsidP="002D0A8C" w:rsidRDefault="002D0A8C" w14:paraId="31FF705A" w14:textId="77777777">
      <w:pPr>
        <w:pStyle w:val="ListParagraph"/>
        <w:numPr>
          <w:ilvl w:val="0"/>
          <w:numId w:val="16"/>
        </w:numPr>
      </w:pPr>
      <w:r>
        <w:t>Point-to-point or Multicast supported</w:t>
      </w:r>
    </w:p>
    <w:p w:rsidR="002D0A8C" w:rsidP="002D0A8C" w:rsidRDefault="002D0A8C" w14:paraId="2F860004" w14:textId="77777777">
      <w:pPr>
        <w:pStyle w:val="ListParagraph"/>
        <w:numPr>
          <w:ilvl w:val="0"/>
          <w:numId w:val="16"/>
        </w:numPr>
      </w:pPr>
      <w:r>
        <w:t>Transferred data includes Master Data (e.g., articles, discounts, promotions, labelling, taxes, fees), Order shipments, advice notes and traceability data, reports, customer data &amp; credit checks, stock checks &amp; reservations, loyalty data, debts, charges and refunds, order transfers and feedback, invoices, etc.</w:t>
      </w:r>
    </w:p>
    <w:p w:rsidR="00301616" w:rsidP="00301616" w:rsidRDefault="00301616" w14:paraId="3FF7418D" w14:textId="77275E08">
      <w:pPr>
        <w:ind w:left="360"/>
      </w:pPr>
      <w:r>
        <w:t>Please find a list of current MCC middleware interfaces / flows in Annex 5</w:t>
      </w:r>
    </w:p>
    <w:p w:rsidR="002D0A8C" w:rsidP="002D0A8C" w:rsidRDefault="002D0A8C" w14:paraId="42BB72B1" w14:textId="77777777">
      <w:pPr>
        <w:pStyle w:val="ListParagraph"/>
      </w:pPr>
    </w:p>
    <w:p w:rsidR="002D0A8C" w:rsidP="006370E8" w:rsidRDefault="002D0A8C" w14:paraId="2C2BD6F4" w14:textId="77777777">
      <w:pPr>
        <w:pStyle w:val="Heading3"/>
      </w:pPr>
      <w:bookmarkStart w:name="_Toc200617383" w:id="9"/>
      <w:r>
        <w:t>CTA Middleware (Common Template Accounting)</w:t>
      </w:r>
      <w:bookmarkEnd w:id="9"/>
    </w:p>
    <w:p w:rsidR="002D0A8C" w:rsidP="002D0A8C" w:rsidRDefault="002D0A8C" w14:paraId="28E222A3" w14:textId="77777777">
      <w:pPr>
        <w:pStyle w:val="ListParagraph"/>
        <w:numPr>
          <w:ilvl w:val="0"/>
          <w:numId w:val="17"/>
        </w:numPr>
      </w:pPr>
      <w:r>
        <w:t>Build on top of MIP</w:t>
      </w:r>
    </w:p>
    <w:p w:rsidR="002D0A8C" w:rsidP="002D0A8C" w:rsidRDefault="002D0A8C" w14:paraId="06579272" w14:textId="77777777">
      <w:pPr>
        <w:pStyle w:val="ListParagraph"/>
        <w:numPr>
          <w:ilvl w:val="0"/>
          <w:numId w:val="17"/>
        </w:numPr>
      </w:pPr>
      <w:r>
        <w:t>Offered services are analysis, design, development, automated testing, operational services including installation, configuration, administration, logging and monitoring, incident management, second level support, maintenance</w:t>
      </w:r>
    </w:p>
    <w:p w:rsidR="002D0A8C" w:rsidP="002D0A8C" w:rsidRDefault="002D0A8C" w14:paraId="6899E0F9" w14:textId="40FDE2DF">
      <w:pPr>
        <w:pStyle w:val="ListParagraph"/>
        <w:numPr>
          <w:ilvl w:val="0"/>
          <w:numId w:val="17"/>
        </w:numPr>
      </w:pPr>
      <w:r>
        <w:t xml:space="preserve">19 source systems are connected using CTA/X with </w:t>
      </w:r>
      <w:r w:rsidR="003C7338">
        <w:t>37 flows and 138 instances</w:t>
      </w:r>
      <w:r>
        <w:t xml:space="preserve"> in 15 </w:t>
      </w:r>
      <w:proofErr w:type="spellStart"/>
      <w:r>
        <w:t>countri</w:t>
      </w:r>
      <w:proofErr w:type="spellEnd"/>
    </w:p>
    <w:p w:rsidR="002D0A8C" w:rsidP="002D0A8C" w:rsidRDefault="002D0A8C" w14:paraId="7258AE2F" w14:textId="114549E8">
      <w:pPr>
        <w:pStyle w:val="ListParagraph"/>
        <w:numPr>
          <w:ilvl w:val="0"/>
          <w:numId w:val="17"/>
        </w:numPr>
      </w:pPr>
      <w:r>
        <w:t xml:space="preserve">14 source systems are connected using LUCA with </w:t>
      </w:r>
      <w:r w:rsidR="00061278">
        <w:t>42</w:t>
      </w:r>
      <w:r>
        <w:t xml:space="preserve"> productive interfaces </w:t>
      </w:r>
      <w:r w:rsidR="003C7338">
        <w:t>and 89 instances</w:t>
      </w:r>
    </w:p>
    <w:p w:rsidR="0045567C" w:rsidP="0045567C" w:rsidRDefault="002D0A8C" w14:paraId="03DF4F9B" w14:textId="0CD923B3">
      <w:pPr>
        <w:pStyle w:val="ListParagraph"/>
        <w:numPr>
          <w:ilvl w:val="0"/>
          <w:numId w:val="17"/>
        </w:numPr>
      </w:pPr>
      <w:r>
        <w:t>Check Mk and ELK used for monitoring infrastructure</w:t>
      </w:r>
    </w:p>
    <w:p w:rsidR="00964BD2" w:rsidP="0045567C" w:rsidRDefault="00894E6C" w14:paraId="3F7975DC" w14:textId="2C0C0721">
      <w:pPr>
        <w:pStyle w:val="ListParagraph"/>
        <w:numPr>
          <w:ilvl w:val="0"/>
          <w:numId w:val="17"/>
        </w:numPr>
      </w:pPr>
      <w:r>
        <w:t xml:space="preserve">CTA is used to connect to the older SAP system using mainly flat files as source and </w:t>
      </w:r>
      <w:r w:rsidR="00E66EBB">
        <w:t>as a target</w:t>
      </w:r>
    </w:p>
    <w:p w:rsidR="00E66EBB" w:rsidP="0045567C" w:rsidRDefault="00E66EBB" w14:paraId="3FC189F8" w14:textId="4E56B0CC">
      <w:pPr>
        <w:pStyle w:val="ListParagraph"/>
        <w:numPr>
          <w:ilvl w:val="0"/>
          <w:numId w:val="17"/>
        </w:numPr>
      </w:pPr>
      <w:r>
        <w:t xml:space="preserve">LUCA is used to connect to the new SAP system, using mainly flat files as source and </w:t>
      </w:r>
      <w:proofErr w:type="spellStart"/>
      <w:r>
        <w:t>iDocs</w:t>
      </w:r>
      <w:proofErr w:type="spellEnd"/>
      <w:r>
        <w:t xml:space="preserve"> as target</w:t>
      </w:r>
    </w:p>
    <w:p w:rsidR="00C01A9C" w:rsidP="00C01A9C" w:rsidRDefault="00C01A9C" w14:paraId="73D23E97" w14:textId="2D25E38A">
      <w:pPr>
        <w:pStyle w:val="ListParagraph"/>
        <w:numPr>
          <w:ilvl w:val="0"/>
          <w:numId w:val="17"/>
        </w:numPr>
      </w:pPr>
      <w:r>
        <w:t>During processing some of the routes may connect to three webservices, but not necessarily to all three of them. These are:</w:t>
      </w:r>
    </w:p>
    <w:p w:rsidR="00C01A9C" w:rsidP="006D61EF" w:rsidRDefault="00C01A9C" w14:paraId="63B80FAE" w14:textId="7DDF9785">
      <w:pPr>
        <w:pStyle w:val="ListParagraph"/>
        <w:numPr>
          <w:ilvl w:val="1"/>
          <w:numId w:val="17"/>
        </w:numPr>
      </w:pPr>
      <w:r>
        <w:t xml:space="preserve">temporary status </w:t>
      </w:r>
      <w:r w:rsidR="00FF3ACC">
        <w:t>webservice</w:t>
      </w:r>
      <w:r>
        <w:t xml:space="preserve"> - </w:t>
      </w:r>
      <w:r w:rsidR="006D61EF">
        <w:t>persistence</w:t>
      </w:r>
      <w:r>
        <w:t xml:space="preserve"> layer which "</w:t>
      </w:r>
      <w:r w:rsidR="006D61EF">
        <w:t>held</w:t>
      </w:r>
      <w:r>
        <w:t xml:space="preserve">" data needed from one block to another. </w:t>
      </w:r>
    </w:p>
    <w:p w:rsidR="00C01A9C" w:rsidP="006D61EF" w:rsidRDefault="00C01A9C" w14:paraId="273E648C" w14:textId="4D39331B">
      <w:pPr>
        <w:pStyle w:val="ListParagraph"/>
        <w:numPr>
          <w:ilvl w:val="1"/>
          <w:numId w:val="17"/>
        </w:numPr>
      </w:pPr>
      <w:r>
        <w:t>enrichment w</w:t>
      </w:r>
      <w:r w:rsidR="00FF3ACC">
        <w:t>ebservice</w:t>
      </w:r>
      <w:r>
        <w:t xml:space="preserve"> - retrieves business values (maintained by business guys); this is more like a VLOOK UP table, but which can have multiple columns as "value ins" and/or combinations</w:t>
      </w:r>
    </w:p>
    <w:p w:rsidR="00C01A9C" w:rsidP="006D61EF" w:rsidRDefault="00C01A9C" w14:paraId="042530D2" w14:textId="31CBD167">
      <w:pPr>
        <w:pStyle w:val="ListParagraph"/>
        <w:numPr>
          <w:ilvl w:val="1"/>
          <w:numId w:val="17"/>
        </w:numPr>
      </w:pPr>
      <w:r>
        <w:t xml:space="preserve">RFC - calls to SAP system functions for </w:t>
      </w:r>
      <w:r w:rsidR="006D61EF">
        <w:t>retrieving</w:t>
      </w:r>
      <w:r>
        <w:t xml:space="preserve"> data during processing</w:t>
      </w:r>
    </w:p>
    <w:p w:rsidR="006D61EF" w:rsidP="00C01A9C" w:rsidRDefault="0016677B" w14:paraId="507D00D1" w14:textId="49BBC36A">
      <w:pPr>
        <w:pStyle w:val="ListParagraph"/>
        <w:numPr>
          <w:ilvl w:val="0"/>
          <w:numId w:val="17"/>
        </w:numPr>
      </w:pPr>
      <w:r>
        <w:t xml:space="preserve">The </w:t>
      </w:r>
      <w:proofErr w:type="spellStart"/>
      <w:r w:rsidRPr="0016677B">
        <w:t>CtaCore</w:t>
      </w:r>
      <w:proofErr w:type="spellEnd"/>
      <w:r w:rsidRPr="0016677B">
        <w:t xml:space="preserve"> library extends MIP Common lib and all of </w:t>
      </w:r>
      <w:r>
        <w:t>CTA</w:t>
      </w:r>
      <w:r w:rsidRPr="0016677B">
        <w:t xml:space="preserve"> flows/routes are using it.</w:t>
      </w:r>
    </w:p>
    <w:p w:rsidR="00F44BFE" w:rsidP="007870B2" w:rsidRDefault="0088192A" w14:paraId="694383B7" w14:textId="597AF9A1">
      <w:pPr>
        <w:pStyle w:val="ListParagraph"/>
        <w:numPr>
          <w:ilvl w:val="1"/>
          <w:numId w:val="17"/>
        </w:numPr>
      </w:pPr>
      <w:r>
        <w:t>A</w:t>
      </w:r>
      <w:r w:rsidR="00F44BFE">
        <w:t xml:space="preserve">pache camel custom processors used by </w:t>
      </w:r>
      <w:r>
        <w:t>CTA</w:t>
      </w:r>
      <w:r w:rsidR="00F44BFE">
        <w:t xml:space="preserve"> flows – e.g.: for setting external properties to exchange object header</w:t>
      </w:r>
    </w:p>
    <w:p w:rsidR="00F44BFE" w:rsidP="007870B2" w:rsidRDefault="0088192A" w14:paraId="5E20EA35" w14:textId="622E7FE0">
      <w:pPr>
        <w:pStyle w:val="ListParagraph"/>
        <w:numPr>
          <w:ilvl w:val="1"/>
          <w:numId w:val="17"/>
        </w:numPr>
      </w:pPr>
      <w:r>
        <w:t>M</w:t>
      </w:r>
      <w:r w:rsidR="00F44BFE">
        <w:t xml:space="preserve">ethods to connect and use </w:t>
      </w:r>
      <w:r>
        <w:t>CTA</w:t>
      </w:r>
      <w:r w:rsidR="00F44BFE">
        <w:t xml:space="preserve"> "external" web services (those three from above) – e.g.: how enrichment w</w:t>
      </w:r>
      <w:r w:rsidR="00FF3ACC">
        <w:t>eb</w:t>
      </w:r>
      <w:r w:rsidR="00F44BFE">
        <w:t>s</w:t>
      </w:r>
      <w:r w:rsidR="00FF3ACC">
        <w:t>ervice</w:t>
      </w:r>
      <w:r w:rsidR="00F44BFE">
        <w:t xml:space="preserve"> is called</w:t>
      </w:r>
    </w:p>
    <w:p w:rsidR="00F44BFE" w:rsidP="007870B2" w:rsidRDefault="00FF3ACC" w14:paraId="2FC5CE38" w14:textId="41C85EE7">
      <w:pPr>
        <w:pStyle w:val="ListParagraph"/>
        <w:numPr>
          <w:ilvl w:val="1"/>
          <w:numId w:val="17"/>
        </w:numPr>
      </w:pPr>
      <w:r>
        <w:t>C</w:t>
      </w:r>
      <w:r w:rsidR="00F44BFE">
        <w:t>lear cache mechanism for enrichment w</w:t>
      </w:r>
      <w:r>
        <w:t>ebservice</w:t>
      </w:r>
      <w:r w:rsidR="00F44BFE">
        <w:t xml:space="preserve"> values</w:t>
      </w:r>
    </w:p>
    <w:p w:rsidR="00F44BFE" w:rsidP="00F44BFE" w:rsidRDefault="00297780" w14:paraId="7A0D2435" w14:textId="22E2A52B">
      <w:pPr>
        <w:pStyle w:val="ListParagraph"/>
        <w:numPr>
          <w:ilvl w:val="0"/>
          <w:numId w:val="17"/>
        </w:numPr>
      </w:pPr>
      <w:r>
        <w:t>T</w:t>
      </w:r>
      <w:r w:rsidR="007870B2">
        <w:t xml:space="preserve">he production environment </w:t>
      </w:r>
      <w:r>
        <w:t>manages per month about</w:t>
      </w:r>
    </w:p>
    <w:p w:rsidR="005D2195" w:rsidP="00735727" w:rsidRDefault="005D2195" w14:paraId="434B3F78" w14:textId="4B5F9ECF">
      <w:pPr>
        <w:pStyle w:val="ListParagraph"/>
        <w:numPr>
          <w:ilvl w:val="1"/>
          <w:numId w:val="17"/>
        </w:numPr>
      </w:pPr>
      <w:r>
        <w:t>4.2m messages with 92ms average processing time</w:t>
      </w:r>
    </w:p>
    <w:p w:rsidR="005D2195" w:rsidP="00735727" w:rsidRDefault="005D2195" w14:paraId="278EC2C0" w14:textId="384105F4">
      <w:pPr>
        <w:pStyle w:val="ListParagraph"/>
        <w:numPr>
          <w:ilvl w:val="1"/>
          <w:numId w:val="17"/>
        </w:numPr>
      </w:pPr>
      <w:r>
        <w:t>35GB total size of messages</w:t>
      </w:r>
    </w:p>
    <w:p w:rsidR="00735727" w:rsidP="00735727" w:rsidRDefault="00735727" w14:paraId="1C38FA82" w14:textId="5EC3A145">
      <w:pPr>
        <w:pStyle w:val="ListParagraph"/>
        <w:numPr>
          <w:ilvl w:val="1"/>
          <w:numId w:val="17"/>
        </w:numPr>
      </w:pPr>
      <w:r>
        <w:t>9kb average size of a message</w:t>
      </w:r>
    </w:p>
    <w:p w:rsidR="00240F21" w:rsidP="00240F21" w:rsidRDefault="00240F21" w14:paraId="575D3EEC" w14:textId="4B5A646B">
      <w:pPr>
        <w:ind w:left="360"/>
      </w:pPr>
      <w:r>
        <w:t>Please find a list of current CTA and LUCA flows in Annex 6</w:t>
      </w:r>
    </w:p>
    <w:p w:rsidR="0016677B" w:rsidP="00240F21" w:rsidRDefault="0016677B" w14:paraId="3BA53F10" w14:textId="77777777">
      <w:pPr>
        <w:ind w:left="360"/>
      </w:pPr>
    </w:p>
    <w:p w:rsidR="002D0A8C" w:rsidP="006370E8" w:rsidRDefault="002D0A8C" w14:paraId="7BE7603F" w14:textId="77777777">
      <w:pPr>
        <w:pStyle w:val="Heading3"/>
      </w:pPr>
      <w:bookmarkStart w:name="_Toc200617384" w:id="10"/>
      <w:r>
        <w:t>Architecture</w:t>
      </w:r>
      <w:bookmarkEnd w:id="10"/>
    </w:p>
    <w:p w:rsidR="002D0A8C" w:rsidP="002D0A8C" w:rsidRDefault="002D0A8C" w14:paraId="76644014" w14:textId="77777777">
      <w:pPr>
        <w:rPr>
          <w:b/>
          <w:bCs/>
        </w:rPr>
      </w:pPr>
      <w:r w:rsidRPr="00F7413E">
        <w:rPr>
          <w:b/>
          <w:bCs/>
        </w:rPr>
        <w:t> </w:t>
      </w:r>
      <w:r w:rsidRPr="00F7413E">
        <w:rPr>
          <w:b/>
          <w:bCs/>
          <w:noProof/>
        </w:rPr>
        <w:drawing>
          <wp:inline distT="0" distB="0" distL="0" distR="0" wp14:anchorId="1E0C55CD" wp14:editId="5A44551D">
            <wp:extent cx="5731510" cy="3994150"/>
            <wp:effectExtent l="0" t="0" r="2540" b="6350"/>
            <wp:docPr id="847730892" name="Picture 22"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diagram of a compan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994150"/>
                    </a:xfrm>
                    <a:prstGeom prst="rect">
                      <a:avLst/>
                    </a:prstGeom>
                    <a:noFill/>
                    <a:ln>
                      <a:noFill/>
                    </a:ln>
                  </pic:spPr>
                </pic:pic>
              </a:graphicData>
            </a:graphic>
          </wp:inline>
        </w:drawing>
      </w:r>
    </w:p>
    <w:p w:rsidR="002D0A8C" w:rsidP="002D0A8C" w:rsidRDefault="002D0A8C" w14:paraId="7EFB2E61" w14:textId="77777777">
      <w:pPr>
        <w:rPr>
          <w:b/>
          <w:bCs/>
        </w:rPr>
      </w:pPr>
      <w:r w:rsidRPr="000F5965">
        <w:rPr>
          <w:b/>
          <w:bCs/>
          <w:noProof/>
        </w:rPr>
        <w:drawing>
          <wp:inline distT="0" distB="0" distL="0" distR="0" wp14:anchorId="0A8229DB" wp14:editId="3E8C74C0">
            <wp:extent cx="5731510" cy="2675890"/>
            <wp:effectExtent l="0" t="0" r="2540" b="0"/>
            <wp:docPr id="48942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29809" name=""/>
                    <pic:cNvPicPr/>
                  </pic:nvPicPr>
                  <pic:blipFill>
                    <a:blip r:embed="rId24"/>
                    <a:stretch>
                      <a:fillRect/>
                    </a:stretch>
                  </pic:blipFill>
                  <pic:spPr>
                    <a:xfrm>
                      <a:off x="0" y="0"/>
                      <a:ext cx="5731510" cy="2675890"/>
                    </a:xfrm>
                    <a:prstGeom prst="rect">
                      <a:avLst/>
                    </a:prstGeom>
                  </pic:spPr>
                </pic:pic>
              </a:graphicData>
            </a:graphic>
          </wp:inline>
        </w:drawing>
      </w:r>
    </w:p>
    <w:p w:rsidRPr="00F7413E" w:rsidR="002D0A8C" w:rsidP="002D0A8C" w:rsidRDefault="002D0A8C" w14:paraId="052F4DD5" w14:textId="77777777">
      <w:pPr>
        <w:rPr>
          <w:b/>
          <w:bCs/>
        </w:rPr>
      </w:pPr>
    </w:p>
    <w:p w:rsidR="002D0A8C" w:rsidP="006370E8" w:rsidRDefault="002D0A8C" w14:paraId="02C98AF9" w14:textId="49C4650A">
      <w:pPr>
        <w:pStyle w:val="Heading3"/>
      </w:pPr>
      <w:bookmarkStart w:name="_Toc200617385" w:id="11"/>
      <w:proofErr w:type="spellStart"/>
      <w:r>
        <w:t>M.Adapter</w:t>
      </w:r>
      <w:proofErr w:type="spellEnd"/>
      <w:r>
        <w:t xml:space="preserve"> (M</w:t>
      </w:r>
      <w:r w:rsidR="00ED4748">
        <w:t>ETRO</w:t>
      </w:r>
      <w:r>
        <w:t xml:space="preserve"> Adapter)</w:t>
      </w:r>
      <w:bookmarkEnd w:id="11"/>
    </w:p>
    <w:p w:rsidR="002D0A8C" w:rsidP="002D0A8C" w:rsidRDefault="002D0A8C" w14:paraId="08E5147A" w14:textId="77777777">
      <w:pPr>
        <w:pStyle w:val="ListParagraph"/>
        <w:numPr>
          <w:ilvl w:val="0"/>
          <w:numId w:val="18"/>
        </w:numPr>
      </w:pPr>
      <w:r>
        <w:t>Technical product used in partnership with MIP to provide connectivity for any type of system, regardless of platform, protocol or data format</w:t>
      </w:r>
    </w:p>
    <w:p w:rsidR="002D0A8C" w:rsidP="002D0A8C" w:rsidRDefault="002D0A8C" w14:paraId="574F51A1" w14:textId="77777777">
      <w:pPr>
        <w:pStyle w:val="ListParagraph"/>
        <w:numPr>
          <w:ilvl w:val="0"/>
          <w:numId w:val="18"/>
        </w:numPr>
      </w:pPr>
      <w:r>
        <w:t>Facilitates the integration of different services</w:t>
      </w:r>
    </w:p>
    <w:p w:rsidR="002D0A8C" w:rsidP="002D0A8C" w:rsidRDefault="002D0A8C" w14:paraId="18FB7EFF" w14:textId="77777777">
      <w:pPr>
        <w:pStyle w:val="ListParagraph"/>
        <w:numPr>
          <w:ilvl w:val="0"/>
          <w:numId w:val="18"/>
        </w:numPr>
      </w:pPr>
      <w:r>
        <w:t>MIP relaying on its Technical and business functionalities</w:t>
      </w:r>
    </w:p>
    <w:p w:rsidR="002D0A8C" w:rsidP="002D0A8C" w:rsidRDefault="002D0A8C" w14:paraId="0343CE50" w14:textId="77777777">
      <w:pPr>
        <w:pStyle w:val="ListParagraph"/>
        <w:numPr>
          <w:ilvl w:val="0"/>
          <w:numId w:val="18"/>
        </w:numPr>
      </w:pPr>
      <w:r>
        <w:t>Build in-house on Java</w:t>
      </w:r>
    </w:p>
    <w:p w:rsidR="002D0A8C" w:rsidP="002D0A8C" w:rsidRDefault="002D0A8C" w14:paraId="5B4E8616" w14:textId="77777777">
      <w:pPr>
        <w:pStyle w:val="ListParagraph"/>
        <w:numPr>
          <w:ilvl w:val="0"/>
          <w:numId w:val="18"/>
        </w:numPr>
      </w:pPr>
      <w:r>
        <w:t xml:space="preserve">Provides connectivity for databases (Oracle, Teradata, SQL Server), files systems, SAP Java Connector, JMS (e.g., WebSphere MQ), Apache Kafka, HTTP, FTP </w:t>
      </w:r>
      <w:proofErr w:type="spellStart"/>
      <w:r>
        <w:t>WebServices</w:t>
      </w:r>
      <w:proofErr w:type="spellEnd"/>
    </w:p>
    <w:p w:rsidR="002D0A8C" w:rsidP="002D0A8C" w:rsidRDefault="002D0A8C" w14:paraId="6E7AEE95" w14:textId="77777777">
      <w:pPr>
        <w:pStyle w:val="ListParagraph"/>
        <w:numPr>
          <w:ilvl w:val="0"/>
          <w:numId w:val="18"/>
        </w:numPr>
      </w:pPr>
      <w:r>
        <w:t>Supports local and ELK logging</w:t>
      </w:r>
    </w:p>
    <w:p w:rsidR="002D0A8C" w:rsidP="002D0A8C" w:rsidRDefault="002D0A8C" w14:paraId="7D1FACE2" w14:textId="77777777">
      <w:pPr>
        <w:pStyle w:val="ListParagraph"/>
        <w:numPr>
          <w:ilvl w:val="0"/>
          <w:numId w:val="18"/>
        </w:numPr>
      </w:pPr>
      <w:r>
        <w:t>Fully remote control in MIP Dashboard (auto discovering instances, centralized instance status, remote configuration orchestration, version control, remote control commands)</w:t>
      </w:r>
    </w:p>
    <w:p w:rsidR="002D0A8C" w:rsidP="002D0A8C" w:rsidRDefault="002D0A8C" w14:paraId="43384387" w14:textId="77777777">
      <w:r w:rsidRPr="00243AFD">
        <w:t> </w:t>
      </w:r>
      <w:r w:rsidRPr="00243AFD">
        <w:rPr>
          <w:noProof/>
        </w:rPr>
        <w:drawing>
          <wp:inline distT="0" distB="0" distL="0" distR="0" wp14:anchorId="2D67BA73" wp14:editId="756786A8">
            <wp:extent cx="5731510" cy="1492250"/>
            <wp:effectExtent l="0" t="0" r="2540" b="0"/>
            <wp:docPr id="825003005" name="Picture 24" descr="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Diagram, application&#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492250"/>
                    </a:xfrm>
                    <a:prstGeom prst="rect">
                      <a:avLst/>
                    </a:prstGeom>
                    <a:noFill/>
                    <a:ln>
                      <a:noFill/>
                    </a:ln>
                  </pic:spPr>
                </pic:pic>
              </a:graphicData>
            </a:graphic>
          </wp:inline>
        </w:drawing>
      </w:r>
    </w:p>
    <w:p w:rsidR="002D0A8C" w:rsidP="002D0A8C" w:rsidRDefault="002D0A8C" w14:paraId="60835B65" w14:textId="77777777">
      <w:r w:rsidRPr="00BC77C7">
        <w:rPr>
          <w:b/>
          <w:bCs/>
          <w:noProof/>
        </w:rPr>
        <w:drawing>
          <wp:inline distT="0" distB="0" distL="0" distR="0" wp14:anchorId="6ACE22C5" wp14:editId="0118CCE4">
            <wp:extent cx="4296919" cy="4702522"/>
            <wp:effectExtent l="0" t="0" r="8890" b="3175"/>
            <wp:docPr id="10304939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01186" cy="4707191"/>
                    </a:xfrm>
                    <a:prstGeom prst="rect">
                      <a:avLst/>
                    </a:prstGeom>
                    <a:noFill/>
                    <a:ln>
                      <a:noFill/>
                    </a:ln>
                  </pic:spPr>
                </pic:pic>
              </a:graphicData>
            </a:graphic>
          </wp:inline>
        </w:drawing>
      </w:r>
    </w:p>
    <w:p w:rsidR="00DB78F1" w:rsidP="002D0A8C" w:rsidRDefault="00DB78F1" w14:paraId="25E98185" w14:textId="611E2379">
      <w:r>
        <w:t>For more detailed information, please refe</w:t>
      </w:r>
      <w:r w:rsidR="000155BA">
        <w:t xml:space="preserve">r to Annex 3 – </w:t>
      </w:r>
      <w:proofErr w:type="spellStart"/>
      <w:proofErr w:type="gramStart"/>
      <w:r w:rsidRPr="000155BA" w:rsidR="000155BA">
        <w:t>M</w:t>
      </w:r>
      <w:r w:rsidR="000155BA">
        <w:t>.</w:t>
      </w:r>
      <w:r w:rsidRPr="000155BA" w:rsidR="000155BA">
        <w:t>Adapter</w:t>
      </w:r>
      <w:proofErr w:type="spellEnd"/>
      <w:proofErr w:type="gramEnd"/>
      <w:r w:rsidRPr="000155BA" w:rsidR="000155BA">
        <w:t xml:space="preserve"> operating handbook</w:t>
      </w:r>
      <w:r w:rsidR="000155BA">
        <w:t>.</w:t>
      </w:r>
    </w:p>
    <w:p w:rsidR="002D0A8C" w:rsidP="002D0A8C" w:rsidRDefault="002D0A8C" w14:paraId="2A562B3A" w14:textId="77777777">
      <w:pPr>
        <w:pStyle w:val="Heading4"/>
      </w:pPr>
    </w:p>
    <w:p w:rsidR="002D0A8C" w:rsidP="006370E8" w:rsidRDefault="002D0A8C" w14:paraId="46C51B60" w14:textId="77777777">
      <w:pPr>
        <w:pStyle w:val="Heading3"/>
      </w:pPr>
      <w:bookmarkStart w:name="_Toc200617386" w:id="12"/>
      <w:r>
        <w:t>Example screenshots MIP Dashboard</w:t>
      </w:r>
      <w:bookmarkEnd w:id="12"/>
    </w:p>
    <w:p w:rsidRPr="0039403C" w:rsidR="002D0A8C" w:rsidP="002D0A8C" w:rsidRDefault="002D0A8C" w14:paraId="12B7FA69" w14:textId="77777777">
      <w:r>
        <w:t>Auto discovering instances and centralized instance status:</w:t>
      </w:r>
    </w:p>
    <w:p w:rsidR="002D0A8C" w:rsidP="002D0A8C" w:rsidRDefault="002D0A8C" w14:paraId="370E3B07" w14:textId="77777777">
      <w:pPr>
        <w:rPr>
          <w:b/>
          <w:bCs/>
        </w:rPr>
      </w:pPr>
      <w:r w:rsidRPr="004111B8">
        <w:rPr>
          <w:b/>
          <w:bCs/>
          <w:noProof/>
        </w:rPr>
        <w:drawing>
          <wp:inline distT="0" distB="0" distL="0" distR="0" wp14:anchorId="2F78FAE8" wp14:editId="7B2C8141">
            <wp:extent cx="5731510" cy="3223895"/>
            <wp:effectExtent l="0" t="0" r="2540" b="0"/>
            <wp:docPr id="1826913072" name="Picture 28"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Graphical user interface, application, table, Excel&#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2D0A8C" w:rsidP="002D0A8C" w:rsidRDefault="002D0A8C" w14:paraId="37FB4DD1" w14:textId="77777777">
      <w:pPr>
        <w:rPr>
          <w:b/>
          <w:bCs/>
        </w:rPr>
      </w:pPr>
      <w:r w:rsidRPr="004111B8">
        <w:rPr>
          <w:b/>
          <w:bCs/>
        </w:rPr>
        <w:t> </w:t>
      </w:r>
      <w:r w:rsidRPr="004111B8">
        <w:rPr>
          <w:b/>
          <w:bCs/>
          <w:noProof/>
        </w:rPr>
        <w:drawing>
          <wp:inline distT="0" distB="0" distL="0" distR="0" wp14:anchorId="250204BF" wp14:editId="2DA7030B">
            <wp:extent cx="5731510" cy="3243580"/>
            <wp:effectExtent l="0" t="0" r="2540" b="0"/>
            <wp:docPr id="1471991535" name="Picture 3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Graphical user interface, application, Word&#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rsidRPr="00D35B7A" w:rsidR="002D0A8C" w:rsidP="002D0A8C" w:rsidRDefault="002D0A8C" w14:paraId="3EE50F56" w14:textId="77777777">
      <w:r w:rsidRPr="00D35B7A">
        <w:t>Remote configuration:</w:t>
      </w:r>
    </w:p>
    <w:p w:rsidR="002D0A8C" w:rsidP="002D0A8C" w:rsidRDefault="002D0A8C" w14:paraId="748A29DC" w14:textId="77777777">
      <w:pPr>
        <w:rPr>
          <w:b/>
          <w:bCs/>
        </w:rPr>
      </w:pPr>
      <w:r w:rsidRPr="004111B8">
        <w:rPr>
          <w:b/>
          <w:bCs/>
          <w:noProof/>
        </w:rPr>
        <w:drawing>
          <wp:inline distT="0" distB="0" distL="0" distR="0" wp14:anchorId="23CEB37C" wp14:editId="5F7BDBAA">
            <wp:extent cx="5731510" cy="3223895"/>
            <wp:effectExtent l="0" t="0" r="2540" b="0"/>
            <wp:docPr id="571377004"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Graphical user interface, application&#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2D0A8C" w:rsidP="002D0A8C" w:rsidRDefault="002D0A8C" w14:paraId="7374D208" w14:textId="77777777">
      <w:pPr>
        <w:rPr>
          <w:b/>
          <w:bCs/>
        </w:rPr>
      </w:pPr>
      <w:r w:rsidRPr="00D35B7A">
        <w:rPr>
          <w:b/>
          <w:bCs/>
        </w:rPr>
        <w:t> </w:t>
      </w:r>
      <w:r w:rsidRPr="00D35B7A">
        <w:rPr>
          <w:b/>
          <w:bCs/>
          <w:noProof/>
        </w:rPr>
        <w:drawing>
          <wp:inline distT="0" distB="0" distL="0" distR="0" wp14:anchorId="60462657" wp14:editId="7E39B902">
            <wp:extent cx="5731510" cy="4238625"/>
            <wp:effectExtent l="0" t="0" r="2540" b="9525"/>
            <wp:docPr id="11815425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238625"/>
                    </a:xfrm>
                    <a:prstGeom prst="rect">
                      <a:avLst/>
                    </a:prstGeom>
                    <a:noFill/>
                    <a:ln>
                      <a:noFill/>
                    </a:ln>
                  </pic:spPr>
                </pic:pic>
              </a:graphicData>
            </a:graphic>
          </wp:inline>
        </w:drawing>
      </w:r>
    </w:p>
    <w:p w:rsidR="002D0A8C" w:rsidP="002D0A8C" w:rsidRDefault="002D0A8C" w14:paraId="63AA7983" w14:textId="77777777">
      <w:r w:rsidRPr="00D35B7A">
        <w:t>Remote control commands:</w:t>
      </w:r>
      <w:r w:rsidRPr="00D35B7A">
        <w:br/>
      </w:r>
      <w:r w:rsidRPr="00D35B7A">
        <w:rPr>
          <w:noProof/>
        </w:rPr>
        <w:drawing>
          <wp:inline distT="0" distB="0" distL="0" distR="0" wp14:anchorId="077B8707" wp14:editId="28F7D06A">
            <wp:extent cx="5731510" cy="2414905"/>
            <wp:effectExtent l="0" t="0" r="2540" b="4445"/>
            <wp:docPr id="17395346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414905"/>
                    </a:xfrm>
                    <a:prstGeom prst="rect">
                      <a:avLst/>
                    </a:prstGeom>
                    <a:noFill/>
                    <a:ln>
                      <a:noFill/>
                    </a:ln>
                  </pic:spPr>
                </pic:pic>
              </a:graphicData>
            </a:graphic>
          </wp:inline>
        </w:drawing>
      </w:r>
    </w:p>
    <w:p w:rsidR="002D0A8C" w:rsidP="002D0A8C" w:rsidRDefault="002D0A8C" w14:paraId="1E047321" w14:textId="77777777"/>
    <w:p w:rsidR="00663EF6" w:rsidP="00663EF6" w:rsidRDefault="00663EF6" w14:paraId="6E157FF7" w14:textId="26F5CBC8">
      <w:pPr>
        <w:pStyle w:val="Heading2"/>
      </w:pPr>
      <w:bookmarkStart w:name="_Toc200617387" w:id="13"/>
      <w:r>
        <w:t>Developer Portal (M.API)</w:t>
      </w:r>
      <w:bookmarkEnd w:id="13"/>
    </w:p>
    <w:p w:rsidRPr="009C5652" w:rsidR="00663EF6" w:rsidP="00663EF6" w:rsidRDefault="00663EF6" w14:paraId="41370B80" w14:textId="65F7682F">
      <w:r>
        <w:t xml:space="preserve">The developer portal (M.API) </w:t>
      </w:r>
      <w:r w:rsidR="00B26106">
        <w:t>provides design and runtime information about API based interfaces</w:t>
      </w:r>
      <w:r>
        <w:t>.</w:t>
      </w:r>
    </w:p>
    <w:p w:rsidR="00663EF6" w:rsidP="00663EF6" w:rsidRDefault="00663EF6" w14:paraId="77C0FE0B" w14:textId="77777777">
      <w:r>
        <w:t>Please find a detailed description of the Developer Portal in Annex 2.</w:t>
      </w:r>
    </w:p>
    <w:p w:rsidR="0029750A" w:rsidP="00663EF6" w:rsidRDefault="0029750A" w14:paraId="0BFBF89B" w14:textId="77777777"/>
    <w:p w:rsidR="002D0A8C" w:rsidP="25B2EEC6" w:rsidRDefault="002D0A8C" w14:paraId="4183E1B2" w14:textId="77777777"/>
    <w:p w:rsidRPr="0029750A" w:rsidR="00AE3984" w:rsidP="00DA135D" w:rsidRDefault="00AE3984" w14:paraId="44435B2E" w14:textId="4CFD2EB0">
      <w:pPr>
        <w:pStyle w:val="Heading2"/>
      </w:pPr>
      <w:bookmarkStart w:name="_Toc200617388" w:id="14"/>
      <w:r w:rsidRPr="0029750A">
        <w:t xml:space="preserve">Technical solution </w:t>
      </w:r>
      <w:r w:rsidRPr="0029750A" w:rsidR="00DA135D">
        <w:t>PoC messaging</w:t>
      </w:r>
      <w:bookmarkEnd w:id="14"/>
    </w:p>
    <w:p w:rsidR="00DA135D" w:rsidP="25B2EEC6" w:rsidRDefault="00431109" w14:paraId="79D91FE3" w14:textId="69E25231">
      <w:r w:rsidRPr="0029750A">
        <w:t>During a previous PoC, th</w:t>
      </w:r>
      <w:r w:rsidRPr="0029750A" w:rsidR="00E279F8">
        <w:t>is</w:t>
      </w:r>
      <w:r w:rsidRPr="0029750A" w:rsidR="0037731A">
        <w:t xml:space="preserve"> target architecture guideline w</w:t>
      </w:r>
      <w:r w:rsidRPr="0029750A" w:rsidR="006D4E22">
        <w:t>as</w:t>
      </w:r>
      <w:r w:rsidRPr="0029750A" w:rsidR="0037731A">
        <w:t xml:space="preserve"> prepared:</w:t>
      </w:r>
    </w:p>
    <w:p w:rsidR="00431109" w:rsidP="25B2EEC6" w:rsidRDefault="0029750A" w14:paraId="4F88225F" w14:textId="2F7076C2">
      <w:r>
        <w:rPr>
          <w:noProof/>
        </w:rPr>
        <w:drawing>
          <wp:inline distT="0" distB="0" distL="0" distR="0" wp14:anchorId="2BAD9C0F" wp14:editId="490EFFE5">
            <wp:extent cx="5630522" cy="2351094"/>
            <wp:effectExtent l="0" t="0" r="8890" b="0"/>
            <wp:docPr id="151981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1113" cy="2388921"/>
                    </a:xfrm>
                    <a:prstGeom prst="rect">
                      <a:avLst/>
                    </a:prstGeom>
                    <a:noFill/>
                  </pic:spPr>
                </pic:pic>
              </a:graphicData>
            </a:graphic>
          </wp:inline>
        </w:drawing>
      </w:r>
    </w:p>
    <w:p w:rsidR="006D4E22" w:rsidP="25B2EEC6" w:rsidRDefault="006D4E22" w14:paraId="023CFB9E" w14:textId="77777777"/>
    <w:p w:rsidR="0029750A" w:rsidP="25B2EEC6" w:rsidRDefault="0029750A" w14:paraId="099C1772" w14:textId="77777777"/>
    <w:p w:rsidRPr="00431109" w:rsidR="00DA135D" w:rsidP="00DA135D" w:rsidRDefault="00DA135D" w14:paraId="0ABCC480" w14:textId="2363D585">
      <w:pPr>
        <w:pStyle w:val="Heading2"/>
      </w:pPr>
      <w:bookmarkStart w:name="_Toc200617389" w:id="15"/>
      <w:r w:rsidRPr="00431109">
        <w:t>Technical solution PoC API gateway</w:t>
      </w:r>
      <w:bookmarkEnd w:id="15"/>
    </w:p>
    <w:p w:rsidR="00BA29AE" w:rsidP="00BA29AE" w:rsidRDefault="00985784" w14:paraId="58FC7387" w14:textId="7F15C21B">
      <w:r>
        <w:t>During a previous PoC, th</w:t>
      </w:r>
      <w:r w:rsidR="0037731A">
        <w:t>ese</w:t>
      </w:r>
      <w:r>
        <w:t xml:space="preserve"> target architecture </w:t>
      </w:r>
      <w:r w:rsidR="0037731A">
        <w:t>guidelines</w:t>
      </w:r>
      <w:r>
        <w:t xml:space="preserve"> w</w:t>
      </w:r>
      <w:r w:rsidR="0037731A">
        <w:t>ere</w:t>
      </w:r>
      <w:r>
        <w:t xml:space="preserve"> </w:t>
      </w:r>
      <w:r w:rsidR="000D07BB">
        <w:t>prepared</w:t>
      </w:r>
      <w:r w:rsidR="009A0F98">
        <w:t>:</w:t>
      </w:r>
    </w:p>
    <w:p w:rsidRPr="00BA29AE" w:rsidR="00BA29AE" w:rsidP="00BA29AE" w:rsidRDefault="00BA29AE" w14:paraId="33EB34F6" w14:textId="524C6CF2">
      <w:pPr>
        <w:pStyle w:val="ListParagraph"/>
        <w:numPr>
          <w:ilvl w:val="0"/>
          <w:numId w:val="31"/>
        </w:numPr>
      </w:pPr>
      <w:r w:rsidRPr="00BA29AE">
        <w:t xml:space="preserve">Apigee consolidates and centralises API management in one place, streamlining administrative overhead, as demonstrated in the fanout and multi-step functionality proven during this PoC. </w:t>
      </w:r>
    </w:p>
    <w:p w:rsidRPr="00BA29AE" w:rsidR="00BA29AE" w:rsidP="00BA29AE" w:rsidRDefault="00BA29AE" w14:paraId="615B8F5E" w14:textId="368BD13A">
      <w:pPr>
        <w:pStyle w:val="ListParagraph"/>
        <w:numPr>
          <w:ilvl w:val="0"/>
          <w:numId w:val="31"/>
        </w:numPr>
      </w:pPr>
      <w:r w:rsidRPr="00BA29AE">
        <w:t>The customisable developer portal provides an interactive and branded portal to onboard and engage third-party developers. This was proven during a previous PoC.</w:t>
      </w:r>
    </w:p>
    <w:p w:rsidRPr="00BA29AE" w:rsidR="00BA29AE" w:rsidP="00BA29AE" w:rsidRDefault="00BA29AE" w14:paraId="1097E65D" w14:textId="1A28281E">
      <w:pPr>
        <w:pStyle w:val="ListParagraph"/>
        <w:numPr>
          <w:ilvl w:val="0"/>
          <w:numId w:val="31"/>
        </w:numPr>
      </w:pPr>
      <w:r w:rsidRPr="00BA29AE">
        <w:t>Advanced security protects APIs from threats using encryption, authentication, and policy enforcement. As proven during this PoC, it can be coupled with Cloud Armor to further enhance the security at network level.</w:t>
      </w:r>
    </w:p>
    <w:p w:rsidR="00DB7E25" w:rsidP="00BA29AE" w:rsidRDefault="00BA29AE" w14:paraId="74B7D72C" w14:textId="3F967807">
      <w:pPr>
        <w:pStyle w:val="ListParagraph"/>
        <w:numPr>
          <w:ilvl w:val="0"/>
          <w:numId w:val="31"/>
        </w:numPr>
      </w:pPr>
      <w:r>
        <w:t>Comprehensive monitoring providing real-time dashboards for monitoring API traffic, performance, and overall health. And its integration with the familiar Cloud Operations suite provides a unified experience for observability</w:t>
      </w:r>
      <w:r w:rsidR="007B3E15">
        <w:t xml:space="preserve"> and will </w:t>
      </w:r>
      <w:r w:rsidR="00240DDD">
        <w:t xml:space="preserve">interface with </w:t>
      </w:r>
      <w:proofErr w:type="spellStart"/>
      <w:r w:rsidR="00240DDD">
        <w:t>DataDog</w:t>
      </w:r>
      <w:proofErr w:type="spellEnd"/>
      <w:r w:rsidR="00240DDD">
        <w:t xml:space="preserve"> (METRO internal </w:t>
      </w:r>
      <w:r w:rsidR="00B70269">
        <w:t>observability platform)</w:t>
      </w:r>
      <w:r>
        <w:t>.</w:t>
      </w:r>
    </w:p>
    <w:p w:rsidR="009A0F98" w:rsidP="25B2EEC6" w:rsidRDefault="009A0F98" w14:paraId="747089C0" w14:textId="023E6A7D"/>
    <w:p w:rsidR="009A0F98" w:rsidP="25B2EEC6" w:rsidRDefault="009A0F98" w14:paraId="625E8E9B" w14:textId="77777777"/>
    <w:p w:rsidR="00DA135D" w:rsidP="25B2EEC6" w:rsidRDefault="00DA135D" w14:paraId="624222F5" w14:textId="77777777"/>
    <w:p w:rsidR="005B17C5" w:rsidP="005B17C5" w:rsidRDefault="005B17C5" w14:paraId="76463566" w14:textId="77777777">
      <w:pPr>
        <w:pStyle w:val="Heading2"/>
      </w:pPr>
      <w:bookmarkStart w:name="_Toc200617390" w:id="16"/>
      <w:r>
        <w:t>Current state and challenges</w:t>
      </w:r>
      <w:bookmarkEnd w:id="16"/>
    </w:p>
    <w:p w:rsidR="005B17C5" w:rsidP="00390301" w:rsidRDefault="005B17C5" w14:paraId="6DFFA597" w14:textId="77777777">
      <w:pPr>
        <w:pStyle w:val="Heading3"/>
        <w:numPr>
          <w:ilvl w:val="0"/>
          <w:numId w:val="19"/>
        </w:numPr>
      </w:pPr>
      <w:bookmarkStart w:name="_Toc200617391" w:id="17"/>
      <w:r>
        <w:t>General</w:t>
      </w:r>
      <w:bookmarkEnd w:id="17"/>
    </w:p>
    <w:p w:rsidR="005B17C5" w:rsidP="005B17C5" w:rsidRDefault="005B17C5" w14:paraId="0380791C" w14:textId="276B5A48">
      <w:pPr>
        <w:pStyle w:val="ListParagraph"/>
        <w:numPr>
          <w:ilvl w:val="0"/>
          <w:numId w:val="6"/>
        </w:numPr>
      </w:pPr>
      <w:r>
        <w:t>M</w:t>
      </w:r>
      <w:r w:rsidR="00ED4748">
        <w:t>ETRO</w:t>
      </w:r>
      <w:r>
        <w:t xml:space="preserve"> currently ingests data from two primary sources - Kafka and HANA DB. However, the company anticipates onboarding additional data sources in the future, highlighting the need for a solution that can seamlessly accommodate new data streams without significant disruptions. </w:t>
      </w:r>
    </w:p>
    <w:p w:rsidR="005B17C5" w:rsidP="005B17C5" w:rsidRDefault="005B17C5" w14:paraId="72B2E655" w14:textId="77777777">
      <w:pPr>
        <w:pStyle w:val="ListParagraph"/>
        <w:numPr>
          <w:ilvl w:val="0"/>
          <w:numId w:val="6"/>
        </w:numPr>
      </w:pPr>
      <w:r>
        <w:t xml:space="preserve">The existing system utilizes separate schema definitions for each data source. This approach can lead to complexities in data harmonization and transformation processes, particularly as the number of sources increases. </w:t>
      </w:r>
    </w:p>
    <w:p w:rsidR="005B17C5" w:rsidP="005B17C5" w:rsidRDefault="005B17C5" w14:paraId="543B4FCD" w14:textId="77777777">
      <w:pPr>
        <w:pStyle w:val="ListParagraph"/>
        <w:numPr>
          <w:ilvl w:val="0"/>
          <w:numId w:val="6"/>
        </w:numPr>
      </w:pPr>
      <w:r>
        <w:t xml:space="preserve">The current transformation logic employs a mix of programmatic and manual approaches. While this flexibility might address immediate needs, it can introduce inconsistencies and increase the risk of errors in the long run. </w:t>
      </w:r>
    </w:p>
    <w:p w:rsidR="005B17C5" w:rsidP="005B17C5" w:rsidRDefault="005B17C5" w14:paraId="02714E4F" w14:textId="66F56D76">
      <w:pPr>
        <w:pStyle w:val="ListParagraph"/>
        <w:numPr>
          <w:ilvl w:val="0"/>
          <w:numId w:val="6"/>
        </w:numPr>
      </w:pPr>
      <w:r>
        <w:t>M</w:t>
      </w:r>
      <w:r w:rsidR="00ED4748">
        <w:t>ETRO</w:t>
      </w:r>
      <w:r>
        <w:t xml:space="preserve">'s development teams favour lightweight programming languages like </w:t>
      </w:r>
      <w:proofErr w:type="gramStart"/>
      <w:r>
        <w:t>JavaScript ,</w:t>
      </w:r>
      <w:proofErr w:type="gramEnd"/>
      <w:r>
        <w:t xml:space="preserve"> along with configuration languages. This preference underscores the need for a solution that supports these languages to facilitate efficient development and maintenance. </w:t>
      </w:r>
    </w:p>
    <w:p w:rsidR="005B17C5" w:rsidP="005B17C5" w:rsidRDefault="005B17C5" w14:paraId="4FD5D037" w14:textId="77777777">
      <w:pPr>
        <w:pStyle w:val="ListParagraph"/>
        <w:numPr>
          <w:ilvl w:val="0"/>
          <w:numId w:val="6"/>
        </w:numPr>
      </w:pPr>
      <w:r>
        <w:t>The system must be capable of handling substantial data volumes. Input files from M-Adapter can reach sizes up to 400MB, necessitating robust data processing capabilities to avoid performance bottlenecks.</w:t>
      </w:r>
    </w:p>
    <w:p w:rsidR="005B17C5" w:rsidP="005B17C5" w:rsidRDefault="005B17C5" w14:paraId="58A1AB91" w14:textId="5D55311E">
      <w:pPr>
        <w:pStyle w:val="ListParagraph"/>
        <w:numPr>
          <w:ilvl w:val="0"/>
          <w:numId w:val="6"/>
        </w:numPr>
      </w:pPr>
      <w:r>
        <w:t>M</w:t>
      </w:r>
      <w:r w:rsidR="00ED4748">
        <w:t>ETRO</w:t>
      </w:r>
      <w:r>
        <w:t xml:space="preserve"> has implemented a CICD pipeline for deploying changes to its production environment. This existing infrastructure can be leveraged for streamlining the deployment of new data integration solutions. </w:t>
      </w:r>
    </w:p>
    <w:p w:rsidR="005B17C5" w:rsidP="00390301" w:rsidRDefault="005B17C5" w14:paraId="22888197" w14:textId="284A3C38">
      <w:pPr>
        <w:pStyle w:val="ListParagraph"/>
        <w:numPr>
          <w:ilvl w:val="0"/>
          <w:numId w:val="6"/>
        </w:numPr>
      </w:pPr>
      <w:r>
        <w:t>M</w:t>
      </w:r>
      <w:r w:rsidR="00ED4748">
        <w:t>ETRO</w:t>
      </w:r>
      <w:r>
        <w:t xml:space="preserve">'s current infrastructure, which includes Ansible and Jenkins, presents challenges in terms of maintainability and user-friendliness. These pain points emphasize the need for a modernized solution that reduces the operational overhead associated with infrastructure management. </w:t>
      </w:r>
    </w:p>
    <w:p w:rsidR="005B17C5" w:rsidP="005B17C5" w:rsidRDefault="005B17C5" w14:paraId="69E03945" w14:textId="77777777"/>
    <w:p w:rsidR="005B17C5" w:rsidP="005B17C5" w:rsidRDefault="005B17C5" w14:paraId="5A020DD7" w14:textId="77777777">
      <w:pPr>
        <w:pStyle w:val="Heading3"/>
      </w:pPr>
      <w:bookmarkStart w:name="_Toc200617392" w:id="18"/>
      <w:r>
        <w:t>CTA specific</w:t>
      </w:r>
      <w:bookmarkEnd w:id="18"/>
    </w:p>
    <w:p w:rsidR="005B17C5" w:rsidP="005B17C5" w:rsidRDefault="005B17C5" w14:paraId="1BD9E206" w14:textId="77777777">
      <w:pPr>
        <w:pStyle w:val="ListParagraph"/>
        <w:numPr>
          <w:ilvl w:val="0"/>
          <w:numId w:val="7"/>
        </w:numPr>
      </w:pPr>
      <w:r>
        <w:t xml:space="preserve">The current system relies on IDocs for transmitting data to SAP. While SAP's capacity to receive a high volume of IDocs per hour is beneficial, the requirement to send individual IDocs for each invoice can introduce complexities in the integration process. </w:t>
      </w:r>
    </w:p>
    <w:p w:rsidR="005B17C5" w:rsidP="005B17C5" w:rsidRDefault="005B17C5" w14:paraId="10C0CFC2" w14:textId="42F4EE89">
      <w:pPr>
        <w:pStyle w:val="ListParagraph"/>
        <w:numPr>
          <w:ilvl w:val="0"/>
          <w:numId w:val="7"/>
        </w:numPr>
      </w:pPr>
      <w:r>
        <w:t>M</w:t>
      </w:r>
      <w:r w:rsidR="00ED4748">
        <w:t>ETRO</w:t>
      </w:r>
      <w:r>
        <w:t xml:space="preserve"> maintains a private connection to SAP using a private IP address. While this ensures secure data transfer, it also necessitates careful consideration of network infrastructure and security protocols within the solution design.</w:t>
      </w:r>
    </w:p>
    <w:p w:rsidR="00390301" w:rsidP="005B17C5" w:rsidRDefault="00390301" w14:paraId="06071D10" w14:textId="77777777"/>
    <w:p w:rsidR="005B17C5" w:rsidP="005B17C5" w:rsidRDefault="005B17C5" w14:paraId="4FEEF535" w14:textId="6CA88BB2">
      <w:r w:rsidRPr="00AC5C91">
        <w:t>In summary, M</w:t>
      </w:r>
      <w:r w:rsidR="00ED4748">
        <w:t>ETRO</w:t>
      </w:r>
      <w:r w:rsidRPr="00AC5C91">
        <w:t>'s current data integration environment is characterized by a complex interplay of data sources, transformation requirements, and legacy infrastructure challenges. The company's preference for lightweight programming languages, the need for high-volume data processing, and the existing SAP integration through IDocs are key considerations for designing a future-proof data integration solution. Addressing the pain points associated with the current infrastructure will be crucial for improving operational efficiency and enabling M</w:t>
      </w:r>
      <w:r w:rsidR="00ED4748">
        <w:t>ETRO</w:t>
      </w:r>
      <w:r w:rsidRPr="00AC5C91">
        <w:t xml:space="preserve"> to scale its data integration capabilities effectively.</w:t>
      </w:r>
    </w:p>
    <w:p w:rsidR="005B17C5" w:rsidP="25B2EEC6" w:rsidRDefault="005B17C5" w14:paraId="3F1DD376" w14:textId="77777777"/>
    <w:p w:rsidR="00DA135D" w:rsidP="25B2EEC6" w:rsidRDefault="00DA135D" w14:paraId="2FCE840C" w14:textId="77777777"/>
    <w:p w:rsidR="00AC3A90" w:rsidP="25B2EEC6" w:rsidRDefault="00AC3A90" w14:paraId="4CCB5656" w14:textId="1F436DDE"/>
    <w:p w:rsidR="00AC3A90" w:rsidRDefault="00AC3A90" w14:paraId="78DA917F" w14:textId="77777777">
      <w:r>
        <w:br w:type="page"/>
      </w:r>
    </w:p>
    <w:p w:rsidR="00AC3A90" w:rsidP="00031E02" w:rsidRDefault="00031E02" w14:paraId="59F82229" w14:textId="78326448">
      <w:pPr>
        <w:pStyle w:val="Heading1"/>
      </w:pPr>
      <w:bookmarkStart w:name="_Toc200617393" w:id="19"/>
      <w:r>
        <w:t>Project description</w:t>
      </w:r>
      <w:bookmarkEnd w:id="19"/>
    </w:p>
    <w:p w:rsidR="00031E02" w:rsidP="25B2EEC6" w:rsidRDefault="00031E02" w14:paraId="283F76B1" w14:textId="77777777"/>
    <w:p w:rsidR="004411E2" w:rsidP="33A356CB" w:rsidRDefault="324BC203" w14:paraId="47A41429" w14:textId="00FC8F96">
      <w:pPr>
        <w:pStyle w:val="Heading2"/>
      </w:pPr>
      <w:bookmarkStart w:name="_Toc200617394" w:id="20"/>
      <w:r>
        <w:t xml:space="preserve">Project </w:t>
      </w:r>
      <w:r w:rsidR="1255519C">
        <w:t>objective</w:t>
      </w:r>
      <w:bookmarkEnd w:id="20"/>
    </w:p>
    <w:p w:rsidR="005021B6" w:rsidP="25B2EEC6" w:rsidRDefault="007342C8" w14:paraId="5EB68392" w14:textId="1BC4FD24">
      <w:r>
        <w:t xml:space="preserve">The </w:t>
      </w:r>
      <w:r w:rsidR="005021B6">
        <w:t xml:space="preserve">goals of the </w:t>
      </w:r>
      <w:r>
        <w:t xml:space="preserve">project ‘Integration Factory’ </w:t>
      </w:r>
      <w:r w:rsidR="005021B6">
        <w:t xml:space="preserve">are </w:t>
      </w:r>
      <w:r w:rsidRPr="005021B6" w:rsidR="005021B6">
        <w:t>to drive standardized, streamlined, and modern integration for speed and flexibility</w:t>
      </w:r>
      <w:r w:rsidR="00366DAF">
        <w:t>.</w:t>
      </w:r>
    </w:p>
    <w:p w:rsidR="00366DAF" w:rsidP="008F63D3" w:rsidRDefault="00C01D63" w14:paraId="225ED7BD" w14:textId="59CBA0B7">
      <w:pPr>
        <w:pStyle w:val="ListParagraph"/>
        <w:numPr>
          <w:ilvl w:val="0"/>
          <w:numId w:val="21"/>
        </w:numPr>
      </w:pPr>
      <w:r>
        <w:t xml:space="preserve">Enhance </w:t>
      </w:r>
      <w:r w:rsidR="00E9711F">
        <w:t xml:space="preserve">and adopt (if necessary) </w:t>
      </w:r>
      <w:r>
        <w:t>the</w:t>
      </w:r>
      <w:r w:rsidR="00E9711F">
        <w:t xml:space="preserve"> concept of the Integration Reference </w:t>
      </w:r>
      <w:proofErr w:type="spellStart"/>
      <w:r w:rsidR="00E9711F">
        <w:t>Architecture</w:t>
      </w:r>
      <w:r w:rsidRPr="00366DAF" w:rsidR="00366DAF">
        <w:t>and</w:t>
      </w:r>
      <w:proofErr w:type="spellEnd"/>
      <w:r w:rsidRPr="00366DAF" w:rsidR="00366DAF">
        <w:t xml:space="preserve"> implement integration factory to unify the heterogeneous solution landscape at scale</w:t>
      </w:r>
      <w:r w:rsidR="00366DAF">
        <w:t>.</w:t>
      </w:r>
    </w:p>
    <w:p w:rsidR="00366DAF" w:rsidP="008F63D3" w:rsidRDefault="00366DAF" w14:paraId="27B24398" w14:textId="64652A6E">
      <w:pPr>
        <w:pStyle w:val="ListParagraph"/>
        <w:numPr>
          <w:ilvl w:val="0"/>
          <w:numId w:val="21"/>
        </w:numPr>
      </w:pPr>
      <w:r w:rsidRPr="00366DAF">
        <w:t>Standardize integration patterns / technologies and governance / guidelines across entire METRO organization</w:t>
      </w:r>
      <w:r>
        <w:t>.</w:t>
      </w:r>
    </w:p>
    <w:p w:rsidR="008F63D3" w:rsidP="008F63D3" w:rsidRDefault="008F63D3" w14:paraId="44E245FC" w14:textId="5216530E">
      <w:pPr>
        <w:pStyle w:val="ListParagraph"/>
        <w:numPr>
          <w:ilvl w:val="0"/>
          <w:numId w:val="21"/>
        </w:numPr>
      </w:pPr>
      <w:r w:rsidRPr="008F63D3">
        <w:t>Replace MIP and MARS with a modern highly adaptable integration platform as the enabler for large initiatives and other architecture changes</w:t>
      </w:r>
      <w:r>
        <w:t>.</w:t>
      </w:r>
    </w:p>
    <w:p w:rsidR="008F63D3" w:rsidP="008F63D3" w:rsidRDefault="008F63D3" w14:paraId="029AB34F" w14:textId="15C0A4A0">
      <w:pPr>
        <w:pStyle w:val="ListParagraph"/>
        <w:numPr>
          <w:ilvl w:val="0"/>
          <w:numId w:val="21"/>
        </w:numPr>
      </w:pPr>
      <w:r w:rsidRPr="008F63D3">
        <w:t>Optimized development of APIs &amp; integrations to speed up deployment times and improve pain points like technology related data quality issues</w:t>
      </w:r>
      <w:r>
        <w:t>.</w:t>
      </w:r>
    </w:p>
    <w:p w:rsidR="00EB2E8D" w:rsidP="008F63D3" w:rsidRDefault="00EB2E8D" w14:paraId="16E90BB5" w14:textId="063D0DA3">
      <w:pPr>
        <w:pStyle w:val="ListParagraph"/>
        <w:numPr>
          <w:ilvl w:val="0"/>
          <w:numId w:val="21"/>
        </w:numPr>
      </w:pPr>
      <w:r>
        <w:t>Enhance M-Adapter use of Kafka</w:t>
      </w:r>
    </w:p>
    <w:p w:rsidR="009E1490" w:rsidP="008F63D3" w:rsidRDefault="009E1490" w14:paraId="00E2056A" w14:textId="63049369">
      <w:pPr>
        <w:pStyle w:val="ListParagraph"/>
        <w:numPr>
          <w:ilvl w:val="0"/>
          <w:numId w:val="21"/>
        </w:numPr>
      </w:pPr>
      <w:r>
        <w:t>Adopt and introduce a new CI/CD pipeline</w:t>
      </w:r>
    </w:p>
    <w:p w:rsidR="008818E3" w:rsidP="25B2EEC6" w:rsidRDefault="003C1CED" w14:paraId="2C85A954" w14:textId="5D108EED">
      <w:r w:rsidRPr="003C1CED">
        <w:rPr>
          <w:noProof/>
        </w:rPr>
        <w:drawing>
          <wp:inline distT="0" distB="0" distL="0" distR="0" wp14:anchorId="5F47FC1A" wp14:editId="679F61C3">
            <wp:extent cx="4953691" cy="2514951"/>
            <wp:effectExtent l="0" t="0" r="0" b="0"/>
            <wp:docPr id="137594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47335" name=""/>
                    <pic:cNvPicPr/>
                  </pic:nvPicPr>
                  <pic:blipFill>
                    <a:blip r:embed="rId33"/>
                    <a:stretch>
                      <a:fillRect/>
                    </a:stretch>
                  </pic:blipFill>
                  <pic:spPr>
                    <a:xfrm>
                      <a:off x="0" y="0"/>
                      <a:ext cx="4953691" cy="2514951"/>
                    </a:xfrm>
                    <a:prstGeom prst="rect">
                      <a:avLst/>
                    </a:prstGeom>
                  </pic:spPr>
                </pic:pic>
              </a:graphicData>
            </a:graphic>
          </wp:inline>
        </w:drawing>
      </w:r>
    </w:p>
    <w:p w:rsidR="003C1CED" w:rsidP="25B2EEC6" w:rsidRDefault="003C1CED" w14:paraId="1F76A564" w14:textId="77777777"/>
    <w:p w:rsidR="003F4B89" w:rsidP="0062660D" w:rsidRDefault="003F4B89" w14:paraId="1411C57E" w14:textId="180588C1">
      <w:pPr>
        <w:pStyle w:val="Heading2"/>
      </w:pPr>
      <w:bookmarkStart w:name="_Toc200617395" w:id="21"/>
      <w:r>
        <w:t>Project scope</w:t>
      </w:r>
      <w:bookmarkEnd w:id="21"/>
    </w:p>
    <w:p w:rsidR="001C1397" w:rsidP="25B2EEC6" w:rsidRDefault="001C1397" w14:paraId="40C285A4" w14:textId="06300BA3">
      <w:r w:rsidRPr="001C1397">
        <w:t>The Integration Factory will deliver a centrally developed, standardized integration platform designed to streamline, accelerate, and govern the development and management of integration solutions across the organization. This initiative will enable seamless connectivity between internal systems, applications, and external counterparties through standardized APIs, middleware, messaging services, and data integration capabilities.</w:t>
      </w:r>
    </w:p>
    <w:p w:rsidR="001C1397" w:rsidP="25B2EEC6" w:rsidRDefault="001C1397" w14:paraId="1F5ED501" w14:textId="77777777"/>
    <w:p w:rsidR="003F4B89" w:rsidP="25B2EEC6" w:rsidRDefault="006A4A4A" w14:paraId="0FE125F0" w14:textId="586E1249">
      <w:r>
        <w:t>The following chapters describe the scope of the project:</w:t>
      </w:r>
    </w:p>
    <w:p w:rsidR="00356669" w:rsidP="00B14EF8" w:rsidRDefault="00356669" w14:paraId="789F7146" w14:textId="5CA6A89B">
      <w:pPr>
        <w:pStyle w:val="ListParagraph"/>
        <w:numPr>
          <w:ilvl w:val="0"/>
          <w:numId w:val="32"/>
        </w:numPr>
      </w:pPr>
      <w:r>
        <w:t>Update the Developer Portal (M.API)</w:t>
      </w:r>
    </w:p>
    <w:p w:rsidR="00356669" w:rsidP="00B14EF8" w:rsidRDefault="00DF1033" w14:paraId="70858435" w14:textId="1F645108">
      <w:pPr>
        <w:pStyle w:val="ListParagraph"/>
        <w:numPr>
          <w:ilvl w:val="0"/>
          <w:numId w:val="32"/>
        </w:numPr>
      </w:pPr>
      <w:r>
        <w:t>Replace MARS (METRO A</w:t>
      </w:r>
      <w:r w:rsidR="00670D73">
        <w:t>PI Repository &amp; Security) with Google Apigee</w:t>
      </w:r>
    </w:p>
    <w:p w:rsidR="00670D73" w:rsidP="00B14EF8" w:rsidRDefault="00633C2B" w14:paraId="210B53E9" w14:textId="446CFADB">
      <w:pPr>
        <w:pStyle w:val="ListParagraph"/>
        <w:numPr>
          <w:ilvl w:val="0"/>
          <w:numId w:val="32"/>
        </w:numPr>
      </w:pPr>
      <w:r>
        <w:t>Replace METRO Integration Platform</w:t>
      </w:r>
      <w:r w:rsidR="009C137F">
        <w:t xml:space="preserve"> (MIP)</w:t>
      </w:r>
    </w:p>
    <w:p w:rsidR="00670D73" w:rsidP="25B2EEC6" w:rsidRDefault="004D1872" w14:paraId="0B3486B1" w14:textId="70D9CFFF">
      <w:r>
        <w:t>Out of scope are:</w:t>
      </w:r>
    </w:p>
    <w:p w:rsidR="004D1872" w:rsidP="00B14EF8" w:rsidRDefault="004D1872" w14:paraId="63A07F82" w14:textId="663BDA90">
      <w:pPr>
        <w:pStyle w:val="ListParagraph"/>
        <w:numPr>
          <w:ilvl w:val="0"/>
          <w:numId w:val="33"/>
        </w:numPr>
      </w:pPr>
      <w:r w:rsidRPr="004D1872">
        <w:t xml:space="preserve">Update / integrate MFT (METRO File Transfer by </w:t>
      </w:r>
      <w:proofErr w:type="spellStart"/>
      <w:r w:rsidRPr="004D1872">
        <w:t>JScape</w:t>
      </w:r>
      <w:proofErr w:type="spellEnd"/>
      <w:r>
        <w:t>)</w:t>
      </w:r>
    </w:p>
    <w:p w:rsidR="00D2206F" w:rsidP="00D2206F" w:rsidRDefault="00D2206F" w14:paraId="3B26A2FC" w14:textId="2558DF77">
      <w:pPr>
        <w:pStyle w:val="ListParagraph"/>
        <w:numPr>
          <w:ilvl w:val="0"/>
          <w:numId w:val="33"/>
        </w:numPr>
      </w:pPr>
      <w:r>
        <w:t>Management of master data quality and governance​</w:t>
      </w:r>
    </w:p>
    <w:p w:rsidR="00D2206F" w:rsidP="00D2206F" w:rsidRDefault="00D2206F" w14:paraId="53F2ABB0" w14:textId="54113AFA">
      <w:pPr>
        <w:pStyle w:val="ListParagraph"/>
        <w:numPr>
          <w:ilvl w:val="0"/>
          <w:numId w:val="33"/>
        </w:numPr>
      </w:pPr>
      <w:r>
        <w:t>New integrations to be built directly on the new Integration platform​</w:t>
      </w:r>
    </w:p>
    <w:p w:rsidR="00D2206F" w:rsidP="006D66BA" w:rsidRDefault="00D2206F" w14:paraId="7492FA56" w14:textId="7B5FD4BB">
      <w:pPr>
        <w:pStyle w:val="ListParagraph"/>
        <w:numPr>
          <w:ilvl w:val="0"/>
          <w:numId w:val="33"/>
        </w:numPr>
      </w:pPr>
      <w:r>
        <w:t xml:space="preserve">Migration of </w:t>
      </w:r>
      <w:r w:rsidR="0022204E">
        <w:t>known unknowns</w:t>
      </w:r>
      <w:r>
        <w:t xml:space="preserve"> (e.g. all integration transfers in MMS not </w:t>
      </w:r>
      <w:proofErr w:type="spellStart"/>
      <w:r>
        <w:t>usingMIP</w:t>
      </w:r>
      <w:proofErr w:type="spellEnd"/>
      <w:r>
        <w:t>; integrations specific per country or solutions)​</w:t>
      </w:r>
    </w:p>
    <w:p w:rsidR="00D2206F" w:rsidP="00B14EF8" w:rsidRDefault="00D2206F" w14:paraId="227427C2" w14:textId="5B85E448">
      <w:pPr>
        <w:pStyle w:val="ListParagraph"/>
        <w:numPr>
          <w:ilvl w:val="0"/>
          <w:numId w:val="33"/>
        </w:numPr>
      </w:pPr>
      <w:r>
        <w:t>Capturing of Country Integrations</w:t>
      </w:r>
    </w:p>
    <w:p w:rsidR="005B1E23" w:rsidP="25B2EEC6" w:rsidRDefault="005B1E23" w14:paraId="46604111" w14:textId="77777777"/>
    <w:p w:rsidR="005B1E23" w:rsidP="25B2EEC6" w:rsidRDefault="005B1E23" w14:paraId="01C0CAD0" w14:textId="77777777"/>
    <w:p w:rsidR="0064539A" w:rsidP="00934BED" w:rsidRDefault="006F114E" w14:paraId="5D69E86A" w14:textId="2BA352DC">
      <w:pPr>
        <w:pStyle w:val="Heading3"/>
        <w:numPr>
          <w:ilvl w:val="0"/>
          <w:numId w:val="9"/>
        </w:numPr>
      </w:pPr>
      <w:bookmarkStart w:name="_Toc200617396" w:id="22"/>
      <w:r w:rsidRPr="00810B95">
        <w:t>Update</w:t>
      </w:r>
      <w:r>
        <w:t xml:space="preserve"> </w:t>
      </w:r>
      <w:r w:rsidRPr="00934BED">
        <w:t>Developer</w:t>
      </w:r>
      <w:r>
        <w:t xml:space="preserve"> Portal</w:t>
      </w:r>
      <w:r w:rsidR="00F74E08">
        <w:t xml:space="preserve"> (M.API)</w:t>
      </w:r>
      <w:bookmarkEnd w:id="22"/>
    </w:p>
    <w:p w:rsidR="009E76F9" w:rsidP="006F114E" w:rsidRDefault="00DA33BF" w14:paraId="0C21E368" w14:textId="190418EA">
      <w:r>
        <w:t xml:space="preserve">The Developer Portal (M.API) needs to be </w:t>
      </w:r>
      <w:r w:rsidR="00C02EFF">
        <w:t>adopted to connect to Google Api</w:t>
      </w:r>
      <w:r w:rsidR="5C32F306">
        <w:t>g</w:t>
      </w:r>
      <w:r w:rsidR="00C02EFF">
        <w:t xml:space="preserve">ee </w:t>
      </w:r>
      <w:r w:rsidR="00B83C19">
        <w:t xml:space="preserve">to provide current functionalities. During the roll-out phase, M.API must support the current and new </w:t>
      </w:r>
      <w:r w:rsidR="00922A1A">
        <w:t>API GWs.</w:t>
      </w:r>
    </w:p>
    <w:p w:rsidR="00C02EFF" w:rsidP="006F114E" w:rsidRDefault="00C02EFF" w14:paraId="71934856" w14:textId="77777777"/>
    <w:p w:rsidR="009C5652" w:rsidP="00934BED" w:rsidRDefault="005F6E26" w14:paraId="744DAC48" w14:textId="238EFD96">
      <w:pPr>
        <w:pStyle w:val="Heading3"/>
      </w:pPr>
      <w:bookmarkStart w:name="_Toc200617397" w:id="23"/>
      <w:r>
        <w:t>Replace MARS</w:t>
      </w:r>
      <w:r w:rsidR="00CD22BC">
        <w:t xml:space="preserve"> (</w:t>
      </w:r>
      <w:r w:rsidR="00045E79">
        <w:t>M</w:t>
      </w:r>
      <w:r w:rsidR="00ED4748">
        <w:t>ETRO</w:t>
      </w:r>
      <w:r w:rsidR="00045E79">
        <w:t xml:space="preserve"> API Repository &amp; Security)</w:t>
      </w:r>
      <w:r w:rsidR="00CD22BC">
        <w:t xml:space="preserve"> </w:t>
      </w:r>
      <w:r w:rsidRPr="00934BED" w:rsidR="00CD22BC">
        <w:t>with</w:t>
      </w:r>
      <w:r w:rsidR="00CD22BC">
        <w:t xml:space="preserve"> Google Api</w:t>
      </w:r>
      <w:r w:rsidR="518EE898">
        <w:t>g</w:t>
      </w:r>
      <w:r w:rsidR="00CD22BC">
        <w:t>ee</w:t>
      </w:r>
      <w:bookmarkEnd w:id="23"/>
    </w:p>
    <w:p w:rsidR="003E490C" w:rsidP="006F114E" w:rsidRDefault="0047412D" w14:paraId="36A8D522" w14:textId="4CA62D84">
      <w:r>
        <w:t xml:space="preserve">Replacing the </w:t>
      </w:r>
      <w:r w:rsidR="00822374">
        <w:t xml:space="preserve">MARS platform with Google </w:t>
      </w:r>
      <w:proofErr w:type="spellStart"/>
      <w:r w:rsidR="00822374">
        <w:t>ApiGee</w:t>
      </w:r>
      <w:proofErr w:type="spellEnd"/>
      <w:r w:rsidR="00822374">
        <w:t xml:space="preserve"> platform for the current 344 APIs manage by the platform. </w:t>
      </w:r>
      <w:r w:rsidR="00135D48">
        <w:t xml:space="preserve"> This contains tasks like</w:t>
      </w:r>
    </w:p>
    <w:p w:rsidR="00135D48" w:rsidP="00574E8E" w:rsidRDefault="00574E8E" w14:paraId="41B1ABFC" w14:textId="6EAF2F0C">
      <w:pPr>
        <w:pStyle w:val="ListParagraph"/>
        <w:numPr>
          <w:ilvl w:val="0"/>
          <w:numId w:val="23"/>
        </w:numPr>
      </w:pPr>
      <w:r>
        <w:t>Analyse</w:t>
      </w:r>
      <w:r w:rsidR="00135D48">
        <w:t xml:space="preserve"> the existing API</w:t>
      </w:r>
      <w:r w:rsidR="002B2FA3">
        <w:t xml:space="preserve"> (including discovery)</w:t>
      </w:r>
    </w:p>
    <w:p w:rsidR="00135D48" w:rsidP="00574E8E" w:rsidRDefault="00135D48" w14:paraId="44FF40FE" w14:textId="5E9BC6A3">
      <w:pPr>
        <w:pStyle w:val="ListParagraph"/>
        <w:numPr>
          <w:ilvl w:val="0"/>
          <w:numId w:val="23"/>
        </w:numPr>
      </w:pPr>
      <w:r>
        <w:t>Creation of a target API specification and footprint</w:t>
      </w:r>
    </w:p>
    <w:p w:rsidR="00135D48" w:rsidP="00574E8E" w:rsidRDefault="00135D48" w14:paraId="043E44A6" w14:textId="1FE8AF01">
      <w:pPr>
        <w:pStyle w:val="ListParagraph"/>
        <w:numPr>
          <w:ilvl w:val="0"/>
          <w:numId w:val="23"/>
        </w:numPr>
      </w:pPr>
      <w:r>
        <w:t>Update the documentation</w:t>
      </w:r>
    </w:p>
    <w:p w:rsidR="00135D48" w:rsidP="00574E8E" w:rsidRDefault="00135D48" w14:paraId="400ED8F9" w14:textId="7BD3596D">
      <w:pPr>
        <w:pStyle w:val="ListParagraph"/>
        <w:numPr>
          <w:ilvl w:val="0"/>
          <w:numId w:val="23"/>
        </w:numPr>
      </w:pPr>
      <w:r>
        <w:t xml:space="preserve">Align </w:t>
      </w:r>
      <w:r w:rsidR="000D0669">
        <w:t>API changes with the users (if applicable)</w:t>
      </w:r>
    </w:p>
    <w:p w:rsidR="000D0669" w:rsidP="00574E8E" w:rsidRDefault="000D0669" w14:paraId="793EDDE3" w14:textId="0CD3E4C5">
      <w:pPr>
        <w:pStyle w:val="ListParagraph"/>
        <w:numPr>
          <w:ilvl w:val="0"/>
          <w:numId w:val="23"/>
        </w:numPr>
      </w:pPr>
      <w:r>
        <w:t xml:space="preserve">Setup the API in Google </w:t>
      </w:r>
      <w:proofErr w:type="spellStart"/>
      <w:r>
        <w:t>ApiGee</w:t>
      </w:r>
      <w:proofErr w:type="spellEnd"/>
    </w:p>
    <w:p w:rsidR="00574E8E" w:rsidP="00574E8E" w:rsidRDefault="00574E8E" w14:paraId="43D47F35" w14:textId="5B975B28">
      <w:pPr>
        <w:pStyle w:val="ListParagraph"/>
        <w:numPr>
          <w:ilvl w:val="0"/>
          <w:numId w:val="23"/>
        </w:numPr>
      </w:pPr>
      <w:r>
        <w:t>Define and request applicable infrastructure changes</w:t>
      </w:r>
    </w:p>
    <w:p w:rsidR="00574E8E" w:rsidP="00574E8E" w:rsidRDefault="00574E8E" w14:paraId="4E2AC997" w14:textId="212F19DE">
      <w:pPr>
        <w:pStyle w:val="ListParagraph"/>
        <w:numPr>
          <w:ilvl w:val="0"/>
          <w:numId w:val="23"/>
        </w:numPr>
      </w:pPr>
      <w:r>
        <w:t>Testing</w:t>
      </w:r>
    </w:p>
    <w:p w:rsidR="00574E8E" w:rsidP="00574E8E" w:rsidRDefault="00574E8E" w14:paraId="4C8DA20C" w14:textId="602E6D5D">
      <w:pPr>
        <w:pStyle w:val="ListParagraph"/>
        <w:numPr>
          <w:ilvl w:val="0"/>
          <w:numId w:val="23"/>
        </w:numPr>
      </w:pPr>
      <w:r>
        <w:t>Roll-out</w:t>
      </w:r>
    </w:p>
    <w:p w:rsidR="0047412D" w:rsidP="006F114E" w:rsidRDefault="00D964F4" w14:paraId="4C038535" w14:textId="4FCEF549">
      <w:r>
        <w:t>A list of current</w:t>
      </w:r>
      <w:r w:rsidR="007043DF">
        <w:t xml:space="preserve"> APIs and instances could be found in the Annex 4 - APIs</w:t>
      </w:r>
    </w:p>
    <w:p w:rsidR="00D964F4" w:rsidP="006F114E" w:rsidRDefault="00D964F4" w14:paraId="48F65A36" w14:textId="77777777"/>
    <w:p w:rsidRPr="00DF657C" w:rsidR="00FE2B6D" w:rsidP="003E490C" w:rsidRDefault="00E17653" w14:paraId="056D44A8" w14:textId="2C9481A1">
      <w:pPr>
        <w:pStyle w:val="Heading3"/>
      </w:pPr>
      <w:bookmarkStart w:name="_Toc200617398" w:id="24"/>
      <w:r>
        <w:t>I</w:t>
      </w:r>
      <w:r w:rsidRPr="00DF657C" w:rsidR="008929D6">
        <w:t xml:space="preserve">ntegrate </w:t>
      </w:r>
      <w:r>
        <w:t>with</w:t>
      </w:r>
      <w:r w:rsidRPr="00DF657C" w:rsidR="008929D6">
        <w:t xml:space="preserve"> MFT</w:t>
      </w:r>
      <w:r w:rsidRPr="00DF657C" w:rsidR="003E490C">
        <w:t xml:space="preserve"> (M</w:t>
      </w:r>
      <w:r w:rsidR="00ED4748">
        <w:t>ETRO</w:t>
      </w:r>
      <w:r w:rsidRPr="00DF657C" w:rsidR="003E490C">
        <w:t xml:space="preserve"> File Transfer by </w:t>
      </w:r>
      <w:proofErr w:type="spellStart"/>
      <w:r w:rsidRPr="00DF657C" w:rsidR="003E490C">
        <w:t>JScape</w:t>
      </w:r>
      <w:proofErr w:type="spellEnd"/>
      <w:r w:rsidRPr="00DF657C" w:rsidR="003E490C">
        <w:t>)</w:t>
      </w:r>
      <w:bookmarkEnd w:id="24"/>
    </w:p>
    <w:p w:rsidR="0053184C" w:rsidP="006F114E" w:rsidRDefault="008B42D4" w14:paraId="4116C9DD" w14:textId="64D3C713">
      <w:r>
        <w:t>Currently, it is not planned to up</w:t>
      </w:r>
      <w:r w:rsidR="00DF657C">
        <w:t xml:space="preserve">grade or replace MFT. </w:t>
      </w:r>
      <w:r w:rsidR="00EC087D">
        <w:t xml:space="preserve">The new </w:t>
      </w:r>
      <w:r w:rsidR="00D27B62">
        <w:t xml:space="preserve">messaging </w:t>
      </w:r>
      <w:r w:rsidR="00EC087D">
        <w:t>platform</w:t>
      </w:r>
      <w:r w:rsidR="00D27B62">
        <w:t xml:space="preserve"> must interface </w:t>
      </w:r>
      <w:r w:rsidR="003D728E">
        <w:t>with MFT.</w:t>
      </w:r>
      <w:r w:rsidDel="003D728E" w:rsidR="003D728E">
        <w:t xml:space="preserve"> </w:t>
      </w:r>
    </w:p>
    <w:p w:rsidR="008B42D4" w:rsidP="006F114E" w:rsidRDefault="008B42D4" w14:paraId="30C4D1A9" w14:textId="77777777"/>
    <w:p w:rsidRPr="001711FA" w:rsidR="00711A4A" w:rsidP="009E4AFE" w:rsidRDefault="00DB22E5" w14:paraId="7F0CFB74" w14:textId="5C0F85FA">
      <w:pPr>
        <w:pStyle w:val="Heading3"/>
      </w:pPr>
      <w:bookmarkStart w:name="_Toc200617399" w:id="25"/>
      <w:r w:rsidRPr="001711FA">
        <w:t>Replace M</w:t>
      </w:r>
      <w:r w:rsidR="00ED4748">
        <w:t>ETRO</w:t>
      </w:r>
      <w:r w:rsidRPr="001711FA">
        <w:t xml:space="preserve"> Integration Platform (MIP)</w:t>
      </w:r>
      <w:bookmarkEnd w:id="25"/>
    </w:p>
    <w:p w:rsidR="00FC73B3" w:rsidP="00FC73B3" w:rsidRDefault="00FC73B3" w14:paraId="7C95791C" w14:textId="2243C027">
      <w:r>
        <w:t xml:space="preserve">Replacing the MIP platform with </w:t>
      </w:r>
      <w:r w:rsidR="00862F3C">
        <w:t xml:space="preserve">the </w:t>
      </w:r>
      <w:proofErr w:type="spellStart"/>
      <w:r w:rsidR="00862F3C">
        <w:t>Mulesoft</w:t>
      </w:r>
      <w:proofErr w:type="spellEnd"/>
      <w:r w:rsidR="00862F3C">
        <w:t xml:space="preserve"> </w:t>
      </w:r>
      <w:r>
        <w:t>platform for the current 34</w:t>
      </w:r>
      <w:r w:rsidR="00862F3C">
        <w:t>6</w:t>
      </w:r>
      <w:r>
        <w:t xml:space="preserve"> </w:t>
      </w:r>
      <w:r w:rsidR="00862F3C">
        <w:t>instances and 1830 flows</w:t>
      </w:r>
      <w:r>
        <w:t xml:space="preserve"> manage by the platform.  This contains tasks like</w:t>
      </w:r>
    </w:p>
    <w:p w:rsidR="00FC73B3" w:rsidP="00FC73B3" w:rsidRDefault="00FC73B3" w14:paraId="0D541518" w14:textId="719E8385">
      <w:pPr>
        <w:pStyle w:val="ListParagraph"/>
        <w:numPr>
          <w:ilvl w:val="0"/>
          <w:numId w:val="23"/>
        </w:numPr>
      </w:pPr>
      <w:r>
        <w:t xml:space="preserve">Analyse the existing </w:t>
      </w:r>
      <w:r w:rsidR="00555FE8">
        <w:t>instance and country/platform specific flows</w:t>
      </w:r>
    </w:p>
    <w:p w:rsidR="00FC73B3" w:rsidP="00FC73B3" w:rsidRDefault="00FC73B3" w14:paraId="6DB9FF2D" w14:textId="176EEC0B">
      <w:pPr>
        <w:pStyle w:val="ListParagraph"/>
        <w:numPr>
          <w:ilvl w:val="0"/>
          <w:numId w:val="23"/>
        </w:numPr>
      </w:pPr>
      <w:r>
        <w:t xml:space="preserve">Creation </w:t>
      </w:r>
      <w:r w:rsidR="00C420B2">
        <w:t xml:space="preserve">and implementation </w:t>
      </w:r>
      <w:r>
        <w:t xml:space="preserve">of a target </w:t>
      </w:r>
      <w:r w:rsidR="00555FE8">
        <w:t>instance</w:t>
      </w:r>
      <w:r>
        <w:t xml:space="preserve"> specification and footprint</w:t>
      </w:r>
      <w:r w:rsidR="00861009">
        <w:t xml:space="preserve"> and interaction with </w:t>
      </w:r>
      <w:proofErr w:type="spellStart"/>
      <w:proofErr w:type="gramStart"/>
      <w:r w:rsidR="00861009">
        <w:t>M.Adapter</w:t>
      </w:r>
      <w:proofErr w:type="spellEnd"/>
      <w:proofErr w:type="gramEnd"/>
    </w:p>
    <w:p w:rsidR="00FC73B3" w:rsidP="00FC73B3" w:rsidRDefault="00FC73B3" w14:paraId="137F49CD" w14:textId="77777777">
      <w:pPr>
        <w:pStyle w:val="ListParagraph"/>
        <w:numPr>
          <w:ilvl w:val="0"/>
          <w:numId w:val="23"/>
        </w:numPr>
      </w:pPr>
      <w:r>
        <w:t>Update the documentation</w:t>
      </w:r>
    </w:p>
    <w:p w:rsidR="00FC73B3" w:rsidP="00FC73B3" w:rsidRDefault="00FC73B3" w14:paraId="153EF90B" w14:textId="2B46C07D">
      <w:pPr>
        <w:pStyle w:val="ListParagraph"/>
        <w:numPr>
          <w:ilvl w:val="0"/>
          <w:numId w:val="23"/>
        </w:numPr>
      </w:pPr>
      <w:r>
        <w:t xml:space="preserve">Align </w:t>
      </w:r>
      <w:r w:rsidR="00643B8E">
        <w:t>interface</w:t>
      </w:r>
      <w:r>
        <w:t xml:space="preserve"> changes with the users (if applicable)</w:t>
      </w:r>
    </w:p>
    <w:p w:rsidR="00FC73B3" w:rsidP="00FC73B3" w:rsidRDefault="00FC73B3" w14:paraId="0624CEDD" w14:textId="77777777">
      <w:pPr>
        <w:pStyle w:val="ListParagraph"/>
        <w:numPr>
          <w:ilvl w:val="0"/>
          <w:numId w:val="23"/>
        </w:numPr>
      </w:pPr>
      <w:r>
        <w:t>Define and request applicable infrastructure changes</w:t>
      </w:r>
    </w:p>
    <w:p w:rsidR="00FC73B3" w:rsidP="00FC73B3" w:rsidRDefault="00FC73B3" w14:paraId="4D209E3F" w14:textId="77777777">
      <w:pPr>
        <w:pStyle w:val="ListParagraph"/>
        <w:numPr>
          <w:ilvl w:val="0"/>
          <w:numId w:val="23"/>
        </w:numPr>
      </w:pPr>
      <w:r>
        <w:t>Testing</w:t>
      </w:r>
    </w:p>
    <w:p w:rsidR="00FC73B3" w:rsidP="00FC73B3" w:rsidRDefault="00FC73B3" w14:paraId="7763A5EF" w14:textId="77777777">
      <w:pPr>
        <w:pStyle w:val="ListParagraph"/>
        <w:numPr>
          <w:ilvl w:val="0"/>
          <w:numId w:val="23"/>
        </w:numPr>
      </w:pPr>
      <w:r>
        <w:t>Roll-out</w:t>
      </w:r>
    </w:p>
    <w:p w:rsidR="00243AFD" w:rsidP="0034748C" w:rsidRDefault="00243AFD" w14:paraId="233F787E" w14:textId="44E1B3DD">
      <w:pPr>
        <w:rPr>
          <w:b/>
          <w:bCs/>
        </w:rPr>
      </w:pPr>
    </w:p>
    <w:p w:rsidRPr="00243AFD" w:rsidR="00BC77C7" w:rsidP="0034748C" w:rsidRDefault="00BC77C7" w14:paraId="733EFC4B" w14:textId="77777777">
      <w:pPr>
        <w:rPr>
          <w:b/>
          <w:bCs/>
        </w:rPr>
      </w:pPr>
    </w:p>
    <w:p w:rsidRPr="006F114E" w:rsidR="006B0E60" w:rsidP="006F114E" w:rsidRDefault="006B0E60" w14:paraId="5B1373EE" w14:textId="77777777"/>
    <w:p w:rsidR="006F114E" w:rsidP="25B2EEC6" w:rsidRDefault="006F114E" w14:paraId="0105661C" w14:textId="77777777"/>
    <w:p w:rsidR="00942987" w:rsidP="25B2EEC6" w:rsidRDefault="00942987" w14:paraId="6E093780" w14:textId="77777777"/>
    <w:p w:rsidR="00942987" w:rsidP="00976DF9" w:rsidRDefault="00942987" w14:paraId="76AC4558" w14:textId="6E35895C">
      <w:pPr>
        <w:pStyle w:val="Heading2"/>
      </w:pPr>
      <w:bookmarkStart w:name="_Toc200617400" w:id="26"/>
      <w:r>
        <w:t>Project milestones</w:t>
      </w:r>
      <w:bookmarkEnd w:id="26"/>
    </w:p>
    <w:p w:rsidR="0068014A" w:rsidP="25B2EEC6" w:rsidRDefault="0068014A" w14:paraId="330A4519" w14:textId="77777777"/>
    <w:p w:rsidR="00942987" w:rsidP="0068014A" w:rsidRDefault="00AA19B3" w14:paraId="304E3F9E" w14:textId="2B31DD79">
      <w:pPr>
        <w:pStyle w:val="Heading3"/>
        <w:numPr>
          <w:ilvl w:val="0"/>
          <w:numId w:val="22"/>
        </w:numPr>
      </w:pPr>
      <w:bookmarkStart w:name="_Toc200617401" w:id="27"/>
      <w:r>
        <w:t>Foun</w:t>
      </w:r>
      <w:r w:rsidR="0068014A">
        <w:t>dation phase</w:t>
      </w:r>
      <w:bookmarkEnd w:id="27"/>
    </w:p>
    <w:p w:rsidR="0068014A" w:rsidP="25B2EEC6" w:rsidRDefault="00A845D4" w14:paraId="06FCD49D" w14:textId="6EDF8C26">
      <w:r>
        <w:t>During the foundation phase until October 2025)</w:t>
      </w:r>
      <w:r w:rsidR="00486304">
        <w:t xml:space="preserve"> the concepts and guidelines will be refined, the team setup </w:t>
      </w:r>
      <w:r w:rsidR="00C31540">
        <w:t>finalized,</w:t>
      </w:r>
      <w:r w:rsidR="00486304">
        <w:t xml:space="preserve"> and </w:t>
      </w:r>
      <w:r w:rsidR="00C31540">
        <w:t>trainings performed.</w:t>
      </w:r>
    </w:p>
    <w:p w:rsidR="00C31540" w:rsidP="25B2EEC6" w:rsidRDefault="00C31540" w14:paraId="500AFBBB" w14:textId="218D0B14">
      <w:r>
        <w:t>The definition of templates and guidelines to use the new Integration Factory will be created and published.</w:t>
      </w:r>
    </w:p>
    <w:p w:rsidR="001867B0" w:rsidP="25B2EEC6" w:rsidRDefault="001929EC" w14:paraId="024711FC" w14:textId="59F172F3">
      <w:r>
        <w:t xml:space="preserve">Please note that this phase </w:t>
      </w:r>
      <w:r w:rsidR="00C34ABE">
        <w:t xml:space="preserve">will be </w:t>
      </w:r>
      <w:r w:rsidR="00773306">
        <w:t xml:space="preserve">performed by </w:t>
      </w:r>
      <w:r w:rsidR="00DE6335">
        <w:t xml:space="preserve">METRO internal </w:t>
      </w:r>
      <w:r w:rsidR="00773306">
        <w:t>resources</w:t>
      </w:r>
      <w:r w:rsidR="00930C6E">
        <w:t xml:space="preserve"> and prepares </w:t>
      </w:r>
      <w:r w:rsidR="009D3C54">
        <w:t>for the upcoming roll-out and decommissioning phase</w:t>
      </w:r>
      <w:r w:rsidR="009926D4">
        <w:t xml:space="preserve">, </w:t>
      </w:r>
      <w:r w:rsidR="002A215C">
        <w:t>where</w:t>
      </w:r>
      <w:r w:rsidR="009926D4">
        <w:t xml:space="preserve"> the SI</w:t>
      </w:r>
      <w:r w:rsidR="00337BC7">
        <w:t xml:space="preserve"> is mainly involved.</w:t>
      </w:r>
    </w:p>
    <w:p w:rsidR="00A845D4" w:rsidP="25B2EEC6" w:rsidRDefault="00A845D4" w14:paraId="7DB10912" w14:textId="77777777"/>
    <w:p w:rsidR="0068014A" w:rsidP="0068014A" w:rsidRDefault="0068014A" w14:paraId="02140340" w14:textId="2C099744">
      <w:pPr>
        <w:pStyle w:val="Heading3"/>
      </w:pPr>
      <w:bookmarkStart w:name="_Toc200617402" w:id="28"/>
      <w:r>
        <w:t>Roll-out and decommissioning phase</w:t>
      </w:r>
      <w:bookmarkEnd w:id="28"/>
    </w:p>
    <w:p w:rsidR="0068014A" w:rsidP="25B2EEC6" w:rsidRDefault="000C448F" w14:paraId="2474AD87" w14:textId="69B3DFAE">
      <w:r>
        <w:t>The roll-out and decommissioning of the messaging (MIP) and API Gateway (MARS) related interfaces will be performed in parallel</w:t>
      </w:r>
      <w:r w:rsidR="004E780D">
        <w:t>.</w:t>
      </w:r>
    </w:p>
    <w:p w:rsidR="00A46DF1" w:rsidP="25B2EEC6" w:rsidRDefault="00FE5F79" w14:paraId="7DD547D5" w14:textId="22EFE5C0">
      <w:r>
        <w:t xml:space="preserve">The definition of the </w:t>
      </w:r>
      <w:r w:rsidR="00A053A7">
        <w:t xml:space="preserve">interfaces to be rolled-out per week will be done dynamically to optimize </w:t>
      </w:r>
      <w:r w:rsidR="003C344F">
        <w:t xml:space="preserve">and align with other projects (e.g., LUCA </w:t>
      </w:r>
      <w:r w:rsidR="00AF20B6">
        <w:t>– SAP project).</w:t>
      </w:r>
    </w:p>
    <w:p w:rsidR="00A053A7" w:rsidP="25B2EEC6" w:rsidRDefault="00A053A7" w14:paraId="76A7302C" w14:textId="77777777"/>
    <w:p w:rsidR="000501B1" w:rsidP="00070924" w:rsidRDefault="000501B1" w14:paraId="26CD4276" w14:textId="4967AF67">
      <w:pPr>
        <w:pStyle w:val="Heading4"/>
      </w:pPr>
      <w:r>
        <w:t>Messaging (MIP</w:t>
      </w:r>
      <w:r w:rsidR="00070924">
        <w:t>)</w:t>
      </w:r>
    </w:p>
    <w:p w:rsidR="000501B1" w:rsidP="25B2EEC6" w:rsidRDefault="001D5690" w14:paraId="0C7D0E6D" w14:textId="142F330F">
      <w:r>
        <w:t>The current project plan is based on</w:t>
      </w:r>
    </w:p>
    <w:p w:rsidR="005C7FC0" w:rsidP="00FE2614" w:rsidRDefault="005C7FC0" w14:paraId="091FE976" w14:textId="3D92488B">
      <w:pPr>
        <w:pStyle w:val="ListParagraph"/>
        <w:numPr>
          <w:ilvl w:val="0"/>
          <w:numId w:val="26"/>
        </w:numPr>
      </w:pPr>
      <w:r>
        <w:t>MIP instances</w:t>
      </w:r>
      <w:r w:rsidR="00717AEB">
        <w:t xml:space="preserve"> (in production</w:t>
      </w:r>
      <w:r w:rsidR="004E64BB">
        <w:t xml:space="preserve"> and test environments)</w:t>
      </w:r>
    </w:p>
    <w:p w:rsidR="00A47144" w:rsidP="00CA2ADA" w:rsidRDefault="004E64BB" w14:paraId="79ED9F34" w14:textId="3AEDE7F0">
      <w:pPr>
        <w:pStyle w:val="ListParagraph"/>
        <w:numPr>
          <w:ilvl w:val="1"/>
          <w:numId w:val="26"/>
        </w:numPr>
      </w:pPr>
      <w:r>
        <w:t>Baseline</w:t>
      </w:r>
      <w:r w:rsidR="00984137">
        <w:t xml:space="preserve"> scenario</w:t>
      </w:r>
      <w:r>
        <w:t xml:space="preserve">: </w:t>
      </w:r>
    </w:p>
    <w:p w:rsidR="004E64BB" w:rsidP="00B14EF8" w:rsidRDefault="00327751" w14:paraId="22B7BD7C" w14:textId="6AA5E922">
      <w:pPr>
        <w:pStyle w:val="ListParagraph"/>
        <w:numPr>
          <w:ilvl w:val="2"/>
          <w:numId w:val="26"/>
        </w:numPr>
      </w:pPr>
      <w:r>
        <w:t>154 MIP instances</w:t>
      </w:r>
      <w:r w:rsidR="00610C53">
        <w:t xml:space="preserve"> (17 MCC, 60 CTA)</w:t>
      </w:r>
    </w:p>
    <w:p w:rsidR="00A47144" w:rsidP="00B14EF8" w:rsidRDefault="00A20FA7" w14:paraId="1DAB11A0" w14:textId="3EAA8A4E">
      <w:pPr>
        <w:pStyle w:val="ListParagraph"/>
        <w:numPr>
          <w:ilvl w:val="2"/>
          <w:numId w:val="26"/>
        </w:numPr>
      </w:pPr>
      <w:r>
        <w:t xml:space="preserve">~900 </w:t>
      </w:r>
      <w:r w:rsidR="0051742F">
        <w:t>country/platform specific instances (flows</w:t>
      </w:r>
      <w:r w:rsidR="00637F98">
        <w:t>)</w:t>
      </w:r>
    </w:p>
    <w:p w:rsidR="007B2D70" w:rsidP="00CA2ADA" w:rsidRDefault="00610C53" w14:paraId="1110B055" w14:textId="77777777">
      <w:pPr>
        <w:pStyle w:val="ListParagraph"/>
        <w:numPr>
          <w:ilvl w:val="1"/>
          <w:numId w:val="26"/>
        </w:numPr>
      </w:pPr>
      <w:r>
        <w:t>Extende</w:t>
      </w:r>
      <w:r w:rsidR="007F2A4B">
        <w:t xml:space="preserve">d scenario (total): </w:t>
      </w:r>
    </w:p>
    <w:p w:rsidR="00610C53" w:rsidP="00B14EF8" w:rsidRDefault="001626FF" w14:paraId="40AF0174" w14:textId="507E1C4E">
      <w:pPr>
        <w:pStyle w:val="ListParagraph"/>
        <w:numPr>
          <w:ilvl w:val="2"/>
          <w:numId w:val="26"/>
        </w:numPr>
      </w:pPr>
      <w:r>
        <w:t>346 MIP instances (</w:t>
      </w:r>
      <w:r w:rsidR="00BD24FB">
        <w:t>98 MCC, 75 CTA)</w:t>
      </w:r>
    </w:p>
    <w:p w:rsidR="007B2D70" w:rsidP="00B14EF8" w:rsidRDefault="00482C70" w14:paraId="0793F0D0" w14:textId="2462BA19">
      <w:pPr>
        <w:pStyle w:val="ListParagraph"/>
        <w:numPr>
          <w:ilvl w:val="2"/>
          <w:numId w:val="26"/>
        </w:numPr>
      </w:pPr>
      <w:r>
        <w:t>1830 country/platform specific instances (flows)</w:t>
      </w:r>
    </w:p>
    <w:p w:rsidR="00C431BD" w:rsidP="00FE2614" w:rsidRDefault="00C431BD" w14:paraId="20220665" w14:textId="4C876866">
      <w:pPr>
        <w:pStyle w:val="ListParagraph"/>
        <w:numPr>
          <w:ilvl w:val="0"/>
          <w:numId w:val="26"/>
        </w:numPr>
      </w:pPr>
      <w:r>
        <w:t>One roll-out windows per week</w:t>
      </w:r>
    </w:p>
    <w:p w:rsidR="00C431BD" w:rsidP="00FE2614" w:rsidRDefault="0048494A" w14:paraId="47724607" w14:textId="5686BACF">
      <w:pPr>
        <w:pStyle w:val="ListParagraph"/>
        <w:numPr>
          <w:ilvl w:val="0"/>
          <w:numId w:val="26"/>
        </w:numPr>
      </w:pPr>
      <w:r>
        <w:t xml:space="preserve">Roll-out of 1 </w:t>
      </w:r>
      <w:r w:rsidR="00FE14CF">
        <w:t>in</w:t>
      </w:r>
      <w:r>
        <w:t xml:space="preserve">stance each (MCC production, CTA </w:t>
      </w:r>
      <w:r w:rsidR="00FE14CF">
        <w:t>production, MCC test, CTA test) per roll-out windows</w:t>
      </w:r>
    </w:p>
    <w:p w:rsidR="00FE2614" w:rsidP="00FE2614" w:rsidRDefault="00FE2614" w14:paraId="570DE0D6" w14:textId="77777777">
      <w:pPr>
        <w:pStyle w:val="ListParagraph"/>
        <w:numPr>
          <w:ilvl w:val="0"/>
          <w:numId w:val="24"/>
        </w:numPr>
      </w:pPr>
      <w:r>
        <w:t>Start of the roll-out phase in November 2025</w:t>
      </w:r>
    </w:p>
    <w:p w:rsidR="00FE2614" w:rsidRDefault="00FE2614" w14:paraId="17F4ED02" w14:textId="385CBFF5">
      <w:pPr>
        <w:pStyle w:val="ListParagraph"/>
        <w:numPr>
          <w:ilvl w:val="0"/>
          <w:numId w:val="24"/>
        </w:numPr>
      </w:pPr>
      <w:r>
        <w:t>Decommissioning of legacy instances/flows is performed 4 weeks after the roll-out of new the instances/flows</w:t>
      </w:r>
    </w:p>
    <w:p w:rsidR="004B4106" w:rsidRDefault="00FE2614" w14:paraId="032FED21" w14:textId="77777777">
      <w:pPr>
        <w:pStyle w:val="ListParagraph"/>
        <w:numPr>
          <w:ilvl w:val="0"/>
          <w:numId w:val="24"/>
        </w:numPr>
      </w:pPr>
      <w:r>
        <w:t xml:space="preserve">Completion of roll-out is planned for </w:t>
      </w:r>
    </w:p>
    <w:p w:rsidR="004B4106" w:rsidP="00B14EF8" w:rsidRDefault="004B4106" w14:paraId="2C0FA5A8" w14:textId="77777777">
      <w:pPr>
        <w:pStyle w:val="ListParagraph"/>
        <w:numPr>
          <w:ilvl w:val="1"/>
          <w:numId w:val="24"/>
        </w:numPr>
      </w:pPr>
      <w:proofErr w:type="spellStart"/>
      <w:r>
        <w:t>Basline</w:t>
      </w:r>
      <w:proofErr w:type="spellEnd"/>
      <w:r>
        <w:t xml:space="preserve"> scenario: February/March 2027</w:t>
      </w:r>
    </w:p>
    <w:p w:rsidR="00FE14CF" w:rsidP="00B14EF8" w:rsidRDefault="004B4106" w14:paraId="1C266C70" w14:textId="16A61CFD">
      <w:pPr>
        <w:pStyle w:val="ListParagraph"/>
        <w:numPr>
          <w:ilvl w:val="1"/>
          <w:numId w:val="24"/>
        </w:numPr>
      </w:pPr>
      <w:r>
        <w:t xml:space="preserve">Extended scenario: </w:t>
      </w:r>
      <w:r w:rsidR="005A0890">
        <w:t>August</w:t>
      </w:r>
      <w:r w:rsidR="000E3449">
        <w:t xml:space="preserve"> </w:t>
      </w:r>
      <w:r w:rsidR="00FE2614">
        <w:t>2027</w:t>
      </w:r>
    </w:p>
    <w:p w:rsidR="00E1275E" w:rsidRDefault="00E1275E" w14:paraId="15C5F16C" w14:textId="3222CC4A">
      <w:pPr>
        <w:pStyle w:val="ListParagraph"/>
        <w:numPr>
          <w:ilvl w:val="0"/>
          <w:numId w:val="24"/>
        </w:numPr>
      </w:pPr>
      <w:r>
        <w:t xml:space="preserve">The sequence of the roll-out </w:t>
      </w:r>
      <w:r w:rsidR="007C5A96">
        <w:t>should be in order of complexity. Strating with group 1 (lowest complexity) to 7 (highest complexity – non-standard as-is solutions)</w:t>
      </w:r>
      <w:r w:rsidR="007B633C">
        <w:t>:</w:t>
      </w:r>
    </w:p>
    <w:p w:rsidR="007B633C" w:rsidP="006F67AA" w:rsidRDefault="007B633C" w14:paraId="4268E6E1" w14:textId="5DD48907">
      <w:pPr>
        <w:pStyle w:val="ListParagraph"/>
        <w:numPr>
          <w:ilvl w:val="1"/>
          <w:numId w:val="24"/>
        </w:numPr>
      </w:pPr>
      <w:r>
        <w:t>Group 1: Standard</w:t>
      </w:r>
      <w:r w:rsidR="003F43D1">
        <w:t>ized</w:t>
      </w:r>
      <w:r>
        <w:t xml:space="preserve"> solution, no mapping, only one country, no MPOS </w:t>
      </w:r>
      <w:r w:rsidR="003F43D1">
        <w:t>instances</w:t>
      </w:r>
    </w:p>
    <w:p w:rsidR="003F43D1" w:rsidP="006F67AA" w:rsidRDefault="003F43D1" w14:paraId="38D9DDBC" w14:textId="4D06F335">
      <w:pPr>
        <w:pStyle w:val="ListParagraph"/>
        <w:numPr>
          <w:ilvl w:val="1"/>
          <w:numId w:val="24"/>
        </w:numPr>
      </w:pPr>
      <w:r>
        <w:t>Group 2: Standardized solution, no mapping, multiple countries, no MPOS instances</w:t>
      </w:r>
    </w:p>
    <w:p w:rsidR="003F43D1" w:rsidP="006F67AA" w:rsidRDefault="003F43D1" w14:paraId="741CCC0A" w14:textId="57EE099A">
      <w:pPr>
        <w:pStyle w:val="ListParagraph"/>
        <w:numPr>
          <w:ilvl w:val="1"/>
          <w:numId w:val="24"/>
        </w:numPr>
      </w:pPr>
      <w:r>
        <w:t xml:space="preserve">Group 3: Standardized solution, </w:t>
      </w:r>
      <w:r w:rsidR="009E685E">
        <w:t>low-medium mapping complexity, no MPOS instances</w:t>
      </w:r>
    </w:p>
    <w:p w:rsidR="009E685E" w:rsidP="006F67AA" w:rsidRDefault="009E685E" w14:paraId="4A0439C9" w14:textId="3274ECC3">
      <w:pPr>
        <w:pStyle w:val="ListParagraph"/>
        <w:numPr>
          <w:ilvl w:val="1"/>
          <w:numId w:val="24"/>
        </w:numPr>
      </w:pPr>
      <w:r>
        <w:t xml:space="preserve">Group 4: Standardized solution, high </w:t>
      </w:r>
      <w:r w:rsidR="00A97098">
        <w:t>mapping complexity, no MPOS instances</w:t>
      </w:r>
    </w:p>
    <w:p w:rsidR="00A97098" w:rsidP="006F67AA" w:rsidRDefault="00A97098" w14:paraId="3A47905A" w14:textId="406F832A">
      <w:pPr>
        <w:pStyle w:val="ListParagraph"/>
        <w:numPr>
          <w:ilvl w:val="1"/>
          <w:numId w:val="24"/>
        </w:numPr>
      </w:pPr>
      <w:r>
        <w:t xml:space="preserve">Group 5: Standardized solution, </w:t>
      </w:r>
      <w:r w:rsidR="00D90E1D">
        <w:t>source system MPOS</w:t>
      </w:r>
    </w:p>
    <w:p w:rsidR="00D90E1D" w:rsidP="006F67AA" w:rsidRDefault="00D90E1D" w14:paraId="72BEE61E" w14:textId="280E29C3">
      <w:pPr>
        <w:pStyle w:val="ListParagraph"/>
        <w:numPr>
          <w:ilvl w:val="1"/>
          <w:numId w:val="24"/>
        </w:numPr>
      </w:pPr>
      <w:r>
        <w:t>Group 6: Standardized solution, target system MPOS</w:t>
      </w:r>
    </w:p>
    <w:p w:rsidR="00D90E1D" w:rsidP="006F67AA" w:rsidRDefault="00D90E1D" w14:paraId="337682CD" w14:textId="50C191B8">
      <w:pPr>
        <w:pStyle w:val="ListParagraph"/>
        <w:numPr>
          <w:ilvl w:val="1"/>
          <w:numId w:val="24"/>
        </w:numPr>
      </w:pPr>
      <w:r>
        <w:t>Group 7: Non-standardized solutions</w:t>
      </w:r>
    </w:p>
    <w:p w:rsidR="00A9633D" w:rsidP="25B2EEC6" w:rsidRDefault="00A9633D" w14:paraId="4D09FE8C" w14:textId="77777777"/>
    <w:p w:rsidR="000501B1" w:rsidP="00070924" w:rsidRDefault="00070924" w14:paraId="59609796" w14:textId="31993923">
      <w:pPr>
        <w:pStyle w:val="Heading4"/>
      </w:pPr>
      <w:r>
        <w:t>API (</w:t>
      </w:r>
      <w:r w:rsidR="000501B1">
        <w:t>MARS</w:t>
      </w:r>
      <w:r>
        <w:t>)</w:t>
      </w:r>
    </w:p>
    <w:p w:rsidR="00070924" w:rsidP="25B2EEC6" w:rsidRDefault="00F50463" w14:paraId="3332659A" w14:textId="2E4742DC">
      <w:r>
        <w:t>The current project plan is based on</w:t>
      </w:r>
    </w:p>
    <w:p w:rsidR="001D5690" w:rsidP="009C6F72" w:rsidRDefault="001D5690" w14:paraId="1A5C7B3D" w14:textId="01754AF0">
      <w:pPr>
        <w:pStyle w:val="ListParagraph"/>
        <w:numPr>
          <w:ilvl w:val="0"/>
          <w:numId w:val="24"/>
        </w:numPr>
      </w:pPr>
      <w:r>
        <w:t>344 APIs to be migrated</w:t>
      </w:r>
    </w:p>
    <w:p w:rsidR="00F50463" w:rsidP="009C6F72" w:rsidRDefault="00F50463" w14:paraId="7822C244" w14:textId="1E4D665B">
      <w:pPr>
        <w:pStyle w:val="ListParagraph"/>
        <w:numPr>
          <w:ilvl w:val="0"/>
          <w:numId w:val="24"/>
        </w:numPr>
      </w:pPr>
      <w:r>
        <w:t>Two roll-out windows per week</w:t>
      </w:r>
    </w:p>
    <w:p w:rsidR="00F50463" w:rsidP="009C6F72" w:rsidRDefault="00C73A3A" w14:paraId="6507E5DF" w14:textId="354BB1B4">
      <w:pPr>
        <w:pStyle w:val="ListParagraph"/>
        <w:numPr>
          <w:ilvl w:val="0"/>
          <w:numId w:val="24"/>
        </w:numPr>
      </w:pPr>
      <w:r>
        <w:t xml:space="preserve">Roll-out of 3 APIs per </w:t>
      </w:r>
      <w:r w:rsidR="009C6F72">
        <w:t>roll-out windows</w:t>
      </w:r>
    </w:p>
    <w:p w:rsidR="0073199F" w:rsidP="009C6F72" w:rsidRDefault="0073199F" w14:paraId="28C02EA5" w14:textId="770F5B65">
      <w:pPr>
        <w:pStyle w:val="ListParagraph"/>
        <w:numPr>
          <w:ilvl w:val="0"/>
          <w:numId w:val="24"/>
        </w:numPr>
      </w:pPr>
      <w:r>
        <w:t>Start of the roll-out phase in November 2025</w:t>
      </w:r>
    </w:p>
    <w:p w:rsidR="009C6F72" w:rsidRDefault="0073199F" w14:paraId="29707AD3" w14:textId="7EB031CD">
      <w:pPr>
        <w:pStyle w:val="ListParagraph"/>
        <w:numPr>
          <w:ilvl w:val="0"/>
          <w:numId w:val="24"/>
        </w:numPr>
      </w:pPr>
      <w:r>
        <w:t>Decommissioning of legacy API</w:t>
      </w:r>
      <w:r w:rsidR="00905313">
        <w:t>s is performed 4 weeks after the roll-out of new the API</w:t>
      </w:r>
    </w:p>
    <w:p w:rsidR="00134F70" w:rsidRDefault="00134F70" w14:paraId="5E45DC17" w14:textId="48AF0644">
      <w:pPr>
        <w:pStyle w:val="ListParagraph"/>
        <w:numPr>
          <w:ilvl w:val="0"/>
          <w:numId w:val="24"/>
        </w:numPr>
      </w:pPr>
      <w:r>
        <w:t>Completion of roll-out is planned for February 2027</w:t>
      </w:r>
    </w:p>
    <w:p w:rsidR="008E00F9" w:rsidRDefault="008E00F9" w14:paraId="331DBC6C" w14:textId="6500E393">
      <w:pPr>
        <w:pStyle w:val="ListParagraph"/>
        <w:numPr>
          <w:ilvl w:val="0"/>
          <w:numId w:val="24"/>
        </w:numPr>
      </w:pPr>
      <w:r>
        <w:t xml:space="preserve">The sequence of the roll-out </w:t>
      </w:r>
      <w:r w:rsidR="00985534">
        <w:t>should be in order of number of instances of the API.</w:t>
      </w:r>
    </w:p>
    <w:p w:rsidR="00985534" w:rsidP="009C1B76" w:rsidRDefault="00985534" w14:paraId="779C06BE" w14:textId="437B16A1">
      <w:pPr>
        <w:pStyle w:val="ListParagraph"/>
        <w:numPr>
          <w:ilvl w:val="1"/>
          <w:numId w:val="24"/>
        </w:numPr>
      </w:pPr>
      <w:r>
        <w:t xml:space="preserve">Group 1: 0 (to be validated if still needed) or 1 instance: </w:t>
      </w:r>
      <w:r w:rsidR="00722632">
        <w:t>143 APIs</w:t>
      </w:r>
    </w:p>
    <w:p w:rsidR="00722632" w:rsidP="009C1B76" w:rsidRDefault="00722632" w14:paraId="38728C9B" w14:textId="0B332E6E">
      <w:pPr>
        <w:pStyle w:val="ListParagraph"/>
        <w:numPr>
          <w:ilvl w:val="1"/>
          <w:numId w:val="24"/>
        </w:numPr>
      </w:pPr>
      <w:r>
        <w:t>Group 2: 2 instances: 80 APIs</w:t>
      </w:r>
    </w:p>
    <w:p w:rsidR="00722632" w:rsidP="009C1B76" w:rsidRDefault="00722632" w14:paraId="330726A2" w14:textId="53E6F15F">
      <w:pPr>
        <w:pStyle w:val="ListParagraph"/>
        <w:numPr>
          <w:ilvl w:val="1"/>
          <w:numId w:val="24"/>
        </w:numPr>
      </w:pPr>
      <w:r>
        <w:t xml:space="preserve">Group 3: </w:t>
      </w:r>
      <w:r w:rsidR="00A96537">
        <w:t>3 instances: 49 APIs</w:t>
      </w:r>
    </w:p>
    <w:p w:rsidR="00A96537" w:rsidP="009C1B76" w:rsidRDefault="00A96537" w14:paraId="2BFEFCA2" w14:textId="55DF40B2">
      <w:pPr>
        <w:pStyle w:val="ListParagraph"/>
        <w:numPr>
          <w:ilvl w:val="1"/>
          <w:numId w:val="24"/>
        </w:numPr>
      </w:pPr>
      <w:r>
        <w:t xml:space="preserve">Group 4: </w:t>
      </w:r>
      <w:r w:rsidR="00FD4E83">
        <w:t>4-6 instances: 45 APIs</w:t>
      </w:r>
    </w:p>
    <w:p w:rsidR="00FD4E83" w:rsidP="009C1B76" w:rsidRDefault="00FD4E83" w14:paraId="57F1319E" w14:textId="6037E799">
      <w:pPr>
        <w:pStyle w:val="ListParagraph"/>
        <w:numPr>
          <w:ilvl w:val="1"/>
          <w:numId w:val="24"/>
        </w:numPr>
      </w:pPr>
      <w:r>
        <w:t xml:space="preserve">Group 5: </w:t>
      </w:r>
      <w:r w:rsidR="00BB4121">
        <w:t>7-19 instances: 31 APIs</w:t>
      </w:r>
    </w:p>
    <w:p w:rsidR="00BB4121" w:rsidP="009C1B76" w:rsidRDefault="00BB4121" w14:paraId="721E1F01" w14:textId="79E639EC">
      <w:pPr>
        <w:pStyle w:val="ListParagraph"/>
        <w:numPr>
          <w:ilvl w:val="1"/>
          <w:numId w:val="24"/>
        </w:numPr>
      </w:pPr>
      <w:r>
        <w:t xml:space="preserve">Group 6: &gt;19 instances: </w:t>
      </w:r>
      <w:r w:rsidR="009C1B76">
        <w:t>10 APIs</w:t>
      </w:r>
    </w:p>
    <w:p w:rsidR="00AA19B3" w:rsidP="25B2EEC6" w:rsidRDefault="00AA19B3" w14:paraId="6678651C" w14:textId="77777777"/>
    <w:p w:rsidR="005A75F9" w:rsidP="25B2EEC6" w:rsidRDefault="005A75F9" w14:paraId="2EAC17AF" w14:textId="77777777"/>
    <w:p w:rsidRPr="00AB304F" w:rsidR="00942987" w:rsidP="00976DF9" w:rsidRDefault="00942987" w14:paraId="15A25FFC" w14:textId="2A76741D">
      <w:pPr>
        <w:pStyle w:val="Heading2"/>
      </w:pPr>
      <w:bookmarkStart w:name="_Toc200617403" w:id="29"/>
      <w:r w:rsidRPr="00AB304F">
        <w:t>Project approach</w:t>
      </w:r>
      <w:bookmarkEnd w:id="29"/>
    </w:p>
    <w:p w:rsidR="00942987" w:rsidP="25B2EEC6" w:rsidRDefault="00942987" w14:paraId="53298108" w14:textId="77777777"/>
    <w:p w:rsidR="0058602A" w:rsidP="25B2EEC6" w:rsidRDefault="0058602A" w14:paraId="0C6C69BD" w14:textId="55F1F4A1">
      <w:r>
        <w:t>The roll-out of the new messaging and API platform should happen in parallel, as there are o</w:t>
      </w:r>
      <w:r w:rsidR="001574E4">
        <w:t>nly a few dependencies between these two platforms.</w:t>
      </w:r>
    </w:p>
    <w:p w:rsidR="001574E4" w:rsidP="25B2EEC6" w:rsidRDefault="001574E4" w14:paraId="1E225E48" w14:textId="5DE58245">
      <w:r>
        <w:t xml:space="preserve">The grouping of the </w:t>
      </w:r>
      <w:r w:rsidR="00091CEF">
        <w:t xml:space="preserve">as-is instances could be found in Annex </w:t>
      </w:r>
      <w:r w:rsidR="00CA68F4">
        <w:t>4 and Annex 5.</w:t>
      </w:r>
    </w:p>
    <w:p w:rsidR="001500C1" w:rsidP="25B2EEC6" w:rsidRDefault="00210321" w14:paraId="1869A7EA" w14:textId="70DDDAFE">
      <w:r w:rsidRPr="00210321">
        <w:rPr>
          <w:noProof/>
        </w:rPr>
        <w:t xml:space="preserve"> </w:t>
      </w:r>
      <w:r w:rsidRPr="00210321">
        <w:rPr>
          <w:noProof/>
        </w:rPr>
        <w:drawing>
          <wp:inline distT="0" distB="0" distL="0" distR="0" wp14:anchorId="57972014" wp14:editId="0333B84E">
            <wp:extent cx="5731510" cy="3126105"/>
            <wp:effectExtent l="0" t="0" r="2540" b="0"/>
            <wp:docPr id="13714061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06174" name=""/>
                    <pic:cNvPicPr/>
                  </pic:nvPicPr>
                  <pic:blipFill>
                    <a:blip r:embed="rId34"/>
                    <a:stretch>
                      <a:fillRect/>
                    </a:stretch>
                  </pic:blipFill>
                  <pic:spPr>
                    <a:xfrm>
                      <a:off x="0" y="0"/>
                      <a:ext cx="5731510" cy="3126105"/>
                    </a:xfrm>
                    <a:prstGeom prst="rect">
                      <a:avLst/>
                    </a:prstGeom>
                  </pic:spPr>
                </pic:pic>
              </a:graphicData>
            </a:graphic>
          </wp:inline>
        </w:drawing>
      </w:r>
    </w:p>
    <w:p w:rsidR="001500C1" w:rsidP="25B2EEC6" w:rsidRDefault="001500C1" w14:paraId="7D2E4B1C" w14:textId="77777777"/>
    <w:p w:rsidR="005A75F9" w:rsidP="25B2EEC6" w:rsidRDefault="005A75F9" w14:paraId="1D28ED7D" w14:textId="632C487D"/>
    <w:p w:rsidR="00805938" w:rsidRDefault="00805938" w14:paraId="33FBD4C4" w14:textId="103B194C">
      <w:r>
        <w:br w:type="page"/>
      </w:r>
    </w:p>
    <w:p w:rsidR="00A863C8" w:rsidP="00805938" w:rsidRDefault="00A863C8" w14:paraId="1EDE1A1A" w14:textId="5A931A0C">
      <w:pPr>
        <w:pStyle w:val="Heading1"/>
      </w:pPr>
      <w:bookmarkStart w:name="_Toc200617404" w:id="30"/>
      <w:r>
        <w:t>Project Timeline</w:t>
      </w:r>
    </w:p>
    <w:bookmarkEnd w:id="30"/>
    <w:p w:rsidR="004F0F42" w:rsidP="009B43BB" w:rsidRDefault="00E90AA1" w14:paraId="29D53F6B" w14:textId="371A7AC2">
      <w:r>
        <w:t xml:space="preserve">The roll-out and migration of MIP flows and MARS APIs should be </w:t>
      </w:r>
      <w:r w:rsidR="000B6297">
        <w:t xml:space="preserve">done in parallel and according to </w:t>
      </w:r>
      <w:proofErr w:type="spellStart"/>
      <w:r w:rsidR="000B6297">
        <w:t>theis</w:t>
      </w:r>
      <w:proofErr w:type="spellEnd"/>
      <w:r w:rsidR="000B6297">
        <w:t xml:space="preserve"> high-level roadmap and timeline.</w:t>
      </w:r>
    </w:p>
    <w:p w:rsidR="000D1AED" w:rsidP="009B43BB" w:rsidRDefault="000D1AED" w14:paraId="5F250D04" w14:textId="77777777"/>
    <w:p w:rsidR="00A758C7" w:rsidP="009B43BB" w:rsidRDefault="00A758C7" w14:paraId="3044AC9E" w14:textId="157A4D2E">
      <w:r>
        <w:t>Baseline scenario:</w:t>
      </w:r>
    </w:p>
    <w:p w:rsidR="00A758C7" w:rsidP="009B43BB" w:rsidRDefault="00C27124" w14:paraId="2E2C696D" w14:textId="2DDBDC14">
      <w:r w:rsidRPr="00C27124">
        <w:rPr>
          <w:noProof/>
          <w:u w:val="single"/>
        </w:rPr>
        <w:drawing>
          <wp:inline distT="0" distB="0" distL="0" distR="0" wp14:anchorId="3DB42D38" wp14:editId="424D6300">
            <wp:extent cx="5731510" cy="3126105"/>
            <wp:effectExtent l="0" t="0" r="2540" b="0"/>
            <wp:docPr id="376900902" name="Picture 2" descr="Grafik 1, 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fik 1, Bil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r w:rsidRPr="00C27124">
        <w:br/>
      </w:r>
    </w:p>
    <w:p w:rsidR="00A758C7" w:rsidP="009B43BB" w:rsidRDefault="00A758C7" w14:paraId="715EC8C5" w14:textId="77777777"/>
    <w:p w:rsidR="000D1AED" w:rsidP="009B43BB" w:rsidRDefault="00A758C7" w14:paraId="3493F32E" w14:textId="2EA27BB1">
      <w:r>
        <w:t>Extended</w:t>
      </w:r>
      <w:r w:rsidR="000D1AED">
        <w:t xml:space="preserve"> scenario:</w:t>
      </w:r>
    </w:p>
    <w:p w:rsidR="00317C5B" w:rsidP="009B43BB" w:rsidRDefault="00CC70F9" w14:paraId="657F1F6D" w14:textId="32BDBFF3">
      <w:r w:rsidRPr="00CC70F9">
        <w:rPr>
          <w:noProof/>
        </w:rPr>
        <w:drawing>
          <wp:inline distT="0" distB="0" distL="0" distR="0" wp14:anchorId="3479A099" wp14:editId="6BF99F16">
            <wp:extent cx="5731510" cy="2733040"/>
            <wp:effectExtent l="0" t="0" r="2540" b="0"/>
            <wp:docPr id="113921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18245" name=""/>
                    <pic:cNvPicPr/>
                  </pic:nvPicPr>
                  <pic:blipFill>
                    <a:blip r:embed="rId35"/>
                    <a:stretch>
                      <a:fillRect/>
                    </a:stretch>
                  </pic:blipFill>
                  <pic:spPr>
                    <a:xfrm>
                      <a:off x="0" y="0"/>
                      <a:ext cx="5731510" cy="2733040"/>
                    </a:xfrm>
                    <a:prstGeom prst="rect">
                      <a:avLst/>
                    </a:prstGeom>
                  </pic:spPr>
                </pic:pic>
              </a:graphicData>
            </a:graphic>
          </wp:inline>
        </w:drawing>
      </w:r>
    </w:p>
    <w:p w:rsidR="009B43BB" w:rsidRDefault="009B43BB" w14:paraId="36235688" w14:textId="77777777"/>
    <w:p w:rsidR="000D1AED" w:rsidRDefault="000D1AED" w14:paraId="37600533" w14:textId="77777777"/>
    <w:p w:rsidR="000D1AED" w:rsidP="00B14EF8" w:rsidRDefault="000D1AED" w14:paraId="070152C3" w14:textId="77777777"/>
    <w:p w:rsidR="00A863C8" w:rsidP="00805938" w:rsidRDefault="60BC00C7" w14:paraId="405A6D25" w14:textId="2D1A5016">
      <w:pPr>
        <w:pStyle w:val="Heading1"/>
      </w:pPr>
      <w:bookmarkStart w:name="_Toc200617405" w:id="31"/>
      <w:r>
        <w:t>Deliverables</w:t>
      </w:r>
      <w:bookmarkEnd w:id="31"/>
    </w:p>
    <w:p w:rsidR="00A863C8" w:rsidP="2417F695" w:rsidRDefault="60BC00C7" w14:paraId="6AAEE9E7" w14:textId="57005B48">
      <w:pPr>
        <w:rPr>
          <w:i/>
          <w:iCs/>
        </w:rPr>
      </w:pPr>
      <w:r w:rsidRPr="2417F695">
        <w:rPr>
          <w:i/>
          <w:iCs/>
        </w:rPr>
        <w:t xml:space="preserve">List and describe ALL deliverables that SP* needs to provide/hand-over </w:t>
      </w:r>
      <w:proofErr w:type="gramStart"/>
      <w:r w:rsidRPr="2417F695">
        <w:rPr>
          <w:i/>
          <w:iCs/>
        </w:rPr>
        <w:t>as a result of</w:t>
      </w:r>
      <w:proofErr w:type="gramEnd"/>
      <w:r w:rsidRPr="2417F695">
        <w:rPr>
          <w:i/>
          <w:iCs/>
        </w:rPr>
        <w:t xml:space="preserve"> the services</w:t>
      </w:r>
    </w:p>
    <w:tbl>
      <w:tblPr>
        <w:tblStyle w:val="TableGrid"/>
        <w:tblW w:w="9944" w:type="dxa"/>
        <w:tblLayout w:type="fixed"/>
        <w:tblLook w:val="04A0" w:firstRow="1" w:lastRow="0" w:firstColumn="1" w:lastColumn="0" w:noHBand="0" w:noVBand="1"/>
      </w:tblPr>
      <w:tblGrid>
        <w:gridCol w:w="2155"/>
        <w:gridCol w:w="5106"/>
        <w:gridCol w:w="2683"/>
      </w:tblGrid>
      <w:tr w:rsidRPr="00700A80" w:rsidR="00243095" w:rsidTr="2417F695" w14:paraId="27823E44" w14:textId="77777777">
        <w:tc>
          <w:tcPr>
            <w:tcW w:w="2155" w:type="dxa"/>
          </w:tcPr>
          <w:p w:rsidRPr="00131975" w:rsidR="00243095" w:rsidRDefault="00243095" w14:paraId="05A48A35" w14:textId="77777777">
            <w:pPr>
              <w:rPr>
                <w:rFonts w:eastAsia="Times New Roman" w:cstheme="minorHAnsi"/>
                <w:b/>
                <w:bCs/>
              </w:rPr>
            </w:pPr>
            <w:r w:rsidRPr="00131975">
              <w:rPr>
                <w:rFonts w:eastAsia="Times New Roman" w:cstheme="minorHAnsi"/>
                <w:b/>
                <w:bCs/>
              </w:rPr>
              <w:t>Deliverable Name</w:t>
            </w:r>
          </w:p>
        </w:tc>
        <w:tc>
          <w:tcPr>
            <w:tcW w:w="5106" w:type="dxa"/>
            <w:tcBorders>
              <w:right w:val="single" w:color="auto" w:sz="4" w:space="0"/>
            </w:tcBorders>
          </w:tcPr>
          <w:p w:rsidRPr="00131975" w:rsidR="00243095" w:rsidRDefault="00243095" w14:paraId="1456D0A0" w14:textId="77777777">
            <w:pPr>
              <w:rPr>
                <w:rFonts w:eastAsia="Times New Roman" w:cstheme="minorHAnsi"/>
                <w:b/>
                <w:bCs/>
              </w:rPr>
            </w:pPr>
            <w:r w:rsidRPr="00131975">
              <w:rPr>
                <w:rFonts w:eastAsia="Times New Roman" w:cstheme="minorHAnsi"/>
                <w:b/>
                <w:bCs/>
              </w:rPr>
              <w:t>Description of Deliverable</w:t>
            </w:r>
          </w:p>
        </w:tc>
        <w:tc>
          <w:tcPr>
            <w:tcW w:w="2683" w:type="dxa"/>
            <w:tcBorders>
              <w:left w:val="single" w:color="auto" w:sz="4" w:space="0"/>
            </w:tcBorders>
          </w:tcPr>
          <w:p w:rsidRPr="00F824E4" w:rsidR="00243095" w:rsidRDefault="00243095" w14:paraId="618E3488" w14:textId="77777777">
            <w:pPr>
              <w:rPr>
                <w:rFonts w:eastAsia="Times New Roman" w:cstheme="minorHAnsi"/>
                <w:b/>
                <w:bCs/>
              </w:rPr>
            </w:pPr>
            <w:r>
              <w:rPr>
                <w:rFonts w:eastAsia="Times New Roman" w:cstheme="minorHAnsi"/>
                <w:b/>
                <w:bCs/>
              </w:rPr>
              <w:t>Acceptance Criteria</w:t>
            </w:r>
          </w:p>
        </w:tc>
      </w:tr>
      <w:tr w:rsidR="00243095" w:rsidTr="2417F695" w14:paraId="639E74E5" w14:textId="77777777">
        <w:tc>
          <w:tcPr>
            <w:tcW w:w="2155" w:type="dxa"/>
          </w:tcPr>
          <w:p w:rsidRPr="00131975" w:rsidR="00243095" w:rsidRDefault="000B0CA4" w14:paraId="4A9B9004" w14:textId="44B66FE1">
            <w:pPr>
              <w:rPr>
                <w:rFonts w:eastAsia="Times New Roman" w:cstheme="minorHAnsi"/>
              </w:rPr>
            </w:pPr>
            <w:r>
              <w:rPr>
                <w:rFonts w:eastAsia="Times New Roman" w:cstheme="minorHAnsi"/>
              </w:rPr>
              <w:t>Flow</w:t>
            </w:r>
            <w:r w:rsidR="00953753">
              <w:rPr>
                <w:rFonts w:eastAsia="Times New Roman" w:cstheme="minorHAnsi"/>
              </w:rPr>
              <w:t xml:space="preserve"> Inventory</w:t>
            </w:r>
          </w:p>
        </w:tc>
        <w:tc>
          <w:tcPr>
            <w:tcW w:w="5106" w:type="dxa"/>
            <w:tcBorders>
              <w:right w:val="single" w:color="auto" w:sz="4" w:space="0"/>
            </w:tcBorders>
          </w:tcPr>
          <w:p w:rsidRPr="00131975" w:rsidR="00243095" w:rsidRDefault="00082FF6" w14:paraId="4CF0D713" w14:textId="2E714EF0">
            <w:pPr>
              <w:rPr>
                <w:rFonts w:eastAsia="Times New Roman" w:cstheme="minorHAnsi"/>
              </w:rPr>
            </w:pPr>
            <w:r>
              <w:rPr>
                <w:rFonts w:eastAsia="Times New Roman" w:cstheme="minorHAnsi"/>
              </w:rPr>
              <w:t xml:space="preserve">An inventory of all </w:t>
            </w:r>
            <w:r w:rsidR="00191A40">
              <w:rPr>
                <w:rFonts w:eastAsia="Times New Roman" w:cstheme="minorHAnsi"/>
              </w:rPr>
              <w:t xml:space="preserve">flows managed by the </w:t>
            </w:r>
            <w:proofErr w:type="spellStart"/>
            <w:r w:rsidR="00191A40">
              <w:rPr>
                <w:rFonts w:eastAsia="Times New Roman" w:cstheme="minorHAnsi"/>
              </w:rPr>
              <w:t>Mulesoft</w:t>
            </w:r>
            <w:proofErr w:type="spellEnd"/>
            <w:r w:rsidR="00191A40">
              <w:rPr>
                <w:rFonts w:eastAsia="Times New Roman" w:cstheme="minorHAnsi"/>
              </w:rPr>
              <w:t xml:space="preserve"> platform</w:t>
            </w:r>
            <w:r w:rsidR="0037139E">
              <w:rPr>
                <w:rFonts w:eastAsia="Times New Roman" w:cstheme="minorHAnsi"/>
              </w:rPr>
              <w:t>, containing all technical details</w:t>
            </w:r>
            <w:r w:rsidR="00991F7B">
              <w:rPr>
                <w:rFonts w:eastAsia="Times New Roman" w:cstheme="minorHAnsi"/>
              </w:rPr>
              <w:t xml:space="preserve"> (e.g., mapping, </w:t>
            </w:r>
            <w:r w:rsidR="00BC004D">
              <w:rPr>
                <w:rFonts w:eastAsia="Times New Roman" w:cstheme="minorHAnsi"/>
              </w:rPr>
              <w:t>implementation and configuration</w:t>
            </w:r>
            <w:r w:rsidR="00E2630E">
              <w:rPr>
                <w:rFonts w:eastAsia="Times New Roman" w:cstheme="minorHAnsi"/>
              </w:rPr>
              <w:t>, operational parameters</w:t>
            </w:r>
            <w:r w:rsidR="003053C6">
              <w:rPr>
                <w:rFonts w:eastAsia="Times New Roman" w:cstheme="minorHAnsi"/>
              </w:rPr>
              <w:t xml:space="preserve"> and guidelines</w:t>
            </w:r>
            <w:r w:rsidR="00490558">
              <w:rPr>
                <w:rFonts w:eastAsia="Times New Roman" w:cstheme="minorHAnsi"/>
              </w:rPr>
              <w:t>)</w:t>
            </w:r>
          </w:p>
        </w:tc>
        <w:tc>
          <w:tcPr>
            <w:tcW w:w="2683" w:type="dxa"/>
            <w:tcBorders>
              <w:left w:val="single" w:color="auto" w:sz="4" w:space="0"/>
            </w:tcBorders>
          </w:tcPr>
          <w:p w:rsidRPr="00F824E4" w:rsidR="00243095" w:rsidRDefault="00490558" w14:paraId="4E77C3C6" w14:textId="54553A3E">
            <w:pPr>
              <w:rPr>
                <w:rFonts w:eastAsia="Times New Roman" w:cstheme="minorHAnsi"/>
              </w:rPr>
            </w:pPr>
            <w:r>
              <w:rPr>
                <w:rFonts w:eastAsia="Times New Roman" w:cstheme="minorHAnsi"/>
              </w:rPr>
              <w:t>Completeness</w:t>
            </w:r>
            <w:r w:rsidR="00965435">
              <w:rPr>
                <w:rFonts w:eastAsia="Times New Roman" w:cstheme="minorHAnsi"/>
              </w:rPr>
              <w:br/>
            </w:r>
            <w:r w:rsidR="00EF3D19">
              <w:rPr>
                <w:rFonts w:eastAsia="Times New Roman" w:cstheme="minorHAnsi"/>
              </w:rPr>
              <w:t>Part of the METRO Digital confluence platform</w:t>
            </w:r>
          </w:p>
        </w:tc>
      </w:tr>
      <w:tr w:rsidR="00243095" w:rsidTr="2417F695" w14:paraId="75603358" w14:textId="77777777">
        <w:tc>
          <w:tcPr>
            <w:tcW w:w="2155" w:type="dxa"/>
          </w:tcPr>
          <w:p w:rsidRPr="00B14EF8" w:rsidR="00243095" w:rsidRDefault="00EF3D19" w14:paraId="50F75998" w14:textId="7164A1B8">
            <w:pPr>
              <w:rPr>
                <w:rFonts w:eastAsia="Times New Roman" w:cstheme="minorHAnsi"/>
              </w:rPr>
            </w:pPr>
            <w:r w:rsidRPr="00B14EF8">
              <w:rPr>
                <w:rFonts w:eastAsia="Times New Roman" w:cstheme="minorHAnsi"/>
              </w:rPr>
              <w:t xml:space="preserve">API </w:t>
            </w:r>
            <w:r w:rsidRPr="00B14EF8" w:rsidR="00CD267C">
              <w:rPr>
                <w:rFonts w:eastAsia="Times New Roman" w:cstheme="minorHAnsi"/>
              </w:rPr>
              <w:t>Repository</w:t>
            </w:r>
          </w:p>
        </w:tc>
        <w:tc>
          <w:tcPr>
            <w:tcW w:w="5106" w:type="dxa"/>
            <w:tcBorders>
              <w:right w:val="single" w:color="auto" w:sz="4" w:space="0"/>
            </w:tcBorders>
          </w:tcPr>
          <w:p w:rsidRPr="00B14EF8" w:rsidR="00243095" w:rsidRDefault="00CD267C" w14:paraId="3C350558" w14:textId="3215AFAD">
            <w:pPr>
              <w:rPr>
                <w:rFonts w:eastAsia="Times New Roman" w:cstheme="minorHAnsi"/>
              </w:rPr>
            </w:pPr>
            <w:r w:rsidRPr="00B14EF8">
              <w:rPr>
                <w:rFonts w:eastAsia="Times New Roman" w:cstheme="minorHAnsi"/>
              </w:rPr>
              <w:t>A</w:t>
            </w:r>
            <w:r w:rsidRPr="00B14EF8" w:rsidR="00EC460F">
              <w:rPr>
                <w:rFonts w:eastAsia="Times New Roman" w:cstheme="minorHAnsi"/>
              </w:rPr>
              <w:t xml:space="preserve"> repository of all APIs, managed the Google Apigee</w:t>
            </w:r>
            <w:r w:rsidRPr="00B14EF8" w:rsidR="008150AE">
              <w:rPr>
                <w:rFonts w:eastAsia="Times New Roman" w:cstheme="minorHAnsi"/>
              </w:rPr>
              <w:t>, connect and integrated with the Developer Portal</w:t>
            </w:r>
            <w:r w:rsidRPr="00B14EF8" w:rsidR="00816070">
              <w:rPr>
                <w:rFonts w:eastAsia="Times New Roman" w:cstheme="minorHAnsi"/>
              </w:rPr>
              <w:t>, containing technical details (e.g.</w:t>
            </w:r>
            <w:r w:rsidRPr="00B14EF8" w:rsidR="00BB492E">
              <w:rPr>
                <w:rFonts w:eastAsia="Times New Roman" w:cstheme="minorHAnsi"/>
              </w:rPr>
              <w:t>, URL, Swagger / JSON API footprint, implementation and configuration, operational parameters)</w:t>
            </w:r>
          </w:p>
        </w:tc>
        <w:tc>
          <w:tcPr>
            <w:tcW w:w="2683" w:type="dxa"/>
            <w:tcBorders>
              <w:left w:val="single" w:color="auto" w:sz="4" w:space="0"/>
            </w:tcBorders>
          </w:tcPr>
          <w:p w:rsidRPr="00B14EF8" w:rsidR="00243095" w:rsidRDefault="0023661C" w14:paraId="591AD4BD" w14:textId="23FA561A">
            <w:pPr>
              <w:rPr>
                <w:rFonts w:eastAsia="Times New Roman" w:cstheme="minorHAnsi"/>
              </w:rPr>
            </w:pPr>
            <w:r w:rsidRPr="00B14EF8">
              <w:rPr>
                <w:rFonts w:eastAsia="Times New Roman" w:cstheme="minorHAnsi"/>
              </w:rPr>
              <w:t>Completeness</w:t>
            </w:r>
            <w:r w:rsidRPr="00B14EF8">
              <w:rPr>
                <w:rFonts w:eastAsia="Times New Roman" w:cstheme="minorHAnsi"/>
              </w:rPr>
              <w:br/>
            </w:r>
            <w:r w:rsidRPr="00B14EF8">
              <w:rPr>
                <w:rFonts w:eastAsia="Times New Roman" w:cstheme="minorHAnsi"/>
              </w:rPr>
              <w:t>Integrated into Developer Por</w:t>
            </w:r>
            <w:r w:rsidR="00FA0EE5">
              <w:rPr>
                <w:rFonts w:eastAsia="Times New Roman" w:cstheme="minorHAnsi"/>
              </w:rPr>
              <w:t>t</w:t>
            </w:r>
            <w:r w:rsidRPr="00B14EF8">
              <w:rPr>
                <w:rFonts w:eastAsia="Times New Roman" w:cstheme="minorHAnsi"/>
              </w:rPr>
              <w:t>al</w:t>
            </w:r>
          </w:p>
        </w:tc>
      </w:tr>
      <w:tr w:rsidR="00EE5981" w:rsidTr="2417F695" w14:paraId="44066F41" w14:textId="77777777">
        <w:tc>
          <w:tcPr>
            <w:tcW w:w="2155" w:type="dxa"/>
          </w:tcPr>
          <w:p w:rsidRPr="00EE5981" w:rsidR="00EE5981" w:rsidRDefault="00EE5981" w14:paraId="4BCC7DC8" w14:textId="6218BF8A">
            <w:pPr>
              <w:rPr>
                <w:rFonts w:eastAsia="Times New Roman" w:cstheme="minorHAnsi"/>
              </w:rPr>
            </w:pPr>
            <w:r>
              <w:rPr>
                <w:rFonts w:eastAsia="Times New Roman" w:cstheme="minorHAnsi"/>
              </w:rPr>
              <w:t>Test reports</w:t>
            </w:r>
          </w:p>
        </w:tc>
        <w:tc>
          <w:tcPr>
            <w:tcW w:w="5106" w:type="dxa"/>
            <w:tcBorders>
              <w:right w:val="single" w:color="auto" w:sz="4" w:space="0"/>
            </w:tcBorders>
          </w:tcPr>
          <w:p w:rsidRPr="00EE5981" w:rsidR="00EE5981" w:rsidRDefault="00EE5981" w14:paraId="7F024E39" w14:textId="63250486">
            <w:pPr>
              <w:rPr>
                <w:rFonts w:eastAsia="Times New Roman" w:cstheme="minorHAnsi"/>
              </w:rPr>
            </w:pPr>
            <w:r>
              <w:rPr>
                <w:rFonts w:eastAsia="Times New Roman" w:cstheme="minorHAnsi"/>
              </w:rPr>
              <w:t xml:space="preserve">Detailed reports </w:t>
            </w:r>
            <w:r w:rsidR="009C1376">
              <w:rPr>
                <w:rFonts w:eastAsia="Times New Roman" w:cstheme="minorHAnsi"/>
              </w:rPr>
              <w:t xml:space="preserve">what and how each migrated flow or API was tested and </w:t>
            </w:r>
            <w:r w:rsidR="00D91A3F">
              <w:rPr>
                <w:rFonts w:eastAsia="Times New Roman" w:cstheme="minorHAnsi"/>
              </w:rPr>
              <w:t>what results have been achieved</w:t>
            </w:r>
          </w:p>
        </w:tc>
        <w:tc>
          <w:tcPr>
            <w:tcW w:w="2683" w:type="dxa"/>
            <w:tcBorders>
              <w:left w:val="single" w:color="auto" w:sz="4" w:space="0"/>
            </w:tcBorders>
          </w:tcPr>
          <w:p w:rsidRPr="00EE5981" w:rsidR="00EE5981" w:rsidP="2417F695" w:rsidRDefault="7A647658" w14:paraId="6BD82546" w14:textId="47865303">
            <w:pPr>
              <w:rPr>
                <w:rFonts w:eastAsia="Times New Roman"/>
              </w:rPr>
            </w:pPr>
            <w:r w:rsidRPr="2417F695">
              <w:rPr>
                <w:rFonts w:eastAsia="Times New Roman"/>
              </w:rPr>
              <w:t>Completeness</w:t>
            </w:r>
          </w:p>
          <w:p w:rsidRPr="00EE5981" w:rsidR="00EE5981" w:rsidP="2417F695" w:rsidRDefault="00EE5981" w14:paraId="167FE87B" w14:textId="3DC9A519">
            <w:pPr>
              <w:rPr>
                <w:rFonts w:eastAsia="Times New Roman"/>
              </w:rPr>
            </w:pPr>
          </w:p>
        </w:tc>
      </w:tr>
      <w:tr w:rsidR="2417F695" w:rsidTr="2417F695" w14:paraId="3BFA3BEE" w14:textId="77777777">
        <w:trPr>
          <w:trHeight w:val="300"/>
        </w:trPr>
        <w:tc>
          <w:tcPr>
            <w:tcW w:w="2155" w:type="dxa"/>
          </w:tcPr>
          <w:p w:rsidR="3BCDAAA8" w:rsidP="2417F695" w:rsidRDefault="3BCDAAA8" w14:paraId="16451A4A" w14:textId="6551929B">
            <w:pPr>
              <w:rPr>
                <w:rFonts w:eastAsia="Times New Roman"/>
              </w:rPr>
            </w:pPr>
            <w:r w:rsidRPr="2417F695">
              <w:rPr>
                <w:rFonts w:eastAsia="Times New Roman"/>
              </w:rPr>
              <w:t>Architecture documentation</w:t>
            </w:r>
          </w:p>
        </w:tc>
        <w:tc>
          <w:tcPr>
            <w:tcW w:w="5106" w:type="dxa"/>
            <w:tcBorders>
              <w:right w:val="single" w:color="auto" w:sz="4" w:space="0"/>
            </w:tcBorders>
          </w:tcPr>
          <w:p w:rsidR="4BC2952E" w:rsidP="2417F695" w:rsidRDefault="4BC2952E" w14:paraId="64444C3F" w14:textId="0C831D46">
            <w:pPr>
              <w:rPr>
                <w:rFonts w:eastAsia="Times New Roman"/>
              </w:rPr>
            </w:pPr>
            <w:r w:rsidRPr="2417F695">
              <w:rPr>
                <w:rFonts w:eastAsia="Times New Roman"/>
              </w:rPr>
              <w:t>Detailed system diagrams documented and explained for both products (</w:t>
            </w:r>
            <w:proofErr w:type="spellStart"/>
            <w:r w:rsidRPr="2417F695">
              <w:rPr>
                <w:rFonts w:eastAsia="Times New Roman"/>
              </w:rPr>
              <w:t>api</w:t>
            </w:r>
            <w:proofErr w:type="spellEnd"/>
            <w:r w:rsidRPr="2417F695">
              <w:rPr>
                <w:rFonts w:eastAsia="Times New Roman"/>
              </w:rPr>
              <w:t xml:space="preserve"> and messaging)</w:t>
            </w:r>
          </w:p>
        </w:tc>
        <w:tc>
          <w:tcPr>
            <w:tcW w:w="2683" w:type="dxa"/>
            <w:tcBorders>
              <w:left w:val="single" w:color="auto" w:sz="4" w:space="0"/>
            </w:tcBorders>
          </w:tcPr>
          <w:p w:rsidR="42D2130B" w:rsidP="2417F695" w:rsidRDefault="42D2130B" w14:paraId="0691168B" w14:textId="54553A3E">
            <w:pPr>
              <w:rPr>
                <w:rFonts w:eastAsia="Times New Roman"/>
              </w:rPr>
            </w:pPr>
            <w:r w:rsidRPr="2417F695">
              <w:rPr>
                <w:rFonts w:eastAsia="Times New Roman"/>
              </w:rPr>
              <w:t>Completeness</w:t>
            </w:r>
            <w:r>
              <w:br/>
            </w:r>
            <w:r w:rsidRPr="2417F695">
              <w:rPr>
                <w:rFonts w:eastAsia="Times New Roman"/>
              </w:rPr>
              <w:t>Part of the METRO Digital confluence platform</w:t>
            </w:r>
          </w:p>
          <w:p w:rsidR="2417F695" w:rsidP="2417F695" w:rsidRDefault="2417F695" w14:paraId="35898B4F" w14:textId="1096EDB6">
            <w:pPr>
              <w:rPr>
                <w:rFonts w:eastAsia="Times New Roman"/>
              </w:rPr>
            </w:pPr>
          </w:p>
        </w:tc>
      </w:tr>
      <w:tr w:rsidR="2417F695" w:rsidTr="2417F695" w14:paraId="095A1AA0" w14:textId="77777777">
        <w:trPr>
          <w:trHeight w:val="300"/>
        </w:trPr>
        <w:tc>
          <w:tcPr>
            <w:tcW w:w="2155" w:type="dxa"/>
          </w:tcPr>
          <w:p w:rsidR="3BCDAAA8" w:rsidP="2417F695" w:rsidRDefault="3BCDAAA8" w14:paraId="75AB101D" w14:textId="3391A3C8">
            <w:pPr>
              <w:rPr>
                <w:rFonts w:eastAsia="Times New Roman"/>
              </w:rPr>
            </w:pPr>
            <w:proofErr w:type="spellStart"/>
            <w:r w:rsidRPr="2417F695">
              <w:rPr>
                <w:rFonts w:eastAsia="Times New Roman"/>
              </w:rPr>
              <w:t>Mulesoft</w:t>
            </w:r>
            <w:proofErr w:type="spellEnd"/>
            <w:r w:rsidRPr="2417F695">
              <w:rPr>
                <w:rFonts w:eastAsia="Times New Roman"/>
              </w:rPr>
              <w:t xml:space="preserve"> flow integration cookbook</w:t>
            </w:r>
          </w:p>
        </w:tc>
        <w:tc>
          <w:tcPr>
            <w:tcW w:w="5106" w:type="dxa"/>
            <w:tcBorders>
              <w:right w:val="single" w:color="auto" w:sz="4" w:space="0"/>
            </w:tcBorders>
          </w:tcPr>
          <w:p w:rsidR="18B1DE99" w:rsidP="2417F695" w:rsidRDefault="18B1DE99" w14:paraId="7795D990" w14:textId="551BB972">
            <w:pPr>
              <w:rPr>
                <w:rFonts w:eastAsia="Times New Roman"/>
              </w:rPr>
            </w:pPr>
            <w:r w:rsidRPr="2417F695">
              <w:rPr>
                <w:rFonts w:eastAsia="Times New Roman"/>
              </w:rPr>
              <w:t xml:space="preserve">As part of phase 1 we develop the “factory” that contains reusable patterns for integration in the </w:t>
            </w:r>
            <w:proofErr w:type="spellStart"/>
            <w:r w:rsidRPr="2417F695">
              <w:rPr>
                <w:rFonts w:eastAsia="Times New Roman"/>
              </w:rPr>
              <w:t>mulesoft</w:t>
            </w:r>
            <w:proofErr w:type="spellEnd"/>
            <w:r w:rsidRPr="2417F695">
              <w:rPr>
                <w:rFonts w:eastAsia="Times New Roman"/>
              </w:rPr>
              <w:t xml:space="preserve"> platform. The reusable patterns </w:t>
            </w:r>
            <w:r w:rsidRPr="2417F695" w:rsidR="1246FDE1">
              <w:rPr>
                <w:rFonts w:eastAsia="Times New Roman"/>
              </w:rPr>
              <w:t>must</w:t>
            </w:r>
            <w:r w:rsidRPr="2417F695">
              <w:rPr>
                <w:rFonts w:eastAsia="Times New Roman"/>
              </w:rPr>
              <w:t xml:space="preserve"> be documented, explained, with associated system diagrams</w:t>
            </w:r>
            <w:r w:rsidRPr="2417F695" w:rsidR="400B0261">
              <w:rPr>
                <w:rFonts w:eastAsia="Times New Roman"/>
              </w:rPr>
              <w:t>. As a technical and business representative of any solution in the metro digital landscape I need to understand how to create new integrations in my system’s landscape reusing patterns inside the “integration factory”</w:t>
            </w:r>
          </w:p>
        </w:tc>
        <w:tc>
          <w:tcPr>
            <w:tcW w:w="2683" w:type="dxa"/>
            <w:tcBorders>
              <w:left w:val="single" w:color="auto" w:sz="4" w:space="0"/>
            </w:tcBorders>
          </w:tcPr>
          <w:p w:rsidR="5442D1FE" w:rsidP="2417F695" w:rsidRDefault="5442D1FE" w14:paraId="68970529" w14:textId="54553A3E">
            <w:pPr>
              <w:rPr>
                <w:rFonts w:eastAsia="Times New Roman"/>
              </w:rPr>
            </w:pPr>
            <w:r w:rsidRPr="2417F695">
              <w:rPr>
                <w:rFonts w:eastAsia="Times New Roman"/>
              </w:rPr>
              <w:t>Completeness</w:t>
            </w:r>
            <w:r>
              <w:br/>
            </w:r>
            <w:r w:rsidRPr="2417F695">
              <w:rPr>
                <w:rFonts w:eastAsia="Times New Roman"/>
              </w:rPr>
              <w:t>Part of the METRO Digital confluence platform</w:t>
            </w:r>
          </w:p>
          <w:p w:rsidR="2417F695" w:rsidP="2417F695" w:rsidRDefault="2417F695" w14:paraId="6A27E697" w14:textId="3D5A7F8C">
            <w:pPr>
              <w:rPr>
                <w:rFonts w:eastAsia="Times New Roman"/>
              </w:rPr>
            </w:pPr>
          </w:p>
        </w:tc>
      </w:tr>
      <w:tr w:rsidR="2417F695" w:rsidTr="2417F695" w14:paraId="44671B28" w14:textId="77777777">
        <w:trPr>
          <w:trHeight w:val="300"/>
        </w:trPr>
        <w:tc>
          <w:tcPr>
            <w:tcW w:w="2155" w:type="dxa"/>
          </w:tcPr>
          <w:p w:rsidR="3BCDAAA8" w:rsidP="2417F695" w:rsidRDefault="3BCDAAA8" w14:paraId="6CDFB148" w14:textId="163D719A">
            <w:pPr>
              <w:rPr>
                <w:rFonts w:eastAsia="Times New Roman"/>
              </w:rPr>
            </w:pPr>
            <w:r w:rsidRPr="2417F695">
              <w:rPr>
                <w:rFonts w:eastAsia="Times New Roman"/>
              </w:rPr>
              <w:t>API gateway and developer portal product documentation</w:t>
            </w:r>
          </w:p>
        </w:tc>
        <w:tc>
          <w:tcPr>
            <w:tcW w:w="5106" w:type="dxa"/>
            <w:tcBorders>
              <w:right w:val="single" w:color="auto" w:sz="4" w:space="0"/>
            </w:tcBorders>
          </w:tcPr>
          <w:p w:rsidR="7A44E127" w:rsidP="2417F695" w:rsidRDefault="7A44E127" w14:paraId="39EC636B" w14:textId="294DAD0C">
            <w:pPr>
              <w:rPr>
                <w:rFonts w:eastAsia="Times New Roman"/>
              </w:rPr>
            </w:pPr>
            <w:r w:rsidRPr="2417F695">
              <w:rPr>
                <w:rFonts w:eastAsia="Times New Roman"/>
              </w:rPr>
              <w:t>Must have a clear vision and product description documented as part of the integration factory “cookbook”. As a technical or business representative of any solution in the metro digital landscape I need to understand how to use and what are the responsibilities and features of the new gateway and developer portal</w:t>
            </w:r>
          </w:p>
        </w:tc>
        <w:tc>
          <w:tcPr>
            <w:tcW w:w="2683" w:type="dxa"/>
            <w:tcBorders>
              <w:left w:val="single" w:color="auto" w:sz="4" w:space="0"/>
            </w:tcBorders>
          </w:tcPr>
          <w:p w:rsidR="4CE4CDF1" w:rsidP="2417F695" w:rsidRDefault="4CE4CDF1" w14:paraId="5879C0C3" w14:textId="54553A3E">
            <w:pPr>
              <w:rPr>
                <w:rFonts w:eastAsia="Times New Roman"/>
              </w:rPr>
            </w:pPr>
            <w:r w:rsidRPr="2417F695">
              <w:rPr>
                <w:rFonts w:eastAsia="Times New Roman"/>
              </w:rPr>
              <w:t>Completeness</w:t>
            </w:r>
            <w:r>
              <w:br/>
            </w:r>
            <w:r w:rsidRPr="2417F695">
              <w:rPr>
                <w:rFonts w:eastAsia="Times New Roman"/>
              </w:rPr>
              <w:t>Part of the METRO Digital confluence platform</w:t>
            </w:r>
          </w:p>
          <w:p w:rsidR="2417F695" w:rsidP="2417F695" w:rsidRDefault="2417F695" w14:paraId="6BFAA9F3" w14:textId="6A63B8C5">
            <w:pPr>
              <w:rPr>
                <w:rFonts w:eastAsia="Times New Roman"/>
              </w:rPr>
            </w:pPr>
          </w:p>
        </w:tc>
      </w:tr>
      <w:tr w:rsidR="2417F695" w:rsidTr="2417F695" w14:paraId="1D3A3032" w14:textId="77777777">
        <w:trPr>
          <w:trHeight w:val="300"/>
        </w:trPr>
        <w:tc>
          <w:tcPr>
            <w:tcW w:w="2155" w:type="dxa"/>
          </w:tcPr>
          <w:p w:rsidR="2417F695" w:rsidP="2417F695" w:rsidRDefault="2417F695" w14:paraId="0075E3F3" w14:textId="61109EEF">
            <w:pPr>
              <w:rPr>
                <w:rFonts w:eastAsia="Times New Roman"/>
              </w:rPr>
            </w:pPr>
          </w:p>
        </w:tc>
        <w:tc>
          <w:tcPr>
            <w:tcW w:w="5106" w:type="dxa"/>
            <w:tcBorders>
              <w:right w:val="single" w:color="auto" w:sz="4" w:space="0"/>
            </w:tcBorders>
          </w:tcPr>
          <w:p w:rsidR="2417F695" w:rsidP="2417F695" w:rsidRDefault="2417F695" w14:paraId="44E20180" w14:textId="4D589197">
            <w:pPr>
              <w:rPr>
                <w:rFonts w:eastAsia="Times New Roman"/>
              </w:rPr>
            </w:pPr>
          </w:p>
        </w:tc>
        <w:tc>
          <w:tcPr>
            <w:tcW w:w="2683" w:type="dxa"/>
            <w:tcBorders>
              <w:left w:val="single" w:color="auto" w:sz="4" w:space="0"/>
            </w:tcBorders>
          </w:tcPr>
          <w:p w:rsidR="2417F695" w:rsidP="2417F695" w:rsidRDefault="2417F695" w14:paraId="415BD62D" w14:textId="07C3DFB9">
            <w:pPr>
              <w:rPr>
                <w:rFonts w:eastAsia="Times New Roman"/>
              </w:rPr>
            </w:pPr>
          </w:p>
        </w:tc>
      </w:tr>
    </w:tbl>
    <w:p w:rsidR="00A863C8" w:rsidP="00A863C8" w:rsidRDefault="00A863C8" w14:paraId="4AD720AA" w14:textId="77777777"/>
    <w:p w:rsidR="0066361E" w:rsidP="00A863C8" w:rsidRDefault="0066361E" w14:paraId="11036E65" w14:textId="1767CF84">
      <w:r>
        <w:t>A</w:t>
      </w:r>
      <w:r w:rsidRPr="000D6AAC">
        <w:t>ll deliverables are subject to an overall acceptance test by METRO</w:t>
      </w:r>
    </w:p>
    <w:p w:rsidR="00953753" w:rsidP="00A863C8" w:rsidRDefault="00953753" w14:paraId="76A8356D" w14:textId="77777777"/>
    <w:p w:rsidR="00682A4E" w:rsidRDefault="00682A4E" w14:paraId="31C3C345" w14:textId="60EB9C9C">
      <w:pPr>
        <w:pStyle w:val="Heading1"/>
      </w:pPr>
      <w:r>
        <w:t>SLAs</w:t>
      </w:r>
      <w:r w:rsidR="00B26B94">
        <w:t>, KPIs</w:t>
      </w:r>
      <w:r>
        <w:t xml:space="preserve"> and NFRs</w:t>
      </w:r>
    </w:p>
    <w:p w:rsidR="00977534" w:rsidP="00977534" w:rsidRDefault="00977534" w14:paraId="375AC2C6" w14:textId="77777777">
      <w:r>
        <w:t>In case of the agreed service level falls below the KPI, SP* must submit improvements plans for the relevant service levels.</w:t>
      </w:r>
    </w:p>
    <w:p w:rsidR="00977534" w:rsidP="00977534" w:rsidRDefault="00977534" w14:paraId="2FEF00BE" w14:textId="77777777">
      <w:r>
        <w:t>SP* is also required to propose suitable Service Credits in case of failures, for reasons which lays under SP*s responsibility</w:t>
      </w:r>
    </w:p>
    <w:p w:rsidRPr="00FB21AD" w:rsidR="00FB21AD" w:rsidP="00FB21AD" w:rsidRDefault="00FB21AD" w14:paraId="3EBB8880" w14:textId="77777777"/>
    <w:p w:rsidR="00682A4E" w:rsidP="00B14EF8" w:rsidRDefault="00B26B94" w14:paraId="6966B8B0" w14:textId="68998AB7">
      <w:pPr>
        <w:pStyle w:val="Heading2"/>
        <w:numPr>
          <w:ilvl w:val="0"/>
          <w:numId w:val="35"/>
        </w:numPr>
      </w:pPr>
      <w:r>
        <w:t>Service Level Agreements (SLA)</w:t>
      </w:r>
    </w:p>
    <w:p w:rsidR="00DD7014" w:rsidP="00DD7014" w:rsidRDefault="00DD7014" w14:paraId="281CB4B0" w14:textId="77777777">
      <w:r>
        <w:t>Please refer to Annex 7 – NFR_SLA.xlsx</w:t>
      </w:r>
    </w:p>
    <w:p w:rsidR="00977534" w:rsidP="00977534" w:rsidRDefault="00977534" w14:paraId="656D28C7" w14:textId="77777777"/>
    <w:p w:rsidR="00B4311A" w:rsidP="00B14EF8" w:rsidRDefault="00B4311A" w14:paraId="53906596" w14:textId="56F226BA">
      <w:pPr>
        <w:pStyle w:val="Heading2"/>
      </w:pPr>
      <w:r>
        <w:t>KPIs for soft benefits</w:t>
      </w:r>
    </w:p>
    <w:p w:rsidR="00CE25AD" w:rsidP="00B14EF8" w:rsidRDefault="00CE25AD" w14:paraId="603889EA" w14:textId="77777777">
      <w:pPr>
        <w:pStyle w:val="Heading4"/>
        <w:ind w:left="360"/>
      </w:pPr>
      <w:r>
        <w:t xml:space="preserve">Improved observability​ </w:t>
      </w:r>
    </w:p>
    <w:p w:rsidR="00CE25AD" w:rsidP="00B14EF8" w:rsidRDefault="00CE25AD" w14:paraId="18E2891E" w14:textId="77777777">
      <w:pPr>
        <w:ind w:left="360"/>
      </w:pPr>
      <w:r>
        <w:t xml:space="preserve">Improved toolset for monitoring traffic and business processes globally and doing ad-hoc issue analysis and resolution. Dependencies management improves and supports large architectural transformations​ </w:t>
      </w:r>
    </w:p>
    <w:p w:rsidR="00CE25AD" w:rsidP="00B14EF8" w:rsidRDefault="00CE25AD" w14:paraId="01A00352" w14:textId="77777777">
      <w:pPr>
        <w:pStyle w:val="Heading5"/>
        <w:ind w:left="360"/>
      </w:pPr>
      <w:r>
        <w:t xml:space="preserve">How to measure and KPI threshold? </w:t>
      </w:r>
    </w:p>
    <w:p w:rsidR="00CE25AD" w:rsidP="00B14EF8" w:rsidRDefault="00CE25AD" w14:paraId="7FD7A7CE" w14:textId="4AA755DD">
      <w:pPr>
        <w:pStyle w:val="ListParagraph"/>
        <w:numPr>
          <w:ilvl w:val="0"/>
          <w:numId w:val="36"/>
        </w:numPr>
        <w:ind w:left="1080"/>
      </w:pPr>
      <w:r>
        <w:t xml:space="preserve">Number of monitored flows and processes </w:t>
      </w:r>
      <w:r w:rsidR="00242F35">
        <w:br/>
      </w:r>
      <w:r>
        <w:t xml:space="preserve">Threshold: &gt;90% of flows managed by Integration Factory are integrated with the monitoring </w:t>
      </w:r>
    </w:p>
    <w:p w:rsidR="00CE25AD" w:rsidP="00B14EF8" w:rsidRDefault="00CE25AD" w14:paraId="1ED41AF4" w14:textId="234B9AA6">
      <w:pPr>
        <w:pStyle w:val="ListParagraph"/>
        <w:numPr>
          <w:ilvl w:val="0"/>
          <w:numId w:val="36"/>
        </w:numPr>
        <w:ind w:left="1080"/>
      </w:pPr>
      <w:r>
        <w:t xml:space="preserve">Reduction of time to </w:t>
      </w:r>
      <w:proofErr w:type="spellStart"/>
      <w:r>
        <w:t>analyze</w:t>
      </w:r>
      <w:proofErr w:type="spellEnd"/>
      <w:r>
        <w:t xml:space="preserve"> as-doc issues  </w:t>
      </w:r>
      <w:r w:rsidR="00242F35">
        <w:br/>
      </w:r>
      <w:r>
        <w:t xml:space="preserve">Threshold: Avg. resolution time &lt;30% (today 318min) </w:t>
      </w:r>
    </w:p>
    <w:p w:rsidR="00CE25AD" w:rsidP="00CE25AD" w:rsidRDefault="00CE25AD" w14:paraId="188F4490" w14:textId="77777777"/>
    <w:p w:rsidR="00CE25AD" w:rsidP="00B14EF8" w:rsidRDefault="00CE25AD" w14:paraId="4B45FABD" w14:textId="77777777">
      <w:pPr>
        <w:pStyle w:val="Heading4"/>
        <w:ind w:left="720"/>
      </w:pPr>
      <w:r>
        <w:t xml:space="preserve">Effective cost control​ </w:t>
      </w:r>
    </w:p>
    <w:p w:rsidR="00CE25AD" w:rsidP="00B14EF8" w:rsidRDefault="00CE25AD" w14:paraId="60879601" w14:textId="77777777">
      <w:pPr>
        <w:ind w:left="720"/>
      </w:pPr>
      <w:r>
        <w:t xml:space="preserve">Close monitoring of API client’s usage and traffic volume measurements allows optimization of the setting​ </w:t>
      </w:r>
    </w:p>
    <w:p w:rsidR="00CE25AD" w:rsidP="00B14EF8" w:rsidRDefault="00CE25AD" w14:paraId="2E395D73" w14:textId="77777777">
      <w:pPr>
        <w:pStyle w:val="Heading5"/>
        <w:ind w:left="720"/>
      </w:pPr>
      <w:r>
        <w:t xml:space="preserve">How to measure and KPI threshold? </w:t>
      </w:r>
    </w:p>
    <w:p w:rsidR="00CE25AD" w:rsidP="00B14EF8" w:rsidRDefault="00CE25AD" w14:paraId="4385B60E" w14:textId="4CD620A8">
      <w:pPr>
        <w:pStyle w:val="ListParagraph"/>
        <w:numPr>
          <w:ilvl w:val="0"/>
          <w:numId w:val="37"/>
        </w:numPr>
        <w:ind w:left="1440"/>
      </w:pPr>
      <w:r>
        <w:t xml:space="preserve">Number of monitored productive APIs </w:t>
      </w:r>
      <w:r w:rsidR="0044415B">
        <w:br/>
      </w:r>
      <w:r>
        <w:t xml:space="preserve">Threshold: &gt;95% of productive (active) APIs managed by Integration Factory are monitored </w:t>
      </w:r>
    </w:p>
    <w:p w:rsidR="00CE25AD" w:rsidP="00B14EF8" w:rsidRDefault="00CE25AD" w14:paraId="7BA5FD71" w14:textId="77777777">
      <w:pPr>
        <w:ind w:left="720"/>
      </w:pPr>
    </w:p>
    <w:p w:rsidR="00CE25AD" w:rsidP="00B14EF8" w:rsidRDefault="00CE25AD" w14:paraId="33800341" w14:textId="62B66FDB">
      <w:pPr>
        <w:pStyle w:val="ListParagraph"/>
        <w:numPr>
          <w:ilvl w:val="0"/>
          <w:numId w:val="37"/>
        </w:numPr>
        <w:ind w:left="1440"/>
      </w:pPr>
      <w:r>
        <w:t xml:space="preserve">Usage values available and historical data available </w:t>
      </w:r>
      <w:r w:rsidR="0044415B">
        <w:br/>
      </w:r>
      <w:r>
        <w:t xml:space="preserve">Threshold: Hourly traffic data is available for &gt;95% of manages APIs </w:t>
      </w:r>
      <w:r w:rsidR="0044415B">
        <w:br/>
      </w:r>
      <w:r>
        <w:t xml:space="preserve">Threshold: Min. 3 months of historical data available </w:t>
      </w:r>
    </w:p>
    <w:p w:rsidR="00CE25AD" w:rsidP="00CE25AD" w:rsidRDefault="00CE25AD" w14:paraId="51099307" w14:textId="77777777"/>
    <w:p w:rsidR="00CE25AD" w:rsidP="00B14EF8" w:rsidRDefault="00CE25AD" w14:paraId="725A68AD" w14:textId="5574D3E0">
      <w:pPr>
        <w:pStyle w:val="Heading4"/>
        <w:ind w:left="720"/>
      </w:pPr>
      <w:r>
        <w:t xml:space="preserve">Reduced skill risks​ </w:t>
      </w:r>
    </w:p>
    <w:p w:rsidR="00CE25AD" w:rsidP="00B14EF8" w:rsidRDefault="00CE25AD" w14:paraId="5D55BA5D" w14:textId="77777777">
      <w:pPr>
        <w:ind w:left="720"/>
      </w:pPr>
      <w:r>
        <w:t xml:space="preserve">Expertise in fewer technologies to maintain, thus, reducing risk from personnel turnover or absences​ </w:t>
      </w:r>
    </w:p>
    <w:p w:rsidR="00CE25AD" w:rsidP="00B14EF8" w:rsidRDefault="00CE25AD" w14:paraId="4A0E4FFD" w14:textId="77777777">
      <w:pPr>
        <w:ind w:left="720"/>
      </w:pPr>
      <w:r>
        <w:t xml:space="preserve">How to measure and KPI threshold? </w:t>
      </w:r>
    </w:p>
    <w:p w:rsidR="00CE25AD" w:rsidP="00B14EF8" w:rsidRDefault="00CE25AD" w14:paraId="2E96B8D8" w14:textId="77777777">
      <w:pPr>
        <w:ind w:left="720"/>
      </w:pPr>
      <w:r>
        <w:t xml:space="preserve">Not applicable to be used in a KPI </w:t>
      </w:r>
    </w:p>
    <w:p w:rsidR="00CE25AD" w:rsidP="00CE25AD" w:rsidRDefault="00CE25AD" w14:paraId="040B8322" w14:textId="77777777"/>
    <w:p w:rsidR="00CE25AD" w:rsidP="00B14EF8" w:rsidRDefault="00CE25AD" w14:paraId="48B27329" w14:textId="77777777">
      <w:pPr>
        <w:pStyle w:val="Heading4"/>
        <w:ind w:left="720"/>
      </w:pPr>
      <w:r>
        <w:t xml:space="preserve">Higher data quality ​ </w:t>
      </w:r>
    </w:p>
    <w:p w:rsidR="00CE25AD" w:rsidP="00B14EF8" w:rsidRDefault="00CE25AD" w14:paraId="64FCD57D" w14:textId="77777777">
      <w:pPr>
        <w:ind w:left="720"/>
      </w:pPr>
      <w:r>
        <w:t xml:space="preserve">Central consistency checks and smart error handling can solve specific data transmission problems. </w:t>
      </w:r>
    </w:p>
    <w:p w:rsidR="00CE25AD" w:rsidP="00B14EF8" w:rsidRDefault="00CE25AD" w14:paraId="0931BBAF" w14:textId="77777777">
      <w:pPr>
        <w:ind w:left="720"/>
      </w:pPr>
      <w:r>
        <w:t xml:space="preserve">Integration Factory is a major enabler for other programs like Master Data Management.​ </w:t>
      </w:r>
    </w:p>
    <w:p w:rsidR="00CE25AD" w:rsidP="00B14EF8" w:rsidRDefault="00CE25AD" w14:paraId="356FD9E5" w14:textId="77777777">
      <w:pPr>
        <w:pStyle w:val="Heading5"/>
        <w:ind w:left="720"/>
      </w:pPr>
      <w:r>
        <w:t xml:space="preserve">How to measure and KPI threshold? </w:t>
      </w:r>
    </w:p>
    <w:p w:rsidR="00CE25AD" w:rsidP="00B14EF8" w:rsidRDefault="00CE25AD" w14:paraId="784C9283" w14:textId="52A42FDC">
      <w:pPr>
        <w:pStyle w:val="ListParagraph"/>
        <w:numPr>
          <w:ilvl w:val="0"/>
          <w:numId w:val="38"/>
        </w:numPr>
        <w:ind w:left="1440"/>
      </w:pPr>
      <w:r>
        <w:t xml:space="preserve">Number of data transfer related incidents </w:t>
      </w:r>
      <w:r w:rsidR="007F01FC">
        <w:br/>
      </w:r>
      <w:r>
        <w:t xml:space="preserve">Threshold: 90% reduction of incidents caused by missing or incomplete data transfers of flows managed by Integration Factory (reference Jira Feb 2024 – Feb 2025: 989 incidents) </w:t>
      </w:r>
    </w:p>
    <w:p w:rsidR="00CE25AD" w:rsidP="00CE25AD" w:rsidRDefault="00CE25AD" w14:paraId="2C9DB2C3" w14:textId="77777777"/>
    <w:p w:rsidR="00CE25AD" w:rsidP="00B14EF8" w:rsidRDefault="00CE25AD" w14:paraId="11A0421C" w14:textId="024404D7">
      <w:pPr>
        <w:pStyle w:val="Heading4"/>
        <w:ind w:left="720"/>
      </w:pPr>
      <w:r>
        <w:t xml:space="preserve"> Reduction of error rate and improved success rate </w:t>
      </w:r>
    </w:p>
    <w:p w:rsidR="00CE25AD" w:rsidP="00B14EF8" w:rsidRDefault="00CE25AD" w14:paraId="5B610C1C" w14:textId="77777777">
      <w:pPr>
        <w:ind w:left="720"/>
      </w:pPr>
      <w:r>
        <w:t xml:space="preserve">Reduce the number of failed jobs due to transformation, schema mismatches of connectivity issues. </w:t>
      </w:r>
    </w:p>
    <w:p w:rsidR="00CE25AD" w:rsidP="00B14EF8" w:rsidRDefault="00CE25AD" w14:paraId="515449EA" w14:textId="77777777">
      <w:pPr>
        <w:ind w:left="720"/>
      </w:pPr>
      <w:r>
        <w:t xml:space="preserve">Increase the success rate for all data integration jobs (e.g., ETL/ELT processes, API calls, data syncs). </w:t>
      </w:r>
    </w:p>
    <w:p w:rsidR="00CE25AD" w:rsidP="00B14EF8" w:rsidRDefault="00CE25AD" w14:paraId="27FB801F" w14:textId="77777777">
      <w:pPr>
        <w:pStyle w:val="Heading5"/>
        <w:ind w:left="720"/>
      </w:pPr>
      <w:r>
        <w:t xml:space="preserve">How to measure and KPI threshold? </w:t>
      </w:r>
    </w:p>
    <w:p w:rsidR="00CE25AD" w:rsidP="00B14EF8" w:rsidRDefault="00CE25AD" w14:paraId="514123F0" w14:textId="3040015B">
      <w:pPr>
        <w:pStyle w:val="ListParagraph"/>
        <w:numPr>
          <w:ilvl w:val="0"/>
          <w:numId w:val="38"/>
        </w:numPr>
        <w:ind w:left="1440"/>
      </w:pPr>
      <w:r>
        <w:t xml:space="preserve">Gather data from monitoring logs about failed job with reason transformation, schema mismatch or connectivity. </w:t>
      </w:r>
      <w:r w:rsidR="007F01FC">
        <w:br/>
      </w:r>
      <w:r>
        <w:t xml:space="preserve">Threshold: 80% reduction of failed jobs managed by Integration Factory </w:t>
      </w:r>
    </w:p>
    <w:p w:rsidR="00CE25AD" w:rsidP="00B14EF8" w:rsidRDefault="00CE25AD" w14:paraId="0409789B" w14:textId="359F86E4">
      <w:pPr>
        <w:pStyle w:val="ListParagraph"/>
        <w:numPr>
          <w:ilvl w:val="0"/>
          <w:numId w:val="38"/>
        </w:numPr>
        <w:ind w:left="1440"/>
      </w:pPr>
      <w:r>
        <w:t xml:space="preserve">Gather data from monitoring logs about ETL/ELT processes, API calls and data syncs </w:t>
      </w:r>
      <w:r w:rsidR="007F01FC">
        <w:br/>
      </w:r>
      <w:r>
        <w:t xml:space="preserve">Threshold: &gt;90% success rate of jobs managed by Integration Factory </w:t>
      </w:r>
    </w:p>
    <w:p w:rsidR="00CE25AD" w:rsidP="00CE25AD" w:rsidRDefault="00CE25AD" w14:paraId="7A647333" w14:textId="77777777"/>
    <w:p w:rsidR="00B4311A" w:rsidP="00A863C8" w:rsidRDefault="00B4311A" w14:paraId="33A8BD2A" w14:textId="77777777"/>
    <w:p w:rsidR="00B4311A" w:rsidP="00B14EF8" w:rsidRDefault="00B4311A" w14:paraId="6AE6FA44" w14:textId="09AD7F94">
      <w:pPr>
        <w:pStyle w:val="Heading2"/>
      </w:pPr>
      <w:r>
        <w:t>Non-Functional Requirements (NFRs)</w:t>
      </w:r>
    </w:p>
    <w:p w:rsidR="00B4311A" w:rsidP="00A863C8" w:rsidRDefault="00B062E7" w14:paraId="2BA0AD4D" w14:textId="6E2D5355">
      <w:r>
        <w:t>Please refer to Annex 7 – NFR_S</w:t>
      </w:r>
      <w:r w:rsidR="00DD7014">
        <w:t>LA.xlsx</w:t>
      </w:r>
    </w:p>
    <w:p w:rsidRPr="00A863C8" w:rsidR="00B26B94" w:rsidP="00A863C8" w:rsidRDefault="00B26B94" w14:paraId="49426AFC" w14:textId="77777777"/>
    <w:p w:rsidRPr="00F23A78" w:rsidR="00942987" w:rsidP="00805938" w:rsidRDefault="00805938" w14:paraId="46464569" w14:textId="3A288A9D">
      <w:pPr>
        <w:pStyle w:val="Heading1"/>
      </w:pPr>
      <w:bookmarkStart w:name="_Toc200617406" w:id="32"/>
      <w:r w:rsidRPr="00F23A78">
        <w:t>Roles and Responsibilities</w:t>
      </w:r>
      <w:bookmarkEnd w:id="32"/>
    </w:p>
    <w:p w:rsidR="00805938" w:rsidP="25B2EEC6" w:rsidRDefault="00805938" w14:paraId="63B07652" w14:textId="77777777"/>
    <w:p w:rsidR="00B32E4C" w:rsidP="00B32E4C" w:rsidRDefault="00B32E4C" w14:paraId="0CEC58EC" w14:textId="04C85FB7">
      <w:pPr>
        <w:pStyle w:val="Heading2"/>
        <w:numPr>
          <w:ilvl w:val="0"/>
          <w:numId w:val="25"/>
        </w:numPr>
      </w:pPr>
      <w:bookmarkStart w:name="_Toc200617407" w:id="33"/>
      <w:r>
        <w:t>Project Manager</w:t>
      </w:r>
      <w:bookmarkEnd w:id="33"/>
    </w:p>
    <w:p w:rsidR="00B32E4C" w:rsidP="00427170" w:rsidRDefault="00C10518" w14:paraId="7FBD0CB0" w14:textId="4394B465">
      <w:pPr>
        <w:pStyle w:val="ListParagraph"/>
        <w:numPr>
          <w:ilvl w:val="0"/>
          <w:numId w:val="29"/>
        </w:numPr>
      </w:pPr>
      <w:r>
        <w:t xml:space="preserve">Coordinate functional and technical analysis and realization in close collaboration with the project team and the </w:t>
      </w:r>
      <w:r w:rsidR="00427170">
        <w:t>specialist units.</w:t>
      </w:r>
    </w:p>
    <w:p w:rsidR="00427170" w:rsidP="00427170" w:rsidRDefault="00427170" w14:paraId="40B50EF1" w14:textId="515AFC93">
      <w:pPr>
        <w:pStyle w:val="ListParagraph"/>
        <w:numPr>
          <w:ilvl w:val="0"/>
          <w:numId w:val="29"/>
        </w:numPr>
      </w:pPr>
      <w:r>
        <w:t>This is a METRO internal role</w:t>
      </w:r>
    </w:p>
    <w:p w:rsidR="00427170" w:rsidP="25B2EEC6" w:rsidRDefault="00427170" w14:paraId="371C18BF" w14:textId="77777777"/>
    <w:p w:rsidR="00B32E4C" w:rsidP="00B32E4C" w:rsidRDefault="002D4108" w14:paraId="205814EF" w14:textId="56146FFA">
      <w:pPr>
        <w:pStyle w:val="Heading2"/>
      </w:pPr>
      <w:r>
        <w:t>Squad Lead</w:t>
      </w:r>
    </w:p>
    <w:p w:rsidR="003C6866" w:rsidP="00F14203" w:rsidRDefault="009347DE" w14:paraId="5689712F" w14:textId="2FEB6CD1">
      <w:pPr>
        <w:pStyle w:val="ListParagraph"/>
        <w:numPr>
          <w:ilvl w:val="0"/>
          <w:numId w:val="28"/>
        </w:numPr>
      </w:pPr>
      <w:r>
        <w:t xml:space="preserve">Prioritize the backlog items defined by the team to maximize the value </w:t>
      </w:r>
      <w:r w:rsidR="00F14203">
        <w:t>of the product and refine the ideas together with the team.</w:t>
      </w:r>
    </w:p>
    <w:p w:rsidR="00F14203" w:rsidP="00F14203" w:rsidRDefault="00F14203" w14:paraId="45C317FA" w14:textId="26594CD9">
      <w:pPr>
        <w:pStyle w:val="ListParagraph"/>
        <w:numPr>
          <w:ilvl w:val="0"/>
          <w:numId w:val="28"/>
        </w:numPr>
      </w:pPr>
      <w:r>
        <w:t>This is a METRO internal role</w:t>
      </w:r>
    </w:p>
    <w:p w:rsidR="009347DE" w:rsidP="009347DE" w:rsidRDefault="009347DE" w14:paraId="5D9D5C38" w14:textId="77777777"/>
    <w:p w:rsidR="00741B99" w:rsidP="00B14EF8" w:rsidRDefault="00741B99" w14:paraId="4727EDA9" w14:textId="1812E50F">
      <w:pPr>
        <w:pStyle w:val="Heading2"/>
      </w:pPr>
      <w:r>
        <w:t>Platform Lead</w:t>
      </w:r>
    </w:p>
    <w:p w:rsidR="00EE38B9" w:rsidP="00B14EF8" w:rsidRDefault="007025B9" w14:paraId="0FED8893" w14:textId="73F1B3CE">
      <w:pPr>
        <w:pStyle w:val="ListParagraph"/>
        <w:numPr>
          <w:ilvl w:val="0"/>
          <w:numId w:val="34"/>
        </w:numPr>
      </w:pPr>
      <w:r>
        <w:t>Drives platform mission and success</w:t>
      </w:r>
      <w:r w:rsidR="00296670">
        <w:t xml:space="preserve">, by </w:t>
      </w:r>
      <w:r w:rsidR="00775B10">
        <w:t>taking full accountab</w:t>
      </w:r>
      <w:r w:rsidR="00716177">
        <w:t xml:space="preserve">ility for </w:t>
      </w:r>
      <w:r w:rsidR="002B0350">
        <w:t>delivering outcomes</w:t>
      </w:r>
      <w:r w:rsidR="00593731">
        <w:t>, re-evalu</w:t>
      </w:r>
      <w:r w:rsidR="00795866">
        <w:t>a</w:t>
      </w:r>
      <w:r w:rsidR="00593731">
        <w:t xml:space="preserve">te </w:t>
      </w:r>
      <w:r w:rsidR="00DE3916">
        <w:t>the pl</w:t>
      </w:r>
      <w:r w:rsidR="00795866">
        <w:t>atform purpose</w:t>
      </w:r>
      <w:r w:rsidR="00BD0F71">
        <w:t>, define and track KPI</w:t>
      </w:r>
      <w:r w:rsidR="000374DC">
        <w:t>s, own the P&amp;L</w:t>
      </w:r>
      <w:r w:rsidR="0041488C">
        <w:t>, create an</w:t>
      </w:r>
      <w:r w:rsidR="00CF762C">
        <w:t>d</w:t>
      </w:r>
      <w:r w:rsidR="0041488C">
        <w:t xml:space="preserve"> maintain the platform roadmap</w:t>
      </w:r>
    </w:p>
    <w:p w:rsidR="00EE38B9" w:rsidP="00CF762C" w:rsidRDefault="00EE38B9" w14:paraId="2ADF5A91" w14:textId="37F1649B">
      <w:pPr>
        <w:pStyle w:val="ListParagraph"/>
        <w:numPr>
          <w:ilvl w:val="0"/>
          <w:numId w:val="34"/>
        </w:numPr>
      </w:pPr>
      <w:r>
        <w:t>Creates alignment within and across platforms</w:t>
      </w:r>
    </w:p>
    <w:p w:rsidR="00D84D2D" w:rsidP="00B14EF8" w:rsidRDefault="00D84D2D" w14:paraId="1A48B134" w14:textId="6001E8B4">
      <w:pPr>
        <w:pStyle w:val="ListParagraph"/>
        <w:numPr>
          <w:ilvl w:val="0"/>
          <w:numId w:val="34"/>
        </w:numPr>
      </w:pPr>
      <w:r>
        <w:t>This is a METRO internal role</w:t>
      </w:r>
    </w:p>
    <w:p w:rsidR="00CF762C" w:rsidP="009347DE" w:rsidRDefault="00CF762C" w14:paraId="26F38E52" w14:textId="77777777"/>
    <w:p w:rsidR="00741B99" w:rsidP="009347DE" w:rsidRDefault="00741B99" w14:paraId="46B3A197" w14:textId="77777777"/>
    <w:p w:rsidR="00B32E4C" w:rsidP="00B32E4C" w:rsidRDefault="00B32E4C" w14:paraId="7258CF9A" w14:textId="7DC054FD">
      <w:pPr>
        <w:pStyle w:val="Heading2"/>
      </w:pPr>
      <w:bookmarkStart w:name="_Toc200617409" w:id="34"/>
      <w:r>
        <w:t>Technical Architect</w:t>
      </w:r>
      <w:bookmarkEnd w:id="34"/>
    </w:p>
    <w:p w:rsidR="00B32E4C" w:rsidP="0034583A" w:rsidRDefault="007773F6" w14:paraId="393A0380" w14:textId="7F2B989E">
      <w:pPr>
        <w:pStyle w:val="ListParagraph"/>
        <w:numPr>
          <w:ilvl w:val="0"/>
          <w:numId w:val="30"/>
        </w:numPr>
      </w:pPr>
      <w:r>
        <w:t>Organize the structure of the system and design how its components interact with each other</w:t>
      </w:r>
      <w:r w:rsidR="0034583A">
        <w:t>.</w:t>
      </w:r>
    </w:p>
    <w:p w:rsidR="0034583A" w:rsidP="0034583A" w:rsidRDefault="0034583A" w14:paraId="5666BB6B" w14:textId="6D5E1362">
      <w:pPr>
        <w:pStyle w:val="ListParagraph"/>
        <w:numPr>
          <w:ilvl w:val="0"/>
          <w:numId w:val="30"/>
        </w:numPr>
      </w:pPr>
      <w:r>
        <w:t>This is a METRO internal role</w:t>
      </w:r>
    </w:p>
    <w:p w:rsidR="007773F6" w:rsidP="25B2EEC6" w:rsidRDefault="007773F6" w14:paraId="58B63DFB" w14:textId="77777777"/>
    <w:p w:rsidR="00B32E4C" w:rsidP="00B32E4C" w:rsidRDefault="00B32E4C" w14:paraId="374B574B" w14:textId="135C7DAF">
      <w:pPr>
        <w:pStyle w:val="Heading2"/>
      </w:pPr>
      <w:bookmarkStart w:name="_Toc200617410" w:id="35"/>
      <w:r>
        <w:t>Full Stack Engineer (Development)</w:t>
      </w:r>
      <w:bookmarkEnd w:id="35"/>
    </w:p>
    <w:p w:rsidR="00C37448" w:rsidP="003F3FDB" w:rsidRDefault="00C37448" w14:paraId="69B11345" w14:textId="6FC8F527">
      <w:pPr>
        <w:pStyle w:val="ListParagraph"/>
        <w:numPr>
          <w:ilvl w:val="0"/>
          <w:numId w:val="27"/>
        </w:numPr>
      </w:pPr>
      <w:r>
        <w:t>Involved in all phases of software engineering, from inception to coding, testing, delivery and operation.</w:t>
      </w:r>
    </w:p>
    <w:p w:rsidR="00C37448" w:rsidP="003F3FDB" w:rsidRDefault="00C37448" w14:paraId="4CD2B704" w14:textId="30C9C7FF">
      <w:pPr>
        <w:pStyle w:val="ListParagraph"/>
        <w:numPr>
          <w:ilvl w:val="0"/>
          <w:numId w:val="27"/>
        </w:numPr>
      </w:pPr>
      <w:r>
        <w:t>Develop high quality code that follows best practices and clean code principles.</w:t>
      </w:r>
    </w:p>
    <w:p w:rsidR="00C37448" w:rsidP="003F3FDB" w:rsidRDefault="00C37448" w14:paraId="58D04DF8" w14:textId="54771357">
      <w:pPr>
        <w:pStyle w:val="ListParagraph"/>
        <w:numPr>
          <w:ilvl w:val="0"/>
          <w:numId w:val="27"/>
        </w:numPr>
      </w:pPr>
      <w:r>
        <w:t>Advocate for improvements to product quality, security and performance.</w:t>
      </w:r>
    </w:p>
    <w:p w:rsidR="00B32E4C" w:rsidP="003F3FDB" w:rsidRDefault="00C37448" w14:paraId="0219566E" w14:textId="6EBE2BF9">
      <w:pPr>
        <w:pStyle w:val="ListParagraph"/>
        <w:numPr>
          <w:ilvl w:val="0"/>
          <w:numId w:val="27"/>
        </w:numPr>
      </w:pPr>
      <w:r>
        <w:t xml:space="preserve">Collaborate with other engineers or team members on various layers of the infrastructure, </w:t>
      </w:r>
      <w:r w:rsidR="003F3FDB">
        <w:t>to</w:t>
      </w:r>
      <w:r>
        <w:t xml:space="preserve"> design and launch new features.</w:t>
      </w:r>
    </w:p>
    <w:p w:rsidR="00F60FD6" w:rsidP="00316EAA" w:rsidRDefault="00F60FD6" w14:paraId="49E14CCB" w14:textId="35891F73">
      <w:pPr>
        <w:pStyle w:val="ListParagraph"/>
        <w:numPr>
          <w:ilvl w:val="0"/>
          <w:numId w:val="27"/>
        </w:numPr>
      </w:pPr>
      <w:r>
        <w:t>Testing Process: Applies test estimation, metrics, business value of testing, test prioritisation, defect reporting and lifecycle.</w:t>
      </w:r>
    </w:p>
    <w:p w:rsidR="00F60FD6" w:rsidP="00316EAA" w:rsidRDefault="00F60FD6" w14:paraId="65977421" w14:textId="2BD5AA84">
      <w:pPr>
        <w:pStyle w:val="ListParagraph"/>
        <w:numPr>
          <w:ilvl w:val="0"/>
          <w:numId w:val="27"/>
        </w:numPr>
      </w:pPr>
      <w:r>
        <w:t>Analytical Thinking: Aligns appropriate solutions to issues by evaluating information they gathered and by considering their urgency and importance.</w:t>
      </w:r>
    </w:p>
    <w:p w:rsidR="00C325B5" w:rsidP="00316EAA" w:rsidRDefault="00C325B5" w14:paraId="61E04D89" w14:textId="44F3B9A3">
      <w:pPr>
        <w:pStyle w:val="ListParagraph"/>
        <w:numPr>
          <w:ilvl w:val="0"/>
          <w:numId w:val="27"/>
        </w:numPr>
      </w:pPr>
      <w:r>
        <w:t>This is a shared role</w:t>
      </w:r>
    </w:p>
    <w:p w:rsidR="00F60FD6" w:rsidP="00F60FD6" w:rsidRDefault="00F60FD6" w14:paraId="5EF0841F" w14:textId="77777777"/>
    <w:p w:rsidR="00B32E4C" w:rsidP="00B32E4C" w:rsidRDefault="00B32E4C" w14:paraId="4B0096CC" w14:textId="381EB7D0">
      <w:pPr>
        <w:pStyle w:val="Heading2"/>
      </w:pPr>
      <w:bookmarkStart w:name="_Toc200617411" w:id="36"/>
      <w:r>
        <w:t>Full Stack Engineer (Test)</w:t>
      </w:r>
      <w:bookmarkEnd w:id="36"/>
    </w:p>
    <w:p w:rsidR="00316EAA" w:rsidP="00316EAA" w:rsidRDefault="00316EAA" w14:paraId="574A41EA" w14:textId="77777777">
      <w:pPr>
        <w:pStyle w:val="ListParagraph"/>
        <w:numPr>
          <w:ilvl w:val="0"/>
          <w:numId w:val="27"/>
        </w:numPr>
      </w:pPr>
      <w:r>
        <w:t>Involved in all phases of software engineering, from inception to coding, testing, delivery and operation.</w:t>
      </w:r>
    </w:p>
    <w:p w:rsidR="00316EAA" w:rsidP="00316EAA" w:rsidRDefault="00316EAA" w14:paraId="56CF85D3" w14:textId="77777777">
      <w:pPr>
        <w:pStyle w:val="ListParagraph"/>
        <w:numPr>
          <w:ilvl w:val="0"/>
          <w:numId w:val="27"/>
        </w:numPr>
      </w:pPr>
      <w:r>
        <w:t>Develop high quality code that follows best practices and clean code principles.</w:t>
      </w:r>
    </w:p>
    <w:p w:rsidR="00316EAA" w:rsidP="00316EAA" w:rsidRDefault="00316EAA" w14:paraId="724DC4FE" w14:textId="77777777">
      <w:pPr>
        <w:pStyle w:val="ListParagraph"/>
        <w:numPr>
          <w:ilvl w:val="0"/>
          <w:numId w:val="27"/>
        </w:numPr>
      </w:pPr>
      <w:r>
        <w:t>Advocate for improvements to product quality, security and performance.</w:t>
      </w:r>
    </w:p>
    <w:p w:rsidR="00316EAA" w:rsidP="00316EAA" w:rsidRDefault="00316EAA" w14:paraId="2C8B4035" w14:textId="77777777">
      <w:pPr>
        <w:pStyle w:val="ListParagraph"/>
        <w:numPr>
          <w:ilvl w:val="0"/>
          <w:numId w:val="27"/>
        </w:numPr>
      </w:pPr>
      <w:r>
        <w:t>Collaborate with other engineers or team members on various layers of the infrastructure, to design and launch new features.</w:t>
      </w:r>
    </w:p>
    <w:p w:rsidR="00316EAA" w:rsidP="00316EAA" w:rsidRDefault="00316EAA" w14:paraId="0C198EA4" w14:textId="77777777">
      <w:pPr>
        <w:pStyle w:val="ListParagraph"/>
        <w:numPr>
          <w:ilvl w:val="0"/>
          <w:numId w:val="27"/>
        </w:numPr>
      </w:pPr>
      <w:r>
        <w:t>Analytical Thinking: Aligns appropriate solutions to issues by evaluating information they gathered and by considering their urgency and importance.</w:t>
      </w:r>
    </w:p>
    <w:p w:rsidR="00316EAA" w:rsidP="00316EAA" w:rsidRDefault="00316EAA" w14:paraId="4B81DA5B" w14:textId="77777777">
      <w:pPr>
        <w:pStyle w:val="ListParagraph"/>
        <w:numPr>
          <w:ilvl w:val="0"/>
          <w:numId w:val="27"/>
        </w:numPr>
      </w:pPr>
      <w:r>
        <w:t>Coding: Understands, writes and reads codes and applies coding and security best practices.</w:t>
      </w:r>
    </w:p>
    <w:p w:rsidR="00C325B5" w:rsidP="00316EAA" w:rsidRDefault="00C325B5" w14:paraId="190C82A9" w14:textId="4F90C6B6">
      <w:pPr>
        <w:pStyle w:val="ListParagraph"/>
        <w:numPr>
          <w:ilvl w:val="0"/>
          <w:numId w:val="27"/>
        </w:numPr>
      </w:pPr>
      <w:r>
        <w:t>This is a</w:t>
      </w:r>
      <w:r w:rsidR="00F23A78">
        <w:t>n</w:t>
      </w:r>
      <w:r>
        <w:t xml:space="preserve"> </w:t>
      </w:r>
      <w:r w:rsidR="00C30F0E">
        <w:t>external role</w:t>
      </w:r>
    </w:p>
    <w:p w:rsidR="00B32E4C" w:rsidP="25B2EEC6" w:rsidRDefault="00B32E4C" w14:paraId="45D7C635" w14:textId="77777777"/>
    <w:p w:rsidR="00B32E4C" w:rsidP="25B2EEC6" w:rsidRDefault="00B32E4C" w14:paraId="127E530E" w14:textId="77777777"/>
    <w:p w:rsidR="00B32E4C" w:rsidP="25B2EEC6" w:rsidRDefault="00B32E4C" w14:paraId="576EAAEA" w14:textId="77777777"/>
    <w:p w:rsidR="00805938" w:rsidP="25B2EEC6" w:rsidRDefault="00805938" w14:paraId="48340BDB" w14:textId="77777777"/>
    <w:p w:rsidR="00805938" w:rsidRDefault="00805938" w14:paraId="121F931A" w14:textId="605B15E0">
      <w:r>
        <w:br w:type="page"/>
      </w:r>
    </w:p>
    <w:p w:rsidR="002C178F" w:rsidP="00805938" w:rsidRDefault="002C178F" w14:paraId="10A50CD5" w14:textId="7A28E3A3">
      <w:pPr>
        <w:pStyle w:val="Heading1"/>
      </w:pPr>
      <w:bookmarkStart w:name="_Toc200617412" w:id="37"/>
      <w:r>
        <w:t>Pricing and Payment Terms</w:t>
      </w:r>
      <w:bookmarkEnd w:id="37"/>
    </w:p>
    <w:p w:rsidR="002C178F" w:rsidP="002C178F" w:rsidRDefault="002C178F" w14:paraId="52452D85" w14:textId="526FE418">
      <w:r>
        <w:t xml:space="preserve">This project will be executed by SP* based on a Fixed Price model, for a total amount </w:t>
      </w:r>
      <w:r w:rsidRPr="009C22DE">
        <w:t>of ……. EUR</w:t>
      </w:r>
      <w:r>
        <w:t>.</w:t>
      </w:r>
    </w:p>
    <w:p w:rsidR="002C178F" w:rsidP="002C178F" w:rsidRDefault="002C178F" w14:paraId="31E32880" w14:textId="77777777"/>
    <w:p w:rsidR="002C178F" w:rsidP="002C178F" w:rsidRDefault="002C178F" w14:paraId="5B3AA2B7" w14:textId="20FA61B8">
      <w:r w:rsidRPr="00F02613">
        <w:t>Fixed Price Payment will be due according to the following payment schedule:</w:t>
      </w:r>
    </w:p>
    <w:tbl>
      <w:tblPr>
        <w:tblStyle w:val="TableGrid"/>
        <w:tblW w:w="5000" w:type="pct"/>
        <w:tblLook w:val="04A0" w:firstRow="1" w:lastRow="0" w:firstColumn="1" w:lastColumn="0" w:noHBand="0" w:noVBand="1"/>
      </w:tblPr>
      <w:tblGrid>
        <w:gridCol w:w="6295"/>
        <w:gridCol w:w="2721"/>
      </w:tblGrid>
      <w:tr w:rsidR="002C178F" w:rsidTr="007046B8" w14:paraId="3FC76B95" w14:textId="77777777">
        <w:tc>
          <w:tcPr>
            <w:tcW w:w="3491" w:type="pct"/>
          </w:tcPr>
          <w:p w:rsidRPr="00877EAF" w:rsidR="002C178F" w:rsidRDefault="002C178F" w14:paraId="5942441E" w14:textId="77777777">
            <w:pPr>
              <w:rPr>
                <w:rFonts w:eastAsia="Times New Roman"/>
              </w:rPr>
            </w:pPr>
            <w:r w:rsidRPr="00877EAF">
              <w:rPr>
                <w:rFonts w:eastAsia="Times New Roman"/>
              </w:rPr>
              <w:t>Milestone completed</w:t>
            </w:r>
          </w:p>
        </w:tc>
        <w:tc>
          <w:tcPr>
            <w:tcW w:w="1509" w:type="pct"/>
          </w:tcPr>
          <w:p w:rsidRPr="00877EAF" w:rsidR="002C178F" w:rsidRDefault="002C178F" w14:paraId="5E3C0638" w14:textId="77777777">
            <w:pPr>
              <w:rPr>
                <w:rFonts w:eastAsia="Times New Roman"/>
              </w:rPr>
            </w:pPr>
            <w:r w:rsidRPr="00877EAF">
              <w:rPr>
                <w:rFonts w:eastAsia="Times New Roman"/>
              </w:rPr>
              <w:t>Payment amount</w:t>
            </w:r>
            <w:r>
              <w:rPr>
                <w:rFonts w:eastAsia="Times New Roman"/>
              </w:rPr>
              <w:t xml:space="preserve"> (EUR)</w:t>
            </w:r>
          </w:p>
        </w:tc>
      </w:tr>
      <w:tr w:rsidR="002C178F" w:rsidTr="007046B8" w14:paraId="25F18EE6" w14:textId="77777777">
        <w:tc>
          <w:tcPr>
            <w:tcW w:w="3491" w:type="pct"/>
          </w:tcPr>
          <w:p w:rsidRPr="00877EAF" w:rsidR="002C178F" w:rsidRDefault="002C178F" w14:paraId="607719C7" w14:textId="77777777">
            <w:pPr>
              <w:rPr>
                <w:rFonts w:eastAsia="Times New Roman"/>
              </w:rPr>
            </w:pPr>
          </w:p>
        </w:tc>
        <w:tc>
          <w:tcPr>
            <w:tcW w:w="1509" w:type="pct"/>
          </w:tcPr>
          <w:p w:rsidRPr="00877EAF" w:rsidR="002C178F" w:rsidRDefault="002C178F" w14:paraId="5424E1A6" w14:textId="77777777">
            <w:pPr>
              <w:rPr>
                <w:rFonts w:eastAsia="Times New Roman"/>
              </w:rPr>
            </w:pPr>
          </w:p>
        </w:tc>
      </w:tr>
      <w:tr w:rsidR="002C178F" w:rsidTr="007046B8" w14:paraId="3DF7C79A" w14:textId="77777777">
        <w:tc>
          <w:tcPr>
            <w:tcW w:w="3491" w:type="pct"/>
          </w:tcPr>
          <w:p w:rsidRPr="00877EAF" w:rsidR="002C178F" w:rsidRDefault="002C178F" w14:paraId="3F03CF1E" w14:textId="77777777">
            <w:pPr>
              <w:rPr>
                <w:rFonts w:eastAsia="Times New Roman"/>
              </w:rPr>
            </w:pPr>
          </w:p>
        </w:tc>
        <w:tc>
          <w:tcPr>
            <w:tcW w:w="1509" w:type="pct"/>
          </w:tcPr>
          <w:p w:rsidRPr="00877EAF" w:rsidR="002C178F" w:rsidRDefault="002C178F" w14:paraId="102D8945" w14:textId="77777777">
            <w:pPr>
              <w:rPr>
                <w:rFonts w:eastAsia="Times New Roman"/>
              </w:rPr>
            </w:pPr>
          </w:p>
        </w:tc>
      </w:tr>
    </w:tbl>
    <w:p w:rsidR="002C178F" w:rsidP="002C178F" w:rsidRDefault="002C178F" w14:paraId="0462766D" w14:textId="77777777"/>
    <w:p w:rsidR="00C76E56" w:rsidP="002C178F" w:rsidRDefault="00A56CFF" w14:paraId="4AF88FA8" w14:textId="478907C9">
      <w:r w:rsidRPr="00A56CFF">
        <w:t xml:space="preserve">SP* is requested to provide 2 separate offers, one for each scenario (Baseline and Extended scenarios), </w:t>
      </w:r>
      <w:proofErr w:type="gramStart"/>
      <w:r w:rsidR="00C50FF4">
        <w:t>taking into account</w:t>
      </w:r>
      <w:proofErr w:type="gramEnd"/>
      <w:r w:rsidR="00C50FF4">
        <w:t xml:space="preserve"> the</w:t>
      </w:r>
      <w:r w:rsidR="00BC3924">
        <w:t xml:space="preserve"> requirements</w:t>
      </w:r>
      <w:r w:rsidRPr="00A56CFF">
        <w:t xml:space="preserve"> described in </w:t>
      </w:r>
      <w:r w:rsidRPr="009C22DE">
        <w:t>Chapter 4.3.2</w:t>
      </w:r>
      <w:r w:rsidRPr="00A56CFF">
        <w:t xml:space="preserve"> (</w:t>
      </w:r>
      <w:r w:rsidRPr="003E7951" w:rsidR="003E7951">
        <w:t>Roll-out and decommissioning phase</w:t>
      </w:r>
      <w:r w:rsidR="006E07BE">
        <w:t>/</w:t>
      </w:r>
      <w:r w:rsidRPr="00A56CFF">
        <w:t>Messaging (MIP</w:t>
      </w:r>
      <w:r w:rsidR="009C22DE">
        <w:t>)</w:t>
      </w:r>
      <w:r w:rsidRPr="00A56CFF">
        <w:t xml:space="preserve">) and </w:t>
      </w:r>
      <w:r w:rsidRPr="009C22DE">
        <w:t>Chapter 5 (</w:t>
      </w:r>
      <w:r w:rsidRPr="00A56CFF">
        <w:t>Project Timeline).</w:t>
      </w:r>
    </w:p>
    <w:p w:rsidR="00C84FFB" w:rsidP="002C178F" w:rsidRDefault="00C84FFB" w14:paraId="45719B40" w14:textId="77777777"/>
    <w:p w:rsidRPr="002C178F" w:rsidR="00C84FFB" w:rsidP="002C178F" w:rsidRDefault="00C84FFB" w14:paraId="5E78605C" w14:textId="4B00390C">
      <w:r w:rsidRPr="00A56CFF">
        <w:t>SP*</w:t>
      </w:r>
      <w:r>
        <w:t xml:space="preserve"> will provide an overview with </w:t>
      </w:r>
      <w:r w:rsidR="000B74F6">
        <w:t xml:space="preserve">estimated efforts needed to realize the project goals, by </w:t>
      </w:r>
      <w:r w:rsidR="00FD37F3">
        <w:t>roles/skills</w:t>
      </w:r>
      <w:r w:rsidR="00947F92">
        <w:t xml:space="preserve">, </w:t>
      </w:r>
      <w:r w:rsidRPr="00947F92" w:rsidR="00947F92">
        <w:t>for illustration purposes</w:t>
      </w:r>
      <w:r w:rsidR="00FD37F3">
        <w:t>.</w:t>
      </w:r>
    </w:p>
    <w:p w:rsidR="00805938" w:rsidP="00805938" w:rsidRDefault="00805938" w14:paraId="21630C84" w14:textId="786332E9">
      <w:pPr>
        <w:pStyle w:val="Heading1"/>
      </w:pPr>
      <w:bookmarkStart w:name="_Toc200617413" w:id="38"/>
      <w:r>
        <w:t>Assumptions</w:t>
      </w:r>
      <w:bookmarkEnd w:id="38"/>
    </w:p>
    <w:p w:rsidR="00805938" w:rsidP="25B2EEC6" w:rsidRDefault="002A0D75" w14:paraId="4607D42D" w14:textId="1584ABE6">
      <w:r w:rsidRPr="002A0D75">
        <w:t>The audience has a basic understanding of cloud architecture and the relevant components like storage, networking, and security. A high-level understanding of big data processing (for example, batch processing) and streaming is also necessary.</w:t>
      </w:r>
    </w:p>
    <w:p w:rsidR="002A0D75" w:rsidP="25B2EEC6" w:rsidRDefault="002A0D75" w14:paraId="311BE09D" w14:textId="77777777"/>
    <w:p w:rsidR="00805938" w:rsidP="25B2EEC6" w:rsidRDefault="00805938" w14:paraId="4C1ABBAA" w14:textId="77777777"/>
    <w:p w:rsidR="00124EC6" w:rsidRDefault="00124EC6" w14:paraId="40C79187" w14:textId="77777777">
      <w:r>
        <w:br w:type="page"/>
      </w:r>
    </w:p>
    <w:p w:rsidR="00124EC6" w:rsidP="00124EC6" w:rsidRDefault="00124EC6" w14:paraId="07AED9BA" w14:textId="77777777">
      <w:pPr>
        <w:pStyle w:val="Heading1"/>
      </w:pPr>
      <w:bookmarkStart w:name="_Toc200617414" w:id="39"/>
      <w:r>
        <w:t>Glossary</w:t>
      </w:r>
      <w:bookmarkEnd w:id="39"/>
    </w:p>
    <w:tbl>
      <w:tblPr>
        <w:tblStyle w:val="GridTable4-Accent1"/>
        <w:tblW w:w="0" w:type="auto"/>
        <w:tblLook w:val="04A0" w:firstRow="1" w:lastRow="0" w:firstColumn="1" w:lastColumn="0" w:noHBand="0" w:noVBand="1"/>
      </w:tblPr>
      <w:tblGrid>
        <w:gridCol w:w="4508"/>
        <w:gridCol w:w="4508"/>
      </w:tblGrid>
      <w:tr w:rsidR="00124EC6" w:rsidTr="007046B8" w14:paraId="2A807BC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Pr="008E2201" w:rsidR="00124EC6" w:rsidRDefault="00124EC6" w14:paraId="21643547" w14:textId="04E4BFED">
            <w:pPr>
              <w:rPr>
                <w:b w:val="0"/>
                <w:bCs w:val="0"/>
              </w:rPr>
            </w:pPr>
            <w:r w:rsidRPr="008E2201">
              <w:rPr>
                <w:b w:val="0"/>
                <w:bCs w:val="0"/>
              </w:rPr>
              <w:t>Term</w:t>
            </w:r>
          </w:p>
        </w:tc>
        <w:tc>
          <w:tcPr>
            <w:tcW w:w="4508" w:type="dxa"/>
          </w:tcPr>
          <w:p w:rsidR="00124EC6" w:rsidRDefault="00124EC6" w14:paraId="1C5CADB3" w14:textId="742A5A53">
            <w:pPr>
              <w:cnfStyle w:val="100000000000" w:firstRow="1" w:lastRow="0" w:firstColumn="0" w:lastColumn="0" w:oddVBand="0" w:evenVBand="0" w:oddHBand="0" w:evenHBand="0" w:firstRowFirstColumn="0" w:firstRowLastColumn="0" w:lastRowFirstColumn="0" w:lastRowLastColumn="0"/>
            </w:pPr>
            <w:r>
              <w:t>Description</w:t>
            </w:r>
          </w:p>
        </w:tc>
      </w:tr>
      <w:tr w:rsidR="00124EC6" w:rsidTr="007046B8" w14:paraId="1400FD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Pr="0064193E" w:rsidR="00124EC6" w:rsidRDefault="008E2201" w14:paraId="1E1858C8" w14:textId="55E74CB7">
            <w:r w:rsidRPr="0064193E">
              <w:t>Integration Platform</w:t>
            </w:r>
          </w:p>
        </w:tc>
        <w:tc>
          <w:tcPr>
            <w:tcW w:w="4508" w:type="dxa"/>
          </w:tcPr>
          <w:p w:rsidR="00124EC6" w:rsidRDefault="008E2201" w14:paraId="2712B6F1" w14:textId="6918BB42">
            <w:pPr>
              <w:cnfStyle w:val="000000100000" w:firstRow="0" w:lastRow="0" w:firstColumn="0" w:lastColumn="0" w:oddVBand="0" w:evenVBand="0" w:oddHBand="1" w:evenHBand="0" w:firstRowFirstColumn="0" w:firstRowLastColumn="0" w:lastRowFirstColumn="0" w:lastRowLastColumn="0"/>
            </w:pPr>
            <w:r w:rsidRPr="008E2201">
              <w:t>A group of solutions and technologies providing</w:t>
            </w:r>
            <w:r w:rsidR="00D128EB">
              <w:t xml:space="preserve"> </w:t>
            </w:r>
            <w:r w:rsidRPr="008E2201" w:rsidR="00D128EB">
              <w:t>the integration</w:t>
            </w:r>
            <w:r w:rsidRPr="008E2201">
              <w:t xml:space="preserve"> as technical capability between counterparties.</w:t>
            </w:r>
          </w:p>
        </w:tc>
      </w:tr>
      <w:tr w:rsidR="00124EC6" w:rsidTr="00B14EF8" w14:paraId="4B892613" w14:textId="77777777">
        <w:tc>
          <w:tcPr>
            <w:cnfStyle w:val="001000000000" w:firstRow="0" w:lastRow="0" w:firstColumn="1" w:lastColumn="0" w:oddVBand="0" w:evenVBand="0" w:oddHBand="0" w:evenHBand="0" w:firstRowFirstColumn="0" w:firstRowLastColumn="0" w:lastRowFirstColumn="0" w:lastRowLastColumn="0"/>
            <w:tcW w:w="0" w:type="dxa"/>
          </w:tcPr>
          <w:p w:rsidR="00124EC6" w:rsidRDefault="00CF2B2A" w14:paraId="050C5821" w14:textId="68E1AE27">
            <w:r w:rsidRPr="00CF2B2A">
              <w:t>Counterparty</w:t>
            </w:r>
          </w:p>
        </w:tc>
        <w:tc>
          <w:tcPr>
            <w:tcW w:w="0" w:type="dxa"/>
          </w:tcPr>
          <w:p w:rsidR="00124EC6" w:rsidRDefault="00CF2B2A" w14:paraId="459DA329" w14:textId="4BFB6E98">
            <w:pPr>
              <w:cnfStyle w:val="000000000000" w:firstRow="0" w:lastRow="0" w:firstColumn="0" w:lastColumn="0" w:oddVBand="0" w:evenVBand="0" w:oddHBand="0" w:evenHBand="0" w:firstRowFirstColumn="0" w:firstRowLastColumn="0" w:lastRowFirstColumn="0" w:lastRowLastColumn="0"/>
            </w:pPr>
            <w:r w:rsidRPr="00CF2B2A">
              <w:t>METRO Solutions and IT Components taking part in one or many integrations.</w:t>
            </w:r>
          </w:p>
        </w:tc>
      </w:tr>
      <w:tr w:rsidR="00CF2B2A" w:rsidTr="007046B8" w14:paraId="6D055B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Pr="00CF2B2A" w:rsidR="00CF2B2A" w:rsidRDefault="00CF2B2A" w14:paraId="7FF43C17" w14:textId="33D9EE31">
            <w:r w:rsidRPr="00CF2B2A">
              <w:t>Interface</w:t>
            </w:r>
          </w:p>
        </w:tc>
        <w:tc>
          <w:tcPr>
            <w:tcW w:w="4508" w:type="dxa"/>
          </w:tcPr>
          <w:p w:rsidRPr="00CF2B2A" w:rsidR="00CF2B2A" w:rsidRDefault="00403F34" w14:paraId="57B244C7" w14:textId="688EA377">
            <w:pPr>
              <w:cnfStyle w:val="000000100000" w:firstRow="0" w:lastRow="0" w:firstColumn="0" w:lastColumn="0" w:oddVBand="0" w:evenVBand="0" w:oddHBand="1" w:evenHBand="0" w:firstRowFirstColumn="0" w:firstRowLastColumn="0" w:lastRowFirstColumn="0" w:lastRowLastColumn="0"/>
            </w:pPr>
            <w:r w:rsidRPr="00403F34">
              <w:t>Realization of an integration contract between two or many counterparties</w:t>
            </w:r>
          </w:p>
        </w:tc>
      </w:tr>
      <w:tr w:rsidR="00403F34" w:rsidTr="00B14EF8" w14:paraId="06E4B3A5" w14:textId="77777777">
        <w:tc>
          <w:tcPr>
            <w:cnfStyle w:val="001000000000" w:firstRow="0" w:lastRow="0" w:firstColumn="1" w:lastColumn="0" w:oddVBand="0" w:evenVBand="0" w:oddHBand="0" w:evenHBand="0" w:firstRowFirstColumn="0" w:firstRowLastColumn="0" w:lastRowFirstColumn="0" w:lastRowLastColumn="0"/>
            <w:tcW w:w="0" w:type="dxa"/>
          </w:tcPr>
          <w:p w:rsidRPr="00CF2B2A" w:rsidR="00403F34" w:rsidRDefault="00403F34" w14:paraId="447EE3AC" w14:textId="6140A296">
            <w:r w:rsidRPr="00403F34">
              <w:t>Provider</w:t>
            </w:r>
          </w:p>
        </w:tc>
        <w:tc>
          <w:tcPr>
            <w:tcW w:w="0" w:type="dxa"/>
          </w:tcPr>
          <w:p w:rsidRPr="00403F34" w:rsidR="00403F34" w:rsidRDefault="00403F34" w14:paraId="52F11CA4" w14:textId="23B7B6A7">
            <w:pPr>
              <w:cnfStyle w:val="000000000000" w:firstRow="0" w:lastRow="0" w:firstColumn="0" w:lastColumn="0" w:oddVBand="0" w:evenVBand="0" w:oddHBand="0" w:evenHBand="0" w:firstRowFirstColumn="0" w:firstRowLastColumn="0" w:lastRowFirstColumn="0" w:lastRowLastColumn="0"/>
            </w:pPr>
            <w:r w:rsidRPr="00403F34">
              <w:t>A Counterparty that provides data and/or messages</w:t>
            </w:r>
          </w:p>
        </w:tc>
      </w:tr>
      <w:tr w:rsidR="001C183B" w:rsidTr="007046B8" w14:paraId="4F379B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Pr="00403F34" w:rsidR="001C183B" w:rsidRDefault="001C183B" w14:paraId="6ABDFA80" w14:textId="5E6A472F">
            <w:r>
              <w:t xml:space="preserve">Consumer </w:t>
            </w:r>
          </w:p>
        </w:tc>
        <w:tc>
          <w:tcPr>
            <w:tcW w:w="4508" w:type="dxa"/>
          </w:tcPr>
          <w:p w:rsidRPr="00403F34" w:rsidR="001C183B" w:rsidRDefault="001C183B" w14:paraId="153FE4C2" w14:textId="49CE30FE">
            <w:pPr>
              <w:cnfStyle w:val="000000100000" w:firstRow="0" w:lastRow="0" w:firstColumn="0" w:lastColumn="0" w:oddVBand="0" w:evenVBand="0" w:oddHBand="1" w:evenHBand="0" w:firstRowFirstColumn="0" w:firstRowLastColumn="0" w:lastRowFirstColumn="0" w:lastRowLastColumn="0"/>
            </w:pPr>
            <w:r>
              <w:t>A Counterparty that consumes data and/or messages</w:t>
            </w:r>
          </w:p>
        </w:tc>
      </w:tr>
      <w:tr w:rsidR="001C183B" w:rsidTr="00B14EF8" w14:paraId="0891419A" w14:textId="77777777">
        <w:tc>
          <w:tcPr>
            <w:cnfStyle w:val="001000000000" w:firstRow="0" w:lastRow="0" w:firstColumn="1" w:lastColumn="0" w:oddVBand="0" w:evenVBand="0" w:oddHBand="0" w:evenHBand="0" w:firstRowFirstColumn="0" w:firstRowLastColumn="0" w:lastRowFirstColumn="0" w:lastRowLastColumn="0"/>
            <w:tcW w:w="0" w:type="dxa"/>
          </w:tcPr>
          <w:p w:rsidR="001C183B" w:rsidRDefault="001C183B" w14:paraId="5240B45B" w14:textId="06EC46A6">
            <w:r>
              <w:t>Message</w:t>
            </w:r>
          </w:p>
        </w:tc>
        <w:tc>
          <w:tcPr>
            <w:tcW w:w="0" w:type="dxa"/>
          </w:tcPr>
          <w:p w:rsidR="001C183B" w:rsidRDefault="001C183B" w14:paraId="1753E552" w14:textId="0C12AB72">
            <w:pPr>
              <w:cnfStyle w:val="000000000000" w:firstRow="0" w:lastRow="0" w:firstColumn="0" w:lastColumn="0" w:oddVBand="0" w:evenVBand="0" w:oddHBand="0" w:evenHBand="0" w:firstRowFirstColumn="0" w:firstRowLastColumn="0" w:lastRowFirstColumn="0" w:lastRowLastColumn="0"/>
            </w:pPr>
            <w:r>
              <w:t xml:space="preserve">A structured data item transmitted from Provider to Consumer. It generally has two parts, a header describing data being transmitted, and a payload as data being transmitted. Messages can be of various types: commands, queries, events or responses. </w:t>
            </w:r>
          </w:p>
        </w:tc>
      </w:tr>
      <w:tr w:rsidR="001C183B" w:rsidTr="007046B8" w14:paraId="5C5B07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1C183B" w:rsidRDefault="001C183B" w14:paraId="4FAFDF0A" w14:textId="2F60BE08">
            <w:r>
              <w:t xml:space="preserve">Integration type </w:t>
            </w:r>
          </w:p>
        </w:tc>
        <w:tc>
          <w:tcPr>
            <w:tcW w:w="4508" w:type="dxa"/>
          </w:tcPr>
          <w:p w:rsidR="001C183B" w:rsidRDefault="001C183B" w14:paraId="290C6A69" w14:textId="6CB26F58">
            <w:pPr>
              <w:cnfStyle w:val="000000100000" w:firstRow="0" w:lastRow="0" w:firstColumn="0" w:lastColumn="0" w:oddVBand="0" w:evenVBand="0" w:oddHBand="1" w:evenHBand="0" w:firstRowFirstColumn="0" w:firstRowLastColumn="0" w:lastRowFirstColumn="0" w:lastRowLastColumn="0"/>
            </w:pPr>
            <w:r>
              <w:t>A method used to combine certain software components to enable integration for specific requirements and messages.</w:t>
            </w:r>
          </w:p>
        </w:tc>
      </w:tr>
      <w:tr w:rsidR="001C183B" w:rsidTr="00B14EF8" w14:paraId="30355427" w14:textId="77777777">
        <w:tc>
          <w:tcPr>
            <w:cnfStyle w:val="001000000000" w:firstRow="0" w:lastRow="0" w:firstColumn="1" w:lastColumn="0" w:oddVBand="0" w:evenVBand="0" w:oddHBand="0" w:evenHBand="0" w:firstRowFirstColumn="0" w:firstRowLastColumn="0" w:lastRowFirstColumn="0" w:lastRowLastColumn="0"/>
            <w:tcW w:w="0" w:type="dxa"/>
          </w:tcPr>
          <w:p w:rsidR="001C183B" w:rsidRDefault="001C183B" w14:paraId="37D4C81F" w14:textId="7C53BE40">
            <w:r>
              <w:t xml:space="preserve">API-based integration </w:t>
            </w:r>
          </w:p>
        </w:tc>
        <w:tc>
          <w:tcPr>
            <w:tcW w:w="0" w:type="dxa"/>
          </w:tcPr>
          <w:p w:rsidR="001C183B" w:rsidRDefault="00CE24C1" w14:paraId="790E2F31" w14:textId="675BC006">
            <w:pPr>
              <w:cnfStyle w:val="000000000000" w:firstRow="0" w:lastRow="0" w:firstColumn="0" w:lastColumn="0" w:oddVBand="0" w:evenVBand="0" w:oddHBand="0" w:evenHBand="0" w:firstRowFirstColumn="0" w:firstRowLastColumn="0" w:lastRowFirstColumn="0" w:lastRowLastColumn="0"/>
            </w:pPr>
            <w:r>
              <w:t xml:space="preserve">An integration type where APIs serve as the interface through which systems interact, allowing them to access data and functionalities based on a predefined contract between API Provider and API Consumer. </w:t>
            </w:r>
          </w:p>
        </w:tc>
      </w:tr>
      <w:tr w:rsidR="00CE24C1" w:rsidTr="007046B8" w14:paraId="2DB3C7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CE24C1" w:rsidRDefault="00CE24C1" w14:paraId="3E1D9B46" w14:textId="46B94C10">
            <w:r>
              <w:t xml:space="preserve">Point-to-Point based integration </w:t>
            </w:r>
          </w:p>
        </w:tc>
        <w:tc>
          <w:tcPr>
            <w:tcW w:w="4508" w:type="dxa"/>
          </w:tcPr>
          <w:p w:rsidR="00CE24C1" w:rsidRDefault="00CE24C1" w14:paraId="10DA9C88" w14:textId="09C612D1">
            <w:pPr>
              <w:cnfStyle w:val="000000100000" w:firstRow="0" w:lastRow="0" w:firstColumn="0" w:lastColumn="0" w:oddVBand="0" w:evenVBand="0" w:oddHBand="1" w:evenHBand="0" w:firstRowFirstColumn="0" w:firstRowLastColumn="0" w:lastRowFirstColumn="0" w:lastRowLastColumn="0"/>
            </w:pPr>
            <w:r>
              <w:t xml:space="preserve">An integration type where there is only one Provider and one Consumer, while the communication can be direct or through an intermediary component (ex. queue). </w:t>
            </w:r>
          </w:p>
        </w:tc>
      </w:tr>
      <w:tr w:rsidR="00CE24C1" w:rsidTr="00B14EF8" w14:paraId="0B53621C" w14:textId="77777777">
        <w:tc>
          <w:tcPr>
            <w:cnfStyle w:val="001000000000" w:firstRow="0" w:lastRow="0" w:firstColumn="1" w:lastColumn="0" w:oddVBand="0" w:evenVBand="0" w:oddHBand="0" w:evenHBand="0" w:firstRowFirstColumn="0" w:firstRowLastColumn="0" w:lastRowFirstColumn="0" w:lastRowLastColumn="0"/>
            <w:tcW w:w="0" w:type="dxa"/>
          </w:tcPr>
          <w:p w:rsidR="00CE24C1" w:rsidRDefault="00CE24C1" w14:paraId="182D0122" w14:textId="40FD1AAC">
            <w:r>
              <w:t xml:space="preserve">Publish/Subscribe based integration </w:t>
            </w:r>
          </w:p>
        </w:tc>
        <w:tc>
          <w:tcPr>
            <w:tcW w:w="0" w:type="dxa"/>
          </w:tcPr>
          <w:p w:rsidR="00CE24C1" w:rsidRDefault="00CE24C1" w14:paraId="11913964" w14:textId="00399D4B">
            <w:pPr>
              <w:cnfStyle w:val="000000000000" w:firstRow="0" w:lastRow="0" w:firstColumn="0" w:lastColumn="0" w:oddVBand="0" w:evenVBand="0" w:oddHBand="0" w:evenHBand="0" w:firstRowFirstColumn="0" w:firstRowLastColumn="0" w:lastRowFirstColumn="0" w:lastRowLastColumn="0"/>
            </w:pPr>
            <w:r>
              <w:t xml:space="preserve">An integration type where Providers generate messages and publish them to one or more channels, and Consumers express interest in specific topics and receive messages that are published to those channels. </w:t>
            </w:r>
          </w:p>
        </w:tc>
      </w:tr>
      <w:tr w:rsidR="00CE24C1" w:rsidTr="007046B8" w14:paraId="1320B1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CE24C1" w:rsidRDefault="00CE24C1" w14:paraId="7B940FD1" w14:textId="20A2DD8D">
            <w:r>
              <w:t xml:space="preserve">Middleware based integration </w:t>
            </w:r>
          </w:p>
        </w:tc>
        <w:tc>
          <w:tcPr>
            <w:tcW w:w="4508" w:type="dxa"/>
          </w:tcPr>
          <w:p w:rsidR="00CE24C1" w:rsidRDefault="00CE24C1" w14:paraId="7A2FB431" w14:textId="008D6487">
            <w:pPr>
              <w:cnfStyle w:val="000000100000" w:firstRow="0" w:lastRow="0" w:firstColumn="0" w:lastColumn="0" w:oddVBand="0" w:evenVBand="0" w:oddHBand="1" w:evenHBand="0" w:firstRowFirstColumn="0" w:firstRowLastColumn="0" w:lastRowFirstColumn="0" w:lastRowLastColumn="0"/>
            </w:pPr>
            <w:r>
              <w:t xml:space="preserve">An integration type where middleware serves as an intermediary layer between Provider s and Consumers, providing a set of services for integrating and coordinating interactions between them. One example is Extract Transform Load (ETL) tools. </w:t>
            </w:r>
          </w:p>
        </w:tc>
      </w:tr>
      <w:tr w:rsidR="00CE24C1" w:rsidTr="00B14EF8" w14:paraId="43656891" w14:textId="77777777">
        <w:tc>
          <w:tcPr>
            <w:cnfStyle w:val="001000000000" w:firstRow="0" w:lastRow="0" w:firstColumn="1" w:lastColumn="0" w:oddVBand="0" w:evenVBand="0" w:oddHBand="0" w:evenHBand="0" w:firstRowFirstColumn="0" w:firstRowLastColumn="0" w:lastRowFirstColumn="0" w:lastRowLastColumn="0"/>
            <w:tcW w:w="0" w:type="dxa"/>
          </w:tcPr>
          <w:p w:rsidR="00CE24C1" w:rsidRDefault="00CE24C1" w14:paraId="5895C751" w14:textId="3E71C878">
            <w:r>
              <w:t xml:space="preserve">Change Data Capture based integration </w:t>
            </w:r>
          </w:p>
        </w:tc>
        <w:tc>
          <w:tcPr>
            <w:tcW w:w="0" w:type="dxa"/>
          </w:tcPr>
          <w:p w:rsidR="00CE24C1" w:rsidRDefault="00CE24C1" w14:paraId="050C4951" w14:textId="2F646A4C">
            <w:pPr>
              <w:cnfStyle w:val="000000000000" w:firstRow="0" w:lastRow="0" w:firstColumn="0" w:lastColumn="0" w:oddVBand="0" w:evenVBand="0" w:oddHBand="0" w:evenHBand="0" w:firstRowFirstColumn="0" w:firstRowLastColumn="0" w:lastRowFirstColumn="0" w:lastRowLastColumn="0"/>
            </w:pPr>
            <w:r>
              <w:t xml:space="preserve">An integration type used to capture and propagate changes made to data in a database or data source in real-time or near-real-time. </w:t>
            </w:r>
          </w:p>
        </w:tc>
      </w:tr>
      <w:tr w:rsidR="00CE24C1" w:rsidTr="007046B8" w14:paraId="5EF37E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Pr="0087435B" w:rsidR="00CE24C1" w:rsidRDefault="0087435B" w14:paraId="63F7B610" w14:textId="685B5D5A">
            <w:pPr>
              <w:rPr>
                <w:lang w:val="en-US"/>
              </w:rPr>
            </w:pPr>
            <w:r w:rsidRPr="0087435B">
              <w:rPr>
                <w:lang w:val="en-US"/>
              </w:rPr>
              <w:t xml:space="preserve">EDI based integration </w:t>
            </w:r>
          </w:p>
        </w:tc>
        <w:tc>
          <w:tcPr>
            <w:tcW w:w="4508" w:type="dxa"/>
          </w:tcPr>
          <w:p w:rsidRPr="0087435B" w:rsidR="00CE24C1" w:rsidRDefault="0087435B" w14:paraId="31107209" w14:textId="0A6F6D36">
            <w:pPr>
              <w:cnfStyle w:val="000000100000" w:firstRow="0" w:lastRow="0" w:firstColumn="0" w:lastColumn="0" w:oddVBand="0" w:evenVBand="0" w:oddHBand="1" w:evenHBand="0" w:firstRowFirstColumn="0" w:firstRowLastColumn="0" w:lastRowFirstColumn="0" w:lastRowLastColumn="0"/>
              <w:rPr>
                <w:lang w:val="en-US"/>
              </w:rPr>
            </w:pPr>
            <w:r w:rsidRPr="0087435B">
              <w:rPr>
                <w:lang w:val="en-US"/>
              </w:rPr>
              <w:t xml:space="preserve">An integration type based on Electronic Data Interchange standard to facilitate the exchange of business documents and transactions </w:t>
            </w:r>
            <w:r w:rsidRPr="0087435B">
              <w:rPr>
                <w:lang w:val="en-US"/>
              </w:rPr>
              <w:t xml:space="preserve">between different organizations or trading partners. </w:t>
            </w:r>
          </w:p>
        </w:tc>
      </w:tr>
      <w:tr w:rsidR="0087435B" w:rsidTr="00B14EF8" w14:paraId="152B86DA" w14:textId="77777777">
        <w:tc>
          <w:tcPr>
            <w:cnfStyle w:val="001000000000" w:firstRow="0" w:lastRow="0" w:firstColumn="1" w:lastColumn="0" w:oddVBand="0" w:evenVBand="0" w:oddHBand="0" w:evenHBand="0" w:firstRowFirstColumn="0" w:firstRowLastColumn="0" w:lastRowFirstColumn="0" w:lastRowLastColumn="0"/>
            <w:tcW w:w="0" w:type="dxa"/>
          </w:tcPr>
          <w:p w:rsidRPr="0087435B" w:rsidR="0087435B" w:rsidRDefault="0087435B" w14:paraId="372C5F39" w14:textId="5BAE82F8">
            <w:pPr>
              <w:rPr>
                <w:lang w:val="en-US"/>
              </w:rPr>
            </w:pPr>
            <w:r w:rsidRPr="0087435B">
              <w:rPr>
                <w:lang w:val="en-US"/>
              </w:rPr>
              <w:t xml:space="preserve">API Leveling </w:t>
            </w:r>
          </w:p>
        </w:tc>
        <w:tc>
          <w:tcPr>
            <w:tcW w:w="0" w:type="dxa"/>
          </w:tcPr>
          <w:p w:rsidRPr="0087435B" w:rsidR="0087435B" w:rsidRDefault="0087435B" w14:paraId="3C4DF136" w14:textId="4DBCB477">
            <w:pPr>
              <w:cnfStyle w:val="000000000000" w:firstRow="0" w:lastRow="0" w:firstColumn="0" w:lastColumn="0" w:oddVBand="0" w:evenVBand="0" w:oddHBand="0" w:evenHBand="0" w:firstRowFirstColumn="0" w:firstRowLastColumn="0" w:lastRowFirstColumn="0" w:lastRowLastColumn="0"/>
              <w:rPr>
                <w:lang w:val="en-US"/>
              </w:rPr>
            </w:pPr>
            <w:r w:rsidRPr="0087435B">
              <w:rPr>
                <w:lang w:val="en-US"/>
              </w:rPr>
              <w:t xml:space="preserve">Classification of APIs by levels of access for different consumers. </w:t>
            </w:r>
          </w:p>
        </w:tc>
      </w:tr>
      <w:tr w:rsidR="0087435B" w:rsidTr="007046B8" w14:paraId="14DFE7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Pr="0087435B" w:rsidR="0087435B" w:rsidRDefault="0087435B" w14:paraId="02BF6635" w14:textId="0CF40F00">
            <w:pPr>
              <w:rPr>
                <w:lang w:val="en-US"/>
              </w:rPr>
            </w:pPr>
            <w:r w:rsidRPr="0087435B">
              <w:rPr>
                <w:lang w:val="en-US"/>
              </w:rPr>
              <w:t xml:space="preserve">External entity </w:t>
            </w:r>
          </w:p>
        </w:tc>
        <w:tc>
          <w:tcPr>
            <w:tcW w:w="4508" w:type="dxa"/>
          </w:tcPr>
          <w:p w:rsidRPr="0087435B" w:rsidR="0087435B" w:rsidRDefault="0087435B" w14:paraId="03C0C205" w14:textId="71EC6C3D">
            <w:pPr>
              <w:cnfStyle w:val="000000100000" w:firstRow="0" w:lastRow="0" w:firstColumn="0" w:lastColumn="0" w:oddVBand="0" w:evenVBand="0" w:oddHBand="1" w:evenHBand="0" w:firstRowFirstColumn="0" w:firstRowLastColumn="0" w:lastRowFirstColumn="0" w:lastRowLastColumn="0"/>
              <w:rPr>
                <w:lang w:val="en-US"/>
              </w:rPr>
            </w:pPr>
            <w:r w:rsidRPr="0087435B">
              <w:rPr>
                <w:lang w:val="en-US"/>
              </w:rPr>
              <w:t xml:space="preserve">Non-METRO legal entities interested in integrating and exchanging data with METRO: Customers, Suppliers, Partners, Logistic Service Providers, Government. </w:t>
            </w:r>
          </w:p>
        </w:tc>
      </w:tr>
      <w:tr w:rsidR="0087435B" w:rsidTr="00B14EF8" w14:paraId="7D2E97C9" w14:textId="77777777">
        <w:tc>
          <w:tcPr>
            <w:cnfStyle w:val="001000000000" w:firstRow="0" w:lastRow="0" w:firstColumn="1" w:lastColumn="0" w:oddVBand="0" w:evenVBand="0" w:oddHBand="0" w:evenHBand="0" w:firstRowFirstColumn="0" w:firstRowLastColumn="0" w:lastRowFirstColumn="0" w:lastRowLastColumn="0"/>
            <w:tcW w:w="0" w:type="dxa"/>
          </w:tcPr>
          <w:p w:rsidRPr="0087435B" w:rsidR="0087435B" w:rsidRDefault="0087435B" w14:paraId="7F1CF176" w14:textId="77B41C44">
            <w:pPr>
              <w:rPr>
                <w:lang w:val="en-US"/>
              </w:rPr>
            </w:pPr>
            <w:r>
              <w:rPr>
                <w:lang w:val="en-US"/>
              </w:rPr>
              <w:t>RPA</w:t>
            </w:r>
          </w:p>
        </w:tc>
        <w:tc>
          <w:tcPr>
            <w:tcW w:w="0" w:type="dxa"/>
          </w:tcPr>
          <w:p w:rsidRPr="0087435B" w:rsidR="0087435B" w:rsidRDefault="0087435B" w14:paraId="146837BA" w14:textId="0AFD20FF">
            <w:pPr>
              <w:cnfStyle w:val="000000000000" w:firstRow="0" w:lastRow="0" w:firstColumn="0" w:lastColumn="0" w:oddVBand="0" w:evenVBand="0" w:oddHBand="0" w:evenHBand="0" w:firstRowFirstColumn="0" w:firstRowLastColumn="0" w:lastRowFirstColumn="0" w:lastRowLastColumn="0"/>
              <w:rPr>
                <w:lang w:val="en-US"/>
              </w:rPr>
            </w:pPr>
            <w:r w:rsidRPr="0087435B">
              <w:rPr>
                <w:lang w:val="en-US"/>
              </w:rPr>
              <w:t xml:space="preserve">Robotic Process Automation (RPA) is a technology that uses software robots or 'bots' to automate highly repetitive, routine tasks that were previously performed by human workers. These tasks typically involve interacting with digital systems and software, such as data entry, transaction processing, or responding to simple customer service queries. </w:t>
            </w:r>
          </w:p>
        </w:tc>
      </w:tr>
      <w:tr w:rsidR="0087435B" w:rsidTr="007046B8" w14:paraId="1730F5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87435B" w:rsidRDefault="0087435B" w14:paraId="116728F9" w14:textId="3AC5BE1E">
            <w:pPr>
              <w:rPr>
                <w:lang w:val="en-US"/>
              </w:rPr>
            </w:pPr>
            <w:r>
              <w:rPr>
                <w:lang w:val="en-US"/>
              </w:rPr>
              <w:t>TLS</w:t>
            </w:r>
          </w:p>
        </w:tc>
        <w:tc>
          <w:tcPr>
            <w:tcW w:w="4508" w:type="dxa"/>
          </w:tcPr>
          <w:p w:rsidRPr="0087435B" w:rsidR="0087435B" w:rsidRDefault="0087435B" w14:paraId="3D9BA5B5" w14:textId="28115F31">
            <w:pPr>
              <w:cnfStyle w:val="000000100000" w:firstRow="0" w:lastRow="0" w:firstColumn="0" w:lastColumn="0" w:oddVBand="0" w:evenVBand="0" w:oddHBand="1" w:evenHBand="0" w:firstRowFirstColumn="0" w:firstRowLastColumn="0" w:lastRowFirstColumn="0" w:lastRowLastColumn="0"/>
              <w:rPr>
                <w:lang w:val="en-US"/>
              </w:rPr>
            </w:pPr>
            <w:r w:rsidRPr="0087435B">
              <w:rPr>
                <w:lang w:val="en-US"/>
              </w:rPr>
              <w:t xml:space="preserve">Transport Layer Security (TLS) is a cryptographic protocol designed to provide secure communication over a computer network. It is widely used to secure data transmitted over the internet, ensuring privacy and data integrity between communicating applications. </w:t>
            </w:r>
          </w:p>
        </w:tc>
      </w:tr>
      <w:tr w:rsidR="0087435B" w:rsidTr="00B14EF8" w14:paraId="30F06A5D" w14:textId="77777777">
        <w:tc>
          <w:tcPr>
            <w:cnfStyle w:val="001000000000" w:firstRow="0" w:lastRow="0" w:firstColumn="1" w:lastColumn="0" w:oddVBand="0" w:evenVBand="0" w:oddHBand="0" w:evenHBand="0" w:firstRowFirstColumn="0" w:firstRowLastColumn="0" w:lastRowFirstColumn="0" w:lastRowLastColumn="0"/>
            <w:tcW w:w="0" w:type="dxa"/>
          </w:tcPr>
          <w:p w:rsidR="0087435B" w:rsidRDefault="0087435B" w14:paraId="13F0C4D2" w14:textId="6E8458CC">
            <w:pPr>
              <w:rPr>
                <w:lang w:val="en-US"/>
              </w:rPr>
            </w:pPr>
            <w:r>
              <w:rPr>
                <w:lang w:val="en-US"/>
              </w:rPr>
              <w:t>OAuth2</w:t>
            </w:r>
          </w:p>
        </w:tc>
        <w:tc>
          <w:tcPr>
            <w:tcW w:w="0" w:type="dxa"/>
          </w:tcPr>
          <w:p w:rsidRPr="0087435B" w:rsidR="0087435B" w:rsidRDefault="0087435B" w14:paraId="16BB77D2" w14:textId="15B57A7B">
            <w:pPr>
              <w:cnfStyle w:val="000000000000" w:firstRow="0" w:lastRow="0" w:firstColumn="0" w:lastColumn="0" w:oddVBand="0" w:evenVBand="0" w:oddHBand="0" w:evenHBand="0" w:firstRowFirstColumn="0" w:firstRowLastColumn="0" w:lastRowFirstColumn="0" w:lastRowLastColumn="0"/>
              <w:rPr>
                <w:lang w:val="en-US"/>
              </w:rPr>
            </w:pPr>
            <w:r w:rsidRPr="0087435B">
              <w:rPr>
                <w:lang w:val="en-US"/>
              </w:rPr>
              <w:t xml:space="preserve">OAuth 2 (Open Authorization) is an authorization framework that allows third-party applications to obtain limited access to a user's resources without exposing their credentials. It is widely used to grant websites or applications limited access to user information without compromising security. </w:t>
            </w:r>
          </w:p>
        </w:tc>
      </w:tr>
    </w:tbl>
    <w:p w:rsidR="00124EC6" w:rsidRDefault="00124EC6" w14:paraId="02D97485" w14:textId="77777777"/>
    <w:p w:rsidRPr="0087435B" w:rsidR="001C183B" w:rsidP="001C183B" w:rsidRDefault="001C183B" w14:paraId="0C7AAC6B" w14:textId="77777777">
      <w:pPr>
        <w:rPr>
          <w:lang w:val="en-US"/>
        </w:rPr>
      </w:pPr>
    </w:p>
    <w:p w:rsidR="001C183B" w:rsidP="001C183B" w:rsidRDefault="001C183B" w14:paraId="2EF6AB3D" w14:textId="77777777"/>
    <w:p w:rsidR="001C183B" w:rsidP="001C183B" w:rsidRDefault="001C183B" w14:paraId="470DF625" w14:textId="77777777"/>
    <w:p w:rsidR="001C183B" w:rsidP="001C183B" w:rsidRDefault="001C183B" w14:paraId="7944D399" w14:textId="77777777"/>
    <w:p w:rsidR="001C183B" w:rsidRDefault="001C183B" w14:paraId="55E16209" w14:textId="77777777"/>
    <w:p w:rsidR="006A20C8" w:rsidRDefault="00CF2B2A" w14:paraId="2CF99093" w14:textId="07CEAC91">
      <w:r>
        <w:tab/>
      </w:r>
      <w:r w:rsidR="006A20C8">
        <w:br w:type="page"/>
      </w:r>
    </w:p>
    <w:p w:rsidRPr="006F5A43" w:rsidR="004411E2" w:rsidP="006A20C8" w:rsidRDefault="006A20C8" w14:paraId="15A37C00" w14:textId="57FAEA78">
      <w:pPr>
        <w:pStyle w:val="Heading1"/>
      </w:pPr>
      <w:bookmarkStart w:name="_Toc200617415" w:id="40"/>
      <w:r w:rsidRPr="006F5A43">
        <w:t>References</w:t>
      </w:r>
      <w:bookmarkEnd w:id="40"/>
    </w:p>
    <w:p w:rsidR="006A20C8" w:rsidP="25B2EEC6" w:rsidRDefault="007E6E15" w14:paraId="718D30AD" w14:textId="6BC78A27">
      <w:r w:rsidRPr="005B4DC2">
        <w:rPr>
          <w:rStyle w:val="Heading4Char"/>
        </w:rPr>
        <w:t xml:space="preserve">Annex 1 </w:t>
      </w:r>
      <w:r w:rsidRPr="005B4DC2" w:rsidR="00DF68AB">
        <w:rPr>
          <w:rStyle w:val="Heading4Char"/>
        </w:rPr>
        <w:t>–</w:t>
      </w:r>
      <w:r w:rsidRPr="005B4DC2">
        <w:rPr>
          <w:rStyle w:val="Heading4Char"/>
        </w:rPr>
        <w:t xml:space="preserve"> </w:t>
      </w:r>
      <w:r w:rsidRPr="005B4DC2" w:rsidR="00DF68AB">
        <w:rPr>
          <w:rStyle w:val="Heading4Char"/>
        </w:rPr>
        <w:t xml:space="preserve">METRO Integration Reference Architecture </w:t>
      </w:r>
      <w:r w:rsidRPr="005B4DC2" w:rsidR="00165ADE">
        <w:rPr>
          <w:rStyle w:val="Heading4Char"/>
        </w:rPr>
        <w:br/>
      </w:r>
      <w:r w:rsidRPr="006F5A43" w:rsidR="00165ADE">
        <w:t>(Annex 1 - Integration Reference Architecture.pdf)</w:t>
      </w:r>
    </w:p>
    <w:p w:rsidR="00BD7CF2" w:rsidP="25B2EEC6" w:rsidRDefault="00BD7CF2" w14:paraId="458084E7" w14:textId="253D5376">
      <w:r w:rsidRPr="005B4DC2">
        <w:rPr>
          <w:rStyle w:val="Heading4Char"/>
        </w:rPr>
        <w:t xml:space="preserve">Annex 2 – Developer portal reference </w:t>
      </w:r>
      <w:r w:rsidRPr="005B4DC2">
        <w:rPr>
          <w:rStyle w:val="Heading4Char"/>
        </w:rPr>
        <w:br/>
      </w:r>
      <w:r>
        <w:t>(</w:t>
      </w:r>
      <w:r w:rsidRPr="00BD7CF2">
        <w:t>Annex 2 - DEP-Developer Portal Overview-070524-103142</w:t>
      </w:r>
      <w:r>
        <w:t>.pdf)</w:t>
      </w:r>
    </w:p>
    <w:p w:rsidR="00BD7CF2" w:rsidP="005B4DC2" w:rsidRDefault="002462AD" w14:paraId="0DA7CE37" w14:textId="1077F716">
      <w:pPr>
        <w:pStyle w:val="Heading4"/>
      </w:pPr>
      <w:r>
        <w:t xml:space="preserve">Annex 3 – </w:t>
      </w:r>
      <w:proofErr w:type="spellStart"/>
      <w:proofErr w:type="gramStart"/>
      <w:r>
        <w:t>M.Adapter</w:t>
      </w:r>
      <w:proofErr w:type="spellEnd"/>
      <w:proofErr w:type="gramEnd"/>
      <w:r>
        <w:t xml:space="preserve"> operational handbook</w:t>
      </w:r>
    </w:p>
    <w:p w:rsidR="002462AD" w:rsidP="25B2EEC6" w:rsidRDefault="002462AD" w14:paraId="18DB7931" w14:textId="0EC92B9E">
      <w:r>
        <w:t>(</w:t>
      </w:r>
      <w:r w:rsidRPr="002462AD">
        <w:t xml:space="preserve">Annex 3 - </w:t>
      </w:r>
      <w:proofErr w:type="spellStart"/>
      <w:r w:rsidRPr="002462AD">
        <w:t>MAdapter</w:t>
      </w:r>
      <w:proofErr w:type="spellEnd"/>
      <w:r w:rsidRPr="002462AD">
        <w:t xml:space="preserve"> operating handbook 1</w:t>
      </w:r>
      <w:r>
        <w:t>.pdf)</w:t>
      </w:r>
    </w:p>
    <w:p w:rsidR="00A71C4F" w:rsidP="0036763A" w:rsidRDefault="00A71C4F" w14:paraId="620DA411" w14:textId="3D9851E0">
      <w:pPr>
        <w:pStyle w:val="Heading4"/>
      </w:pPr>
      <w:r w:rsidRPr="007043DF">
        <w:t xml:space="preserve">Annex </w:t>
      </w:r>
      <w:r w:rsidRPr="007043DF" w:rsidR="007043DF">
        <w:t>4</w:t>
      </w:r>
      <w:r w:rsidRPr="007043DF">
        <w:t xml:space="preserve"> – List of MARS APIs</w:t>
      </w:r>
    </w:p>
    <w:p w:rsidR="00A71C4F" w:rsidP="25B2EEC6" w:rsidRDefault="007043DF" w14:paraId="7D530E7B" w14:textId="088F0DCC">
      <w:r>
        <w:t>(Annex 4 – APIs.x</w:t>
      </w:r>
      <w:r w:rsidR="007151FA">
        <w:t>lsx)</w:t>
      </w:r>
    </w:p>
    <w:p w:rsidR="007043DF" w:rsidP="007043DF" w:rsidRDefault="007043DF" w14:paraId="2F04208F" w14:textId="77777777">
      <w:pPr>
        <w:pStyle w:val="Heading4"/>
      </w:pPr>
      <w:r w:rsidRPr="00231209">
        <w:t>Annex 5 – List of MIP interfaces</w:t>
      </w:r>
    </w:p>
    <w:p w:rsidR="007043DF" w:rsidP="25B2EEC6" w:rsidRDefault="00231209" w14:paraId="202B0FA6" w14:textId="56D16DFA">
      <w:r>
        <w:t xml:space="preserve">(Annex 5 </w:t>
      </w:r>
      <w:r w:rsidR="006A0395">
        <w:t>–</w:t>
      </w:r>
      <w:r>
        <w:t xml:space="preserve"> </w:t>
      </w:r>
      <w:r w:rsidR="006A0395">
        <w:t>Middleware interfaces.xlsx)</w:t>
      </w:r>
    </w:p>
    <w:p w:rsidR="00E60C81" w:rsidP="25B2EEC6" w:rsidRDefault="00E60C81" w14:paraId="23EF52DC" w14:textId="687C5818">
      <w:r w:rsidRPr="006F5A43">
        <w:rPr>
          <w:rStyle w:val="Heading4Char"/>
        </w:rPr>
        <w:t>Annex 6 – CTA and LUCA flows</w:t>
      </w:r>
      <w:r>
        <w:br/>
      </w:r>
      <w:r>
        <w:t xml:space="preserve">(Annex 6 </w:t>
      </w:r>
      <w:r w:rsidR="006F5A43">
        <w:t>– CTA and LUCA flows.xlsx)</w:t>
      </w:r>
    </w:p>
    <w:p w:rsidR="006A0395" w:rsidP="00B14EF8" w:rsidRDefault="00DD7014" w14:paraId="0E51B449" w14:textId="48FC698A">
      <w:pPr>
        <w:pStyle w:val="Heading4"/>
      </w:pPr>
      <w:r>
        <w:t xml:space="preserve">Annex 7 </w:t>
      </w:r>
      <w:r w:rsidR="00233EC2">
        <w:t>–</w:t>
      </w:r>
      <w:r>
        <w:t xml:space="preserve"> NFR</w:t>
      </w:r>
      <w:r w:rsidR="00233EC2">
        <w:t>_SLA</w:t>
      </w:r>
    </w:p>
    <w:p w:rsidR="00233EC2" w:rsidP="25B2EEC6" w:rsidRDefault="00233EC2" w14:paraId="7B2940D4" w14:textId="7AE2A5A2">
      <w:r>
        <w:t>(Annex 7 – NFR_SLA.xlsx)</w:t>
      </w:r>
    </w:p>
    <w:p w:rsidR="00A71C4F" w:rsidP="25B2EEC6" w:rsidRDefault="00A71C4F" w14:paraId="6DDFC9CE" w14:textId="77777777"/>
    <w:p w:rsidR="00DF68AB" w:rsidP="25B2EEC6" w:rsidRDefault="00DF68AB" w14:paraId="15D7282D" w14:textId="77777777"/>
    <w:p w:rsidR="006A20C8" w:rsidP="25B2EEC6" w:rsidRDefault="006A20C8" w14:paraId="70221621" w14:textId="77777777"/>
    <w:sectPr w:rsidR="006A20C8" w:rsidSect="00CB4ADD">
      <w:headerReference w:type="default" r:id="rId36"/>
      <w:footerReference w:type="even" r:id="rId37"/>
      <w:footerReference w:type="default" r:id="rId38"/>
      <w:pgSz w:w="11906" w:h="16838" w:orient="portrait"/>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1B0D" w:rsidRDefault="00721B0D" w14:paraId="4F0A0D69" w14:textId="77777777">
      <w:pPr>
        <w:spacing w:after="0" w:line="240" w:lineRule="auto"/>
      </w:pPr>
      <w:r>
        <w:separator/>
      </w:r>
    </w:p>
  </w:endnote>
  <w:endnote w:type="continuationSeparator" w:id="0">
    <w:p w:rsidR="00721B0D" w:rsidRDefault="00721B0D" w14:paraId="626631BD" w14:textId="77777777">
      <w:pPr>
        <w:spacing w:after="0" w:line="240" w:lineRule="auto"/>
      </w:pPr>
      <w:r>
        <w:continuationSeparator/>
      </w:r>
    </w:p>
  </w:endnote>
  <w:endnote w:type="continuationNotice" w:id="1">
    <w:p w:rsidR="00721B0D" w:rsidRDefault="00721B0D" w14:paraId="5DC65E7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75787027"/>
      <w:docPartObj>
        <w:docPartGallery w:val="Page Numbers (Bottom of Page)"/>
        <w:docPartUnique/>
      </w:docPartObj>
    </w:sdtPr>
    <w:sdtEndPr>
      <w:rPr>
        <w:rStyle w:val="PageNumber"/>
      </w:rPr>
    </w:sdtEndPr>
    <w:sdtContent>
      <w:p w:rsidR="004411E2" w:rsidP="00CB4ADD" w:rsidRDefault="004411E2" w14:paraId="3A525F2D"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411E2" w:rsidP="004411E2" w:rsidRDefault="004411E2" w14:paraId="051A259B"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rPr>
        <w:rStyle w:val="PageNumber"/>
        <w:rFonts w:ascii="Verdana" w:hAnsi="Verdana"/>
        <w:sz w:val="18"/>
        <w:szCs w:val="18"/>
      </w:rPr>
      <w:id w:val="-1730452733"/>
      <w:docPartObj>
        <w:docPartGallery w:val="Page Numbers (Bottom of Page)"/>
        <w:docPartUnique/>
      </w:docPartObj>
    </w:sdtPr>
    <w:sdtEndPr>
      <w:rPr>
        <w:rStyle w:val="PageNumber"/>
        <w:rFonts w:ascii="Verdana" w:hAnsi="Verdana"/>
        <w:color w:val="000000" w:themeColor="text1"/>
        <w:sz w:val="12"/>
        <w:szCs w:val="12"/>
      </w:rPr>
    </w:sdtEndPr>
    <w:sdtContent>
      <w:p w:rsidRPr="00CB4ADD" w:rsidR="00CB4ADD" w:rsidP="00CB4ADD" w:rsidRDefault="00CB4ADD" w14:paraId="3671D45D" w14:textId="77777777">
        <w:pPr>
          <w:pStyle w:val="Footer"/>
          <w:framePr w:wrap="none" w:hAnchor="page" w:vAnchor="text" w:x="10081" w:y="432"/>
          <w:rPr>
            <w:rStyle w:val="PageNumber"/>
            <w:rFonts w:ascii="Verdana" w:hAnsi="Verdana"/>
            <w:sz w:val="18"/>
            <w:szCs w:val="18"/>
          </w:rPr>
        </w:pPr>
        <w:r w:rsidRPr="00D755BA">
          <w:rPr>
            <w:rStyle w:val="PageNumber"/>
            <w:rFonts w:ascii="Verdana" w:hAnsi="Verdana"/>
            <w:sz w:val="12"/>
            <w:szCs w:val="12"/>
          </w:rPr>
          <w:fldChar w:fldCharType="begin"/>
        </w:r>
        <w:r w:rsidRPr="00D755BA">
          <w:rPr>
            <w:rStyle w:val="PageNumber"/>
            <w:rFonts w:ascii="Verdana" w:hAnsi="Verdana"/>
            <w:sz w:val="12"/>
            <w:szCs w:val="12"/>
          </w:rPr>
          <w:instrText xml:space="preserve"> PAGE </w:instrText>
        </w:r>
        <w:r w:rsidRPr="00D755BA">
          <w:rPr>
            <w:rStyle w:val="PageNumber"/>
            <w:rFonts w:ascii="Verdana" w:hAnsi="Verdana"/>
            <w:sz w:val="12"/>
            <w:szCs w:val="12"/>
          </w:rPr>
          <w:fldChar w:fldCharType="separate"/>
        </w:r>
        <w:r w:rsidRPr="00D755BA">
          <w:rPr>
            <w:rStyle w:val="PageNumber"/>
            <w:rFonts w:ascii="Verdana" w:hAnsi="Verdana"/>
            <w:noProof/>
            <w:sz w:val="12"/>
            <w:szCs w:val="12"/>
          </w:rPr>
          <w:t>1</w:t>
        </w:r>
        <w:r w:rsidRPr="00D755BA">
          <w:rPr>
            <w:rStyle w:val="PageNumber"/>
            <w:rFonts w:ascii="Verdana" w:hAnsi="Verdana"/>
            <w:sz w:val="12"/>
            <w:szCs w:val="12"/>
          </w:rPr>
          <w:fldChar w:fldCharType="end"/>
        </w:r>
      </w:p>
    </w:sdtContent>
  </w:sdt>
  <w:p w:rsidR="004411E2" w:rsidP="00CB4ADD" w:rsidRDefault="004411E2" w14:paraId="47ECCFB9" w14:textId="77777777">
    <w:pPr>
      <w:ind w:right="360"/>
    </w:pPr>
    <w:r>
      <w:rPr>
        <w:noProof/>
      </w:rPr>
      <mc:AlternateContent>
        <mc:Choice Requires="wps">
          <w:drawing>
            <wp:anchor distT="0" distB="0" distL="114300" distR="114300" simplePos="0" relativeHeight="251658241" behindDoc="0" locked="0" layoutInCell="1" allowOverlap="1" wp14:anchorId="234E54E9" wp14:editId="0F1C317C">
              <wp:simplePos x="0" y="0"/>
              <wp:positionH relativeFrom="column">
                <wp:posOffset>0</wp:posOffset>
              </wp:positionH>
              <wp:positionV relativeFrom="paragraph">
                <wp:posOffset>159282</wp:posOffset>
              </wp:positionV>
              <wp:extent cx="5623082" cy="0"/>
              <wp:effectExtent l="0" t="0" r="15875" b="12700"/>
              <wp:wrapNone/>
              <wp:docPr id="4" name="Straight Connector 4"/>
              <wp:cNvGraphicFramePr/>
              <a:graphic xmlns:a="http://schemas.openxmlformats.org/drawingml/2006/main">
                <a:graphicData uri="http://schemas.microsoft.com/office/word/2010/wordprocessingShape">
                  <wps:wsp>
                    <wps:cNvCnPr/>
                    <wps:spPr>
                      <a:xfrm>
                        <a:off x="0" y="0"/>
                        <a:ext cx="5623082" cy="0"/>
                      </a:xfrm>
                      <a:prstGeom prst="line">
                        <a:avLst/>
                      </a:prstGeom>
                      <a:ln>
                        <a:solidFill>
                          <a:srgbClr val="181F3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xmlns:a="http://schemas.openxmlformats.org/drawingml/2006/main">
          <w:pict w14:anchorId="2B46A960">
            <v:line id="Straight Connector 4"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81f39" strokeweight=".5pt" from="0,12.55pt" to="442.75pt,12.55pt" w14:anchorId="3F92B2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">
              <v:stroke joinstyle="miter"/>
            </v:line>
          </w:pict>
        </mc:Fallback>
      </mc:AlternateContent>
    </w:r>
  </w:p>
  <w:tbl>
    <w:tblPr>
      <w:tblW w:w="0" w:type="auto"/>
      <w:tblLayout w:type="fixed"/>
      <w:tblLook w:val="06A0" w:firstRow="1" w:lastRow="0" w:firstColumn="1" w:lastColumn="0" w:noHBand="1" w:noVBand="1"/>
    </w:tblPr>
    <w:tblGrid>
      <w:gridCol w:w="2694"/>
      <w:gridCol w:w="3685"/>
      <w:gridCol w:w="2636"/>
    </w:tblGrid>
    <w:tr w:rsidRPr="00CB4ADD" w:rsidR="25B2EEC6" w:rsidTr="008C531B" w14:paraId="79885560" w14:textId="77777777">
      <w:tc>
        <w:tcPr>
          <w:tcW w:w="2694" w:type="dxa"/>
        </w:tcPr>
        <w:p w:rsidRPr="00CB4ADD" w:rsidR="25B2EEC6" w:rsidP="00CB4ADD" w:rsidRDefault="12CCA488" w14:paraId="62E9C12D" w14:textId="77777777">
          <w:pPr>
            <w:pStyle w:val="Header"/>
            <w:ind w:right="360"/>
            <w:rPr>
              <w:rFonts w:ascii="Verdana" w:hAnsi="Verdana" w:eastAsia="Verdana" w:cs="Verdana"/>
              <w:color w:val="000000" w:themeColor="text1"/>
              <w:sz w:val="12"/>
              <w:szCs w:val="12"/>
            </w:rPr>
          </w:pPr>
          <w:r w:rsidRPr="00CB4ADD">
            <w:rPr>
              <w:rFonts w:ascii="Verdana" w:hAnsi="Verdana" w:eastAsia="Verdana" w:cs="Verdana"/>
              <w:color w:val="000000" w:themeColor="text1"/>
              <w:sz w:val="12"/>
              <w:szCs w:val="12"/>
            </w:rPr>
            <w:t>METRO Digital GmbH</w:t>
          </w:r>
        </w:p>
        <w:p w:rsidR="00CB4ADD" w:rsidP="00CB4ADD" w:rsidRDefault="00CB4ADD" w14:paraId="3CA4B470" w14:textId="77777777">
          <w:pPr>
            <w:pStyle w:val="Header"/>
            <w:ind w:right="360"/>
            <w:rPr>
              <w:rFonts w:ascii="Verdana" w:hAnsi="Verdana" w:eastAsia="Verdana" w:cs="Verdana"/>
              <w:color w:val="728BF1"/>
              <w:sz w:val="12"/>
              <w:szCs w:val="12"/>
            </w:rPr>
          </w:pPr>
        </w:p>
        <w:p w:rsidRPr="004411E2" w:rsidR="004411E2" w:rsidP="004411E2" w:rsidRDefault="004411E2" w14:paraId="15AB0568" w14:textId="77777777">
          <w:pPr>
            <w:pStyle w:val="Header"/>
            <w:ind w:left="-115" w:right="360"/>
            <w:rPr>
              <w:rFonts w:ascii="Verdana" w:hAnsi="Verdana" w:eastAsia="Verdana" w:cs="Verdana"/>
              <w:color w:val="728BF1"/>
              <w:sz w:val="12"/>
              <w:szCs w:val="12"/>
            </w:rPr>
          </w:pPr>
        </w:p>
      </w:tc>
      <w:tc>
        <w:tcPr>
          <w:tcW w:w="3685" w:type="dxa"/>
        </w:tcPr>
        <w:p w:rsidRPr="00CB4ADD" w:rsidR="25B2EEC6" w:rsidP="00091267" w:rsidRDefault="00091267" w14:paraId="5CFB1CA7" w14:textId="32DA01E3">
          <w:pPr>
            <w:jc w:val="center"/>
            <w:rPr>
              <w:rFonts w:ascii="Verdana" w:hAnsi="Verdana" w:eastAsia="Verdana" w:cs="Verdana"/>
              <w:color w:val="000000" w:themeColor="text1"/>
              <w:sz w:val="12"/>
              <w:szCs w:val="12"/>
            </w:rPr>
          </w:pPr>
          <w:r>
            <w:rPr>
              <w:rFonts w:ascii="Verdana" w:hAnsi="Verdana" w:eastAsia="Verdana" w:cs="Verdana"/>
              <w:color w:val="000000" w:themeColor="text1"/>
              <w:sz w:val="12"/>
              <w:szCs w:val="12"/>
            </w:rPr>
            <w:fldChar w:fldCharType="begin"/>
          </w:r>
          <w:r>
            <w:rPr>
              <w:rFonts w:ascii="Verdana" w:hAnsi="Verdana" w:eastAsia="Verdana" w:cs="Verdana"/>
              <w:color w:val="000000" w:themeColor="text1"/>
              <w:sz w:val="12"/>
              <w:szCs w:val="12"/>
              <w:lang w:val="de-DE"/>
            </w:rPr>
            <w:instrText xml:space="preserve"> TIME \@ "dd.MM.yy" </w:instrText>
          </w:r>
          <w:r>
            <w:rPr>
              <w:rFonts w:ascii="Verdana" w:hAnsi="Verdana" w:eastAsia="Verdana" w:cs="Verdana"/>
              <w:color w:val="000000" w:themeColor="text1"/>
              <w:sz w:val="12"/>
              <w:szCs w:val="12"/>
            </w:rPr>
            <w:fldChar w:fldCharType="separate"/>
          </w:r>
          <w:r w:rsidR="003E7951">
            <w:rPr>
              <w:rFonts w:ascii="Verdana" w:hAnsi="Verdana" w:eastAsia="Verdana" w:cs="Verdana"/>
              <w:noProof/>
              <w:color w:val="000000" w:themeColor="text1"/>
              <w:sz w:val="12"/>
              <w:szCs w:val="12"/>
              <w:lang w:val="de-DE"/>
            </w:rPr>
            <w:t>15.07.25</w:t>
          </w:r>
          <w:r>
            <w:rPr>
              <w:rFonts w:ascii="Verdana" w:hAnsi="Verdana" w:eastAsia="Verdana" w:cs="Verdana"/>
              <w:color w:val="000000" w:themeColor="text1"/>
              <w:sz w:val="12"/>
              <w:szCs w:val="12"/>
            </w:rPr>
            <w:fldChar w:fldCharType="end"/>
          </w:r>
          <w:r w:rsidRPr="00091267">
            <w:rPr>
              <w:rFonts w:ascii="Verdana" w:hAnsi="Verdana" w:eastAsia="Verdana" w:cs="Verdana"/>
              <w:color w:val="000000" w:themeColor="text1"/>
              <w:sz w:val="12"/>
              <w:szCs w:val="12"/>
              <w:lang w:val="en-US"/>
            </w:rPr>
            <w:t xml:space="preserve"> </w:t>
          </w:r>
          <w:r w:rsidR="008C531B">
            <w:rPr>
              <w:rFonts w:ascii="Verdana" w:hAnsi="Verdana" w:eastAsia="Verdana" w:cs="Verdana"/>
              <w:color w:val="000000" w:themeColor="text1"/>
              <w:sz w:val="12"/>
              <w:szCs w:val="12"/>
              <w:lang w:val="en-US"/>
            </w:rPr>
            <w:t xml:space="preserve">- </w:t>
          </w:r>
          <w:r w:rsidRPr="00CB4ADD" w:rsidR="25B2EEC6">
            <w:rPr>
              <w:rFonts w:ascii="Verdana" w:hAnsi="Verdana" w:eastAsia="Verdana" w:cs="Verdana"/>
              <w:color w:val="000000" w:themeColor="text1"/>
              <w:sz w:val="12"/>
              <w:szCs w:val="12"/>
            </w:rPr>
            <w:t>Classification level: for internal use only</w:t>
          </w:r>
        </w:p>
        <w:p w:rsidR="25B2EEC6" w:rsidP="00091267" w:rsidRDefault="25B2EEC6" w14:paraId="28872383" w14:textId="77777777">
          <w:pPr>
            <w:pStyle w:val="Header"/>
            <w:jc w:val="center"/>
          </w:pPr>
        </w:p>
      </w:tc>
      <w:tc>
        <w:tcPr>
          <w:tcW w:w="2636" w:type="dxa"/>
        </w:tcPr>
        <w:p w:rsidR="25B2EEC6" w:rsidP="25B2EEC6" w:rsidRDefault="25B2EEC6" w14:paraId="636A2132" w14:textId="77777777">
          <w:pPr>
            <w:pStyle w:val="Header"/>
            <w:ind w:right="-115"/>
            <w:jc w:val="right"/>
          </w:pPr>
        </w:p>
      </w:tc>
    </w:tr>
  </w:tbl>
  <w:p w:rsidR="004411E2" w:rsidP="25B2EEC6" w:rsidRDefault="004411E2" w14:paraId="7E40386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1B0D" w:rsidRDefault="00721B0D" w14:paraId="78CF7C27" w14:textId="77777777">
      <w:pPr>
        <w:spacing w:after="0" w:line="240" w:lineRule="auto"/>
      </w:pPr>
      <w:r>
        <w:separator/>
      </w:r>
    </w:p>
  </w:footnote>
  <w:footnote w:type="continuationSeparator" w:id="0">
    <w:p w:rsidR="00721B0D" w:rsidRDefault="00721B0D" w14:paraId="4C049069" w14:textId="77777777">
      <w:pPr>
        <w:spacing w:after="0" w:line="240" w:lineRule="auto"/>
      </w:pPr>
      <w:r>
        <w:continuationSeparator/>
      </w:r>
    </w:p>
  </w:footnote>
  <w:footnote w:type="continuationNotice" w:id="1">
    <w:p w:rsidR="00721B0D" w:rsidRDefault="00721B0D" w14:paraId="32948F5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91267" w:rsidP="25B2EEC6" w:rsidRDefault="00091267" w14:paraId="587909E7" w14:textId="77777777">
    <w:pPr>
      <w:pStyle w:val="Header"/>
    </w:pPr>
  </w:p>
  <w:p w:rsidR="25B2EEC6" w:rsidP="25B2EEC6" w:rsidRDefault="004411E2" w14:paraId="367DD82F" w14:textId="77777777">
    <w:pPr>
      <w:pStyle w:val="Header"/>
    </w:pPr>
    <w:r w:rsidRPr="00CB4ADD">
      <w:rPr>
        <w:noProof/>
        <w:color w:val="181F39"/>
      </w:rPr>
      <mc:AlternateContent>
        <mc:Choice Requires="wps">
          <w:drawing>
            <wp:anchor distT="0" distB="0" distL="114300" distR="114300" simplePos="0" relativeHeight="251658240" behindDoc="0" locked="0" layoutInCell="1" allowOverlap="1" wp14:anchorId="7AE29A1E" wp14:editId="623F7705">
              <wp:simplePos x="0" y="0"/>
              <wp:positionH relativeFrom="column">
                <wp:posOffset>1257300</wp:posOffset>
              </wp:positionH>
              <wp:positionV relativeFrom="paragraph">
                <wp:posOffset>154940</wp:posOffset>
              </wp:positionV>
              <wp:extent cx="4365625" cy="11793"/>
              <wp:effectExtent l="0" t="0" r="15875" b="13970"/>
              <wp:wrapNone/>
              <wp:docPr id="1" name="Straight Connector 1"/>
              <wp:cNvGraphicFramePr/>
              <a:graphic xmlns:a="http://schemas.openxmlformats.org/drawingml/2006/main">
                <a:graphicData uri="http://schemas.microsoft.com/office/word/2010/wordprocessingShape">
                  <wps:wsp>
                    <wps:cNvCnPr/>
                    <wps:spPr>
                      <a:xfrm>
                        <a:off x="0" y="0"/>
                        <a:ext cx="4365625" cy="11793"/>
                      </a:xfrm>
                      <a:prstGeom prst="line">
                        <a:avLst/>
                      </a:prstGeom>
                      <a:ln>
                        <a:solidFill>
                          <a:srgbClr val="181F3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xmlns:a14="http://schemas.microsoft.com/office/drawing/2010/main" xmlns:pic="http://schemas.openxmlformats.org/drawingml/2006/picture" xmlns:a="http://schemas.openxmlformats.org/drawingml/2006/main">
          <w:pict w14:anchorId="4B96C99A">
            <v:line id="Straight Connector 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81f39" strokeweight=".5pt" from="99pt,12.2pt" to="442.75pt,13.15pt" w14:anchorId="108F07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">
              <v:stroke joinstyle="miter"/>
            </v:line>
          </w:pict>
        </mc:Fallback>
      </mc:AlternateContent>
    </w:r>
    <w:r w:rsidR="00CB4ADD">
      <w:rPr>
        <w:noProof/>
      </w:rPr>
      <w:drawing>
        <wp:inline distT="0" distB="0" distL="0" distR="0" wp14:anchorId="37C5DA0D" wp14:editId="3C4AF964">
          <wp:extent cx="1172691" cy="159026"/>
          <wp:effectExtent l="0" t="0" r="0" b="6350"/>
          <wp:docPr id="1163366945" name="Picture 1163366945" descr="A picture containing text,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dar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98640" cy="176106"/>
                  </a:xfrm>
                  <a:prstGeom prst="rect">
                    <a:avLst/>
                  </a:prstGeom>
                </pic:spPr>
              </pic:pic>
            </a:graphicData>
          </a:graphic>
        </wp:inline>
      </w:drawing>
    </w:r>
    <w:r w:rsidR="377C82F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96F04"/>
    <w:multiLevelType w:val="hybridMultilevel"/>
    <w:tmpl w:val="86DE60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843695"/>
    <w:multiLevelType w:val="hybridMultilevel"/>
    <w:tmpl w:val="75FEF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6CE4636"/>
    <w:multiLevelType w:val="hybridMultilevel"/>
    <w:tmpl w:val="7FEC17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661029"/>
    <w:multiLevelType w:val="hybridMultilevel"/>
    <w:tmpl w:val="2D64DCE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 w15:restartNumberingAfterBreak="0">
    <w:nsid w:val="08AE197D"/>
    <w:multiLevelType w:val="hybridMultilevel"/>
    <w:tmpl w:val="2424E5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C6942D0"/>
    <w:multiLevelType w:val="hybridMultilevel"/>
    <w:tmpl w:val="A95CB5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D6B78F3"/>
    <w:multiLevelType w:val="hybridMultilevel"/>
    <w:tmpl w:val="97503F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D9953B2"/>
    <w:multiLevelType w:val="hybridMultilevel"/>
    <w:tmpl w:val="291803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2B260C8"/>
    <w:multiLevelType w:val="hybridMultilevel"/>
    <w:tmpl w:val="2182DF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2C377BC"/>
    <w:multiLevelType w:val="hybridMultilevel"/>
    <w:tmpl w:val="51AA6F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5724B3"/>
    <w:multiLevelType w:val="hybridMultilevel"/>
    <w:tmpl w:val="46B034C4"/>
    <w:lvl w:ilvl="0" w:tplc="7262B7F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7428D7"/>
    <w:multiLevelType w:val="hybridMultilevel"/>
    <w:tmpl w:val="DB3E62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F81885"/>
    <w:multiLevelType w:val="hybridMultilevel"/>
    <w:tmpl w:val="AC2A42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FDD29C6"/>
    <w:multiLevelType w:val="hybridMultilevel"/>
    <w:tmpl w:val="FC3C1162"/>
    <w:lvl w:ilvl="0" w:tplc="CF9E7566">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807E09"/>
    <w:multiLevelType w:val="hybridMultilevel"/>
    <w:tmpl w:val="E8EC45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0824109"/>
    <w:multiLevelType w:val="hybridMultilevel"/>
    <w:tmpl w:val="8962DD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2E54B33"/>
    <w:multiLevelType w:val="hybridMultilevel"/>
    <w:tmpl w:val="31A049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5B404AA"/>
    <w:multiLevelType w:val="hybridMultilevel"/>
    <w:tmpl w:val="30FCAAD6"/>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8" w15:restartNumberingAfterBreak="0">
    <w:nsid w:val="385134A1"/>
    <w:multiLevelType w:val="hybridMultilevel"/>
    <w:tmpl w:val="5EDCA5BA"/>
    <w:lvl w:ilvl="0" w:tplc="427632E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467BF4"/>
    <w:multiLevelType w:val="hybridMultilevel"/>
    <w:tmpl w:val="1940FD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2552BC"/>
    <w:multiLevelType w:val="hybridMultilevel"/>
    <w:tmpl w:val="4D02A100"/>
    <w:lvl w:ilvl="0" w:tplc="DD14CE52">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A26EC3"/>
    <w:multiLevelType w:val="hybridMultilevel"/>
    <w:tmpl w:val="C2DE79FC"/>
    <w:lvl w:ilvl="0" w:tplc="04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C62511"/>
    <w:multiLevelType w:val="hybridMultilevel"/>
    <w:tmpl w:val="852EA44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CF22F28"/>
    <w:multiLevelType w:val="hybridMultilevel"/>
    <w:tmpl w:val="8CAE89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E957E9D"/>
    <w:multiLevelType w:val="hybridMultilevel"/>
    <w:tmpl w:val="4E765E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0C26452"/>
    <w:multiLevelType w:val="hybridMultilevel"/>
    <w:tmpl w:val="EE3ADF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78556ED"/>
    <w:multiLevelType w:val="hybridMultilevel"/>
    <w:tmpl w:val="D450B6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D401B48"/>
    <w:multiLevelType w:val="hybridMultilevel"/>
    <w:tmpl w:val="99D89E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FE05190"/>
    <w:multiLevelType w:val="hybridMultilevel"/>
    <w:tmpl w:val="93BE60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A70275C"/>
    <w:multiLevelType w:val="hybridMultilevel"/>
    <w:tmpl w:val="56F086B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C3A3114"/>
    <w:multiLevelType w:val="hybridMultilevel"/>
    <w:tmpl w:val="2B3867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E28338A"/>
    <w:multiLevelType w:val="hybridMultilevel"/>
    <w:tmpl w:val="E31668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315900">
    <w:abstractNumId w:val="10"/>
  </w:num>
  <w:num w:numId="2" w16cid:durableId="1071390659">
    <w:abstractNumId w:val="18"/>
  </w:num>
  <w:num w:numId="3" w16cid:durableId="1118715732">
    <w:abstractNumId w:val="20"/>
  </w:num>
  <w:num w:numId="4" w16cid:durableId="6564049">
    <w:abstractNumId w:val="20"/>
    <w:lvlOverride w:ilvl="0">
      <w:startOverride w:val="1"/>
    </w:lvlOverride>
  </w:num>
  <w:num w:numId="5" w16cid:durableId="562370875">
    <w:abstractNumId w:val="13"/>
  </w:num>
  <w:num w:numId="6" w16cid:durableId="1758401784">
    <w:abstractNumId w:val="12"/>
  </w:num>
  <w:num w:numId="7" w16cid:durableId="1758406127">
    <w:abstractNumId w:val="5"/>
  </w:num>
  <w:num w:numId="8" w16cid:durableId="758454405">
    <w:abstractNumId w:val="27"/>
  </w:num>
  <w:num w:numId="9" w16cid:durableId="36513735">
    <w:abstractNumId w:val="13"/>
    <w:lvlOverride w:ilvl="0">
      <w:startOverride w:val="1"/>
    </w:lvlOverride>
  </w:num>
  <w:num w:numId="10" w16cid:durableId="1546213627">
    <w:abstractNumId w:val="24"/>
  </w:num>
  <w:num w:numId="11" w16cid:durableId="830633895">
    <w:abstractNumId w:val="8"/>
  </w:num>
  <w:num w:numId="12" w16cid:durableId="784228592">
    <w:abstractNumId w:val="15"/>
  </w:num>
  <w:num w:numId="13" w16cid:durableId="94642345">
    <w:abstractNumId w:val="14"/>
  </w:num>
  <w:num w:numId="14" w16cid:durableId="1714962352">
    <w:abstractNumId w:val="9"/>
  </w:num>
  <w:num w:numId="15" w16cid:durableId="1268270816">
    <w:abstractNumId w:val="25"/>
  </w:num>
  <w:num w:numId="16" w16cid:durableId="1784837774">
    <w:abstractNumId w:val="0"/>
  </w:num>
  <w:num w:numId="17" w16cid:durableId="608585706">
    <w:abstractNumId w:val="16"/>
  </w:num>
  <w:num w:numId="18" w16cid:durableId="2083209707">
    <w:abstractNumId w:val="7"/>
  </w:num>
  <w:num w:numId="19" w16cid:durableId="310449013">
    <w:abstractNumId w:val="13"/>
    <w:lvlOverride w:ilvl="0">
      <w:startOverride w:val="1"/>
    </w:lvlOverride>
  </w:num>
  <w:num w:numId="20" w16cid:durableId="1907763941">
    <w:abstractNumId w:val="21"/>
  </w:num>
  <w:num w:numId="21" w16cid:durableId="1960185272">
    <w:abstractNumId w:val="31"/>
  </w:num>
  <w:num w:numId="22" w16cid:durableId="1466507171">
    <w:abstractNumId w:val="13"/>
    <w:lvlOverride w:ilvl="0">
      <w:startOverride w:val="1"/>
    </w:lvlOverride>
  </w:num>
  <w:num w:numId="23" w16cid:durableId="1660572627">
    <w:abstractNumId w:val="4"/>
  </w:num>
  <w:num w:numId="24" w16cid:durableId="1663964373">
    <w:abstractNumId w:val="29"/>
  </w:num>
  <w:num w:numId="25" w16cid:durableId="937181158">
    <w:abstractNumId w:val="20"/>
    <w:lvlOverride w:ilvl="0">
      <w:startOverride w:val="1"/>
    </w:lvlOverride>
  </w:num>
  <w:num w:numId="26" w16cid:durableId="1387755269">
    <w:abstractNumId w:val="22"/>
  </w:num>
  <w:num w:numId="27" w16cid:durableId="766118484">
    <w:abstractNumId w:val="26"/>
  </w:num>
  <w:num w:numId="28" w16cid:durableId="384374865">
    <w:abstractNumId w:val="1"/>
  </w:num>
  <w:num w:numId="29" w16cid:durableId="2142263633">
    <w:abstractNumId w:val="23"/>
  </w:num>
  <w:num w:numId="30" w16cid:durableId="1895578697">
    <w:abstractNumId w:val="30"/>
  </w:num>
  <w:num w:numId="31" w16cid:durableId="1819297293">
    <w:abstractNumId w:val="11"/>
  </w:num>
  <w:num w:numId="32" w16cid:durableId="1035233354">
    <w:abstractNumId w:val="17"/>
  </w:num>
  <w:num w:numId="33" w16cid:durableId="712272162">
    <w:abstractNumId w:val="3"/>
  </w:num>
  <w:num w:numId="34" w16cid:durableId="706876545">
    <w:abstractNumId w:val="19"/>
  </w:num>
  <w:num w:numId="35" w16cid:durableId="565185334">
    <w:abstractNumId w:val="20"/>
    <w:lvlOverride w:ilvl="0">
      <w:startOverride w:val="1"/>
    </w:lvlOverride>
  </w:num>
  <w:num w:numId="36" w16cid:durableId="872691568">
    <w:abstractNumId w:val="6"/>
  </w:num>
  <w:num w:numId="37" w16cid:durableId="1127552587">
    <w:abstractNumId w:val="28"/>
  </w:num>
  <w:num w:numId="38" w16cid:durableId="32632114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AC3"/>
    <w:rsid w:val="000061CA"/>
    <w:rsid w:val="000112B4"/>
    <w:rsid w:val="000155BA"/>
    <w:rsid w:val="000223DC"/>
    <w:rsid w:val="00022C81"/>
    <w:rsid w:val="00023C16"/>
    <w:rsid w:val="000243B4"/>
    <w:rsid w:val="00026D13"/>
    <w:rsid w:val="00027AA2"/>
    <w:rsid w:val="00031E02"/>
    <w:rsid w:val="0003210B"/>
    <w:rsid w:val="00037317"/>
    <w:rsid w:val="000374DC"/>
    <w:rsid w:val="00045E79"/>
    <w:rsid w:val="000501B1"/>
    <w:rsid w:val="000516D5"/>
    <w:rsid w:val="00051742"/>
    <w:rsid w:val="00055532"/>
    <w:rsid w:val="000610CF"/>
    <w:rsid w:val="00061278"/>
    <w:rsid w:val="000643B2"/>
    <w:rsid w:val="00066386"/>
    <w:rsid w:val="00067233"/>
    <w:rsid w:val="00067555"/>
    <w:rsid w:val="00070637"/>
    <w:rsid w:val="00070924"/>
    <w:rsid w:val="00082FF6"/>
    <w:rsid w:val="00087D29"/>
    <w:rsid w:val="00090D42"/>
    <w:rsid w:val="00091267"/>
    <w:rsid w:val="00091CEF"/>
    <w:rsid w:val="00091EB8"/>
    <w:rsid w:val="00096497"/>
    <w:rsid w:val="000A6534"/>
    <w:rsid w:val="000B0CA4"/>
    <w:rsid w:val="000B5FAB"/>
    <w:rsid w:val="000B6297"/>
    <w:rsid w:val="000B74F6"/>
    <w:rsid w:val="000C0846"/>
    <w:rsid w:val="000C1154"/>
    <w:rsid w:val="000C2993"/>
    <w:rsid w:val="000C448F"/>
    <w:rsid w:val="000C6B1D"/>
    <w:rsid w:val="000C7E27"/>
    <w:rsid w:val="000D0669"/>
    <w:rsid w:val="000D07BB"/>
    <w:rsid w:val="000D1AED"/>
    <w:rsid w:val="000D7D7C"/>
    <w:rsid w:val="000D7EB9"/>
    <w:rsid w:val="000E09EF"/>
    <w:rsid w:val="000E3449"/>
    <w:rsid w:val="000F1691"/>
    <w:rsid w:val="000F5965"/>
    <w:rsid w:val="000F62A8"/>
    <w:rsid w:val="00121FE5"/>
    <w:rsid w:val="00124EC6"/>
    <w:rsid w:val="00126D29"/>
    <w:rsid w:val="0013015F"/>
    <w:rsid w:val="001331F6"/>
    <w:rsid w:val="00134F70"/>
    <w:rsid w:val="00135D48"/>
    <w:rsid w:val="00142DA6"/>
    <w:rsid w:val="001500C1"/>
    <w:rsid w:val="001574E4"/>
    <w:rsid w:val="001618AC"/>
    <w:rsid w:val="001626FF"/>
    <w:rsid w:val="00165ADE"/>
    <w:rsid w:val="0016677B"/>
    <w:rsid w:val="00170830"/>
    <w:rsid w:val="001711FA"/>
    <w:rsid w:val="001726FC"/>
    <w:rsid w:val="00177BFD"/>
    <w:rsid w:val="00183AEE"/>
    <w:rsid w:val="00184150"/>
    <w:rsid w:val="001867B0"/>
    <w:rsid w:val="00186B24"/>
    <w:rsid w:val="00191A40"/>
    <w:rsid w:val="001929EC"/>
    <w:rsid w:val="001A1162"/>
    <w:rsid w:val="001A24C5"/>
    <w:rsid w:val="001B0C0C"/>
    <w:rsid w:val="001B1A24"/>
    <w:rsid w:val="001B267D"/>
    <w:rsid w:val="001B723C"/>
    <w:rsid w:val="001B724B"/>
    <w:rsid w:val="001C1397"/>
    <w:rsid w:val="001C183B"/>
    <w:rsid w:val="001C22F3"/>
    <w:rsid w:val="001D36D4"/>
    <w:rsid w:val="001D5690"/>
    <w:rsid w:val="001E5CF8"/>
    <w:rsid w:val="001F10B2"/>
    <w:rsid w:val="00201F80"/>
    <w:rsid w:val="00203746"/>
    <w:rsid w:val="00204C92"/>
    <w:rsid w:val="00210321"/>
    <w:rsid w:val="002163F7"/>
    <w:rsid w:val="00216DFA"/>
    <w:rsid w:val="00217EAB"/>
    <w:rsid w:val="0022204E"/>
    <w:rsid w:val="002221BD"/>
    <w:rsid w:val="002253CF"/>
    <w:rsid w:val="00231209"/>
    <w:rsid w:val="00233EC2"/>
    <w:rsid w:val="002344CD"/>
    <w:rsid w:val="0023661C"/>
    <w:rsid w:val="00240DDD"/>
    <w:rsid w:val="00240F21"/>
    <w:rsid w:val="00242F35"/>
    <w:rsid w:val="00243095"/>
    <w:rsid w:val="00243AFD"/>
    <w:rsid w:val="002462AD"/>
    <w:rsid w:val="0025111F"/>
    <w:rsid w:val="00254CD1"/>
    <w:rsid w:val="002554A2"/>
    <w:rsid w:val="00255CEC"/>
    <w:rsid w:val="002605E0"/>
    <w:rsid w:val="00264439"/>
    <w:rsid w:val="00270528"/>
    <w:rsid w:val="0028147B"/>
    <w:rsid w:val="00282624"/>
    <w:rsid w:val="00287BB2"/>
    <w:rsid w:val="0028CA23"/>
    <w:rsid w:val="002905A3"/>
    <w:rsid w:val="0029138F"/>
    <w:rsid w:val="00296670"/>
    <w:rsid w:val="0029750A"/>
    <w:rsid w:val="00297780"/>
    <w:rsid w:val="002A0D75"/>
    <w:rsid w:val="002A215C"/>
    <w:rsid w:val="002B0350"/>
    <w:rsid w:val="002B0BAA"/>
    <w:rsid w:val="002B2816"/>
    <w:rsid w:val="002B2FA3"/>
    <w:rsid w:val="002B324D"/>
    <w:rsid w:val="002B3542"/>
    <w:rsid w:val="002C0C36"/>
    <w:rsid w:val="002C178F"/>
    <w:rsid w:val="002C226C"/>
    <w:rsid w:val="002D09FA"/>
    <w:rsid w:val="002D0A8C"/>
    <w:rsid w:val="002D1139"/>
    <w:rsid w:val="002D2F76"/>
    <w:rsid w:val="002D4108"/>
    <w:rsid w:val="002D5605"/>
    <w:rsid w:val="002E0308"/>
    <w:rsid w:val="002F2A23"/>
    <w:rsid w:val="002F333F"/>
    <w:rsid w:val="00301616"/>
    <w:rsid w:val="00302930"/>
    <w:rsid w:val="003053C6"/>
    <w:rsid w:val="00307FE6"/>
    <w:rsid w:val="00316EAA"/>
    <w:rsid w:val="00317C5B"/>
    <w:rsid w:val="0032333C"/>
    <w:rsid w:val="00325BEA"/>
    <w:rsid w:val="00327751"/>
    <w:rsid w:val="0033002C"/>
    <w:rsid w:val="00331C3B"/>
    <w:rsid w:val="00332417"/>
    <w:rsid w:val="00332F8C"/>
    <w:rsid w:val="00335943"/>
    <w:rsid w:val="00337BC7"/>
    <w:rsid w:val="003417A3"/>
    <w:rsid w:val="00342340"/>
    <w:rsid w:val="00342C07"/>
    <w:rsid w:val="00343117"/>
    <w:rsid w:val="003445EB"/>
    <w:rsid w:val="0034583A"/>
    <w:rsid w:val="0034748C"/>
    <w:rsid w:val="00347A98"/>
    <w:rsid w:val="003508E0"/>
    <w:rsid w:val="0035380B"/>
    <w:rsid w:val="00353886"/>
    <w:rsid w:val="00356669"/>
    <w:rsid w:val="00356E85"/>
    <w:rsid w:val="003617A0"/>
    <w:rsid w:val="00366DAF"/>
    <w:rsid w:val="0036763A"/>
    <w:rsid w:val="0037139E"/>
    <w:rsid w:val="00372D99"/>
    <w:rsid w:val="00376383"/>
    <w:rsid w:val="0037731A"/>
    <w:rsid w:val="0038057F"/>
    <w:rsid w:val="00384E6C"/>
    <w:rsid w:val="00390301"/>
    <w:rsid w:val="003919BA"/>
    <w:rsid w:val="00392397"/>
    <w:rsid w:val="0039403C"/>
    <w:rsid w:val="00396CB1"/>
    <w:rsid w:val="003A4D43"/>
    <w:rsid w:val="003A7BC4"/>
    <w:rsid w:val="003B3B68"/>
    <w:rsid w:val="003B41BD"/>
    <w:rsid w:val="003B7A80"/>
    <w:rsid w:val="003C1CED"/>
    <w:rsid w:val="003C2F98"/>
    <w:rsid w:val="003C344F"/>
    <w:rsid w:val="003C577E"/>
    <w:rsid w:val="003C6866"/>
    <w:rsid w:val="003C7338"/>
    <w:rsid w:val="003D728E"/>
    <w:rsid w:val="003E2032"/>
    <w:rsid w:val="003E490C"/>
    <w:rsid w:val="003E6303"/>
    <w:rsid w:val="003E7951"/>
    <w:rsid w:val="003F24A8"/>
    <w:rsid w:val="003F3FDB"/>
    <w:rsid w:val="003F43D1"/>
    <w:rsid w:val="003F4B89"/>
    <w:rsid w:val="0040053D"/>
    <w:rsid w:val="00402D44"/>
    <w:rsid w:val="00403F34"/>
    <w:rsid w:val="004111B8"/>
    <w:rsid w:val="004137A8"/>
    <w:rsid w:val="0041488C"/>
    <w:rsid w:val="00426935"/>
    <w:rsid w:val="00427170"/>
    <w:rsid w:val="00431109"/>
    <w:rsid w:val="00431405"/>
    <w:rsid w:val="00433766"/>
    <w:rsid w:val="004367F9"/>
    <w:rsid w:val="0044066C"/>
    <w:rsid w:val="004411E2"/>
    <w:rsid w:val="00441A1C"/>
    <w:rsid w:val="0044415B"/>
    <w:rsid w:val="004477FF"/>
    <w:rsid w:val="0045567C"/>
    <w:rsid w:val="00461C79"/>
    <w:rsid w:val="004641A3"/>
    <w:rsid w:val="00467B29"/>
    <w:rsid w:val="004728B3"/>
    <w:rsid w:val="0047412D"/>
    <w:rsid w:val="00475A3A"/>
    <w:rsid w:val="00476A43"/>
    <w:rsid w:val="00482C70"/>
    <w:rsid w:val="00483C91"/>
    <w:rsid w:val="0048494A"/>
    <w:rsid w:val="004857EB"/>
    <w:rsid w:val="00486304"/>
    <w:rsid w:val="00487E9A"/>
    <w:rsid w:val="00490558"/>
    <w:rsid w:val="004913AA"/>
    <w:rsid w:val="00494AB4"/>
    <w:rsid w:val="004A0582"/>
    <w:rsid w:val="004A1C7B"/>
    <w:rsid w:val="004A6A20"/>
    <w:rsid w:val="004B0EC6"/>
    <w:rsid w:val="004B29E9"/>
    <w:rsid w:val="004B4106"/>
    <w:rsid w:val="004B445C"/>
    <w:rsid w:val="004B7158"/>
    <w:rsid w:val="004C1533"/>
    <w:rsid w:val="004C31A4"/>
    <w:rsid w:val="004C58CD"/>
    <w:rsid w:val="004D0891"/>
    <w:rsid w:val="004D08A9"/>
    <w:rsid w:val="004D1872"/>
    <w:rsid w:val="004D37B5"/>
    <w:rsid w:val="004D40AA"/>
    <w:rsid w:val="004E319F"/>
    <w:rsid w:val="004E64BB"/>
    <w:rsid w:val="004E780D"/>
    <w:rsid w:val="004F0F42"/>
    <w:rsid w:val="004F0FC0"/>
    <w:rsid w:val="004F2D92"/>
    <w:rsid w:val="004F3EE3"/>
    <w:rsid w:val="004F6C80"/>
    <w:rsid w:val="00500D2B"/>
    <w:rsid w:val="005011E1"/>
    <w:rsid w:val="005021B6"/>
    <w:rsid w:val="005027C7"/>
    <w:rsid w:val="00515168"/>
    <w:rsid w:val="0051742F"/>
    <w:rsid w:val="00520619"/>
    <w:rsid w:val="00521270"/>
    <w:rsid w:val="0053184C"/>
    <w:rsid w:val="00531D34"/>
    <w:rsid w:val="00541BDA"/>
    <w:rsid w:val="00545238"/>
    <w:rsid w:val="00552BFC"/>
    <w:rsid w:val="00555FE8"/>
    <w:rsid w:val="0055710C"/>
    <w:rsid w:val="00562D34"/>
    <w:rsid w:val="00564C36"/>
    <w:rsid w:val="00571B1E"/>
    <w:rsid w:val="00574E8E"/>
    <w:rsid w:val="00575974"/>
    <w:rsid w:val="005849BC"/>
    <w:rsid w:val="0058602A"/>
    <w:rsid w:val="00586C43"/>
    <w:rsid w:val="00590E2D"/>
    <w:rsid w:val="00593731"/>
    <w:rsid w:val="005A0890"/>
    <w:rsid w:val="005A75F9"/>
    <w:rsid w:val="005B17C5"/>
    <w:rsid w:val="005B1E23"/>
    <w:rsid w:val="005B1F2E"/>
    <w:rsid w:val="005B4DC2"/>
    <w:rsid w:val="005B5E35"/>
    <w:rsid w:val="005C0C1C"/>
    <w:rsid w:val="005C329F"/>
    <w:rsid w:val="005C3D5F"/>
    <w:rsid w:val="005C4613"/>
    <w:rsid w:val="005C5158"/>
    <w:rsid w:val="005C51D9"/>
    <w:rsid w:val="005C7B29"/>
    <w:rsid w:val="005C7FC0"/>
    <w:rsid w:val="005D2195"/>
    <w:rsid w:val="005D3CD7"/>
    <w:rsid w:val="005D4160"/>
    <w:rsid w:val="005D606D"/>
    <w:rsid w:val="005E0C3C"/>
    <w:rsid w:val="005E397A"/>
    <w:rsid w:val="005E39EE"/>
    <w:rsid w:val="005E3ED7"/>
    <w:rsid w:val="005E5033"/>
    <w:rsid w:val="005E5B82"/>
    <w:rsid w:val="005E717B"/>
    <w:rsid w:val="005F484C"/>
    <w:rsid w:val="005F6E26"/>
    <w:rsid w:val="00603B2A"/>
    <w:rsid w:val="0060515D"/>
    <w:rsid w:val="00605B68"/>
    <w:rsid w:val="00605CE3"/>
    <w:rsid w:val="00610207"/>
    <w:rsid w:val="0061079E"/>
    <w:rsid w:val="00610C53"/>
    <w:rsid w:val="006130C3"/>
    <w:rsid w:val="006171C0"/>
    <w:rsid w:val="00623659"/>
    <w:rsid w:val="00623A7B"/>
    <w:rsid w:val="00625F4C"/>
    <w:rsid w:val="00625F52"/>
    <w:rsid w:val="0062660D"/>
    <w:rsid w:val="00630877"/>
    <w:rsid w:val="00633C2B"/>
    <w:rsid w:val="00635ECB"/>
    <w:rsid w:val="006370E8"/>
    <w:rsid w:val="00637F98"/>
    <w:rsid w:val="0064061C"/>
    <w:rsid w:val="0064193E"/>
    <w:rsid w:val="00643B8E"/>
    <w:rsid w:val="0064539A"/>
    <w:rsid w:val="00650B28"/>
    <w:rsid w:val="00657BFF"/>
    <w:rsid w:val="006612B3"/>
    <w:rsid w:val="0066361E"/>
    <w:rsid w:val="00663EF6"/>
    <w:rsid w:val="00666164"/>
    <w:rsid w:val="00670D73"/>
    <w:rsid w:val="0068014A"/>
    <w:rsid w:val="00682A4E"/>
    <w:rsid w:val="00682B5F"/>
    <w:rsid w:val="006930FC"/>
    <w:rsid w:val="00696BB9"/>
    <w:rsid w:val="006A0395"/>
    <w:rsid w:val="006A20C8"/>
    <w:rsid w:val="006A4A4A"/>
    <w:rsid w:val="006B0E60"/>
    <w:rsid w:val="006B21C6"/>
    <w:rsid w:val="006C1A0C"/>
    <w:rsid w:val="006C1BBC"/>
    <w:rsid w:val="006C4DF9"/>
    <w:rsid w:val="006C546A"/>
    <w:rsid w:val="006C550F"/>
    <w:rsid w:val="006C579C"/>
    <w:rsid w:val="006D1F1E"/>
    <w:rsid w:val="006D4E22"/>
    <w:rsid w:val="006D61EF"/>
    <w:rsid w:val="006D66BA"/>
    <w:rsid w:val="006E0111"/>
    <w:rsid w:val="006E07BE"/>
    <w:rsid w:val="006E402A"/>
    <w:rsid w:val="006E7BC0"/>
    <w:rsid w:val="006F114E"/>
    <w:rsid w:val="006F465F"/>
    <w:rsid w:val="006F5A43"/>
    <w:rsid w:val="006F5AB9"/>
    <w:rsid w:val="006F5BDB"/>
    <w:rsid w:val="006F67AA"/>
    <w:rsid w:val="00701E0B"/>
    <w:rsid w:val="00701FA4"/>
    <w:rsid w:val="007025B9"/>
    <w:rsid w:val="00702F35"/>
    <w:rsid w:val="007043DF"/>
    <w:rsid w:val="007046B8"/>
    <w:rsid w:val="0071012E"/>
    <w:rsid w:val="00711A36"/>
    <w:rsid w:val="00711A4A"/>
    <w:rsid w:val="00713CE9"/>
    <w:rsid w:val="007151FA"/>
    <w:rsid w:val="00715DF8"/>
    <w:rsid w:val="00716177"/>
    <w:rsid w:val="00716DC0"/>
    <w:rsid w:val="00716E0D"/>
    <w:rsid w:val="00717AEB"/>
    <w:rsid w:val="00721B0D"/>
    <w:rsid w:val="00722632"/>
    <w:rsid w:val="00723C06"/>
    <w:rsid w:val="00727039"/>
    <w:rsid w:val="00730B1A"/>
    <w:rsid w:val="0073199F"/>
    <w:rsid w:val="00731A23"/>
    <w:rsid w:val="007342C8"/>
    <w:rsid w:val="00735727"/>
    <w:rsid w:val="00736B89"/>
    <w:rsid w:val="00740D7C"/>
    <w:rsid w:val="00741B99"/>
    <w:rsid w:val="00742C41"/>
    <w:rsid w:val="00743CA4"/>
    <w:rsid w:val="00745A96"/>
    <w:rsid w:val="007628F9"/>
    <w:rsid w:val="0076411E"/>
    <w:rsid w:val="00766374"/>
    <w:rsid w:val="0077081E"/>
    <w:rsid w:val="00773306"/>
    <w:rsid w:val="00773A08"/>
    <w:rsid w:val="00775B10"/>
    <w:rsid w:val="007773F6"/>
    <w:rsid w:val="007828C6"/>
    <w:rsid w:val="00782A3B"/>
    <w:rsid w:val="007870B2"/>
    <w:rsid w:val="007940E8"/>
    <w:rsid w:val="00794EDA"/>
    <w:rsid w:val="00795866"/>
    <w:rsid w:val="007B2D70"/>
    <w:rsid w:val="007B3E15"/>
    <w:rsid w:val="007B45F2"/>
    <w:rsid w:val="007B633C"/>
    <w:rsid w:val="007C0AF7"/>
    <w:rsid w:val="007C2812"/>
    <w:rsid w:val="007C5A96"/>
    <w:rsid w:val="007C64B9"/>
    <w:rsid w:val="007D1F4C"/>
    <w:rsid w:val="007D458A"/>
    <w:rsid w:val="007D4D42"/>
    <w:rsid w:val="007E2102"/>
    <w:rsid w:val="007E62C6"/>
    <w:rsid w:val="007E6E15"/>
    <w:rsid w:val="007E7F53"/>
    <w:rsid w:val="007F01FC"/>
    <w:rsid w:val="007F2A4B"/>
    <w:rsid w:val="007F4A36"/>
    <w:rsid w:val="007F5D08"/>
    <w:rsid w:val="00805938"/>
    <w:rsid w:val="00810B95"/>
    <w:rsid w:val="008150AE"/>
    <w:rsid w:val="0081550F"/>
    <w:rsid w:val="00816034"/>
    <w:rsid w:val="00816070"/>
    <w:rsid w:val="00820A21"/>
    <w:rsid w:val="00821F76"/>
    <w:rsid w:val="00822374"/>
    <w:rsid w:val="0082285D"/>
    <w:rsid w:val="00830DEF"/>
    <w:rsid w:val="00842C5F"/>
    <w:rsid w:val="008432ED"/>
    <w:rsid w:val="00845DD7"/>
    <w:rsid w:val="00846665"/>
    <w:rsid w:val="00861009"/>
    <w:rsid w:val="00862F3C"/>
    <w:rsid w:val="0086493E"/>
    <w:rsid w:val="008651C5"/>
    <w:rsid w:val="00867671"/>
    <w:rsid w:val="008703E3"/>
    <w:rsid w:val="00873E4F"/>
    <w:rsid w:val="0087435B"/>
    <w:rsid w:val="008759BD"/>
    <w:rsid w:val="008818E3"/>
    <w:rsid w:val="0088192A"/>
    <w:rsid w:val="00883B6F"/>
    <w:rsid w:val="00886D71"/>
    <w:rsid w:val="008929D6"/>
    <w:rsid w:val="008940C3"/>
    <w:rsid w:val="00894E6C"/>
    <w:rsid w:val="008970EA"/>
    <w:rsid w:val="008A0953"/>
    <w:rsid w:val="008B2094"/>
    <w:rsid w:val="008B42D4"/>
    <w:rsid w:val="008C22DD"/>
    <w:rsid w:val="008C531B"/>
    <w:rsid w:val="008C5436"/>
    <w:rsid w:val="008C65DE"/>
    <w:rsid w:val="008C7C97"/>
    <w:rsid w:val="008D3C4D"/>
    <w:rsid w:val="008D52C9"/>
    <w:rsid w:val="008D6144"/>
    <w:rsid w:val="008D6194"/>
    <w:rsid w:val="008E00F9"/>
    <w:rsid w:val="008E074D"/>
    <w:rsid w:val="008E2201"/>
    <w:rsid w:val="008E71FD"/>
    <w:rsid w:val="008E72F4"/>
    <w:rsid w:val="008E7552"/>
    <w:rsid w:val="008F0195"/>
    <w:rsid w:val="008F63D3"/>
    <w:rsid w:val="00900893"/>
    <w:rsid w:val="00900A07"/>
    <w:rsid w:val="00905313"/>
    <w:rsid w:val="009055EB"/>
    <w:rsid w:val="00905667"/>
    <w:rsid w:val="00910F69"/>
    <w:rsid w:val="009211FB"/>
    <w:rsid w:val="00922A1A"/>
    <w:rsid w:val="00930C6E"/>
    <w:rsid w:val="009347DE"/>
    <w:rsid w:val="00934BED"/>
    <w:rsid w:val="00935317"/>
    <w:rsid w:val="00936920"/>
    <w:rsid w:val="0094154D"/>
    <w:rsid w:val="00942987"/>
    <w:rsid w:val="0094362E"/>
    <w:rsid w:val="00947F92"/>
    <w:rsid w:val="00953753"/>
    <w:rsid w:val="00955543"/>
    <w:rsid w:val="00964BD2"/>
    <w:rsid w:val="00965435"/>
    <w:rsid w:val="00965CC0"/>
    <w:rsid w:val="00965D10"/>
    <w:rsid w:val="00967615"/>
    <w:rsid w:val="00976DF9"/>
    <w:rsid w:val="00977534"/>
    <w:rsid w:val="00981563"/>
    <w:rsid w:val="00984137"/>
    <w:rsid w:val="00985534"/>
    <w:rsid w:val="00985784"/>
    <w:rsid w:val="009878FC"/>
    <w:rsid w:val="00991E44"/>
    <w:rsid w:val="00991F7B"/>
    <w:rsid w:val="009926D4"/>
    <w:rsid w:val="0099501A"/>
    <w:rsid w:val="009A0F98"/>
    <w:rsid w:val="009A70C3"/>
    <w:rsid w:val="009B050D"/>
    <w:rsid w:val="009B0780"/>
    <w:rsid w:val="009B2214"/>
    <w:rsid w:val="009B43BB"/>
    <w:rsid w:val="009B5E61"/>
    <w:rsid w:val="009B7744"/>
    <w:rsid w:val="009C0EEF"/>
    <w:rsid w:val="009C1376"/>
    <w:rsid w:val="009C137F"/>
    <w:rsid w:val="009C1B76"/>
    <w:rsid w:val="009C22DE"/>
    <w:rsid w:val="009C5652"/>
    <w:rsid w:val="009C6F72"/>
    <w:rsid w:val="009D3C54"/>
    <w:rsid w:val="009E1490"/>
    <w:rsid w:val="009E418D"/>
    <w:rsid w:val="009E4AFE"/>
    <w:rsid w:val="009E577C"/>
    <w:rsid w:val="009E685E"/>
    <w:rsid w:val="009E76F9"/>
    <w:rsid w:val="009F1CAC"/>
    <w:rsid w:val="009F3034"/>
    <w:rsid w:val="009F48EE"/>
    <w:rsid w:val="009F4DC0"/>
    <w:rsid w:val="00A01D88"/>
    <w:rsid w:val="00A04B62"/>
    <w:rsid w:val="00A053A7"/>
    <w:rsid w:val="00A07224"/>
    <w:rsid w:val="00A106B8"/>
    <w:rsid w:val="00A112CE"/>
    <w:rsid w:val="00A13591"/>
    <w:rsid w:val="00A14146"/>
    <w:rsid w:val="00A20FA7"/>
    <w:rsid w:val="00A21173"/>
    <w:rsid w:val="00A23956"/>
    <w:rsid w:val="00A2752D"/>
    <w:rsid w:val="00A305AD"/>
    <w:rsid w:val="00A316BF"/>
    <w:rsid w:val="00A31D37"/>
    <w:rsid w:val="00A42929"/>
    <w:rsid w:val="00A42A54"/>
    <w:rsid w:val="00A42CC6"/>
    <w:rsid w:val="00A46CB0"/>
    <w:rsid w:val="00A46DF1"/>
    <w:rsid w:val="00A47144"/>
    <w:rsid w:val="00A51655"/>
    <w:rsid w:val="00A52ADC"/>
    <w:rsid w:val="00A545B3"/>
    <w:rsid w:val="00A56237"/>
    <w:rsid w:val="00A56CFF"/>
    <w:rsid w:val="00A56FAB"/>
    <w:rsid w:val="00A63B68"/>
    <w:rsid w:val="00A71279"/>
    <w:rsid w:val="00A71C4F"/>
    <w:rsid w:val="00A7251A"/>
    <w:rsid w:val="00A758C7"/>
    <w:rsid w:val="00A83E10"/>
    <w:rsid w:val="00A845D4"/>
    <w:rsid w:val="00A846BE"/>
    <w:rsid w:val="00A863C8"/>
    <w:rsid w:val="00A864A9"/>
    <w:rsid w:val="00A909B8"/>
    <w:rsid w:val="00A9120E"/>
    <w:rsid w:val="00A92969"/>
    <w:rsid w:val="00A92C6C"/>
    <w:rsid w:val="00A94C9C"/>
    <w:rsid w:val="00A9633D"/>
    <w:rsid w:val="00A96537"/>
    <w:rsid w:val="00A97098"/>
    <w:rsid w:val="00AA19B3"/>
    <w:rsid w:val="00AA31B1"/>
    <w:rsid w:val="00AA6B80"/>
    <w:rsid w:val="00AB304F"/>
    <w:rsid w:val="00AB5026"/>
    <w:rsid w:val="00AB6093"/>
    <w:rsid w:val="00AB744F"/>
    <w:rsid w:val="00AC3A90"/>
    <w:rsid w:val="00AC5C91"/>
    <w:rsid w:val="00AC6B56"/>
    <w:rsid w:val="00AD0099"/>
    <w:rsid w:val="00AE3984"/>
    <w:rsid w:val="00AE4609"/>
    <w:rsid w:val="00AE54B7"/>
    <w:rsid w:val="00AF0F56"/>
    <w:rsid w:val="00AF20B6"/>
    <w:rsid w:val="00B015EF"/>
    <w:rsid w:val="00B03809"/>
    <w:rsid w:val="00B05750"/>
    <w:rsid w:val="00B062E7"/>
    <w:rsid w:val="00B11963"/>
    <w:rsid w:val="00B13D03"/>
    <w:rsid w:val="00B13D3B"/>
    <w:rsid w:val="00B14EF8"/>
    <w:rsid w:val="00B1658E"/>
    <w:rsid w:val="00B26106"/>
    <w:rsid w:val="00B26B94"/>
    <w:rsid w:val="00B31876"/>
    <w:rsid w:val="00B32E4C"/>
    <w:rsid w:val="00B33AC3"/>
    <w:rsid w:val="00B37098"/>
    <w:rsid w:val="00B37FAE"/>
    <w:rsid w:val="00B4311A"/>
    <w:rsid w:val="00B44CF0"/>
    <w:rsid w:val="00B50110"/>
    <w:rsid w:val="00B50882"/>
    <w:rsid w:val="00B55C5F"/>
    <w:rsid w:val="00B70269"/>
    <w:rsid w:val="00B75FD7"/>
    <w:rsid w:val="00B772F2"/>
    <w:rsid w:val="00B805CB"/>
    <w:rsid w:val="00B80794"/>
    <w:rsid w:val="00B83C19"/>
    <w:rsid w:val="00B86955"/>
    <w:rsid w:val="00B87663"/>
    <w:rsid w:val="00B90BD1"/>
    <w:rsid w:val="00B90DF4"/>
    <w:rsid w:val="00B923EC"/>
    <w:rsid w:val="00BA29AE"/>
    <w:rsid w:val="00BA35C3"/>
    <w:rsid w:val="00BB4121"/>
    <w:rsid w:val="00BB492E"/>
    <w:rsid w:val="00BB761B"/>
    <w:rsid w:val="00BC004D"/>
    <w:rsid w:val="00BC1FB8"/>
    <w:rsid w:val="00BC2BC4"/>
    <w:rsid w:val="00BC3924"/>
    <w:rsid w:val="00BC4F8C"/>
    <w:rsid w:val="00BC77C7"/>
    <w:rsid w:val="00BD0F71"/>
    <w:rsid w:val="00BD19E2"/>
    <w:rsid w:val="00BD24FB"/>
    <w:rsid w:val="00BD5DCF"/>
    <w:rsid w:val="00BD7CF2"/>
    <w:rsid w:val="00BE1648"/>
    <w:rsid w:val="00BE1A34"/>
    <w:rsid w:val="00BE27CD"/>
    <w:rsid w:val="00BE3400"/>
    <w:rsid w:val="00BF0B9C"/>
    <w:rsid w:val="00BF113F"/>
    <w:rsid w:val="00BF3136"/>
    <w:rsid w:val="00C01A9C"/>
    <w:rsid w:val="00C01D63"/>
    <w:rsid w:val="00C02EFF"/>
    <w:rsid w:val="00C079B0"/>
    <w:rsid w:val="00C10449"/>
    <w:rsid w:val="00C10518"/>
    <w:rsid w:val="00C139E6"/>
    <w:rsid w:val="00C2610D"/>
    <w:rsid w:val="00C27124"/>
    <w:rsid w:val="00C30F0E"/>
    <w:rsid w:val="00C30FA1"/>
    <w:rsid w:val="00C31540"/>
    <w:rsid w:val="00C325B5"/>
    <w:rsid w:val="00C34ABE"/>
    <w:rsid w:val="00C37448"/>
    <w:rsid w:val="00C375CB"/>
    <w:rsid w:val="00C420B2"/>
    <w:rsid w:val="00C431BD"/>
    <w:rsid w:val="00C47B15"/>
    <w:rsid w:val="00C50FF4"/>
    <w:rsid w:val="00C529B3"/>
    <w:rsid w:val="00C655E4"/>
    <w:rsid w:val="00C71596"/>
    <w:rsid w:val="00C73A3A"/>
    <w:rsid w:val="00C75450"/>
    <w:rsid w:val="00C7558F"/>
    <w:rsid w:val="00C7658B"/>
    <w:rsid w:val="00C76E56"/>
    <w:rsid w:val="00C819E7"/>
    <w:rsid w:val="00C84FFB"/>
    <w:rsid w:val="00C85610"/>
    <w:rsid w:val="00C86FD8"/>
    <w:rsid w:val="00C93090"/>
    <w:rsid w:val="00CA2ADA"/>
    <w:rsid w:val="00CA5BFF"/>
    <w:rsid w:val="00CA68F4"/>
    <w:rsid w:val="00CA7C2D"/>
    <w:rsid w:val="00CB051D"/>
    <w:rsid w:val="00CB4ADD"/>
    <w:rsid w:val="00CC1112"/>
    <w:rsid w:val="00CC2954"/>
    <w:rsid w:val="00CC3FD2"/>
    <w:rsid w:val="00CC70F9"/>
    <w:rsid w:val="00CD145A"/>
    <w:rsid w:val="00CD22BC"/>
    <w:rsid w:val="00CD267C"/>
    <w:rsid w:val="00CE24C1"/>
    <w:rsid w:val="00CE25AD"/>
    <w:rsid w:val="00CE4CA6"/>
    <w:rsid w:val="00CF2B2A"/>
    <w:rsid w:val="00CF762C"/>
    <w:rsid w:val="00D001BC"/>
    <w:rsid w:val="00D016B1"/>
    <w:rsid w:val="00D04A2A"/>
    <w:rsid w:val="00D050E9"/>
    <w:rsid w:val="00D05593"/>
    <w:rsid w:val="00D128EB"/>
    <w:rsid w:val="00D1435F"/>
    <w:rsid w:val="00D151AA"/>
    <w:rsid w:val="00D16250"/>
    <w:rsid w:val="00D2206F"/>
    <w:rsid w:val="00D27B62"/>
    <w:rsid w:val="00D3031F"/>
    <w:rsid w:val="00D35B7A"/>
    <w:rsid w:val="00D37150"/>
    <w:rsid w:val="00D46A3E"/>
    <w:rsid w:val="00D50510"/>
    <w:rsid w:val="00D52C04"/>
    <w:rsid w:val="00D549A6"/>
    <w:rsid w:val="00D6266C"/>
    <w:rsid w:val="00D73E8A"/>
    <w:rsid w:val="00D755BA"/>
    <w:rsid w:val="00D76379"/>
    <w:rsid w:val="00D77B12"/>
    <w:rsid w:val="00D83602"/>
    <w:rsid w:val="00D84D2D"/>
    <w:rsid w:val="00D90E1D"/>
    <w:rsid w:val="00D91A3F"/>
    <w:rsid w:val="00D95183"/>
    <w:rsid w:val="00D964F4"/>
    <w:rsid w:val="00DA135D"/>
    <w:rsid w:val="00DA33BF"/>
    <w:rsid w:val="00DB22E5"/>
    <w:rsid w:val="00DB3CC4"/>
    <w:rsid w:val="00DB4D90"/>
    <w:rsid w:val="00DB7328"/>
    <w:rsid w:val="00DB78F1"/>
    <w:rsid w:val="00DB7E25"/>
    <w:rsid w:val="00DC4D33"/>
    <w:rsid w:val="00DC5C56"/>
    <w:rsid w:val="00DC6D60"/>
    <w:rsid w:val="00DD6965"/>
    <w:rsid w:val="00DD7014"/>
    <w:rsid w:val="00DD7C81"/>
    <w:rsid w:val="00DE1AA7"/>
    <w:rsid w:val="00DE3916"/>
    <w:rsid w:val="00DE415C"/>
    <w:rsid w:val="00DE6335"/>
    <w:rsid w:val="00DE6630"/>
    <w:rsid w:val="00DF1033"/>
    <w:rsid w:val="00DF2A4F"/>
    <w:rsid w:val="00DF657C"/>
    <w:rsid w:val="00DF683D"/>
    <w:rsid w:val="00DF68AB"/>
    <w:rsid w:val="00DF6E19"/>
    <w:rsid w:val="00E1275E"/>
    <w:rsid w:val="00E15B78"/>
    <w:rsid w:val="00E1686A"/>
    <w:rsid w:val="00E17639"/>
    <w:rsid w:val="00E17653"/>
    <w:rsid w:val="00E224C7"/>
    <w:rsid w:val="00E226AF"/>
    <w:rsid w:val="00E2630E"/>
    <w:rsid w:val="00E26451"/>
    <w:rsid w:val="00E279F8"/>
    <w:rsid w:val="00E31807"/>
    <w:rsid w:val="00E3302D"/>
    <w:rsid w:val="00E341AC"/>
    <w:rsid w:val="00E44ED9"/>
    <w:rsid w:val="00E60C81"/>
    <w:rsid w:val="00E65008"/>
    <w:rsid w:val="00E65CE1"/>
    <w:rsid w:val="00E66482"/>
    <w:rsid w:val="00E66EBB"/>
    <w:rsid w:val="00E725C3"/>
    <w:rsid w:val="00E847D8"/>
    <w:rsid w:val="00E84AFA"/>
    <w:rsid w:val="00E8680A"/>
    <w:rsid w:val="00E90897"/>
    <w:rsid w:val="00E90AA1"/>
    <w:rsid w:val="00E9711F"/>
    <w:rsid w:val="00EA3D45"/>
    <w:rsid w:val="00EB04D0"/>
    <w:rsid w:val="00EB09BA"/>
    <w:rsid w:val="00EB2CC6"/>
    <w:rsid w:val="00EB2E8D"/>
    <w:rsid w:val="00EC087D"/>
    <w:rsid w:val="00EC460F"/>
    <w:rsid w:val="00ED4748"/>
    <w:rsid w:val="00EE38B9"/>
    <w:rsid w:val="00EE5981"/>
    <w:rsid w:val="00EE6B0F"/>
    <w:rsid w:val="00EE72E6"/>
    <w:rsid w:val="00EE7536"/>
    <w:rsid w:val="00EF0C97"/>
    <w:rsid w:val="00EF10EA"/>
    <w:rsid w:val="00EF22B4"/>
    <w:rsid w:val="00EF26B2"/>
    <w:rsid w:val="00EF3D19"/>
    <w:rsid w:val="00EF5AC2"/>
    <w:rsid w:val="00F012DB"/>
    <w:rsid w:val="00F035F5"/>
    <w:rsid w:val="00F058E4"/>
    <w:rsid w:val="00F10785"/>
    <w:rsid w:val="00F14203"/>
    <w:rsid w:val="00F2277C"/>
    <w:rsid w:val="00F23530"/>
    <w:rsid w:val="00F23A78"/>
    <w:rsid w:val="00F26AB5"/>
    <w:rsid w:val="00F30F13"/>
    <w:rsid w:val="00F3199A"/>
    <w:rsid w:val="00F3407D"/>
    <w:rsid w:val="00F43BE9"/>
    <w:rsid w:val="00F44BFE"/>
    <w:rsid w:val="00F50463"/>
    <w:rsid w:val="00F5048B"/>
    <w:rsid w:val="00F51B78"/>
    <w:rsid w:val="00F60FD6"/>
    <w:rsid w:val="00F6184C"/>
    <w:rsid w:val="00F66034"/>
    <w:rsid w:val="00F6640F"/>
    <w:rsid w:val="00F7413E"/>
    <w:rsid w:val="00F74E08"/>
    <w:rsid w:val="00F76A54"/>
    <w:rsid w:val="00F77859"/>
    <w:rsid w:val="00FA0EE5"/>
    <w:rsid w:val="00FA618F"/>
    <w:rsid w:val="00FB21AD"/>
    <w:rsid w:val="00FC61B1"/>
    <w:rsid w:val="00FC73B3"/>
    <w:rsid w:val="00FD0B9E"/>
    <w:rsid w:val="00FD37F3"/>
    <w:rsid w:val="00FD4E83"/>
    <w:rsid w:val="00FE14CF"/>
    <w:rsid w:val="00FE2614"/>
    <w:rsid w:val="00FE28B8"/>
    <w:rsid w:val="00FE2B6D"/>
    <w:rsid w:val="00FE5F79"/>
    <w:rsid w:val="00FE71A5"/>
    <w:rsid w:val="00FF1003"/>
    <w:rsid w:val="00FF3ACC"/>
    <w:rsid w:val="08995AD9"/>
    <w:rsid w:val="0B1AD91D"/>
    <w:rsid w:val="10FC465C"/>
    <w:rsid w:val="11E92148"/>
    <w:rsid w:val="1246FDE1"/>
    <w:rsid w:val="1255519C"/>
    <w:rsid w:val="12CCA488"/>
    <w:rsid w:val="1433E2AB"/>
    <w:rsid w:val="18B1DE99"/>
    <w:rsid w:val="18F848A7"/>
    <w:rsid w:val="1CE762C3"/>
    <w:rsid w:val="1CFBE115"/>
    <w:rsid w:val="232A953F"/>
    <w:rsid w:val="2417F695"/>
    <w:rsid w:val="24868639"/>
    <w:rsid w:val="25B2EEC6"/>
    <w:rsid w:val="274ECBD8"/>
    <w:rsid w:val="27D17C1B"/>
    <w:rsid w:val="28C2FF77"/>
    <w:rsid w:val="28FFCFA2"/>
    <w:rsid w:val="2ED086EE"/>
    <w:rsid w:val="324BC203"/>
    <w:rsid w:val="33A356CB"/>
    <w:rsid w:val="345BE0F9"/>
    <w:rsid w:val="35D8470A"/>
    <w:rsid w:val="377C82F1"/>
    <w:rsid w:val="37AA4C38"/>
    <w:rsid w:val="390B3339"/>
    <w:rsid w:val="391304E0"/>
    <w:rsid w:val="3BCDAAA8"/>
    <w:rsid w:val="3CFEF465"/>
    <w:rsid w:val="3F1E26DF"/>
    <w:rsid w:val="3F9B379F"/>
    <w:rsid w:val="400B0261"/>
    <w:rsid w:val="40925693"/>
    <w:rsid w:val="42D2130B"/>
    <w:rsid w:val="43D64367"/>
    <w:rsid w:val="4615C2AA"/>
    <w:rsid w:val="46367CFE"/>
    <w:rsid w:val="46B297D6"/>
    <w:rsid w:val="494EC8F4"/>
    <w:rsid w:val="4BC2952E"/>
    <w:rsid w:val="4C25514B"/>
    <w:rsid w:val="4CE4CDF1"/>
    <w:rsid w:val="4EAA60F9"/>
    <w:rsid w:val="518EE898"/>
    <w:rsid w:val="5442D1FE"/>
    <w:rsid w:val="5C32F306"/>
    <w:rsid w:val="5F1FBEF9"/>
    <w:rsid w:val="60BC00C7"/>
    <w:rsid w:val="61373F84"/>
    <w:rsid w:val="64B27F29"/>
    <w:rsid w:val="64DFB730"/>
    <w:rsid w:val="650F0385"/>
    <w:rsid w:val="66EA8A2B"/>
    <w:rsid w:val="69106971"/>
    <w:rsid w:val="692A284C"/>
    <w:rsid w:val="6C6AF853"/>
    <w:rsid w:val="7300D3AA"/>
    <w:rsid w:val="7A44E127"/>
    <w:rsid w:val="7A647658"/>
    <w:rsid w:val="7B23B65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005CC"/>
  <w15:chartTrackingRefBased/>
  <w15:docId w15:val="{B35359D3-1B99-4C88-AB53-578E8E4D8D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DF1"/>
  </w:style>
  <w:style w:type="paragraph" w:styleId="Heading1">
    <w:name w:val="heading 1"/>
    <w:basedOn w:val="Normal"/>
    <w:next w:val="Normal"/>
    <w:link w:val="Heading1Char"/>
    <w:uiPriority w:val="9"/>
    <w:qFormat/>
    <w:rsid w:val="00F058E4"/>
    <w:pPr>
      <w:keepNext/>
      <w:keepLines/>
      <w:numPr>
        <w:numId w:val="1"/>
      </w:numPr>
      <w:spacing w:before="240" w:after="240"/>
      <w:ind w:left="357" w:hanging="357"/>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62C6"/>
    <w:pPr>
      <w:keepNext/>
      <w:keepLines/>
      <w:numPr>
        <w:numId w:val="3"/>
      </w:numPr>
      <w:spacing w:before="40" w:after="12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4BED"/>
    <w:pPr>
      <w:keepNext/>
      <w:keepLines/>
      <w:numPr>
        <w:numId w:val="5"/>
      </w:numPr>
      <w:spacing w:before="40" w:after="4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41A1C"/>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4748C"/>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ageNumber">
    <w:name w:val="page number"/>
    <w:basedOn w:val="DefaultParagraphFont"/>
    <w:uiPriority w:val="99"/>
    <w:semiHidden/>
    <w:unhideWhenUsed/>
    <w:rsid w:val="004411E2"/>
  </w:style>
  <w:style w:type="character" w:styleId="Heading1Char" w:customStyle="1">
    <w:name w:val="Heading 1 Char"/>
    <w:basedOn w:val="DefaultParagraphFont"/>
    <w:link w:val="Heading1"/>
    <w:uiPriority w:val="9"/>
    <w:rsid w:val="00F058E4"/>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F058E4"/>
    <w:rPr>
      <w:rFonts w:asciiTheme="majorHAnsi" w:hAnsiTheme="majorHAnsi" w:eastAsiaTheme="majorEastAsia" w:cstheme="majorBidi"/>
      <w:color w:val="2F5496" w:themeColor="accent1" w:themeShade="BF"/>
      <w:sz w:val="26"/>
      <w:szCs w:val="26"/>
    </w:rPr>
  </w:style>
  <w:style w:type="paragraph" w:styleId="TOCHeading">
    <w:name w:val="TOC Heading"/>
    <w:basedOn w:val="Heading1"/>
    <w:next w:val="Normal"/>
    <w:uiPriority w:val="39"/>
    <w:unhideWhenUsed/>
    <w:qFormat/>
    <w:rsid w:val="00FD0B9E"/>
    <w:pPr>
      <w:numPr>
        <w:numId w:val="0"/>
      </w:numPr>
      <w:spacing w:after="0"/>
      <w:outlineLvl w:val="9"/>
    </w:pPr>
    <w:rPr>
      <w:lang w:val="en-US"/>
    </w:rPr>
  </w:style>
  <w:style w:type="paragraph" w:styleId="TOC1">
    <w:name w:val="toc 1"/>
    <w:basedOn w:val="Normal"/>
    <w:next w:val="Normal"/>
    <w:autoRedefine/>
    <w:uiPriority w:val="39"/>
    <w:unhideWhenUsed/>
    <w:rsid w:val="00FD0B9E"/>
    <w:pPr>
      <w:spacing w:after="100"/>
    </w:pPr>
  </w:style>
  <w:style w:type="character" w:styleId="Hyperlink">
    <w:name w:val="Hyperlink"/>
    <w:basedOn w:val="DefaultParagraphFont"/>
    <w:uiPriority w:val="99"/>
    <w:unhideWhenUsed/>
    <w:rsid w:val="00FD0B9E"/>
    <w:rPr>
      <w:color w:val="0563C1" w:themeColor="hyperlink"/>
      <w:u w:val="single"/>
    </w:rPr>
  </w:style>
  <w:style w:type="character" w:styleId="Heading3Char" w:customStyle="1">
    <w:name w:val="Heading 3 Char"/>
    <w:basedOn w:val="DefaultParagraphFont"/>
    <w:link w:val="Heading3"/>
    <w:uiPriority w:val="9"/>
    <w:rsid w:val="00934BED"/>
    <w:rPr>
      <w:rFonts w:asciiTheme="majorHAnsi" w:hAnsiTheme="majorHAnsi" w:eastAsiaTheme="majorEastAsia" w:cstheme="majorBidi"/>
      <w:color w:val="1F3763" w:themeColor="accent1" w:themeShade="7F"/>
      <w:sz w:val="24"/>
      <w:szCs w:val="24"/>
    </w:rPr>
  </w:style>
  <w:style w:type="paragraph" w:styleId="TOC2">
    <w:name w:val="toc 2"/>
    <w:basedOn w:val="Normal"/>
    <w:next w:val="Normal"/>
    <w:autoRedefine/>
    <w:uiPriority w:val="39"/>
    <w:unhideWhenUsed/>
    <w:rsid w:val="004B445C"/>
    <w:pPr>
      <w:spacing w:after="100"/>
      <w:ind w:left="220"/>
    </w:pPr>
  </w:style>
  <w:style w:type="character" w:styleId="LineNumber">
    <w:name w:val="line number"/>
    <w:basedOn w:val="DefaultParagraphFont"/>
    <w:uiPriority w:val="99"/>
    <w:semiHidden/>
    <w:unhideWhenUsed/>
    <w:rsid w:val="004D37B5"/>
  </w:style>
  <w:style w:type="table" w:styleId="ListTable3-Accent1">
    <w:name w:val="List Table 3 Accent 1"/>
    <w:basedOn w:val="TableNormal"/>
    <w:uiPriority w:val="48"/>
    <w:rsid w:val="00782A3B"/>
    <w:pPr>
      <w:spacing w:after="0" w:line="240" w:lineRule="auto"/>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b/>
        <w:bCs/>
        <w:color w:val="FFFFFF" w:themeColor="background1"/>
      </w:rPr>
      <w:tblPr/>
      <w:tcPr>
        <w:shd w:val="clear" w:color="auto" w:fill="4472C4" w:themeFill="accent1"/>
      </w:tcPr>
    </w:tblStylePr>
    <w:tblStylePr w:type="lastRow">
      <w:rPr>
        <w:b/>
        <w:bCs/>
      </w:rPr>
      <w:tblPr/>
      <w:tcPr>
        <w:tcBorders>
          <w:top w:val="double" w:color="4472C4"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1" w:sz="4" w:space="0"/>
          <w:right w:val="single" w:color="4472C4" w:themeColor="accent1" w:sz="4" w:space="0"/>
        </w:tcBorders>
      </w:tcPr>
    </w:tblStylePr>
    <w:tblStylePr w:type="band1Horz">
      <w:tblPr/>
      <w:tcPr>
        <w:tcBorders>
          <w:top w:val="single" w:color="4472C4" w:themeColor="accent1" w:sz="4" w:space="0"/>
          <w:bottom w:val="single" w:color="4472C4"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1" w:sz="4" w:space="0"/>
          <w:left w:val="nil"/>
        </w:tcBorders>
      </w:tcPr>
    </w:tblStylePr>
    <w:tblStylePr w:type="swCell">
      <w:tblPr/>
      <w:tcPr>
        <w:tcBorders>
          <w:top w:val="double" w:color="4472C4" w:themeColor="accent1" w:sz="4" w:space="0"/>
          <w:right w:val="nil"/>
        </w:tcBorders>
      </w:tcPr>
    </w:tblStylePr>
  </w:style>
  <w:style w:type="table" w:styleId="GridTable4-Accent1">
    <w:name w:val="Grid Table 4 Accent 1"/>
    <w:basedOn w:val="TableNormal"/>
    <w:uiPriority w:val="49"/>
    <w:rsid w:val="00782A3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3508E0"/>
    <w:pPr>
      <w:ind w:left="720"/>
      <w:contextualSpacing/>
    </w:pPr>
  </w:style>
  <w:style w:type="paragraph" w:styleId="TOC3">
    <w:name w:val="toc 3"/>
    <w:basedOn w:val="Normal"/>
    <w:next w:val="Normal"/>
    <w:autoRedefine/>
    <w:uiPriority w:val="39"/>
    <w:unhideWhenUsed/>
    <w:rsid w:val="00372D99"/>
    <w:pPr>
      <w:spacing w:after="100"/>
      <w:ind w:left="440"/>
    </w:pPr>
  </w:style>
  <w:style w:type="character" w:styleId="Heading4Char" w:customStyle="1">
    <w:name w:val="Heading 4 Char"/>
    <w:basedOn w:val="DefaultParagraphFont"/>
    <w:link w:val="Heading4"/>
    <w:uiPriority w:val="9"/>
    <w:rsid w:val="00441A1C"/>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34748C"/>
    <w:rPr>
      <w:rFonts w:asciiTheme="majorHAnsi" w:hAnsiTheme="majorHAnsi" w:eastAsiaTheme="majorEastAsia" w:cstheme="majorBidi"/>
      <w:color w:val="2F5496" w:themeColor="accent1" w:themeShade="BF"/>
    </w:rPr>
  </w:style>
  <w:style w:type="paragraph" w:styleId="Revision">
    <w:name w:val="Revision"/>
    <w:hidden/>
    <w:uiPriority w:val="99"/>
    <w:semiHidden/>
    <w:rsid w:val="00A863C8"/>
    <w:pPr>
      <w:spacing w:after="0" w:line="240" w:lineRule="auto"/>
    </w:pPr>
  </w:style>
  <w:style w:type="character" w:styleId="CommentReference">
    <w:name w:val="annotation reference"/>
    <w:basedOn w:val="DefaultParagraphFont"/>
    <w:uiPriority w:val="99"/>
    <w:semiHidden/>
    <w:unhideWhenUsed/>
    <w:rsid w:val="00A863C8"/>
    <w:rPr>
      <w:sz w:val="16"/>
      <w:szCs w:val="16"/>
    </w:rPr>
  </w:style>
  <w:style w:type="paragraph" w:styleId="CommentText">
    <w:name w:val="annotation text"/>
    <w:basedOn w:val="Normal"/>
    <w:link w:val="CommentTextChar"/>
    <w:uiPriority w:val="99"/>
    <w:unhideWhenUsed/>
    <w:rsid w:val="00A863C8"/>
    <w:pPr>
      <w:spacing w:line="240" w:lineRule="auto"/>
    </w:pPr>
    <w:rPr>
      <w:sz w:val="20"/>
      <w:szCs w:val="20"/>
    </w:rPr>
  </w:style>
  <w:style w:type="character" w:styleId="CommentTextChar" w:customStyle="1">
    <w:name w:val="Comment Text Char"/>
    <w:basedOn w:val="DefaultParagraphFont"/>
    <w:link w:val="CommentText"/>
    <w:uiPriority w:val="99"/>
    <w:rsid w:val="00A863C8"/>
    <w:rPr>
      <w:sz w:val="20"/>
      <w:szCs w:val="20"/>
    </w:rPr>
  </w:style>
  <w:style w:type="paragraph" w:styleId="CommentSubject">
    <w:name w:val="annotation subject"/>
    <w:basedOn w:val="CommentText"/>
    <w:next w:val="CommentText"/>
    <w:link w:val="CommentSubjectChar"/>
    <w:uiPriority w:val="99"/>
    <w:semiHidden/>
    <w:unhideWhenUsed/>
    <w:rsid w:val="00A863C8"/>
    <w:rPr>
      <w:b/>
      <w:bCs/>
    </w:rPr>
  </w:style>
  <w:style w:type="character" w:styleId="CommentSubjectChar" w:customStyle="1">
    <w:name w:val="Comment Subject Char"/>
    <w:basedOn w:val="CommentTextChar"/>
    <w:link w:val="CommentSubject"/>
    <w:uiPriority w:val="99"/>
    <w:semiHidden/>
    <w:rsid w:val="00A863C8"/>
    <w:rPr>
      <w:b/>
      <w:bCs/>
      <w:sz w:val="20"/>
      <w:szCs w:val="20"/>
    </w:rPr>
  </w:style>
  <w:style w:type="character" w:styleId="Mention">
    <w:name w:val="Mention"/>
    <w:basedOn w:val="DefaultParagraphFont"/>
    <w:uiPriority w:val="99"/>
    <w:unhideWhenUsed/>
    <w:rsid w:val="005E5B8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230937">
      <w:bodyDiv w:val="1"/>
      <w:marLeft w:val="0"/>
      <w:marRight w:val="0"/>
      <w:marTop w:val="0"/>
      <w:marBottom w:val="0"/>
      <w:divBdr>
        <w:top w:val="none" w:sz="0" w:space="0" w:color="auto"/>
        <w:left w:val="none" w:sz="0" w:space="0" w:color="auto"/>
        <w:bottom w:val="none" w:sz="0" w:space="0" w:color="auto"/>
        <w:right w:val="none" w:sz="0" w:space="0" w:color="auto"/>
      </w:divBdr>
      <w:divsChild>
        <w:div w:id="288247417">
          <w:marLeft w:val="0"/>
          <w:marRight w:val="0"/>
          <w:marTop w:val="0"/>
          <w:marBottom w:val="0"/>
          <w:divBdr>
            <w:top w:val="none" w:sz="0" w:space="0" w:color="auto"/>
            <w:left w:val="none" w:sz="0" w:space="0" w:color="auto"/>
            <w:bottom w:val="none" w:sz="0" w:space="0" w:color="auto"/>
            <w:right w:val="none" w:sz="0" w:space="0" w:color="auto"/>
          </w:divBdr>
          <w:divsChild>
            <w:div w:id="2119567568">
              <w:marLeft w:val="0"/>
              <w:marRight w:val="0"/>
              <w:marTop w:val="0"/>
              <w:marBottom w:val="0"/>
              <w:divBdr>
                <w:top w:val="none" w:sz="0" w:space="0" w:color="auto"/>
                <w:left w:val="none" w:sz="0" w:space="0" w:color="auto"/>
                <w:bottom w:val="none" w:sz="0" w:space="0" w:color="auto"/>
                <w:right w:val="none" w:sz="0" w:space="0" w:color="auto"/>
              </w:divBdr>
            </w:div>
          </w:divsChild>
        </w:div>
        <w:div w:id="509179271">
          <w:marLeft w:val="0"/>
          <w:marRight w:val="0"/>
          <w:marTop w:val="0"/>
          <w:marBottom w:val="0"/>
          <w:divBdr>
            <w:top w:val="none" w:sz="0" w:space="0" w:color="auto"/>
            <w:left w:val="none" w:sz="0" w:space="0" w:color="auto"/>
            <w:bottom w:val="none" w:sz="0" w:space="0" w:color="auto"/>
            <w:right w:val="none" w:sz="0" w:space="0" w:color="auto"/>
          </w:divBdr>
          <w:divsChild>
            <w:div w:id="1359625107">
              <w:marLeft w:val="0"/>
              <w:marRight w:val="0"/>
              <w:marTop w:val="0"/>
              <w:marBottom w:val="0"/>
              <w:divBdr>
                <w:top w:val="none" w:sz="0" w:space="0" w:color="auto"/>
                <w:left w:val="none" w:sz="0" w:space="0" w:color="auto"/>
                <w:bottom w:val="none" w:sz="0" w:space="0" w:color="auto"/>
                <w:right w:val="none" w:sz="0" w:space="0" w:color="auto"/>
              </w:divBdr>
            </w:div>
          </w:divsChild>
        </w:div>
        <w:div w:id="849640942">
          <w:marLeft w:val="0"/>
          <w:marRight w:val="0"/>
          <w:marTop w:val="0"/>
          <w:marBottom w:val="0"/>
          <w:divBdr>
            <w:top w:val="none" w:sz="0" w:space="0" w:color="auto"/>
            <w:left w:val="none" w:sz="0" w:space="0" w:color="auto"/>
            <w:bottom w:val="none" w:sz="0" w:space="0" w:color="auto"/>
            <w:right w:val="none" w:sz="0" w:space="0" w:color="auto"/>
          </w:divBdr>
          <w:divsChild>
            <w:div w:id="1941256504">
              <w:marLeft w:val="0"/>
              <w:marRight w:val="0"/>
              <w:marTop w:val="0"/>
              <w:marBottom w:val="0"/>
              <w:divBdr>
                <w:top w:val="none" w:sz="0" w:space="0" w:color="auto"/>
                <w:left w:val="none" w:sz="0" w:space="0" w:color="auto"/>
                <w:bottom w:val="none" w:sz="0" w:space="0" w:color="auto"/>
                <w:right w:val="none" w:sz="0" w:space="0" w:color="auto"/>
              </w:divBdr>
            </w:div>
          </w:divsChild>
        </w:div>
        <w:div w:id="928611696">
          <w:marLeft w:val="0"/>
          <w:marRight w:val="0"/>
          <w:marTop w:val="0"/>
          <w:marBottom w:val="0"/>
          <w:divBdr>
            <w:top w:val="none" w:sz="0" w:space="0" w:color="auto"/>
            <w:left w:val="none" w:sz="0" w:space="0" w:color="auto"/>
            <w:bottom w:val="none" w:sz="0" w:space="0" w:color="auto"/>
            <w:right w:val="none" w:sz="0" w:space="0" w:color="auto"/>
          </w:divBdr>
          <w:divsChild>
            <w:div w:id="490801871">
              <w:marLeft w:val="0"/>
              <w:marRight w:val="0"/>
              <w:marTop w:val="0"/>
              <w:marBottom w:val="0"/>
              <w:divBdr>
                <w:top w:val="none" w:sz="0" w:space="0" w:color="auto"/>
                <w:left w:val="none" w:sz="0" w:space="0" w:color="auto"/>
                <w:bottom w:val="none" w:sz="0" w:space="0" w:color="auto"/>
                <w:right w:val="none" w:sz="0" w:space="0" w:color="auto"/>
              </w:divBdr>
            </w:div>
          </w:divsChild>
        </w:div>
        <w:div w:id="1266382627">
          <w:marLeft w:val="0"/>
          <w:marRight w:val="0"/>
          <w:marTop w:val="0"/>
          <w:marBottom w:val="0"/>
          <w:divBdr>
            <w:top w:val="none" w:sz="0" w:space="0" w:color="auto"/>
            <w:left w:val="none" w:sz="0" w:space="0" w:color="auto"/>
            <w:bottom w:val="none" w:sz="0" w:space="0" w:color="auto"/>
            <w:right w:val="none" w:sz="0" w:space="0" w:color="auto"/>
          </w:divBdr>
          <w:divsChild>
            <w:div w:id="2114740526">
              <w:marLeft w:val="0"/>
              <w:marRight w:val="0"/>
              <w:marTop w:val="0"/>
              <w:marBottom w:val="0"/>
              <w:divBdr>
                <w:top w:val="none" w:sz="0" w:space="0" w:color="auto"/>
                <w:left w:val="none" w:sz="0" w:space="0" w:color="auto"/>
                <w:bottom w:val="none" w:sz="0" w:space="0" w:color="auto"/>
                <w:right w:val="none" w:sz="0" w:space="0" w:color="auto"/>
              </w:divBdr>
            </w:div>
          </w:divsChild>
        </w:div>
        <w:div w:id="1335306223">
          <w:marLeft w:val="0"/>
          <w:marRight w:val="0"/>
          <w:marTop w:val="0"/>
          <w:marBottom w:val="0"/>
          <w:divBdr>
            <w:top w:val="none" w:sz="0" w:space="0" w:color="auto"/>
            <w:left w:val="none" w:sz="0" w:space="0" w:color="auto"/>
            <w:bottom w:val="none" w:sz="0" w:space="0" w:color="auto"/>
            <w:right w:val="none" w:sz="0" w:space="0" w:color="auto"/>
          </w:divBdr>
          <w:divsChild>
            <w:div w:id="656885643">
              <w:marLeft w:val="0"/>
              <w:marRight w:val="0"/>
              <w:marTop w:val="0"/>
              <w:marBottom w:val="0"/>
              <w:divBdr>
                <w:top w:val="none" w:sz="0" w:space="0" w:color="auto"/>
                <w:left w:val="none" w:sz="0" w:space="0" w:color="auto"/>
                <w:bottom w:val="none" w:sz="0" w:space="0" w:color="auto"/>
                <w:right w:val="none" w:sz="0" w:space="0" w:color="auto"/>
              </w:divBdr>
            </w:div>
          </w:divsChild>
        </w:div>
        <w:div w:id="1349405614">
          <w:marLeft w:val="0"/>
          <w:marRight w:val="0"/>
          <w:marTop w:val="0"/>
          <w:marBottom w:val="0"/>
          <w:divBdr>
            <w:top w:val="none" w:sz="0" w:space="0" w:color="auto"/>
            <w:left w:val="none" w:sz="0" w:space="0" w:color="auto"/>
            <w:bottom w:val="none" w:sz="0" w:space="0" w:color="auto"/>
            <w:right w:val="none" w:sz="0" w:space="0" w:color="auto"/>
          </w:divBdr>
          <w:divsChild>
            <w:div w:id="300155926">
              <w:marLeft w:val="0"/>
              <w:marRight w:val="0"/>
              <w:marTop w:val="0"/>
              <w:marBottom w:val="0"/>
              <w:divBdr>
                <w:top w:val="none" w:sz="0" w:space="0" w:color="auto"/>
                <w:left w:val="none" w:sz="0" w:space="0" w:color="auto"/>
                <w:bottom w:val="none" w:sz="0" w:space="0" w:color="auto"/>
                <w:right w:val="none" w:sz="0" w:space="0" w:color="auto"/>
              </w:divBdr>
            </w:div>
          </w:divsChild>
        </w:div>
        <w:div w:id="1400636361">
          <w:marLeft w:val="0"/>
          <w:marRight w:val="0"/>
          <w:marTop w:val="0"/>
          <w:marBottom w:val="0"/>
          <w:divBdr>
            <w:top w:val="none" w:sz="0" w:space="0" w:color="auto"/>
            <w:left w:val="none" w:sz="0" w:space="0" w:color="auto"/>
            <w:bottom w:val="none" w:sz="0" w:space="0" w:color="auto"/>
            <w:right w:val="none" w:sz="0" w:space="0" w:color="auto"/>
          </w:divBdr>
          <w:divsChild>
            <w:div w:id="2514659">
              <w:marLeft w:val="0"/>
              <w:marRight w:val="0"/>
              <w:marTop w:val="0"/>
              <w:marBottom w:val="0"/>
              <w:divBdr>
                <w:top w:val="none" w:sz="0" w:space="0" w:color="auto"/>
                <w:left w:val="none" w:sz="0" w:space="0" w:color="auto"/>
                <w:bottom w:val="none" w:sz="0" w:space="0" w:color="auto"/>
                <w:right w:val="none" w:sz="0" w:space="0" w:color="auto"/>
              </w:divBdr>
            </w:div>
          </w:divsChild>
        </w:div>
        <w:div w:id="1633905018">
          <w:marLeft w:val="0"/>
          <w:marRight w:val="0"/>
          <w:marTop w:val="0"/>
          <w:marBottom w:val="0"/>
          <w:divBdr>
            <w:top w:val="none" w:sz="0" w:space="0" w:color="auto"/>
            <w:left w:val="none" w:sz="0" w:space="0" w:color="auto"/>
            <w:bottom w:val="none" w:sz="0" w:space="0" w:color="auto"/>
            <w:right w:val="none" w:sz="0" w:space="0" w:color="auto"/>
          </w:divBdr>
          <w:divsChild>
            <w:div w:id="725178383">
              <w:marLeft w:val="0"/>
              <w:marRight w:val="0"/>
              <w:marTop w:val="0"/>
              <w:marBottom w:val="0"/>
              <w:divBdr>
                <w:top w:val="none" w:sz="0" w:space="0" w:color="auto"/>
                <w:left w:val="none" w:sz="0" w:space="0" w:color="auto"/>
                <w:bottom w:val="none" w:sz="0" w:space="0" w:color="auto"/>
                <w:right w:val="none" w:sz="0" w:space="0" w:color="auto"/>
              </w:divBdr>
            </w:div>
            <w:div w:id="1202790196">
              <w:marLeft w:val="0"/>
              <w:marRight w:val="0"/>
              <w:marTop w:val="0"/>
              <w:marBottom w:val="0"/>
              <w:divBdr>
                <w:top w:val="none" w:sz="0" w:space="0" w:color="auto"/>
                <w:left w:val="none" w:sz="0" w:space="0" w:color="auto"/>
                <w:bottom w:val="none" w:sz="0" w:space="0" w:color="auto"/>
                <w:right w:val="none" w:sz="0" w:space="0" w:color="auto"/>
              </w:divBdr>
            </w:div>
          </w:divsChild>
        </w:div>
        <w:div w:id="1951353124">
          <w:marLeft w:val="0"/>
          <w:marRight w:val="0"/>
          <w:marTop w:val="0"/>
          <w:marBottom w:val="0"/>
          <w:divBdr>
            <w:top w:val="none" w:sz="0" w:space="0" w:color="auto"/>
            <w:left w:val="none" w:sz="0" w:space="0" w:color="auto"/>
            <w:bottom w:val="none" w:sz="0" w:space="0" w:color="auto"/>
            <w:right w:val="none" w:sz="0" w:space="0" w:color="auto"/>
          </w:divBdr>
          <w:divsChild>
            <w:div w:id="332218762">
              <w:marLeft w:val="0"/>
              <w:marRight w:val="0"/>
              <w:marTop w:val="0"/>
              <w:marBottom w:val="0"/>
              <w:divBdr>
                <w:top w:val="none" w:sz="0" w:space="0" w:color="auto"/>
                <w:left w:val="none" w:sz="0" w:space="0" w:color="auto"/>
                <w:bottom w:val="none" w:sz="0" w:space="0" w:color="auto"/>
                <w:right w:val="none" w:sz="0" w:space="0" w:color="auto"/>
              </w:divBdr>
            </w:div>
          </w:divsChild>
        </w:div>
        <w:div w:id="2033264785">
          <w:marLeft w:val="0"/>
          <w:marRight w:val="0"/>
          <w:marTop w:val="0"/>
          <w:marBottom w:val="0"/>
          <w:divBdr>
            <w:top w:val="none" w:sz="0" w:space="0" w:color="auto"/>
            <w:left w:val="none" w:sz="0" w:space="0" w:color="auto"/>
            <w:bottom w:val="none" w:sz="0" w:space="0" w:color="auto"/>
            <w:right w:val="none" w:sz="0" w:space="0" w:color="auto"/>
          </w:divBdr>
          <w:divsChild>
            <w:div w:id="71048821">
              <w:marLeft w:val="0"/>
              <w:marRight w:val="0"/>
              <w:marTop w:val="0"/>
              <w:marBottom w:val="0"/>
              <w:divBdr>
                <w:top w:val="none" w:sz="0" w:space="0" w:color="auto"/>
                <w:left w:val="none" w:sz="0" w:space="0" w:color="auto"/>
                <w:bottom w:val="none" w:sz="0" w:space="0" w:color="auto"/>
                <w:right w:val="none" w:sz="0" w:space="0" w:color="auto"/>
              </w:divBdr>
            </w:div>
          </w:divsChild>
        </w:div>
        <w:div w:id="2130121290">
          <w:marLeft w:val="0"/>
          <w:marRight w:val="0"/>
          <w:marTop w:val="0"/>
          <w:marBottom w:val="0"/>
          <w:divBdr>
            <w:top w:val="none" w:sz="0" w:space="0" w:color="auto"/>
            <w:left w:val="none" w:sz="0" w:space="0" w:color="auto"/>
            <w:bottom w:val="none" w:sz="0" w:space="0" w:color="auto"/>
            <w:right w:val="none" w:sz="0" w:space="0" w:color="auto"/>
          </w:divBdr>
          <w:divsChild>
            <w:div w:id="16661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7154">
      <w:bodyDiv w:val="1"/>
      <w:marLeft w:val="0"/>
      <w:marRight w:val="0"/>
      <w:marTop w:val="0"/>
      <w:marBottom w:val="0"/>
      <w:divBdr>
        <w:top w:val="none" w:sz="0" w:space="0" w:color="auto"/>
        <w:left w:val="none" w:sz="0" w:space="0" w:color="auto"/>
        <w:bottom w:val="none" w:sz="0" w:space="0" w:color="auto"/>
        <w:right w:val="none" w:sz="0" w:space="0" w:color="auto"/>
      </w:divBdr>
    </w:div>
    <w:div w:id="1652563596">
      <w:bodyDiv w:val="1"/>
      <w:marLeft w:val="0"/>
      <w:marRight w:val="0"/>
      <w:marTop w:val="0"/>
      <w:marBottom w:val="0"/>
      <w:divBdr>
        <w:top w:val="none" w:sz="0" w:space="0" w:color="auto"/>
        <w:left w:val="none" w:sz="0" w:space="0" w:color="auto"/>
        <w:bottom w:val="none" w:sz="0" w:space="0" w:color="auto"/>
        <w:right w:val="none" w:sz="0" w:space="0" w:color="auto"/>
      </w:divBdr>
      <w:divsChild>
        <w:div w:id="197553838">
          <w:marLeft w:val="0"/>
          <w:marRight w:val="0"/>
          <w:marTop w:val="0"/>
          <w:marBottom w:val="0"/>
          <w:divBdr>
            <w:top w:val="none" w:sz="0" w:space="0" w:color="auto"/>
            <w:left w:val="none" w:sz="0" w:space="0" w:color="auto"/>
            <w:bottom w:val="none" w:sz="0" w:space="0" w:color="auto"/>
            <w:right w:val="none" w:sz="0" w:space="0" w:color="auto"/>
          </w:divBdr>
          <w:divsChild>
            <w:div w:id="1418214705">
              <w:marLeft w:val="0"/>
              <w:marRight w:val="0"/>
              <w:marTop w:val="0"/>
              <w:marBottom w:val="0"/>
              <w:divBdr>
                <w:top w:val="none" w:sz="0" w:space="0" w:color="auto"/>
                <w:left w:val="none" w:sz="0" w:space="0" w:color="auto"/>
                <w:bottom w:val="none" w:sz="0" w:space="0" w:color="auto"/>
                <w:right w:val="none" w:sz="0" w:space="0" w:color="auto"/>
              </w:divBdr>
            </w:div>
          </w:divsChild>
        </w:div>
        <w:div w:id="275066175">
          <w:marLeft w:val="0"/>
          <w:marRight w:val="0"/>
          <w:marTop w:val="0"/>
          <w:marBottom w:val="0"/>
          <w:divBdr>
            <w:top w:val="none" w:sz="0" w:space="0" w:color="auto"/>
            <w:left w:val="none" w:sz="0" w:space="0" w:color="auto"/>
            <w:bottom w:val="none" w:sz="0" w:space="0" w:color="auto"/>
            <w:right w:val="none" w:sz="0" w:space="0" w:color="auto"/>
          </w:divBdr>
          <w:divsChild>
            <w:div w:id="4795299">
              <w:marLeft w:val="0"/>
              <w:marRight w:val="0"/>
              <w:marTop w:val="0"/>
              <w:marBottom w:val="0"/>
              <w:divBdr>
                <w:top w:val="none" w:sz="0" w:space="0" w:color="auto"/>
                <w:left w:val="none" w:sz="0" w:space="0" w:color="auto"/>
                <w:bottom w:val="none" w:sz="0" w:space="0" w:color="auto"/>
                <w:right w:val="none" w:sz="0" w:space="0" w:color="auto"/>
              </w:divBdr>
            </w:div>
          </w:divsChild>
        </w:div>
        <w:div w:id="334692929">
          <w:marLeft w:val="0"/>
          <w:marRight w:val="0"/>
          <w:marTop w:val="0"/>
          <w:marBottom w:val="0"/>
          <w:divBdr>
            <w:top w:val="none" w:sz="0" w:space="0" w:color="auto"/>
            <w:left w:val="none" w:sz="0" w:space="0" w:color="auto"/>
            <w:bottom w:val="none" w:sz="0" w:space="0" w:color="auto"/>
            <w:right w:val="none" w:sz="0" w:space="0" w:color="auto"/>
          </w:divBdr>
          <w:divsChild>
            <w:div w:id="1134518262">
              <w:marLeft w:val="0"/>
              <w:marRight w:val="0"/>
              <w:marTop w:val="0"/>
              <w:marBottom w:val="0"/>
              <w:divBdr>
                <w:top w:val="none" w:sz="0" w:space="0" w:color="auto"/>
                <w:left w:val="none" w:sz="0" w:space="0" w:color="auto"/>
                <w:bottom w:val="none" w:sz="0" w:space="0" w:color="auto"/>
                <w:right w:val="none" w:sz="0" w:space="0" w:color="auto"/>
              </w:divBdr>
            </w:div>
          </w:divsChild>
        </w:div>
        <w:div w:id="481237803">
          <w:marLeft w:val="0"/>
          <w:marRight w:val="0"/>
          <w:marTop w:val="0"/>
          <w:marBottom w:val="0"/>
          <w:divBdr>
            <w:top w:val="none" w:sz="0" w:space="0" w:color="auto"/>
            <w:left w:val="none" w:sz="0" w:space="0" w:color="auto"/>
            <w:bottom w:val="none" w:sz="0" w:space="0" w:color="auto"/>
            <w:right w:val="none" w:sz="0" w:space="0" w:color="auto"/>
          </w:divBdr>
          <w:divsChild>
            <w:div w:id="1663968112">
              <w:marLeft w:val="0"/>
              <w:marRight w:val="0"/>
              <w:marTop w:val="0"/>
              <w:marBottom w:val="0"/>
              <w:divBdr>
                <w:top w:val="none" w:sz="0" w:space="0" w:color="auto"/>
                <w:left w:val="none" w:sz="0" w:space="0" w:color="auto"/>
                <w:bottom w:val="none" w:sz="0" w:space="0" w:color="auto"/>
                <w:right w:val="none" w:sz="0" w:space="0" w:color="auto"/>
              </w:divBdr>
            </w:div>
          </w:divsChild>
        </w:div>
        <w:div w:id="593436949">
          <w:marLeft w:val="0"/>
          <w:marRight w:val="0"/>
          <w:marTop w:val="0"/>
          <w:marBottom w:val="0"/>
          <w:divBdr>
            <w:top w:val="none" w:sz="0" w:space="0" w:color="auto"/>
            <w:left w:val="none" w:sz="0" w:space="0" w:color="auto"/>
            <w:bottom w:val="none" w:sz="0" w:space="0" w:color="auto"/>
            <w:right w:val="none" w:sz="0" w:space="0" w:color="auto"/>
          </w:divBdr>
          <w:divsChild>
            <w:div w:id="753936735">
              <w:marLeft w:val="0"/>
              <w:marRight w:val="0"/>
              <w:marTop w:val="0"/>
              <w:marBottom w:val="0"/>
              <w:divBdr>
                <w:top w:val="none" w:sz="0" w:space="0" w:color="auto"/>
                <w:left w:val="none" w:sz="0" w:space="0" w:color="auto"/>
                <w:bottom w:val="none" w:sz="0" w:space="0" w:color="auto"/>
                <w:right w:val="none" w:sz="0" w:space="0" w:color="auto"/>
              </w:divBdr>
            </w:div>
          </w:divsChild>
        </w:div>
        <w:div w:id="659118753">
          <w:marLeft w:val="0"/>
          <w:marRight w:val="0"/>
          <w:marTop w:val="0"/>
          <w:marBottom w:val="0"/>
          <w:divBdr>
            <w:top w:val="none" w:sz="0" w:space="0" w:color="auto"/>
            <w:left w:val="none" w:sz="0" w:space="0" w:color="auto"/>
            <w:bottom w:val="none" w:sz="0" w:space="0" w:color="auto"/>
            <w:right w:val="none" w:sz="0" w:space="0" w:color="auto"/>
          </w:divBdr>
          <w:divsChild>
            <w:div w:id="176845793">
              <w:marLeft w:val="0"/>
              <w:marRight w:val="0"/>
              <w:marTop w:val="0"/>
              <w:marBottom w:val="0"/>
              <w:divBdr>
                <w:top w:val="none" w:sz="0" w:space="0" w:color="auto"/>
                <w:left w:val="none" w:sz="0" w:space="0" w:color="auto"/>
                <w:bottom w:val="none" w:sz="0" w:space="0" w:color="auto"/>
                <w:right w:val="none" w:sz="0" w:space="0" w:color="auto"/>
              </w:divBdr>
            </w:div>
          </w:divsChild>
        </w:div>
        <w:div w:id="777868874">
          <w:marLeft w:val="0"/>
          <w:marRight w:val="0"/>
          <w:marTop w:val="0"/>
          <w:marBottom w:val="0"/>
          <w:divBdr>
            <w:top w:val="none" w:sz="0" w:space="0" w:color="auto"/>
            <w:left w:val="none" w:sz="0" w:space="0" w:color="auto"/>
            <w:bottom w:val="none" w:sz="0" w:space="0" w:color="auto"/>
            <w:right w:val="none" w:sz="0" w:space="0" w:color="auto"/>
          </w:divBdr>
          <w:divsChild>
            <w:div w:id="1309167496">
              <w:marLeft w:val="0"/>
              <w:marRight w:val="0"/>
              <w:marTop w:val="0"/>
              <w:marBottom w:val="0"/>
              <w:divBdr>
                <w:top w:val="none" w:sz="0" w:space="0" w:color="auto"/>
                <w:left w:val="none" w:sz="0" w:space="0" w:color="auto"/>
                <w:bottom w:val="none" w:sz="0" w:space="0" w:color="auto"/>
                <w:right w:val="none" w:sz="0" w:space="0" w:color="auto"/>
              </w:divBdr>
            </w:div>
          </w:divsChild>
        </w:div>
        <w:div w:id="863009931">
          <w:marLeft w:val="0"/>
          <w:marRight w:val="0"/>
          <w:marTop w:val="0"/>
          <w:marBottom w:val="0"/>
          <w:divBdr>
            <w:top w:val="none" w:sz="0" w:space="0" w:color="auto"/>
            <w:left w:val="none" w:sz="0" w:space="0" w:color="auto"/>
            <w:bottom w:val="none" w:sz="0" w:space="0" w:color="auto"/>
            <w:right w:val="none" w:sz="0" w:space="0" w:color="auto"/>
          </w:divBdr>
          <w:divsChild>
            <w:div w:id="615799002">
              <w:marLeft w:val="0"/>
              <w:marRight w:val="0"/>
              <w:marTop w:val="0"/>
              <w:marBottom w:val="0"/>
              <w:divBdr>
                <w:top w:val="none" w:sz="0" w:space="0" w:color="auto"/>
                <w:left w:val="none" w:sz="0" w:space="0" w:color="auto"/>
                <w:bottom w:val="none" w:sz="0" w:space="0" w:color="auto"/>
                <w:right w:val="none" w:sz="0" w:space="0" w:color="auto"/>
              </w:divBdr>
            </w:div>
            <w:div w:id="2058891749">
              <w:marLeft w:val="0"/>
              <w:marRight w:val="0"/>
              <w:marTop w:val="0"/>
              <w:marBottom w:val="0"/>
              <w:divBdr>
                <w:top w:val="none" w:sz="0" w:space="0" w:color="auto"/>
                <w:left w:val="none" w:sz="0" w:space="0" w:color="auto"/>
                <w:bottom w:val="none" w:sz="0" w:space="0" w:color="auto"/>
                <w:right w:val="none" w:sz="0" w:space="0" w:color="auto"/>
              </w:divBdr>
            </w:div>
          </w:divsChild>
        </w:div>
        <w:div w:id="1052778322">
          <w:marLeft w:val="0"/>
          <w:marRight w:val="0"/>
          <w:marTop w:val="0"/>
          <w:marBottom w:val="0"/>
          <w:divBdr>
            <w:top w:val="none" w:sz="0" w:space="0" w:color="auto"/>
            <w:left w:val="none" w:sz="0" w:space="0" w:color="auto"/>
            <w:bottom w:val="none" w:sz="0" w:space="0" w:color="auto"/>
            <w:right w:val="none" w:sz="0" w:space="0" w:color="auto"/>
          </w:divBdr>
          <w:divsChild>
            <w:div w:id="1282305897">
              <w:marLeft w:val="0"/>
              <w:marRight w:val="0"/>
              <w:marTop w:val="0"/>
              <w:marBottom w:val="0"/>
              <w:divBdr>
                <w:top w:val="none" w:sz="0" w:space="0" w:color="auto"/>
                <w:left w:val="none" w:sz="0" w:space="0" w:color="auto"/>
                <w:bottom w:val="none" w:sz="0" w:space="0" w:color="auto"/>
                <w:right w:val="none" w:sz="0" w:space="0" w:color="auto"/>
              </w:divBdr>
            </w:div>
          </w:divsChild>
        </w:div>
        <w:div w:id="1277912033">
          <w:marLeft w:val="0"/>
          <w:marRight w:val="0"/>
          <w:marTop w:val="0"/>
          <w:marBottom w:val="0"/>
          <w:divBdr>
            <w:top w:val="none" w:sz="0" w:space="0" w:color="auto"/>
            <w:left w:val="none" w:sz="0" w:space="0" w:color="auto"/>
            <w:bottom w:val="none" w:sz="0" w:space="0" w:color="auto"/>
            <w:right w:val="none" w:sz="0" w:space="0" w:color="auto"/>
          </w:divBdr>
          <w:divsChild>
            <w:div w:id="1858806755">
              <w:marLeft w:val="0"/>
              <w:marRight w:val="0"/>
              <w:marTop w:val="0"/>
              <w:marBottom w:val="0"/>
              <w:divBdr>
                <w:top w:val="none" w:sz="0" w:space="0" w:color="auto"/>
                <w:left w:val="none" w:sz="0" w:space="0" w:color="auto"/>
                <w:bottom w:val="none" w:sz="0" w:space="0" w:color="auto"/>
                <w:right w:val="none" w:sz="0" w:space="0" w:color="auto"/>
              </w:divBdr>
            </w:div>
          </w:divsChild>
        </w:div>
        <w:div w:id="1463693805">
          <w:marLeft w:val="0"/>
          <w:marRight w:val="0"/>
          <w:marTop w:val="0"/>
          <w:marBottom w:val="0"/>
          <w:divBdr>
            <w:top w:val="none" w:sz="0" w:space="0" w:color="auto"/>
            <w:left w:val="none" w:sz="0" w:space="0" w:color="auto"/>
            <w:bottom w:val="none" w:sz="0" w:space="0" w:color="auto"/>
            <w:right w:val="none" w:sz="0" w:space="0" w:color="auto"/>
          </w:divBdr>
          <w:divsChild>
            <w:div w:id="674959146">
              <w:marLeft w:val="0"/>
              <w:marRight w:val="0"/>
              <w:marTop w:val="0"/>
              <w:marBottom w:val="0"/>
              <w:divBdr>
                <w:top w:val="none" w:sz="0" w:space="0" w:color="auto"/>
                <w:left w:val="none" w:sz="0" w:space="0" w:color="auto"/>
                <w:bottom w:val="none" w:sz="0" w:space="0" w:color="auto"/>
                <w:right w:val="none" w:sz="0" w:space="0" w:color="auto"/>
              </w:divBdr>
            </w:div>
          </w:divsChild>
        </w:div>
        <w:div w:id="1672877787">
          <w:marLeft w:val="0"/>
          <w:marRight w:val="0"/>
          <w:marTop w:val="0"/>
          <w:marBottom w:val="0"/>
          <w:divBdr>
            <w:top w:val="none" w:sz="0" w:space="0" w:color="auto"/>
            <w:left w:val="none" w:sz="0" w:space="0" w:color="auto"/>
            <w:bottom w:val="none" w:sz="0" w:space="0" w:color="auto"/>
            <w:right w:val="none" w:sz="0" w:space="0" w:color="auto"/>
          </w:divBdr>
          <w:divsChild>
            <w:div w:id="9372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499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jpeg" Id="rId26" /><Relationship Type="http://schemas.openxmlformats.org/officeDocument/2006/relationships/fontTable" Target="fontTable.xml"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jpe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footer" Target="footer2.xml" Id="rId38"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jpe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footer" Target="footer1.xml"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jpeg" Id="rId23" /><Relationship Type="http://schemas.openxmlformats.org/officeDocument/2006/relationships/image" Target="media/image18.jpeg" Id="rId28" /><Relationship Type="http://schemas.openxmlformats.org/officeDocument/2006/relationships/header" Target="header1.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jpe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jpeg" Id="rId22" /><Relationship Type="http://schemas.openxmlformats.org/officeDocument/2006/relationships/image" Target="media/image17.jpeg" Id="rId27" /><Relationship Type="http://schemas.openxmlformats.org/officeDocument/2006/relationships/image" Target="media/image20.jpeg" Id="rId30" /><Relationship Type="http://schemas.openxmlformats.org/officeDocument/2006/relationships/image" Target="media/image25.png" Id="rId35" /><Relationship Type="http://schemas.openxmlformats.org/officeDocument/2006/relationships/webSettings" Target="webSettings.xml" Id="rId8" /><Relationship Type="http://schemas.openxmlformats.org/officeDocument/2006/relationships/customXml" Target="../customXml/item3.xml" Id="rId3" /></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us.burgmayr\Downloads\Document_Template_Basic.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17352BD4CF154ABF202668137FCD9B" ma:contentTypeVersion="10" ma:contentTypeDescription="Create a new document." ma:contentTypeScope="" ma:versionID="19ce7420ba4b98774e0cb1b9f91daa1b">
  <xsd:schema xmlns:xsd="http://www.w3.org/2001/XMLSchema" xmlns:xs="http://www.w3.org/2001/XMLSchema" xmlns:p="http://schemas.microsoft.com/office/2006/metadata/properties" xmlns:ns2="0fbf37c9-2923-4c5e-914b-54724a404d80" xmlns:ns3="7461c045-196d-4cdc-80c4-06ca93fcf7f3" targetNamespace="http://schemas.microsoft.com/office/2006/metadata/properties" ma:root="true" ma:fieldsID="136c9df594997ee261a8920008b39a0d" ns2:_="" ns3:_="">
    <xsd:import namespace="0fbf37c9-2923-4c5e-914b-54724a404d80"/>
    <xsd:import namespace="7461c045-196d-4cdc-80c4-06ca93fcf7f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f37c9-2923-4c5e-914b-54724a404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461c045-196d-4cdc-80c4-06ca93fcf7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7461c045-196d-4cdc-80c4-06ca93fcf7f3">
      <UserInfo>
        <DisplayName>Biyikli, Okan</DisplayName>
        <AccountId>48537</AccountId>
        <AccountType/>
      </UserInfo>
      <UserInfo>
        <DisplayName>Lisec, Valentina</DisplayName>
        <AccountId>1646</AccountId>
        <AccountType/>
      </UserInfo>
    </SharedWithUsers>
  </documentManagement>
</p:properties>
</file>

<file path=customXml/itemProps1.xml><?xml version="1.0" encoding="utf-8"?>
<ds:datastoreItem xmlns:ds="http://schemas.openxmlformats.org/officeDocument/2006/customXml" ds:itemID="{F3B54E9B-A5E4-BB4E-910B-7E9E727CE669}">
  <ds:schemaRefs>
    <ds:schemaRef ds:uri="http://schemas.openxmlformats.org/officeDocument/2006/bibliography"/>
  </ds:schemaRefs>
</ds:datastoreItem>
</file>

<file path=customXml/itemProps2.xml><?xml version="1.0" encoding="utf-8"?>
<ds:datastoreItem xmlns:ds="http://schemas.openxmlformats.org/officeDocument/2006/customXml" ds:itemID="{809A9AAD-2C8D-4441-B048-C6DA409AB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bf37c9-2923-4c5e-914b-54724a404d80"/>
    <ds:schemaRef ds:uri="7461c045-196d-4cdc-80c4-06ca93fcf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BD40F8-B2EE-4752-86A6-5F1426EC5937}">
  <ds:schemaRefs>
    <ds:schemaRef ds:uri="http://schemas.microsoft.com/sharepoint/v3/contenttype/forms"/>
  </ds:schemaRefs>
</ds:datastoreItem>
</file>

<file path=customXml/itemProps4.xml><?xml version="1.0" encoding="utf-8"?>
<ds:datastoreItem xmlns:ds="http://schemas.openxmlformats.org/officeDocument/2006/customXml" ds:itemID="{E5058A33-2E7B-44FE-9D66-AD2E3E8C9EBB}">
  <ds:schemaRefs>
    <ds:schemaRef ds:uri="0fbf37c9-2923-4c5e-914b-54724a404d80"/>
    <ds:schemaRef ds:uri="http://purl.org/dc/dcmitype/"/>
    <ds:schemaRef ds:uri="http://schemas.microsoft.com/office/2006/documentManagement/types"/>
    <ds:schemaRef ds:uri="http://purl.org/dc/elements/1.1/"/>
    <ds:schemaRef ds:uri="http://www.w3.org/XML/1998/namespace"/>
    <ds:schemaRef ds:uri="http://schemas.microsoft.com/office/2006/metadata/properties"/>
    <ds:schemaRef ds:uri="7461c045-196d-4cdc-80c4-06ca93fcf7f3"/>
    <ds:schemaRef ds:uri="http://schemas.microsoft.com/office/infopath/2007/PartnerControls"/>
    <ds:schemaRef ds:uri="http://schemas.openxmlformats.org/package/2006/metadata/core-properties"/>
    <ds:schemaRef ds:uri="http://purl.org/dc/terms/"/>
  </ds:schemaRefs>
</ds:datastoreItem>
</file>

<file path=docMetadata/LabelInfo.xml><?xml version="1.0" encoding="utf-8"?>
<clbl:labelList xmlns:clbl="http://schemas.microsoft.com/office/2020/mipLabelMetadata">
  <clbl:label id="{01c1476e-3236-4add-9655-bdfbec32e949}" enabled="1" method="Standard" siteId="{64322308-09a9-47a3-8c1c-b82871d6056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Document_Template_Basic.dotx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Burgmayr, Markus (external)</dc:creator>
  <keywords/>
  <dc:description/>
  <lastModifiedBy>Burgmayr, Markus (external)</lastModifiedBy>
  <revision>539</revision>
  <dcterms:created xsi:type="dcterms:W3CDTF">2025-04-17T18:25:00.0000000Z</dcterms:created>
  <dcterms:modified xsi:type="dcterms:W3CDTF">2025-07-15T11:18:07.8781067Z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0x010100D317352BD4CF154ABF202668137FCD9B</vt:lpwstr>
  </property>
</Properties>
</file>