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CF51F" w14:textId="6F4E9005" w:rsidR="00BD604C" w:rsidRPr="001E7519" w:rsidRDefault="002278B5" w:rsidP="00AC482A">
      <w:pPr>
        <w:pStyle w:val="IntenseQuote"/>
        <w:rPr>
          <w:b/>
          <w:sz w:val="32"/>
          <w:szCs w:val="32"/>
        </w:rPr>
      </w:pPr>
      <w:r w:rsidRPr="001E7519">
        <w:rPr>
          <w:b/>
          <w:sz w:val="32"/>
          <w:szCs w:val="32"/>
        </w:rPr>
        <w:t xml:space="preserve">WATER SAFETY </w:t>
      </w:r>
    </w:p>
    <w:p w14:paraId="336485DF" w14:textId="77777777" w:rsidR="00BD604C" w:rsidRPr="00BD604C" w:rsidRDefault="00BD604C" w:rsidP="00BD604C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p w14:paraId="47E27E50" w14:textId="18D59B2C" w:rsidR="008E08A0" w:rsidRDefault="008E08A0" w:rsidP="008E08A0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8E08A0">
        <w:rPr>
          <w:rFonts w:ascii="Arial" w:hAnsi="Arial" w:cs="Arial"/>
          <w:b/>
          <w:bCs/>
          <w:sz w:val="24"/>
          <w:szCs w:val="24"/>
          <w:u w:val="single"/>
        </w:rPr>
        <w:t>Aim</w:t>
      </w:r>
    </w:p>
    <w:p w14:paraId="37278B9B" w14:textId="002934FD" w:rsidR="008E08A0" w:rsidRPr="008E08A0" w:rsidRDefault="008E08A0" w:rsidP="008E08A0">
      <w:pPr>
        <w:ind w:left="360"/>
        <w:rPr>
          <w:rFonts w:ascii="Arial" w:hAnsi="Arial" w:cs="Arial"/>
          <w:b/>
          <w:bCs/>
          <w:sz w:val="24"/>
          <w:szCs w:val="24"/>
          <w:u w:val="single"/>
        </w:rPr>
      </w:pPr>
      <w:r w:rsidRPr="008E08A0">
        <w:rPr>
          <w:rFonts w:ascii="Arial" w:hAnsi="Arial" w:cs="Arial"/>
          <w:sz w:val="24"/>
          <w:szCs w:val="24"/>
        </w:rPr>
        <w:t xml:space="preserve"> Omega Care Group as an organisation recognises the importance of water safety and has outlined adherence to relative acts, legislation and guidance. </w:t>
      </w:r>
    </w:p>
    <w:p w14:paraId="4DCB2C96" w14:textId="7630B28A" w:rsidR="008E08A0" w:rsidRPr="008E08A0" w:rsidRDefault="008E08A0" w:rsidP="008E08A0">
      <w:pPr>
        <w:rPr>
          <w:rFonts w:ascii="Arial" w:hAnsi="Arial" w:cs="Arial"/>
          <w:b/>
          <w:bCs/>
          <w:sz w:val="24"/>
          <w:szCs w:val="24"/>
        </w:rPr>
      </w:pPr>
      <w:r w:rsidRPr="008E08A0">
        <w:rPr>
          <w:rFonts w:ascii="Arial" w:hAnsi="Arial" w:cs="Arial"/>
          <w:b/>
          <w:bCs/>
          <w:sz w:val="24"/>
          <w:szCs w:val="24"/>
        </w:rPr>
        <w:t xml:space="preserve">Related Acts, Legislations and Guidance </w:t>
      </w:r>
    </w:p>
    <w:p w14:paraId="4F333A70" w14:textId="441282A8" w:rsidR="00A2405C" w:rsidRDefault="00A2405C" w:rsidP="00A2405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Health and Safety at Work Act 1974</w:t>
      </w:r>
    </w:p>
    <w:p w14:paraId="152B4286" w14:textId="62F7D504" w:rsidR="00A2405C" w:rsidRDefault="00A2405C" w:rsidP="00A2405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</w:t>
      </w:r>
      <w:r w:rsidR="008E08A0">
        <w:rPr>
          <w:rFonts w:ascii="Arial" w:hAnsi="Arial" w:cs="Arial"/>
          <w:sz w:val="24"/>
          <w:szCs w:val="24"/>
        </w:rPr>
        <w:t>ment of Health and Safety at Work Regulations 1999</w:t>
      </w:r>
    </w:p>
    <w:p w14:paraId="58B3DEEF" w14:textId="412CDD1B" w:rsidR="008E08A0" w:rsidRDefault="008E08A0" w:rsidP="00A2405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 of Substances Hazardous to Health Regulations 1999 (COSHH)</w:t>
      </w:r>
    </w:p>
    <w:p w14:paraId="712B25BA" w14:textId="06849510" w:rsidR="008E08A0" w:rsidRPr="008E08A0" w:rsidRDefault="008E08A0" w:rsidP="008E08A0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8E08A0">
        <w:rPr>
          <w:rFonts w:ascii="Arial" w:hAnsi="Arial" w:cs="Arial"/>
          <w:b/>
          <w:bCs/>
          <w:sz w:val="24"/>
          <w:szCs w:val="24"/>
          <w:u w:val="single"/>
        </w:rPr>
        <w:t xml:space="preserve">Management of Legionella </w:t>
      </w:r>
    </w:p>
    <w:p w14:paraId="74884394" w14:textId="77777777" w:rsidR="008E08A0" w:rsidRDefault="008E08A0" w:rsidP="008E08A0">
      <w:pPr>
        <w:pStyle w:val="ListParagraph"/>
        <w:rPr>
          <w:rFonts w:ascii="Arial" w:hAnsi="Arial" w:cs="Arial"/>
          <w:sz w:val="24"/>
          <w:szCs w:val="24"/>
        </w:rPr>
      </w:pPr>
    </w:p>
    <w:p w14:paraId="2A956ABF" w14:textId="01647027" w:rsidR="008E08A0" w:rsidRPr="00BC42A4" w:rsidRDefault="008E08A0" w:rsidP="00BC42A4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C42A4">
        <w:rPr>
          <w:rFonts w:ascii="Arial" w:hAnsi="Arial" w:cs="Arial"/>
          <w:sz w:val="24"/>
          <w:szCs w:val="24"/>
        </w:rPr>
        <w:t xml:space="preserve">Each Omega Care Group property will hold a valid Legionella </w:t>
      </w:r>
      <w:r w:rsidR="00BC42A4" w:rsidRPr="00BC42A4">
        <w:rPr>
          <w:rFonts w:ascii="Arial" w:hAnsi="Arial" w:cs="Arial"/>
          <w:sz w:val="24"/>
          <w:szCs w:val="24"/>
        </w:rPr>
        <w:t xml:space="preserve">  </w:t>
      </w:r>
      <w:r w:rsidRPr="00BC42A4">
        <w:rPr>
          <w:rFonts w:ascii="Arial" w:hAnsi="Arial" w:cs="Arial"/>
          <w:sz w:val="24"/>
          <w:szCs w:val="24"/>
        </w:rPr>
        <w:t xml:space="preserve">Survey. All safety measures and requirements from this survey will be followed to accordingly and documented within the house risk assessment. </w:t>
      </w:r>
    </w:p>
    <w:p w14:paraId="18FE2B0D" w14:textId="426B1E20" w:rsidR="00B91538" w:rsidRPr="00BC42A4" w:rsidRDefault="00B91538" w:rsidP="00BC42A4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BC42A4">
        <w:rPr>
          <w:rFonts w:ascii="Arial" w:hAnsi="Arial" w:cs="Arial"/>
          <w:sz w:val="24"/>
          <w:szCs w:val="24"/>
        </w:rPr>
        <w:t>There are no water storage tanks/traps on site.</w:t>
      </w:r>
    </w:p>
    <w:p w14:paraId="31F09177" w14:textId="77777777" w:rsidR="004F079C" w:rsidRPr="004F079C" w:rsidRDefault="004F079C" w:rsidP="004F079C">
      <w:pPr>
        <w:pStyle w:val="ListParagraph"/>
        <w:rPr>
          <w:rFonts w:ascii="Arial" w:hAnsi="Arial" w:cs="Arial"/>
          <w:sz w:val="24"/>
          <w:szCs w:val="24"/>
        </w:rPr>
      </w:pPr>
    </w:p>
    <w:p w14:paraId="5595FF1D" w14:textId="77777777" w:rsidR="004F079C" w:rsidRDefault="00B91538" w:rsidP="00BC42A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D604C">
        <w:rPr>
          <w:rFonts w:ascii="Arial" w:hAnsi="Arial" w:cs="Arial"/>
          <w:sz w:val="24"/>
          <w:szCs w:val="24"/>
        </w:rPr>
        <w:t xml:space="preserve">Any water supply/source not in constant (that is daily) use should be flushed through </w:t>
      </w:r>
      <w:r w:rsidR="00FE316D" w:rsidRPr="00BD604C">
        <w:rPr>
          <w:rFonts w:ascii="Arial" w:hAnsi="Arial" w:cs="Arial"/>
          <w:sz w:val="24"/>
          <w:szCs w:val="24"/>
        </w:rPr>
        <w:t xml:space="preserve">thoroughly </w:t>
      </w:r>
      <w:r w:rsidRPr="00BD604C">
        <w:rPr>
          <w:rFonts w:ascii="Arial" w:hAnsi="Arial" w:cs="Arial"/>
          <w:sz w:val="24"/>
          <w:szCs w:val="24"/>
        </w:rPr>
        <w:t>once a week. Water should be run from all taps and showers for a minimum of 10 minutes. Toilets should be flushed a minimum of 4 times.</w:t>
      </w:r>
    </w:p>
    <w:p w14:paraId="768D44DE" w14:textId="5748DBFD" w:rsidR="00B91538" w:rsidRPr="004F079C" w:rsidRDefault="00943866" w:rsidP="00BC42A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F079C">
        <w:rPr>
          <w:rFonts w:ascii="Arial" w:hAnsi="Arial" w:cs="Arial"/>
          <w:sz w:val="24"/>
          <w:szCs w:val="24"/>
        </w:rPr>
        <w:t>All actions should be recorded</w:t>
      </w:r>
      <w:r w:rsidR="00B91538" w:rsidRPr="004F079C">
        <w:rPr>
          <w:rFonts w:ascii="Arial" w:hAnsi="Arial" w:cs="Arial"/>
          <w:sz w:val="24"/>
          <w:szCs w:val="24"/>
        </w:rPr>
        <w:t>.</w:t>
      </w:r>
      <w:r w:rsidR="001E7519">
        <w:rPr>
          <w:rFonts w:ascii="Arial" w:hAnsi="Arial" w:cs="Arial"/>
          <w:sz w:val="24"/>
          <w:szCs w:val="24"/>
        </w:rPr>
        <w:t xml:space="preserve"> It is the responsibility of the home manager to ensure accurate records are maintained </w:t>
      </w:r>
    </w:p>
    <w:p w14:paraId="75831151" w14:textId="046DD4AE" w:rsidR="00943866" w:rsidRPr="000F5A87" w:rsidRDefault="00943866" w:rsidP="000F5A87">
      <w:pPr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0F5A87">
        <w:rPr>
          <w:rFonts w:ascii="Arial" w:hAnsi="Arial" w:cs="Arial"/>
          <w:bCs/>
          <w:sz w:val="24"/>
          <w:szCs w:val="24"/>
          <w:u w:val="single"/>
        </w:rPr>
        <w:t>Risk Management Protocols</w:t>
      </w:r>
      <w:r w:rsidR="00655765" w:rsidRPr="000F5A87">
        <w:rPr>
          <w:rFonts w:ascii="Arial" w:hAnsi="Arial" w:cs="Arial"/>
          <w:bCs/>
          <w:sz w:val="24"/>
          <w:szCs w:val="24"/>
          <w:u w:val="single"/>
        </w:rPr>
        <w:t xml:space="preserve"> to prevent Legionella Growth </w:t>
      </w:r>
    </w:p>
    <w:p w14:paraId="403C56D9" w14:textId="6A18F6E8" w:rsidR="00B91538" w:rsidRPr="00AC482A" w:rsidRDefault="00B91538" w:rsidP="0058737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C482A">
        <w:rPr>
          <w:rFonts w:ascii="Arial" w:hAnsi="Arial" w:cs="Arial"/>
          <w:sz w:val="24"/>
          <w:szCs w:val="24"/>
        </w:rPr>
        <w:t>Combi boilers should be set to, and run, at a minimum of 60 degrees Celsius</w:t>
      </w:r>
      <w:r w:rsidR="00E36D31" w:rsidRPr="00AC482A">
        <w:rPr>
          <w:rFonts w:ascii="Arial" w:hAnsi="Arial" w:cs="Arial"/>
          <w:sz w:val="24"/>
          <w:szCs w:val="24"/>
        </w:rPr>
        <w:t>. T</w:t>
      </w:r>
      <w:r w:rsidR="00FE316D" w:rsidRPr="00AC482A">
        <w:rPr>
          <w:rFonts w:ascii="Arial" w:hAnsi="Arial" w:cs="Arial"/>
          <w:sz w:val="24"/>
          <w:szCs w:val="24"/>
        </w:rPr>
        <w:t>he temperature of the boiler should be checked weekly. Findings should be recorded.</w:t>
      </w:r>
    </w:p>
    <w:p w14:paraId="65DC9793" w14:textId="77777777" w:rsidR="00B91538" w:rsidRPr="00AC482A" w:rsidRDefault="00B91538" w:rsidP="0058737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C482A">
        <w:rPr>
          <w:rFonts w:ascii="Arial" w:hAnsi="Arial" w:cs="Arial"/>
          <w:sz w:val="24"/>
          <w:szCs w:val="24"/>
        </w:rPr>
        <w:t>All showerheads and hoses should be sterilised on a quarterly (3 monthly) basis.</w:t>
      </w:r>
    </w:p>
    <w:p w14:paraId="5AAFCCF3" w14:textId="2AC492B9" w:rsidR="00FE316D" w:rsidRPr="00AC482A" w:rsidRDefault="00FE316D" w:rsidP="0058737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C482A">
        <w:rPr>
          <w:rFonts w:ascii="Arial" w:hAnsi="Arial" w:cs="Arial"/>
          <w:sz w:val="24"/>
          <w:szCs w:val="24"/>
        </w:rPr>
        <w:t xml:space="preserve">The showerhead and hose should be removed and immersed in a solution of Milton, for a minimum of 30 minutes, or as per instructions. Personal </w:t>
      </w:r>
      <w:r w:rsidR="00E36D31" w:rsidRPr="00AC482A">
        <w:rPr>
          <w:rFonts w:ascii="Arial" w:hAnsi="Arial" w:cs="Arial"/>
          <w:sz w:val="24"/>
          <w:szCs w:val="24"/>
        </w:rPr>
        <w:lastRenderedPageBreak/>
        <w:t>prot</w:t>
      </w:r>
      <w:r w:rsidRPr="00AC482A">
        <w:rPr>
          <w:rFonts w:ascii="Arial" w:hAnsi="Arial" w:cs="Arial"/>
          <w:sz w:val="24"/>
          <w:szCs w:val="24"/>
        </w:rPr>
        <w:t>ective clothing should be worn, and the procedure carried out in a restricted area, that young people and visitors are unable to access.</w:t>
      </w:r>
    </w:p>
    <w:p w14:paraId="25566B5C" w14:textId="77777777" w:rsidR="00FE316D" w:rsidRPr="00AC482A" w:rsidRDefault="00FE316D" w:rsidP="0058737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C482A">
        <w:rPr>
          <w:rFonts w:ascii="Arial" w:hAnsi="Arial" w:cs="Arial"/>
          <w:sz w:val="24"/>
          <w:szCs w:val="24"/>
        </w:rPr>
        <w:t>The completion of the procedure should be recorded.</w:t>
      </w:r>
    </w:p>
    <w:p w14:paraId="7F615D2B" w14:textId="46ABDCF7" w:rsidR="00FE316D" w:rsidRPr="00AC482A" w:rsidRDefault="00FE316D" w:rsidP="0058737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C482A">
        <w:rPr>
          <w:rFonts w:ascii="Arial" w:hAnsi="Arial" w:cs="Arial"/>
          <w:sz w:val="24"/>
          <w:szCs w:val="24"/>
        </w:rPr>
        <w:t>Monthly water temperature checks</w:t>
      </w:r>
      <w:r w:rsidR="00AC6B91" w:rsidRPr="00AC482A">
        <w:rPr>
          <w:rFonts w:ascii="Arial" w:hAnsi="Arial" w:cs="Arial"/>
          <w:sz w:val="24"/>
          <w:szCs w:val="24"/>
        </w:rPr>
        <w:t xml:space="preserve"> to be completed by the house manager </w:t>
      </w:r>
    </w:p>
    <w:p w14:paraId="55403607" w14:textId="77777777" w:rsidR="00B46420" w:rsidRPr="00AC482A" w:rsidRDefault="00B46420" w:rsidP="0058737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C482A">
        <w:rPr>
          <w:rFonts w:ascii="Arial" w:hAnsi="Arial" w:cs="Arial"/>
          <w:sz w:val="24"/>
          <w:szCs w:val="24"/>
        </w:rPr>
        <w:t>The nominated officer will undertake and record temperature checks on all water outlets on a monthly basis.</w:t>
      </w:r>
    </w:p>
    <w:p w14:paraId="1B658AAE" w14:textId="77777777" w:rsidR="00B46420" w:rsidRPr="00AC482A" w:rsidRDefault="00B46420" w:rsidP="0058737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C482A">
        <w:rPr>
          <w:rFonts w:ascii="Arial" w:hAnsi="Arial" w:cs="Arial"/>
          <w:sz w:val="24"/>
          <w:szCs w:val="24"/>
        </w:rPr>
        <w:t>Cold water outlets: The temperature probe should be place</w:t>
      </w:r>
      <w:r w:rsidR="00943866" w:rsidRPr="00AC482A">
        <w:rPr>
          <w:rFonts w:ascii="Arial" w:hAnsi="Arial" w:cs="Arial"/>
          <w:sz w:val="24"/>
          <w:szCs w:val="24"/>
        </w:rPr>
        <w:t>d under cold water outlets</w:t>
      </w:r>
      <w:r w:rsidRPr="00AC482A">
        <w:rPr>
          <w:rFonts w:ascii="Arial" w:hAnsi="Arial" w:cs="Arial"/>
          <w:sz w:val="24"/>
          <w:szCs w:val="24"/>
        </w:rPr>
        <w:t xml:space="preserve"> for 2 minutes. The temperature recorded by the probe after that time should be 20 degrees Celsius or less.</w:t>
      </w:r>
    </w:p>
    <w:p w14:paraId="2185EA6A" w14:textId="77777777" w:rsidR="00B46420" w:rsidRPr="00AC482A" w:rsidRDefault="00B46420" w:rsidP="0058737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C482A">
        <w:rPr>
          <w:rFonts w:ascii="Arial" w:hAnsi="Arial" w:cs="Arial"/>
          <w:sz w:val="24"/>
          <w:szCs w:val="24"/>
        </w:rPr>
        <w:t>Hot water outlets: The temperature probe should be placed under hot water outlets for 1 minute. The temperature recoded by the probe after that time should be 55 degrees Celsius or more.</w:t>
      </w:r>
    </w:p>
    <w:p w14:paraId="297E96A3" w14:textId="0F95CF58" w:rsidR="00B46420" w:rsidRDefault="00B46420" w:rsidP="0058737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C482A">
        <w:rPr>
          <w:rFonts w:ascii="Arial" w:hAnsi="Arial" w:cs="Arial"/>
          <w:sz w:val="24"/>
          <w:szCs w:val="24"/>
        </w:rPr>
        <w:t xml:space="preserve">The </w:t>
      </w:r>
      <w:r w:rsidR="000F5A87" w:rsidRPr="00AC482A">
        <w:rPr>
          <w:rFonts w:ascii="Arial" w:hAnsi="Arial" w:cs="Arial"/>
          <w:sz w:val="24"/>
          <w:szCs w:val="24"/>
        </w:rPr>
        <w:t>nominated</w:t>
      </w:r>
      <w:r w:rsidRPr="00AC482A">
        <w:rPr>
          <w:rFonts w:ascii="Arial" w:hAnsi="Arial" w:cs="Arial"/>
          <w:sz w:val="24"/>
          <w:szCs w:val="24"/>
        </w:rPr>
        <w:t xml:space="preserve"> officer will record the temperatures and provide a copy of </w:t>
      </w:r>
      <w:r w:rsidR="00E36D31" w:rsidRPr="00AC482A">
        <w:rPr>
          <w:rFonts w:ascii="Arial" w:hAnsi="Arial" w:cs="Arial"/>
          <w:sz w:val="24"/>
          <w:szCs w:val="24"/>
        </w:rPr>
        <w:t>the</w:t>
      </w:r>
      <w:r w:rsidRPr="00AC482A">
        <w:rPr>
          <w:rFonts w:ascii="Arial" w:hAnsi="Arial" w:cs="Arial"/>
          <w:sz w:val="24"/>
          <w:szCs w:val="24"/>
        </w:rPr>
        <w:t xml:space="preserve"> record to the individual provision</w:t>
      </w:r>
      <w:r w:rsidR="00943866" w:rsidRPr="00AC482A">
        <w:rPr>
          <w:rFonts w:ascii="Arial" w:hAnsi="Arial" w:cs="Arial"/>
          <w:sz w:val="24"/>
          <w:szCs w:val="24"/>
        </w:rPr>
        <w:t xml:space="preserve">. Any additional action will be identified and undertaken by the nominated officer in collaboration with the </w:t>
      </w:r>
      <w:r w:rsidR="00E36D31" w:rsidRPr="00AC482A">
        <w:rPr>
          <w:rFonts w:ascii="Arial" w:hAnsi="Arial" w:cs="Arial"/>
          <w:sz w:val="24"/>
          <w:szCs w:val="24"/>
        </w:rPr>
        <w:t>m</w:t>
      </w:r>
      <w:r w:rsidR="00943866" w:rsidRPr="00AC482A">
        <w:rPr>
          <w:rFonts w:ascii="Arial" w:hAnsi="Arial" w:cs="Arial"/>
          <w:sz w:val="24"/>
          <w:szCs w:val="24"/>
        </w:rPr>
        <w:t>anager.</w:t>
      </w:r>
      <w:r w:rsidRPr="00AC482A">
        <w:rPr>
          <w:rFonts w:ascii="Arial" w:hAnsi="Arial" w:cs="Arial"/>
          <w:sz w:val="24"/>
          <w:szCs w:val="24"/>
        </w:rPr>
        <w:t xml:space="preserve"> </w:t>
      </w:r>
    </w:p>
    <w:p w14:paraId="0A7D242F" w14:textId="139F6E95" w:rsidR="00637FA0" w:rsidRDefault="000F5A87" w:rsidP="00637FA0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0F5A87">
        <w:rPr>
          <w:rFonts w:ascii="Arial" w:hAnsi="Arial" w:cs="Arial"/>
          <w:b/>
          <w:bCs/>
          <w:sz w:val="24"/>
          <w:szCs w:val="24"/>
        </w:rPr>
        <w:t>3.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637FA0">
        <w:rPr>
          <w:rFonts w:ascii="Arial" w:hAnsi="Arial" w:cs="Arial"/>
          <w:b/>
          <w:bCs/>
          <w:sz w:val="24"/>
          <w:szCs w:val="24"/>
        </w:rPr>
        <w:tab/>
      </w:r>
      <w:r w:rsidRPr="000F5A87">
        <w:rPr>
          <w:rFonts w:ascii="Arial" w:hAnsi="Arial" w:cs="Arial"/>
          <w:b/>
          <w:bCs/>
          <w:sz w:val="24"/>
          <w:szCs w:val="24"/>
          <w:u w:val="single"/>
        </w:rPr>
        <w:t>Water temperature Safety</w:t>
      </w:r>
    </w:p>
    <w:p w14:paraId="19A6756C" w14:textId="2E343C49" w:rsidR="000F5A87" w:rsidRDefault="00637FA0" w:rsidP="00637FA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3.1 </w:t>
      </w:r>
      <w:r w:rsidR="000F5A87" w:rsidRPr="00637FA0">
        <w:rPr>
          <w:rFonts w:ascii="Arial" w:hAnsi="Arial" w:cs="Arial"/>
          <w:sz w:val="24"/>
          <w:szCs w:val="24"/>
        </w:rPr>
        <w:t>Hot water signs to present above all hot water taps</w:t>
      </w:r>
    </w:p>
    <w:p w14:paraId="589D77F8" w14:textId="036D8369" w:rsidR="00BC42A4" w:rsidRPr="00BC42A4" w:rsidRDefault="00637FA0" w:rsidP="00637FA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3.2 </w:t>
      </w:r>
      <w:r>
        <w:rPr>
          <w:rFonts w:ascii="Arial" w:hAnsi="Arial" w:cs="Arial"/>
          <w:sz w:val="24"/>
          <w:szCs w:val="24"/>
        </w:rPr>
        <w:t xml:space="preserve">Non-mixer taps to be no hotter than 55 Celsius </w:t>
      </w:r>
      <w:r w:rsidR="00BC42A4">
        <w:rPr>
          <w:rFonts w:ascii="Arial" w:hAnsi="Arial" w:cs="Arial"/>
          <w:sz w:val="24"/>
          <w:szCs w:val="24"/>
        </w:rPr>
        <w:t xml:space="preserve"> </w:t>
      </w:r>
    </w:p>
    <w:sectPr w:rsidR="00BC42A4" w:rsidRPr="00BC42A4" w:rsidSect="00BD60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7D60F" w14:textId="77777777" w:rsidR="00810E9E" w:rsidRDefault="00810E9E" w:rsidP="00E36D31">
      <w:pPr>
        <w:spacing w:after="0" w:line="240" w:lineRule="auto"/>
      </w:pPr>
      <w:r>
        <w:separator/>
      </w:r>
    </w:p>
  </w:endnote>
  <w:endnote w:type="continuationSeparator" w:id="0">
    <w:p w14:paraId="43C9501E" w14:textId="77777777" w:rsidR="00810E9E" w:rsidRDefault="00810E9E" w:rsidP="00E3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F895A" w14:textId="4B39819B" w:rsidR="001E7519" w:rsidRDefault="001E7519" w:rsidP="001E7519">
    <w:pPr>
      <w:pStyle w:val="Footer"/>
    </w:pPr>
    <w:r>
      <w:tab/>
    </w:r>
    <w:r>
      <w:tab/>
      <w:t xml:space="preserve">Reviewed </w:t>
    </w:r>
    <w:proofErr w:type="gramStart"/>
    <w:r>
      <w:t>by:</w:t>
    </w:r>
    <w:proofErr w:type="gramEnd"/>
    <w:r>
      <w:t xml:space="preserve"> Nicole Whiting</w:t>
    </w:r>
  </w:p>
  <w:p w14:paraId="53C55D8A" w14:textId="2A6E5D9F" w:rsidR="002F04E1" w:rsidRDefault="002F04E1" w:rsidP="002F04E1">
    <w:pPr>
      <w:pStyle w:val="Footer"/>
      <w:jc w:val="right"/>
    </w:pPr>
    <w:r>
      <w:t>Date: 02.09.</w:t>
    </w:r>
    <w:r w:rsidR="00720AD7">
      <w:t>2020</w:t>
    </w:r>
  </w:p>
  <w:p w14:paraId="55A25BC3" w14:textId="5DAB0F3F" w:rsidR="002F04E1" w:rsidRDefault="002F04E1" w:rsidP="002F04E1">
    <w:pPr>
      <w:pStyle w:val="Footer"/>
      <w:jc w:val="right"/>
    </w:pPr>
    <w:r>
      <w:t>Review date: 01.09.</w:t>
    </w:r>
    <w:r w:rsidR="00720AD7">
      <w:t>2021</w:t>
    </w:r>
  </w:p>
  <w:p w14:paraId="72111E6B" w14:textId="06391A3F" w:rsidR="002F04E1" w:rsidRDefault="002F04E1">
    <w:pPr>
      <w:pStyle w:val="Footer"/>
    </w:pPr>
  </w:p>
  <w:p w14:paraId="3100B9B4" w14:textId="4F6B200B" w:rsidR="0058737E" w:rsidRPr="00AC482A" w:rsidRDefault="0058737E" w:rsidP="00AC482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65FE8" w14:textId="77777777" w:rsidR="00810E9E" w:rsidRDefault="00810E9E" w:rsidP="00E36D31">
      <w:pPr>
        <w:spacing w:after="0" w:line="240" w:lineRule="auto"/>
      </w:pPr>
      <w:r>
        <w:separator/>
      </w:r>
    </w:p>
  </w:footnote>
  <w:footnote w:type="continuationSeparator" w:id="0">
    <w:p w14:paraId="5B26E2EB" w14:textId="77777777" w:rsidR="00810E9E" w:rsidRDefault="00810E9E" w:rsidP="00E36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4F2A5" w14:textId="7A7CB993" w:rsidR="00AC482A" w:rsidRDefault="00AC482A" w:rsidP="00AC482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FCB716C" wp14:editId="7ACB0570">
          <wp:simplePos x="0" y="0"/>
          <wp:positionH relativeFrom="column">
            <wp:posOffset>5553075</wp:posOffset>
          </wp:positionH>
          <wp:positionV relativeFrom="paragraph">
            <wp:posOffset>-293370</wp:posOffset>
          </wp:positionV>
          <wp:extent cx="1047750" cy="752475"/>
          <wp:effectExtent l="0" t="0" r="0" b="9525"/>
          <wp:wrapTight wrapText="bothSides">
            <wp:wrapPolygon edited="0">
              <wp:start x="0" y="0"/>
              <wp:lineTo x="0" y="21327"/>
              <wp:lineTo x="21207" y="21327"/>
              <wp:lineTo x="21207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Omega Care Group </w:t>
    </w:r>
  </w:p>
  <w:p w14:paraId="7A6D9228" w14:textId="5476FF25" w:rsidR="00AC482A" w:rsidRDefault="00AC482A" w:rsidP="00AC482A">
    <w:pPr>
      <w:pStyle w:val="Header"/>
    </w:pPr>
    <w:r>
      <w:t xml:space="preserve">Policy: </w:t>
    </w:r>
    <w:r w:rsidR="00720AD7">
      <w:t xml:space="preserve">Water Safety </w:t>
    </w:r>
  </w:p>
  <w:p w14:paraId="588D103A" w14:textId="77777777" w:rsidR="00AC482A" w:rsidRDefault="00AC482A" w:rsidP="00AC482A">
    <w:pPr>
      <w:pStyle w:val="Header"/>
    </w:pPr>
  </w:p>
  <w:p w14:paraId="36B4591D" w14:textId="77777777" w:rsidR="00AC482A" w:rsidRDefault="00AC482A" w:rsidP="00AC482A">
    <w:pPr>
      <w:pStyle w:val="Header"/>
    </w:pPr>
  </w:p>
  <w:p w14:paraId="645C06CF" w14:textId="77777777" w:rsidR="00AC482A" w:rsidRDefault="00AC48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54C2D"/>
    <w:multiLevelType w:val="multilevel"/>
    <w:tmpl w:val="27241B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4B10CF"/>
    <w:multiLevelType w:val="hybridMultilevel"/>
    <w:tmpl w:val="7E26D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55655"/>
    <w:multiLevelType w:val="hybridMultilevel"/>
    <w:tmpl w:val="39B895EC"/>
    <w:lvl w:ilvl="0" w:tplc="28C2046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F6C6D"/>
    <w:multiLevelType w:val="hybridMultilevel"/>
    <w:tmpl w:val="A4A608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D68C5"/>
    <w:multiLevelType w:val="multilevel"/>
    <w:tmpl w:val="27241B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C861196"/>
    <w:multiLevelType w:val="hybridMultilevel"/>
    <w:tmpl w:val="BB6A7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E171E"/>
    <w:multiLevelType w:val="hybridMultilevel"/>
    <w:tmpl w:val="18141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92CD3"/>
    <w:multiLevelType w:val="multilevel"/>
    <w:tmpl w:val="27241B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DFD3B9C"/>
    <w:multiLevelType w:val="hybridMultilevel"/>
    <w:tmpl w:val="09E05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32D1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336B4B"/>
    <w:multiLevelType w:val="hybridMultilevel"/>
    <w:tmpl w:val="CB60B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51D44"/>
    <w:multiLevelType w:val="hybridMultilevel"/>
    <w:tmpl w:val="C8D2A2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5F66C6"/>
    <w:multiLevelType w:val="multilevel"/>
    <w:tmpl w:val="27241B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A1F5BF5"/>
    <w:multiLevelType w:val="multilevel"/>
    <w:tmpl w:val="27241B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D712CB1"/>
    <w:multiLevelType w:val="hybridMultilevel"/>
    <w:tmpl w:val="785CFEC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7F50063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8"/>
  </w:num>
  <w:num w:numId="8">
    <w:abstractNumId w:val="13"/>
  </w:num>
  <w:num w:numId="9">
    <w:abstractNumId w:val="6"/>
  </w:num>
  <w:num w:numId="10">
    <w:abstractNumId w:val="14"/>
  </w:num>
  <w:num w:numId="11">
    <w:abstractNumId w:val="4"/>
  </w:num>
  <w:num w:numId="12">
    <w:abstractNumId w:val="0"/>
  </w:num>
  <w:num w:numId="13">
    <w:abstractNumId w:val="12"/>
  </w:num>
  <w:num w:numId="14">
    <w:abstractNumId w:val="7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38"/>
    <w:rsid w:val="000F5A87"/>
    <w:rsid w:val="0015198B"/>
    <w:rsid w:val="00152E44"/>
    <w:rsid w:val="00184D6C"/>
    <w:rsid w:val="001E7519"/>
    <w:rsid w:val="002278B5"/>
    <w:rsid w:val="00277A09"/>
    <w:rsid w:val="002F04E1"/>
    <w:rsid w:val="0031018D"/>
    <w:rsid w:val="00444FF7"/>
    <w:rsid w:val="004F079C"/>
    <w:rsid w:val="0058737E"/>
    <w:rsid w:val="00637FA0"/>
    <w:rsid w:val="00655765"/>
    <w:rsid w:val="007071EB"/>
    <w:rsid w:val="00720AD7"/>
    <w:rsid w:val="00810E9E"/>
    <w:rsid w:val="008E08A0"/>
    <w:rsid w:val="00943866"/>
    <w:rsid w:val="00994378"/>
    <w:rsid w:val="00A2405C"/>
    <w:rsid w:val="00AC482A"/>
    <w:rsid w:val="00AC57F6"/>
    <w:rsid w:val="00AC6B91"/>
    <w:rsid w:val="00B1794C"/>
    <w:rsid w:val="00B46420"/>
    <w:rsid w:val="00B91538"/>
    <w:rsid w:val="00BB4E20"/>
    <w:rsid w:val="00BC42A4"/>
    <w:rsid w:val="00BD604C"/>
    <w:rsid w:val="00BE2DAB"/>
    <w:rsid w:val="00BF0504"/>
    <w:rsid w:val="00BF758D"/>
    <w:rsid w:val="00C04F99"/>
    <w:rsid w:val="00C543D9"/>
    <w:rsid w:val="00C67A4F"/>
    <w:rsid w:val="00D67C47"/>
    <w:rsid w:val="00E136F2"/>
    <w:rsid w:val="00E36D31"/>
    <w:rsid w:val="00FB2306"/>
    <w:rsid w:val="00FE316D"/>
    <w:rsid w:val="00FE6D44"/>
    <w:rsid w:val="00FF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A5217"/>
  <w15:docId w15:val="{04C22BCB-EA53-4573-B414-4D306925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5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6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D31"/>
  </w:style>
  <w:style w:type="paragraph" w:styleId="Footer">
    <w:name w:val="footer"/>
    <w:basedOn w:val="Normal"/>
    <w:link w:val="FooterChar"/>
    <w:uiPriority w:val="99"/>
    <w:unhideWhenUsed/>
    <w:rsid w:val="00E36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D31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82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82A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aardvark</dc:creator>
  <cp:lastModifiedBy>Nicole Whiting</cp:lastModifiedBy>
  <cp:revision>3</cp:revision>
  <cp:lastPrinted>2019-11-15T11:35:00Z</cp:lastPrinted>
  <dcterms:created xsi:type="dcterms:W3CDTF">2020-11-17T01:29:00Z</dcterms:created>
  <dcterms:modified xsi:type="dcterms:W3CDTF">2020-11-17T01:34:00Z</dcterms:modified>
</cp:coreProperties>
</file>