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BFF" w:rsidRDefault="00145BFF" w:rsidP="00A81579">
      <w:pPr>
        <w:spacing w:after="0" w:line="240" w:lineRule="auto"/>
        <w:jc w:val="center"/>
        <w:rPr>
          <w:rFonts w:ascii="Arial" w:eastAsia="Calibri" w:hAnsi="Arial" w:cs="Arial"/>
          <w:sz w:val="28"/>
          <w:szCs w:val="28"/>
        </w:rPr>
      </w:pPr>
      <w:r>
        <w:rPr>
          <w:rFonts w:ascii="Arial" w:eastAsia="Calibri" w:hAnsi="Arial" w:cs="Arial"/>
          <w:noProof/>
          <w:sz w:val="28"/>
          <w:szCs w:val="28"/>
          <w:lang w:eastAsia="en-GB"/>
        </w:rPr>
        <w:drawing>
          <wp:inline distT="0" distB="0" distL="0" distR="0">
            <wp:extent cx="1619250" cy="115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0" cy="1152525"/>
                    </a:xfrm>
                    <a:prstGeom prst="rect">
                      <a:avLst/>
                    </a:prstGeom>
                    <a:noFill/>
                    <a:ln>
                      <a:noFill/>
                    </a:ln>
                  </pic:spPr>
                </pic:pic>
              </a:graphicData>
            </a:graphic>
          </wp:inline>
        </w:drawing>
      </w:r>
    </w:p>
    <w:p w:rsidR="00145BFF" w:rsidRDefault="00145BFF" w:rsidP="00145BFF">
      <w:pPr>
        <w:spacing w:after="0" w:line="240" w:lineRule="auto"/>
        <w:rPr>
          <w:rFonts w:ascii="Arial" w:eastAsia="Calibri" w:hAnsi="Arial" w:cs="Arial"/>
          <w:b/>
          <w:sz w:val="28"/>
          <w:szCs w:val="28"/>
          <w:u w:val="single"/>
        </w:rPr>
      </w:pPr>
    </w:p>
    <w:p w:rsidR="00145BFF" w:rsidRPr="00A81579" w:rsidRDefault="00A81579" w:rsidP="00A81579">
      <w:pPr>
        <w:spacing w:after="0" w:line="240" w:lineRule="auto"/>
        <w:jc w:val="center"/>
        <w:rPr>
          <w:rFonts w:ascii="Arial" w:eastAsia="Calibri" w:hAnsi="Arial" w:cs="Arial"/>
          <w:b/>
          <w:sz w:val="28"/>
          <w:szCs w:val="28"/>
        </w:rPr>
      </w:pPr>
      <w:r w:rsidRPr="00A81579">
        <w:rPr>
          <w:rFonts w:ascii="Arial" w:eastAsia="Calibri" w:hAnsi="Arial" w:cs="Arial"/>
          <w:b/>
          <w:sz w:val="28"/>
          <w:szCs w:val="28"/>
        </w:rPr>
        <w:t>TRAINING AND PERSONAL DEVELOPMENT POLICY</w:t>
      </w:r>
    </w:p>
    <w:p w:rsidR="00145BFF" w:rsidRDefault="00145BFF" w:rsidP="00145BFF">
      <w:pPr>
        <w:spacing w:after="0" w:line="240" w:lineRule="auto"/>
        <w:rPr>
          <w:rFonts w:ascii="Arial" w:eastAsia="Calibri" w:hAnsi="Arial" w:cs="Arial"/>
          <w:b/>
          <w:sz w:val="24"/>
          <w:szCs w:val="24"/>
        </w:rPr>
      </w:pPr>
    </w:p>
    <w:p w:rsidR="00145BFF" w:rsidRDefault="00145BFF" w:rsidP="00145BFF">
      <w:pPr>
        <w:widowControl w:val="0"/>
        <w:tabs>
          <w:tab w:val="left" w:pos="2835"/>
        </w:tabs>
        <w:autoSpaceDE w:val="0"/>
        <w:spacing w:after="0" w:line="240" w:lineRule="auto"/>
        <w:jc w:val="both"/>
        <w:rPr>
          <w:rFonts w:ascii="Arial" w:eastAsia="Times New Roman" w:hAnsi="Arial" w:cs="Arial"/>
          <w:sz w:val="24"/>
          <w:szCs w:val="24"/>
        </w:rPr>
      </w:pPr>
    </w:p>
    <w:p w:rsidR="00145BFF" w:rsidRDefault="00145BFF" w:rsidP="00145BFF">
      <w:pPr>
        <w:widowControl w:val="0"/>
        <w:tabs>
          <w:tab w:val="left" w:pos="2835"/>
        </w:tabs>
        <w:autoSpaceDE w:val="0"/>
        <w:spacing w:after="0" w:line="240" w:lineRule="auto"/>
        <w:jc w:val="both"/>
        <w:rPr>
          <w:rFonts w:ascii="Arial" w:eastAsia="Times New Roman" w:hAnsi="Arial" w:cs="Arial"/>
          <w:sz w:val="24"/>
          <w:szCs w:val="24"/>
        </w:rPr>
      </w:pPr>
    </w:p>
    <w:p w:rsidR="00145BFF" w:rsidRDefault="00145BFF" w:rsidP="00145BFF">
      <w:pPr>
        <w:widowControl w:val="0"/>
        <w:tabs>
          <w:tab w:val="left" w:pos="2835"/>
        </w:tabs>
        <w:autoSpaceDE w:val="0"/>
        <w:spacing w:after="0" w:line="240" w:lineRule="auto"/>
        <w:jc w:val="both"/>
        <w:rPr>
          <w:rFonts w:ascii="Arial" w:eastAsia="Times New Roman" w:hAnsi="Arial" w:cs="Arial"/>
          <w:sz w:val="24"/>
          <w:szCs w:val="24"/>
        </w:rPr>
      </w:pPr>
      <w:r>
        <w:rPr>
          <w:rFonts w:ascii="Arial" w:eastAsia="Times New Roman" w:hAnsi="Arial" w:cs="Arial"/>
          <w:b/>
          <w:bCs/>
          <w:sz w:val="24"/>
          <w:szCs w:val="24"/>
        </w:rPr>
        <w:t>Date</w:t>
      </w:r>
      <w:r>
        <w:rPr>
          <w:rFonts w:ascii="Arial" w:eastAsia="Times New Roman" w:hAnsi="Arial" w:cs="Arial"/>
          <w:sz w:val="24"/>
          <w:szCs w:val="24"/>
        </w:rPr>
        <w:t>:</w:t>
      </w:r>
      <w:r>
        <w:rPr>
          <w:rFonts w:ascii="Arial" w:eastAsia="Times New Roman" w:hAnsi="Arial" w:cs="Arial"/>
          <w:sz w:val="24"/>
          <w:szCs w:val="24"/>
        </w:rPr>
        <w:tab/>
      </w:r>
      <w:r w:rsidR="00A81579">
        <w:rPr>
          <w:rFonts w:ascii="Arial" w:eastAsia="Times New Roman" w:hAnsi="Arial" w:cs="Arial"/>
          <w:sz w:val="24"/>
          <w:szCs w:val="24"/>
        </w:rPr>
        <w:t>1 October</w:t>
      </w:r>
      <w:r>
        <w:rPr>
          <w:rFonts w:ascii="Arial" w:eastAsia="Times New Roman" w:hAnsi="Arial" w:cs="Arial"/>
          <w:sz w:val="24"/>
          <w:szCs w:val="24"/>
        </w:rPr>
        <w:t xml:space="preserve"> 2017</w:t>
      </w:r>
    </w:p>
    <w:p w:rsidR="00145BFF" w:rsidRDefault="00145BFF" w:rsidP="00145BFF">
      <w:pPr>
        <w:widowControl w:val="0"/>
        <w:tabs>
          <w:tab w:val="left" w:pos="2835"/>
        </w:tabs>
        <w:autoSpaceDE w:val="0"/>
        <w:spacing w:after="0" w:line="240" w:lineRule="auto"/>
        <w:jc w:val="both"/>
        <w:rPr>
          <w:rFonts w:ascii="Arial" w:eastAsia="Times New Roman" w:hAnsi="Arial" w:cs="Arial"/>
          <w:sz w:val="24"/>
          <w:szCs w:val="24"/>
        </w:rPr>
      </w:pPr>
    </w:p>
    <w:p w:rsidR="00145BFF" w:rsidRDefault="00145BFF" w:rsidP="00145BFF">
      <w:pPr>
        <w:widowControl w:val="0"/>
        <w:tabs>
          <w:tab w:val="left" w:pos="2835"/>
        </w:tabs>
        <w:autoSpaceDE w:val="0"/>
        <w:spacing w:after="0" w:line="240" w:lineRule="auto"/>
        <w:jc w:val="both"/>
        <w:rPr>
          <w:rFonts w:ascii="Arial" w:eastAsia="Times New Roman" w:hAnsi="Arial" w:cs="Arial"/>
          <w:sz w:val="24"/>
          <w:szCs w:val="24"/>
        </w:rPr>
      </w:pPr>
      <w:r>
        <w:rPr>
          <w:rFonts w:ascii="Arial" w:eastAsia="Times New Roman" w:hAnsi="Arial" w:cs="Arial"/>
          <w:b/>
          <w:bCs/>
          <w:sz w:val="24"/>
          <w:szCs w:val="24"/>
        </w:rPr>
        <w:t xml:space="preserve">Review Date:  </w:t>
      </w:r>
      <w:r w:rsidR="00C00A70">
        <w:rPr>
          <w:rFonts w:ascii="Arial" w:eastAsia="Times New Roman" w:hAnsi="Arial" w:cs="Arial"/>
          <w:sz w:val="24"/>
          <w:szCs w:val="24"/>
        </w:rPr>
        <w:t xml:space="preserve">                  </w:t>
      </w:r>
      <w:r w:rsidR="00A81579">
        <w:rPr>
          <w:rFonts w:ascii="Arial" w:eastAsia="Times New Roman" w:hAnsi="Arial" w:cs="Arial"/>
          <w:sz w:val="24"/>
          <w:szCs w:val="24"/>
        </w:rPr>
        <w:t>1 October</w:t>
      </w:r>
      <w:bookmarkStart w:id="0" w:name="_GoBack"/>
      <w:bookmarkEnd w:id="0"/>
      <w:r>
        <w:rPr>
          <w:rFonts w:ascii="Arial" w:eastAsia="Times New Roman" w:hAnsi="Arial" w:cs="Arial"/>
          <w:sz w:val="24"/>
          <w:szCs w:val="24"/>
        </w:rPr>
        <w:t xml:space="preserve"> 2018</w:t>
      </w:r>
    </w:p>
    <w:p w:rsidR="00145BFF" w:rsidRDefault="00145BFF" w:rsidP="0064271A">
      <w:pPr>
        <w:jc w:val="center"/>
        <w:rPr>
          <w:rFonts w:ascii="Arial" w:hAnsi="Arial" w:cs="Arial"/>
          <w:sz w:val="24"/>
          <w:szCs w:val="24"/>
          <w:u w:val="single"/>
        </w:rPr>
      </w:pPr>
    </w:p>
    <w:p w:rsidR="0064271A" w:rsidRPr="00145BFF" w:rsidRDefault="0064271A" w:rsidP="0064271A">
      <w:pPr>
        <w:rPr>
          <w:rFonts w:ascii="Arial" w:hAnsi="Arial" w:cs="Arial"/>
          <w:b/>
          <w:sz w:val="24"/>
          <w:szCs w:val="24"/>
        </w:rPr>
      </w:pPr>
      <w:r w:rsidRPr="00145BFF">
        <w:rPr>
          <w:rFonts w:ascii="Arial" w:hAnsi="Arial" w:cs="Arial"/>
          <w:b/>
          <w:sz w:val="24"/>
          <w:szCs w:val="24"/>
          <w:u w:val="single"/>
        </w:rPr>
        <w:t>Statement of Intent</w:t>
      </w:r>
    </w:p>
    <w:p w:rsidR="0064271A" w:rsidRPr="0033601B" w:rsidRDefault="0064271A" w:rsidP="0064271A">
      <w:pPr>
        <w:rPr>
          <w:rFonts w:ascii="Arial" w:hAnsi="Arial" w:cs="Arial"/>
          <w:sz w:val="24"/>
          <w:szCs w:val="24"/>
        </w:rPr>
      </w:pPr>
      <w:r w:rsidRPr="0033601B">
        <w:rPr>
          <w:rFonts w:ascii="Arial" w:hAnsi="Arial" w:cs="Arial"/>
          <w:sz w:val="24"/>
          <w:szCs w:val="24"/>
        </w:rPr>
        <w:t xml:space="preserve">Omega Care recognises that </w:t>
      </w:r>
      <w:r w:rsidR="00D12BAC" w:rsidRPr="0033601B">
        <w:rPr>
          <w:rFonts w:ascii="Arial" w:hAnsi="Arial" w:cs="Arial"/>
          <w:sz w:val="24"/>
          <w:szCs w:val="24"/>
        </w:rPr>
        <w:t>t</w:t>
      </w:r>
      <w:r w:rsidRPr="0033601B">
        <w:rPr>
          <w:rFonts w:ascii="Arial" w:hAnsi="Arial" w:cs="Arial"/>
          <w:sz w:val="24"/>
          <w:szCs w:val="24"/>
        </w:rPr>
        <w:t>he diversity, competenc</w:t>
      </w:r>
      <w:r w:rsidR="0033601B">
        <w:rPr>
          <w:rFonts w:ascii="Arial" w:hAnsi="Arial" w:cs="Arial"/>
          <w:sz w:val="24"/>
          <w:szCs w:val="24"/>
        </w:rPr>
        <w:t>i</w:t>
      </w:r>
      <w:r w:rsidRPr="0033601B">
        <w:rPr>
          <w:rFonts w:ascii="Arial" w:hAnsi="Arial" w:cs="Arial"/>
          <w:sz w:val="24"/>
          <w:szCs w:val="24"/>
        </w:rPr>
        <w:t>es and personal qualities of its staff are its greatest asset and resource.</w:t>
      </w:r>
    </w:p>
    <w:p w:rsidR="0064271A" w:rsidRPr="0033601B" w:rsidRDefault="0064271A" w:rsidP="0064271A">
      <w:pPr>
        <w:rPr>
          <w:rFonts w:ascii="Arial" w:hAnsi="Arial" w:cs="Arial"/>
          <w:sz w:val="24"/>
          <w:szCs w:val="24"/>
        </w:rPr>
      </w:pPr>
      <w:r w:rsidRPr="0033601B">
        <w:rPr>
          <w:rFonts w:ascii="Arial" w:hAnsi="Arial" w:cs="Arial"/>
          <w:sz w:val="24"/>
          <w:szCs w:val="24"/>
        </w:rPr>
        <w:t>As a company, Omega is committed to functioning as a learn</w:t>
      </w:r>
      <w:r w:rsidR="0033601B">
        <w:rPr>
          <w:rFonts w:ascii="Arial" w:hAnsi="Arial" w:cs="Arial"/>
          <w:sz w:val="24"/>
          <w:szCs w:val="24"/>
        </w:rPr>
        <w:t>ing organisation and to the pro</w:t>
      </w:r>
      <w:r w:rsidRPr="0033601B">
        <w:rPr>
          <w:rFonts w:ascii="Arial" w:hAnsi="Arial" w:cs="Arial"/>
          <w:sz w:val="24"/>
          <w:szCs w:val="24"/>
        </w:rPr>
        <w:t>active creation of a culture which promotes and supports individual and collective learning and development opportunities.</w:t>
      </w:r>
    </w:p>
    <w:p w:rsidR="0064271A" w:rsidRPr="0033601B" w:rsidRDefault="0064271A" w:rsidP="0064271A">
      <w:pPr>
        <w:rPr>
          <w:rFonts w:ascii="Arial" w:hAnsi="Arial" w:cs="Arial"/>
          <w:sz w:val="24"/>
          <w:szCs w:val="24"/>
        </w:rPr>
      </w:pPr>
      <w:r w:rsidRPr="0033601B">
        <w:rPr>
          <w:rFonts w:ascii="Arial" w:hAnsi="Arial" w:cs="Arial"/>
          <w:sz w:val="24"/>
          <w:szCs w:val="24"/>
        </w:rPr>
        <w:t>All staff will be provided with the support, skills and knowledge base to ensure competency and to further equip them to meet the evolving needs of the company and of its service users.</w:t>
      </w:r>
    </w:p>
    <w:p w:rsidR="0064271A" w:rsidRPr="00145BFF" w:rsidRDefault="0064271A" w:rsidP="0064271A">
      <w:pPr>
        <w:rPr>
          <w:rFonts w:ascii="Arial" w:hAnsi="Arial" w:cs="Arial"/>
          <w:b/>
          <w:sz w:val="24"/>
          <w:szCs w:val="24"/>
        </w:rPr>
      </w:pPr>
    </w:p>
    <w:p w:rsidR="0064271A" w:rsidRPr="00145BFF" w:rsidRDefault="0064271A" w:rsidP="0064271A">
      <w:pPr>
        <w:rPr>
          <w:rFonts w:ascii="Arial" w:hAnsi="Arial" w:cs="Arial"/>
          <w:b/>
          <w:sz w:val="24"/>
          <w:szCs w:val="24"/>
        </w:rPr>
      </w:pPr>
      <w:r w:rsidRPr="00145BFF">
        <w:rPr>
          <w:rFonts w:ascii="Arial" w:hAnsi="Arial" w:cs="Arial"/>
          <w:b/>
          <w:sz w:val="24"/>
          <w:szCs w:val="24"/>
          <w:u w:val="single"/>
        </w:rPr>
        <w:t>Learning styles</w:t>
      </w:r>
    </w:p>
    <w:p w:rsidR="0064271A" w:rsidRPr="0033601B" w:rsidRDefault="0064271A" w:rsidP="0064271A">
      <w:pPr>
        <w:rPr>
          <w:rFonts w:ascii="Arial" w:hAnsi="Arial" w:cs="Arial"/>
          <w:sz w:val="24"/>
          <w:szCs w:val="24"/>
        </w:rPr>
      </w:pPr>
      <w:r w:rsidRPr="0033601B">
        <w:rPr>
          <w:rFonts w:ascii="Arial" w:hAnsi="Arial" w:cs="Arial"/>
          <w:sz w:val="24"/>
          <w:szCs w:val="24"/>
        </w:rPr>
        <w:t>Preferred learning styles will be identified with individual staff members as part of the induction process, and all practicable steps put in place to reflect this in the delivery of training.</w:t>
      </w:r>
    </w:p>
    <w:p w:rsidR="0064271A" w:rsidRPr="0033601B" w:rsidRDefault="0064271A" w:rsidP="0064271A">
      <w:pPr>
        <w:rPr>
          <w:rFonts w:ascii="Arial" w:hAnsi="Arial" w:cs="Arial"/>
          <w:sz w:val="24"/>
          <w:szCs w:val="24"/>
        </w:rPr>
      </w:pPr>
      <w:r w:rsidRPr="0033601B">
        <w:rPr>
          <w:rFonts w:ascii="Arial" w:hAnsi="Arial" w:cs="Arial"/>
          <w:sz w:val="24"/>
          <w:szCs w:val="24"/>
        </w:rPr>
        <w:t>To support this, Omega will offer a range of learning and development approach styles.</w:t>
      </w:r>
    </w:p>
    <w:p w:rsidR="0064271A" w:rsidRPr="0033601B" w:rsidRDefault="0064271A" w:rsidP="0064271A">
      <w:pPr>
        <w:rPr>
          <w:rFonts w:ascii="Arial" w:hAnsi="Arial" w:cs="Arial"/>
          <w:sz w:val="24"/>
          <w:szCs w:val="24"/>
        </w:rPr>
      </w:pPr>
      <w:r w:rsidRPr="0033601B">
        <w:rPr>
          <w:rFonts w:ascii="Arial" w:hAnsi="Arial" w:cs="Arial"/>
          <w:sz w:val="24"/>
          <w:szCs w:val="24"/>
        </w:rPr>
        <w:t>This will include:-</w:t>
      </w:r>
    </w:p>
    <w:p w:rsidR="0064271A" w:rsidRPr="0033601B" w:rsidRDefault="0064271A" w:rsidP="0064271A">
      <w:pPr>
        <w:pStyle w:val="ListParagraph"/>
        <w:numPr>
          <w:ilvl w:val="0"/>
          <w:numId w:val="1"/>
        </w:numPr>
        <w:rPr>
          <w:rFonts w:ascii="Arial" w:hAnsi="Arial" w:cs="Arial"/>
          <w:sz w:val="24"/>
          <w:szCs w:val="24"/>
        </w:rPr>
      </w:pPr>
      <w:r w:rsidRPr="0033601B">
        <w:rPr>
          <w:rFonts w:ascii="Arial" w:hAnsi="Arial" w:cs="Arial"/>
          <w:sz w:val="24"/>
          <w:szCs w:val="24"/>
        </w:rPr>
        <w:t>Peer learning</w:t>
      </w:r>
    </w:p>
    <w:p w:rsidR="0064271A" w:rsidRPr="0033601B" w:rsidRDefault="0064271A" w:rsidP="0064271A">
      <w:pPr>
        <w:pStyle w:val="ListParagraph"/>
        <w:numPr>
          <w:ilvl w:val="0"/>
          <w:numId w:val="1"/>
        </w:numPr>
        <w:rPr>
          <w:rFonts w:ascii="Arial" w:hAnsi="Arial" w:cs="Arial"/>
          <w:sz w:val="24"/>
          <w:szCs w:val="24"/>
        </w:rPr>
      </w:pPr>
      <w:r w:rsidRPr="0033601B">
        <w:rPr>
          <w:rFonts w:ascii="Arial" w:hAnsi="Arial" w:cs="Arial"/>
          <w:sz w:val="24"/>
          <w:szCs w:val="24"/>
        </w:rPr>
        <w:t>Mentoring</w:t>
      </w:r>
    </w:p>
    <w:p w:rsidR="0064271A" w:rsidRPr="0033601B" w:rsidRDefault="000D4BFC" w:rsidP="0064271A">
      <w:pPr>
        <w:pStyle w:val="ListParagraph"/>
        <w:numPr>
          <w:ilvl w:val="0"/>
          <w:numId w:val="1"/>
        </w:numPr>
        <w:rPr>
          <w:rFonts w:ascii="Arial" w:hAnsi="Arial" w:cs="Arial"/>
          <w:sz w:val="24"/>
          <w:szCs w:val="24"/>
        </w:rPr>
      </w:pPr>
      <w:r>
        <w:rPr>
          <w:rFonts w:ascii="Arial" w:hAnsi="Arial" w:cs="Arial"/>
          <w:sz w:val="24"/>
          <w:szCs w:val="24"/>
        </w:rPr>
        <w:t>E</w:t>
      </w:r>
      <w:r w:rsidR="0064271A" w:rsidRPr="0033601B">
        <w:rPr>
          <w:rFonts w:ascii="Arial" w:hAnsi="Arial" w:cs="Arial"/>
          <w:sz w:val="24"/>
          <w:szCs w:val="24"/>
        </w:rPr>
        <w:t>–</w:t>
      </w:r>
      <w:r>
        <w:rPr>
          <w:rFonts w:ascii="Arial" w:hAnsi="Arial" w:cs="Arial"/>
          <w:sz w:val="24"/>
          <w:szCs w:val="24"/>
        </w:rPr>
        <w:t>l</w:t>
      </w:r>
      <w:r w:rsidR="0064271A" w:rsidRPr="0033601B">
        <w:rPr>
          <w:rFonts w:ascii="Arial" w:hAnsi="Arial" w:cs="Arial"/>
          <w:sz w:val="24"/>
          <w:szCs w:val="24"/>
        </w:rPr>
        <w:t>earning</w:t>
      </w:r>
    </w:p>
    <w:p w:rsidR="0064271A" w:rsidRPr="0033601B" w:rsidRDefault="0064271A" w:rsidP="0064271A">
      <w:pPr>
        <w:pStyle w:val="ListParagraph"/>
        <w:numPr>
          <w:ilvl w:val="0"/>
          <w:numId w:val="1"/>
        </w:numPr>
        <w:rPr>
          <w:rFonts w:ascii="Arial" w:hAnsi="Arial" w:cs="Arial"/>
          <w:sz w:val="24"/>
          <w:szCs w:val="24"/>
        </w:rPr>
      </w:pPr>
      <w:r w:rsidRPr="0033601B">
        <w:rPr>
          <w:rFonts w:ascii="Arial" w:hAnsi="Arial" w:cs="Arial"/>
          <w:sz w:val="24"/>
          <w:szCs w:val="24"/>
        </w:rPr>
        <w:t>Research</w:t>
      </w:r>
    </w:p>
    <w:p w:rsidR="0064271A" w:rsidRPr="0033601B" w:rsidRDefault="0064271A" w:rsidP="0064271A">
      <w:pPr>
        <w:pStyle w:val="ListParagraph"/>
        <w:numPr>
          <w:ilvl w:val="0"/>
          <w:numId w:val="1"/>
        </w:numPr>
        <w:rPr>
          <w:rFonts w:ascii="Arial" w:hAnsi="Arial" w:cs="Arial"/>
          <w:sz w:val="24"/>
          <w:szCs w:val="24"/>
        </w:rPr>
      </w:pPr>
      <w:r w:rsidRPr="0033601B">
        <w:rPr>
          <w:rFonts w:ascii="Arial" w:hAnsi="Arial" w:cs="Arial"/>
          <w:sz w:val="24"/>
          <w:szCs w:val="24"/>
        </w:rPr>
        <w:t>In house training</w:t>
      </w:r>
    </w:p>
    <w:p w:rsidR="0064271A" w:rsidRPr="0033601B" w:rsidRDefault="0064271A" w:rsidP="0064271A">
      <w:pPr>
        <w:pStyle w:val="ListParagraph"/>
        <w:numPr>
          <w:ilvl w:val="0"/>
          <w:numId w:val="1"/>
        </w:numPr>
        <w:rPr>
          <w:rFonts w:ascii="Arial" w:hAnsi="Arial" w:cs="Arial"/>
          <w:sz w:val="24"/>
          <w:szCs w:val="24"/>
        </w:rPr>
      </w:pPr>
      <w:r w:rsidRPr="0033601B">
        <w:rPr>
          <w:rFonts w:ascii="Arial" w:hAnsi="Arial" w:cs="Arial"/>
          <w:sz w:val="24"/>
          <w:szCs w:val="24"/>
        </w:rPr>
        <w:t>External training</w:t>
      </w:r>
    </w:p>
    <w:p w:rsidR="0064271A" w:rsidRPr="0033601B" w:rsidRDefault="0064271A" w:rsidP="0064271A">
      <w:pPr>
        <w:pStyle w:val="ListParagraph"/>
        <w:numPr>
          <w:ilvl w:val="0"/>
          <w:numId w:val="1"/>
        </w:numPr>
        <w:rPr>
          <w:rFonts w:ascii="Arial" w:hAnsi="Arial" w:cs="Arial"/>
          <w:sz w:val="24"/>
          <w:szCs w:val="24"/>
        </w:rPr>
      </w:pPr>
      <w:r w:rsidRPr="0033601B">
        <w:rPr>
          <w:rFonts w:ascii="Arial" w:hAnsi="Arial" w:cs="Arial"/>
          <w:sz w:val="24"/>
          <w:szCs w:val="24"/>
        </w:rPr>
        <w:t>Nationally reco</w:t>
      </w:r>
      <w:r w:rsidR="00BD45E6" w:rsidRPr="0033601B">
        <w:rPr>
          <w:rFonts w:ascii="Arial" w:hAnsi="Arial" w:cs="Arial"/>
          <w:sz w:val="24"/>
          <w:szCs w:val="24"/>
        </w:rPr>
        <w:t>gnised qualifications</w:t>
      </w:r>
    </w:p>
    <w:p w:rsidR="00BD45E6" w:rsidRPr="0033601B" w:rsidRDefault="00BD45E6" w:rsidP="0064271A">
      <w:pPr>
        <w:pStyle w:val="ListParagraph"/>
        <w:numPr>
          <w:ilvl w:val="0"/>
          <w:numId w:val="1"/>
        </w:numPr>
        <w:rPr>
          <w:rFonts w:ascii="Arial" w:hAnsi="Arial" w:cs="Arial"/>
          <w:sz w:val="24"/>
          <w:szCs w:val="24"/>
        </w:rPr>
      </w:pPr>
      <w:r w:rsidRPr="0033601B">
        <w:rPr>
          <w:rFonts w:ascii="Arial" w:hAnsi="Arial" w:cs="Arial"/>
          <w:sz w:val="24"/>
          <w:szCs w:val="24"/>
        </w:rPr>
        <w:t>Research</w:t>
      </w:r>
      <w:r w:rsidR="000D4BFC">
        <w:rPr>
          <w:rFonts w:ascii="Arial" w:hAnsi="Arial" w:cs="Arial"/>
          <w:sz w:val="24"/>
          <w:szCs w:val="24"/>
        </w:rPr>
        <w:t>.</w:t>
      </w:r>
    </w:p>
    <w:p w:rsidR="00BD45E6" w:rsidRPr="0033601B" w:rsidRDefault="00BD45E6" w:rsidP="00BD45E6">
      <w:pPr>
        <w:rPr>
          <w:rFonts w:ascii="Arial" w:hAnsi="Arial" w:cs="Arial"/>
          <w:sz w:val="24"/>
          <w:szCs w:val="24"/>
        </w:rPr>
      </w:pPr>
      <w:r w:rsidRPr="0033601B">
        <w:rPr>
          <w:rFonts w:ascii="Arial" w:hAnsi="Arial" w:cs="Arial"/>
          <w:sz w:val="24"/>
          <w:szCs w:val="24"/>
        </w:rPr>
        <w:lastRenderedPageBreak/>
        <w:t>All staff will be expected to achieve a nationally recognised level 3 qualification in Health and Social Care.</w:t>
      </w:r>
    </w:p>
    <w:p w:rsidR="00BD45E6" w:rsidRPr="0033601B" w:rsidRDefault="00BD45E6" w:rsidP="00BD45E6">
      <w:pPr>
        <w:rPr>
          <w:rFonts w:ascii="Arial" w:hAnsi="Arial" w:cs="Arial"/>
          <w:sz w:val="24"/>
          <w:szCs w:val="24"/>
        </w:rPr>
      </w:pPr>
      <w:r w:rsidRPr="0033601B">
        <w:rPr>
          <w:rFonts w:ascii="Arial" w:hAnsi="Arial" w:cs="Arial"/>
          <w:sz w:val="24"/>
          <w:szCs w:val="24"/>
        </w:rPr>
        <w:t>Staff will be provided with negotiated resources to support this, including time and equipment.</w:t>
      </w:r>
    </w:p>
    <w:p w:rsidR="00BD45E6" w:rsidRPr="0033601B" w:rsidRDefault="00BD45E6" w:rsidP="00BD45E6">
      <w:pPr>
        <w:rPr>
          <w:rFonts w:ascii="Arial" w:hAnsi="Arial" w:cs="Arial"/>
          <w:sz w:val="24"/>
          <w:szCs w:val="24"/>
        </w:rPr>
      </w:pPr>
      <w:r w:rsidRPr="0033601B">
        <w:rPr>
          <w:rFonts w:ascii="Arial" w:hAnsi="Arial" w:cs="Arial"/>
          <w:sz w:val="24"/>
          <w:szCs w:val="24"/>
        </w:rPr>
        <w:t>Learning and development needs will be regularly reviewed through a raft of mechanisms including annual appraisals, team meetings and supervision sessions. The individual staff member</w:t>
      </w:r>
      <w:r w:rsidR="000D4BFC">
        <w:rPr>
          <w:rFonts w:ascii="Arial" w:hAnsi="Arial" w:cs="Arial"/>
          <w:sz w:val="24"/>
          <w:szCs w:val="24"/>
        </w:rPr>
        <w:t>’</w:t>
      </w:r>
      <w:r w:rsidRPr="0033601B">
        <w:rPr>
          <w:rFonts w:ascii="Arial" w:hAnsi="Arial" w:cs="Arial"/>
          <w:sz w:val="24"/>
          <w:szCs w:val="24"/>
        </w:rPr>
        <w:t>s training and development needs will be primarily i</w:t>
      </w:r>
      <w:r w:rsidR="00AB51B9" w:rsidRPr="0033601B">
        <w:rPr>
          <w:rFonts w:ascii="Arial" w:hAnsi="Arial" w:cs="Arial"/>
          <w:sz w:val="24"/>
          <w:szCs w:val="24"/>
        </w:rPr>
        <w:t>dentified within the annual appraisal process.</w:t>
      </w:r>
    </w:p>
    <w:p w:rsidR="00AB51B9" w:rsidRPr="0033601B" w:rsidRDefault="00AB51B9" w:rsidP="00BD45E6">
      <w:pPr>
        <w:rPr>
          <w:rFonts w:ascii="Arial" w:hAnsi="Arial" w:cs="Arial"/>
          <w:sz w:val="24"/>
          <w:szCs w:val="24"/>
        </w:rPr>
      </w:pPr>
    </w:p>
    <w:p w:rsidR="00AB51B9" w:rsidRPr="00145BFF" w:rsidRDefault="00AB51B9" w:rsidP="00BD45E6">
      <w:pPr>
        <w:rPr>
          <w:rFonts w:ascii="Arial" w:hAnsi="Arial" w:cs="Arial"/>
          <w:b/>
          <w:sz w:val="24"/>
          <w:szCs w:val="24"/>
        </w:rPr>
      </w:pPr>
      <w:r w:rsidRPr="00145BFF">
        <w:rPr>
          <w:rFonts w:ascii="Arial" w:hAnsi="Arial" w:cs="Arial"/>
          <w:b/>
          <w:sz w:val="24"/>
          <w:szCs w:val="24"/>
          <w:u w:val="single"/>
        </w:rPr>
        <w:t>Induction Process</w:t>
      </w:r>
    </w:p>
    <w:p w:rsidR="00AB51B9" w:rsidRPr="0033601B" w:rsidRDefault="00AB51B9" w:rsidP="00BD45E6">
      <w:pPr>
        <w:rPr>
          <w:rFonts w:ascii="Arial" w:hAnsi="Arial" w:cs="Arial"/>
          <w:sz w:val="24"/>
          <w:szCs w:val="24"/>
        </w:rPr>
      </w:pPr>
      <w:r w:rsidRPr="0033601B">
        <w:rPr>
          <w:rFonts w:ascii="Arial" w:hAnsi="Arial" w:cs="Arial"/>
          <w:sz w:val="24"/>
          <w:szCs w:val="24"/>
        </w:rPr>
        <w:t>On appointment all staff will undertake a comprehensive induction process.</w:t>
      </w:r>
    </w:p>
    <w:p w:rsidR="00AB51B9" w:rsidRPr="0033601B" w:rsidRDefault="00AB51B9" w:rsidP="00BD45E6">
      <w:pPr>
        <w:rPr>
          <w:rFonts w:ascii="Arial" w:hAnsi="Arial" w:cs="Arial"/>
          <w:sz w:val="24"/>
          <w:szCs w:val="24"/>
        </w:rPr>
      </w:pPr>
      <w:r w:rsidRPr="0033601B">
        <w:rPr>
          <w:rFonts w:ascii="Arial" w:hAnsi="Arial" w:cs="Arial"/>
          <w:sz w:val="24"/>
          <w:szCs w:val="24"/>
        </w:rPr>
        <w:t>This to include</w:t>
      </w:r>
      <w:r w:rsidR="00762DD1">
        <w:rPr>
          <w:rFonts w:ascii="Arial" w:hAnsi="Arial" w:cs="Arial"/>
          <w:sz w:val="24"/>
          <w:szCs w:val="24"/>
        </w:rPr>
        <w:t>:</w:t>
      </w:r>
    </w:p>
    <w:p w:rsidR="00AB51B9" w:rsidRPr="0033601B" w:rsidRDefault="00AB51B9" w:rsidP="00AB51B9">
      <w:pPr>
        <w:pStyle w:val="ListParagraph"/>
        <w:numPr>
          <w:ilvl w:val="0"/>
          <w:numId w:val="1"/>
        </w:numPr>
        <w:rPr>
          <w:rFonts w:ascii="Arial" w:hAnsi="Arial" w:cs="Arial"/>
          <w:sz w:val="24"/>
          <w:szCs w:val="24"/>
        </w:rPr>
      </w:pPr>
      <w:r w:rsidRPr="0033601B">
        <w:rPr>
          <w:rFonts w:ascii="Arial" w:hAnsi="Arial" w:cs="Arial"/>
          <w:sz w:val="24"/>
          <w:szCs w:val="24"/>
        </w:rPr>
        <w:t>An overview of the organisation, its priorities and areas of service and delivery.</w:t>
      </w:r>
    </w:p>
    <w:p w:rsidR="00AB51B9" w:rsidRPr="0033601B" w:rsidRDefault="00AB51B9" w:rsidP="00AB51B9">
      <w:pPr>
        <w:pStyle w:val="ListParagraph"/>
        <w:numPr>
          <w:ilvl w:val="0"/>
          <w:numId w:val="1"/>
        </w:numPr>
        <w:rPr>
          <w:rFonts w:ascii="Arial" w:hAnsi="Arial" w:cs="Arial"/>
          <w:sz w:val="24"/>
          <w:szCs w:val="24"/>
        </w:rPr>
      </w:pPr>
      <w:r w:rsidRPr="0033601B">
        <w:rPr>
          <w:rFonts w:ascii="Arial" w:hAnsi="Arial" w:cs="Arial"/>
          <w:sz w:val="24"/>
          <w:szCs w:val="24"/>
        </w:rPr>
        <w:t>The working ethos, practice, procedures and protocols.</w:t>
      </w:r>
    </w:p>
    <w:p w:rsidR="00D369E0" w:rsidRDefault="00AB51B9" w:rsidP="00AB51B9">
      <w:pPr>
        <w:rPr>
          <w:rFonts w:ascii="Arial" w:hAnsi="Arial" w:cs="Arial"/>
          <w:sz w:val="24"/>
          <w:szCs w:val="24"/>
        </w:rPr>
      </w:pPr>
      <w:r w:rsidRPr="0033601B">
        <w:rPr>
          <w:rFonts w:ascii="Arial" w:hAnsi="Arial" w:cs="Arial"/>
          <w:sz w:val="24"/>
          <w:szCs w:val="24"/>
        </w:rPr>
        <w:t xml:space="preserve">The overall responsibility for delivering this </w:t>
      </w:r>
      <w:r w:rsidR="00972837" w:rsidRPr="0033601B">
        <w:rPr>
          <w:rFonts w:ascii="Arial" w:hAnsi="Arial" w:cs="Arial"/>
          <w:sz w:val="24"/>
          <w:szCs w:val="24"/>
        </w:rPr>
        <w:t>will lie with the direct line manager</w:t>
      </w:r>
      <w:r w:rsidR="00D369E0">
        <w:rPr>
          <w:rFonts w:ascii="Arial" w:hAnsi="Arial" w:cs="Arial"/>
          <w:sz w:val="24"/>
          <w:szCs w:val="24"/>
        </w:rPr>
        <w:t>.</w:t>
      </w:r>
    </w:p>
    <w:p w:rsidR="00972837" w:rsidRPr="0033601B" w:rsidRDefault="00D369E0" w:rsidP="00AB51B9">
      <w:pPr>
        <w:rPr>
          <w:rFonts w:ascii="Arial" w:hAnsi="Arial" w:cs="Arial"/>
          <w:sz w:val="24"/>
          <w:szCs w:val="24"/>
        </w:rPr>
      </w:pPr>
      <w:r>
        <w:rPr>
          <w:rFonts w:ascii="Arial" w:hAnsi="Arial" w:cs="Arial"/>
          <w:sz w:val="24"/>
          <w:szCs w:val="24"/>
        </w:rPr>
        <w:t>A</w:t>
      </w:r>
      <w:r w:rsidR="00972837" w:rsidRPr="0033601B">
        <w:rPr>
          <w:rFonts w:ascii="Arial" w:hAnsi="Arial" w:cs="Arial"/>
          <w:sz w:val="24"/>
          <w:szCs w:val="24"/>
        </w:rPr>
        <w:t>longside an induction into all immediate work processes this will be supported by an agreed number of “shadow s</w:t>
      </w:r>
      <w:r>
        <w:rPr>
          <w:rFonts w:ascii="Arial" w:hAnsi="Arial" w:cs="Arial"/>
          <w:sz w:val="24"/>
          <w:szCs w:val="24"/>
        </w:rPr>
        <w:t>h</w:t>
      </w:r>
      <w:r w:rsidR="00972837" w:rsidRPr="0033601B">
        <w:rPr>
          <w:rFonts w:ascii="Arial" w:hAnsi="Arial" w:cs="Arial"/>
          <w:sz w:val="24"/>
          <w:szCs w:val="24"/>
        </w:rPr>
        <w:t>ifts” where the inductee works alongside an established member of staff.</w:t>
      </w:r>
      <w:r>
        <w:rPr>
          <w:rFonts w:ascii="Arial" w:hAnsi="Arial" w:cs="Arial"/>
          <w:sz w:val="24"/>
          <w:szCs w:val="24"/>
        </w:rPr>
        <w:t xml:space="preserve">  P</w:t>
      </w:r>
      <w:r w:rsidR="00972837" w:rsidRPr="0033601B">
        <w:rPr>
          <w:rFonts w:ascii="Arial" w:hAnsi="Arial" w:cs="Arial"/>
          <w:sz w:val="24"/>
          <w:szCs w:val="24"/>
        </w:rPr>
        <w:t>rogress will be monitored and evaluated by the line manager with input from both members of staff.</w:t>
      </w:r>
    </w:p>
    <w:p w:rsidR="00972837" w:rsidRPr="0033601B" w:rsidRDefault="00972837" w:rsidP="00AB51B9">
      <w:pPr>
        <w:rPr>
          <w:rFonts w:ascii="Arial" w:hAnsi="Arial" w:cs="Arial"/>
          <w:sz w:val="24"/>
          <w:szCs w:val="24"/>
        </w:rPr>
      </w:pPr>
      <w:r w:rsidRPr="0033601B">
        <w:rPr>
          <w:rFonts w:ascii="Arial" w:hAnsi="Arial" w:cs="Arial"/>
          <w:sz w:val="24"/>
          <w:szCs w:val="24"/>
        </w:rPr>
        <w:t>All staff will receive, as an integral part of their induction, training in the following core areas:</w:t>
      </w:r>
    </w:p>
    <w:p w:rsidR="00972837" w:rsidRPr="0033601B" w:rsidRDefault="00972837" w:rsidP="00972837">
      <w:pPr>
        <w:pStyle w:val="ListParagraph"/>
        <w:numPr>
          <w:ilvl w:val="0"/>
          <w:numId w:val="1"/>
        </w:numPr>
        <w:rPr>
          <w:rFonts w:ascii="Arial" w:hAnsi="Arial" w:cs="Arial"/>
          <w:sz w:val="24"/>
          <w:szCs w:val="24"/>
        </w:rPr>
      </w:pPr>
      <w:r w:rsidRPr="0033601B">
        <w:rPr>
          <w:rFonts w:ascii="Arial" w:hAnsi="Arial" w:cs="Arial"/>
          <w:sz w:val="24"/>
          <w:szCs w:val="24"/>
        </w:rPr>
        <w:t>Safeguarding – including Child Protection.</w:t>
      </w:r>
    </w:p>
    <w:p w:rsidR="00972837" w:rsidRPr="0033601B" w:rsidRDefault="00972837" w:rsidP="00972837">
      <w:pPr>
        <w:pStyle w:val="ListParagraph"/>
        <w:numPr>
          <w:ilvl w:val="0"/>
          <w:numId w:val="1"/>
        </w:numPr>
        <w:rPr>
          <w:rFonts w:ascii="Arial" w:hAnsi="Arial" w:cs="Arial"/>
          <w:sz w:val="24"/>
          <w:szCs w:val="24"/>
        </w:rPr>
      </w:pPr>
      <w:r w:rsidRPr="0033601B">
        <w:rPr>
          <w:rFonts w:ascii="Arial" w:hAnsi="Arial" w:cs="Arial"/>
          <w:sz w:val="24"/>
          <w:szCs w:val="24"/>
        </w:rPr>
        <w:t>CSE</w:t>
      </w:r>
    </w:p>
    <w:p w:rsidR="00972837" w:rsidRPr="0033601B" w:rsidRDefault="00972837" w:rsidP="00972837">
      <w:pPr>
        <w:pStyle w:val="ListParagraph"/>
        <w:numPr>
          <w:ilvl w:val="0"/>
          <w:numId w:val="1"/>
        </w:numPr>
        <w:rPr>
          <w:rFonts w:ascii="Arial" w:hAnsi="Arial" w:cs="Arial"/>
          <w:sz w:val="24"/>
          <w:szCs w:val="24"/>
        </w:rPr>
      </w:pPr>
      <w:r w:rsidRPr="0033601B">
        <w:rPr>
          <w:rFonts w:ascii="Arial" w:hAnsi="Arial" w:cs="Arial"/>
          <w:sz w:val="24"/>
          <w:szCs w:val="24"/>
        </w:rPr>
        <w:t>Health and Safety.</w:t>
      </w:r>
    </w:p>
    <w:p w:rsidR="00972837" w:rsidRPr="0033601B" w:rsidRDefault="00972837" w:rsidP="00972837">
      <w:pPr>
        <w:pStyle w:val="ListParagraph"/>
        <w:numPr>
          <w:ilvl w:val="0"/>
          <w:numId w:val="1"/>
        </w:numPr>
        <w:rPr>
          <w:rFonts w:ascii="Arial" w:hAnsi="Arial" w:cs="Arial"/>
          <w:sz w:val="24"/>
          <w:szCs w:val="24"/>
        </w:rPr>
      </w:pPr>
      <w:r w:rsidRPr="0033601B">
        <w:rPr>
          <w:rFonts w:ascii="Arial" w:hAnsi="Arial" w:cs="Arial"/>
          <w:sz w:val="24"/>
          <w:szCs w:val="24"/>
        </w:rPr>
        <w:t>Risk Assessment and Risk Management</w:t>
      </w:r>
    </w:p>
    <w:p w:rsidR="00972837" w:rsidRPr="0033601B" w:rsidRDefault="00972837" w:rsidP="00972837">
      <w:pPr>
        <w:pStyle w:val="ListParagraph"/>
        <w:numPr>
          <w:ilvl w:val="0"/>
          <w:numId w:val="1"/>
        </w:numPr>
        <w:rPr>
          <w:rFonts w:ascii="Arial" w:hAnsi="Arial" w:cs="Arial"/>
          <w:sz w:val="24"/>
          <w:szCs w:val="24"/>
        </w:rPr>
      </w:pPr>
      <w:r w:rsidRPr="0033601B">
        <w:rPr>
          <w:rFonts w:ascii="Arial" w:hAnsi="Arial" w:cs="Arial"/>
          <w:sz w:val="24"/>
          <w:szCs w:val="24"/>
        </w:rPr>
        <w:t>Diversity and Equality</w:t>
      </w:r>
    </w:p>
    <w:p w:rsidR="00972837" w:rsidRPr="0033601B" w:rsidRDefault="00972837" w:rsidP="00972837">
      <w:pPr>
        <w:pStyle w:val="ListParagraph"/>
        <w:numPr>
          <w:ilvl w:val="0"/>
          <w:numId w:val="1"/>
        </w:numPr>
        <w:rPr>
          <w:rFonts w:ascii="Arial" w:hAnsi="Arial" w:cs="Arial"/>
          <w:sz w:val="24"/>
          <w:szCs w:val="24"/>
        </w:rPr>
      </w:pPr>
      <w:r w:rsidRPr="0033601B">
        <w:rPr>
          <w:rFonts w:ascii="Arial" w:hAnsi="Arial" w:cs="Arial"/>
          <w:sz w:val="24"/>
          <w:szCs w:val="24"/>
        </w:rPr>
        <w:t>Person Centred Approaches</w:t>
      </w:r>
    </w:p>
    <w:p w:rsidR="00972837" w:rsidRPr="0033601B" w:rsidRDefault="00972837" w:rsidP="00972837">
      <w:pPr>
        <w:pStyle w:val="ListParagraph"/>
        <w:numPr>
          <w:ilvl w:val="0"/>
          <w:numId w:val="1"/>
        </w:numPr>
        <w:rPr>
          <w:rFonts w:ascii="Arial" w:hAnsi="Arial" w:cs="Arial"/>
          <w:sz w:val="24"/>
          <w:szCs w:val="24"/>
        </w:rPr>
      </w:pPr>
      <w:r w:rsidRPr="0033601B">
        <w:rPr>
          <w:rFonts w:ascii="Arial" w:hAnsi="Arial" w:cs="Arial"/>
          <w:sz w:val="24"/>
          <w:szCs w:val="24"/>
        </w:rPr>
        <w:t>Positive Behaviour Management</w:t>
      </w:r>
    </w:p>
    <w:p w:rsidR="00972837" w:rsidRPr="0033601B" w:rsidRDefault="00972837" w:rsidP="00972837">
      <w:pPr>
        <w:pStyle w:val="ListParagraph"/>
        <w:numPr>
          <w:ilvl w:val="0"/>
          <w:numId w:val="1"/>
        </w:numPr>
        <w:rPr>
          <w:rFonts w:ascii="Arial" w:hAnsi="Arial" w:cs="Arial"/>
          <w:sz w:val="24"/>
          <w:szCs w:val="24"/>
        </w:rPr>
      </w:pPr>
      <w:r w:rsidRPr="0033601B">
        <w:rPr>
          <w:rFonts w:ascii="Arial" w:hAnsi="Arial" w:cs="Arial"/>
          <w:sz w:val="24"/>
          <w:szCs w:val="24"/>
        </w:rPr>
        <w:t>Data Protection and Information Sharing</w:t>
      </w:r>
    </w:p>
    <w:p w:rsidR="00972837" w:rsidRPr="0033601B" w:rsidRDefault="00972837" w:rsidP="00972837">
      <w:pPr>
        <w:pStyle w:val="ListParagraph"/>
        <w:numPr>
          <w:ilvl w:val="0"/>
          <w:numId w:val="1"/>
        </w:numPr>
        <w:rPr>
          <w:rFonts w:ascii="Arial" w:hAnsi="Arial" w:cs="Arial"/>
          <w:sz w:val="24"/>
          <w:szCs w:val="24"/>
        </w:rPr>
      </w:pPr>
      <w:r w:rsidRPr="0033601B">
        <w:rPr>
          <w:rFonts w:ascii="Arial" w:hAnsi="Arial" w:cs="Arial"/>
          <w:sz w:val="24"/>
          <w:szCs w:val="24"/>
        </w:rPr>
        <w:t>E - Safety</w:t>
      </w:r>
    </w:p>
    <w:p w:rsidR="00972837" w:rsidRDefault="00972837" w:rsidP="00972837">
      <w:pPr>
        <w:pStyle w:val="ListParagraph"/>
        <w:numPr>
          <w:ilvl w:val="0"/>
          <w:numId w:val="1"/>
        </w:numPr>
        <w:rPr>
          <w:rFonts w:ascii="Arial" w:hAnsi="Arial" w:cs="Arial"/>
          <w:sz w:val="24"/>
          <w:szCs w:val="24"/>
        </w:rPr>
      </w:pPr>
      <w:r w:rsidRPr="0033601B">
        <w:rPr>
          <w:rFonts w:ascii="Arial" w:hAnsi="Arial" w:cs="Arial"/>
          <w:sz w:val="24"/>
          <w:szCs w:val="24"/>
        </w:rPr>
        <w:t>Safe Working Practices.</w:t>
      </w:r>
    </w:p>
    <w:p w:rsidR="00145BFF" w:rsidRDefault="00145BFF" w:rsidP="00145BFF">
      <w:pPr>
        <w:rPr>
          <w:rFonts w:ascii="Arial" w:hAnsi="Arial" w:cs="Arial"/>
          <w:sz w:val="24"/>
          <w:szCs w:val="24"/>
        </w:rPr>
      </w:pPr>
    </w:p>
    <w:p w:rsidR="00145BFF" w:rsidRPr="00145BFF" w:rsidRDefault="00145BFF" w:rsidP="00145BFF">
      <w:pPr>
        <w:rPr>
          <w:rFonts w:ascii="Arial" w:hAnsi="Arial" w:cs="Arial"/>
          <w:sz w:val="24"/>
          <w:szCs w:val="24"/>
        </w:rPr>
      </w:pPr>
    </w:p>
    <w:p w:rsidR="00972837" w:rsidRPr="00145BFF" w:rsidRDefault="00972837" w:rsidP="00972837">
      <w:pPr>
        <w:rPr>
          <w:rFonts w:ascii="Arial" w:hAnsi="Arial" w:cs="Arial"/>
          <w:b/>
          <w:sz w:val="24"/>
          <w:szCs w:val="24"/>
        </w:rPr>
      </w:pPr>
      <w:r w:rsidRPr="00145BFF">
        <w:rPr>
          <w:rFonts w:ascii="Arial" w:hAnsi="Arial" w:cs="Arial"/>
          <w:b/>
          <w:sz w:val="24"/>
          <w:szCs w:val="24"/>
          <w:u w:val="single"/>
        </w:rPr>
        <w:t>Training and Development: Recording</w:t>
      </w:r>
    </w:p>
    <w:p w:rsidR="00972837" w:rsidRPr="0033601B" w:rsidRDefault="00972837" w:rsidP="00972837">
      <w:pPr>
        <w:rPr>
          <w:rFonts w:ascii="Arial" w:hAnsi="Arial" w:cs="Arial"/>
          <w:sz w:val="24"/>
          <w:szCs w:val="24"/>
        </w:rPr>
      </w:pPr>
      <w:r w:rsidRPr="0033601B">
        <w:rPr>
          <w:rFonts w:ascii="Arial" w:hAnsi="Arial" w:cs="Arial"/>
          <w:sz w:val="24"/>
          <w:szCs w:val="24"/>
        </w:rPr>
        <w:t>All completed training will be recorded on individual Training Descriptor sheets. This outlines the objectives and content of the training and records outcomes. It also provides dat</w:t>
      </w:r>
      <w:r w:rsidR="00B4219C" w:rsidRPr="0033601B">
        <w:rPr>
          <w:rFonts w:ascii="Arial" w:hAnsi="Arial" w:cs="Arial"/>
          <w:sz w:val="24"/>
          <w:szCs w:val="24"/>
        </w:rPr>
        <w:t>e reference points to ensure currency of learning is maintained.</w:t>
      </w:r>
    </w:p>
    <w:p w:rsidR="00B4219C" w:rsidRPr="0033601B" w:rsidRDefault="00B4219C" w:rsidP="00972837">
      <w:pPr>
        <w:rPr>
          <w:rFonts w:ascii="Arial" w:hAnsi="Arial" w:cs="Arial"/>
          <w:sz w:val="24"/>
          <w:szCs w:val="24"/>
        </w:rPr>
      </w:pPr>
      <w:r w:rsidRPr="0033601B">
        <w:rPr>
          <w:rFonts w:ascii="Arial" w:hAnsi="Arial" w:cs="Arial"/>
          <w:sz w:val="24"/>
          <w:szCs w:val="24"/>
        </w:rPr>
        <w:lastRenderedPageBreak/>
        <w:t>Supporting this is a reflection and evaluation form, in which staff are encouraged to reflect upon, and assess the impact of the training for them as an individual.</w:t>
      </w:r>
    </w:p>
    <w:p w:rsidR="00B4219C" w:rsidRPr="0033601B" w:rsidRDefault="00B4219C" w:rsidP="00972837">
      <w:pPr>
        <w:rPr>
          <w:rFonts w:ascii="Arial" w:hAnsi="Arial" w:cs="Arial"/>
          <w:sz w:val="24"/>
          <w:szCs w:val="24"/>
        </w:rPr>
      </w:pPr>
      <w:r w:rsidRPr="0033601B">
        <w:rPr>
          <w:rFonts w:ascii="Arial" w:hAnsi="Arial" w:cs="Arial"/>
          <w:sz w:val="24"/>
          <w:szCs w:val="24"/>
        </w:rPr>
        <w:t>Staff evaluation will contribute towards ensuring training objectives are achieved on a continuing basis.</w:t>
      </w:r>
    </w:p>
    <w:p w:rsidR="00B4219C" w:rsidRPr="0033601B" w:rsidRDefault="00B4219C" w:rsidP="00972837">
      <w:pPr>
        <w:rPr>
          <w:rFonts w:ascii="Arial" w:hAnsi="Arial" w:cs="Arial"/>
          <w:sz w:val="24"/>
          <w:szCs w:val="24"/>
        </w:rPr>
      </w:pPr>
    </w:p>
    <w:p w:rsidR="00145BFF" w:rsidRDefault="00145BFF">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9016"/>
      </w:tblGrid>
      <w:tr w:rsidR="00B4219C" w:rsidRPr="0033601B" w:rsidTr="00B4219C">
        <w:tc>
          <w:tcPr>
            <w:tcW w:w="9016" w:type="dxa"/>
          </w:tcPr>
          <w:p w:rsidR="00B4219C" w:rsidRPr="0033601B" w:rsidRDefault="00B4219C" w:rsidP="00972837">
            <w:pPr>
              <w:rPr>
                <w:rFonts w:ascii="Arial" w:hAnsi="Arial" w:cs="Arial"/>
                <w:sz w:val="24"/>
                <w:szCs w:val="24"/>
              </w:rPr>
            </w:pPr>
            <w:r w:rsidRPr="0033601B">
              <w:rPr>
                <w:rFonts w:ascii="Arial" w:hAnsi="Arial" w:cs="Arial"/>
                <w:sz w:val="24"/>
                <w:szCs w:val="24"/>
              </w:rPr>
              <w:lastRenderedPageBreak/>
              <w:t>Training Descriptor</w:t>
            </w:r>
          </w:p>
          <w:p w:rsidR="00B4219C" w:rsidRPr="0033601B" w:rsidRDefault="00B4219C" w:rsidP="00972837">
            <w:pPr>
              <w:rPr>
                <w:rFonts w:ascii="Arial" w:hAnsi="Arial" w:cs="Arial"/>
                <w:sz w:val="24"/>
                <w:szCs w:val="24"/>
              </w:rPr>
            </w:pPr>
          </w:p>
          <w:p w:rsidR="00B4219C" w:rsidRPr="0033601B" w:rsidRDefault="00B4219C" w:rsidP="00972837">
            <w:pPr>
              <w:rPr>
                <w:rFonts w:ascii="Arial" w:hAnsi="Arial" w:cs="Arial"/>
                <w:sz w:val="24"/>
                <w:szCs w:val="24"/>
              </w:rPr>
            </w:pPr>
          </w:p>
          <w:p w:rsidR="00B4219C" w:rsidRPr="0033601B" w:rsidRDefault="00B4219C" w:rsidP="00972837">
            <w:pPr>
              <w:rPr>
                <w:rFonts w:ascii="Arial" w:hAnsi="Arial" w:cs="Arial"/>
                <w:sz w:val="24"/>
                <w:szCs w:val="24"/>
              </w:rPr>
            </w:pPr>
          </w:p>
          <w:p w:rsidR="00B4219C" w:rsidRPr="0033601B" w:rsidRDefault="00B4219C" w:rsidP="00972837">
            <w:pPr>
              <w:rPr>
                <w:rFonts w:ascii="Arial" w:hAnsi="Arial" w:cs="Arial"/>
                <w:sz w:val="24"/>
                <w:szCs w:val="24"/>
              </w:rPr>
            </w:pPr>
          </w:p>
        </w:tc>
      </w:tr>
      <w:tr w:rsidR="00B4219C" w:rsidRPr="0033601B" w:rsidTr="00B4219C">
        <w:tc>
          <w:tcPr>
            <w:tcW w:w="9016" w:type="dxa"/>
          </w:tcPr>
          <w:p w:rsidR="00B4219C" w:rsidRPr="0033601B" w:rsidRDefault="00B4219C" w:rsidP="00972837">
            <w:pPr>
              <w:rPr>
                <w:rFonts w:ascii="Arial" w:hAnsi="Arial" w:cs="Arial"/>
                <w:sz w:val="24"/>
                <w:szCs w:val="24"/>
              </w:rPr>
            </w:pPr>
            <w:r w:rsidRPr="0033601B">
              <w:rPr>
                <w:rFonts w:ascii="Arial" w:hAnsi="Arial" w:cs="Arial"/>
                <w:sz w:val="24"/>
                <w:szCs w:val="24"/>
              </w:rPr>
              <w:t>Date:                                                                            Venue</w:t>
            </w:r>
          </w:p>
          <w:p w:rsidR="00B4219C" w:rsidRPr="0033601B" w:rsidRDefault="00B4219C" w:rsidP="00972837">
            <w:pPr>
              <w:rPr>
                <w:rFonts w:ascii="Arial" w:hAnsi="Arial" w:cs="Arial"/>
                <w:sz w:val="24"/>
                <w:szCs w:val="24"/>
              </w:rPr>
            </w:pPr>
          </w:p>
          <w:p w:rsidR="00B4219C" w:rsidRPr="0033601B" w:rsidRDefault="00B4219C" w:rsidP="00972837">
            <w:pPr>
              <w:rPr>
                <w:rFonts w:ascii="Arial" w:hAnsi="Arial" w:cs="Arial"/>
                <w:sz w:val="24"/>
                <w:szCs w:val="24"/>
              </w:rPr>
            </w:pPr>
          </w:p>
        </w:tc>
      </w:tr>
      <w:tr w:rsidR="00B4219C" w:rsidRPr="0033601B" w:rsidTr="00B4219C">
        <w:tc>
          <w:tcPr>
            <w:tcW w:w="9016" w:type="dxa"/>
          </w:tcPr>
          <w:p w:rsidR="00B4219C" w:rsidRPr="0033601B" w:rsidRDefault="00B4219C" w:rsidP="00972837">
            <w:pPr>
              <w:rPr>
                <w:rFonts w:ascii="Arial" w:hAnsi="Arial" w:cs="Arial"/>
                <w:sz w:val="24"/>
                <w:szCs w:val="24"/>
              </w:rPr>
            </w:pPr>
            <w:r w:rsidRPr="0033601B">
              <w:rPr>
                <w:rFonts w:ascii="Arial" w:hAnsi="Arial" w:cs="Arial"/>
                <w:sz w:val="24"/>
                <w:szCs w:val="24"/>
              </w:rPr>
              <w:t>Content Outline:</w:t>
            </w:r>
          </w:p>
          <w:p w:rsidR="00B4219C" w:rsidRPr="0033601B" w:rsidRDefault="00B4219C" w:rsidP="00972837">
            <w:pPr>
              <w:rPr>
                <w:rFonts w:ascii="Arial" w:hAnsi="Arial" w:cs="Arial"/>
                <w:sz w:val="24"/>
                <w:szCs w:val="24"/>
              </w:rPr>
            </w:pPr>
          </w:p>
          <w:p w:rsidR="00B4219C" w:rsidRPr="0033601B" w:rsidRDefault="00B4219C" w:rsidP="00972837">
            <w:pPr>
              <w:rPr>
                <w:rFonts w:ascii="Arial" w:hAnsi="Arial" w:cs="Arial"/>
                <w:sz w:val="24"/>
                <w:szCs w:val="24"/>
              </w:rPr>
            </w:pPr>
          </w:p>
          <w:p w:rsidR="00B4219C" w:rsidRPr="0033601B" w:rsidRDefault="00B4219C" w:rsidP="00972837">
            <w:pPr>
              <w:rPr>
                <w:rFonts w:ascii="Arial" w:hAnsi="Arial" w:cs="Arial"/>
                <w:sz w:val="24"/>
                <w:szCs w:val="24"/>
              </w:rPr>
            </w:pPr>
          </w:p>
          <w:p w:rsidR="00B4219C" w:rsidRPr="0033601B" w:rsidRDefault="00B4219C" w:rsidP="00972837">
            <w:pPr>
              <w:rPr>
                <w:rFonts w:ascii="Arial" w:hAnsi="Arial" w:cs="Arial"/>
                <w:sz w:val="24"/>
                <w:szCs w:val="24"/>
              </w:rPr>
            </w:pPr>
          </w:p>
          <w:p w:rsidR="00B4219C" w:rsidRPr="0033601B" w:rsidRDefault="00B4219C" w:rsidP="00972837">
            <w:pPr>
              <w:rPr>
                <w:rFonts w:ascii="Arial" w:hAnsi="Arial" w:cs="Arial"/>
                <w:sz w:val="24"/>
                <w:szCs w:val="24"/>
              </w:rPr>
            </w:pPr>
          </w:p>
          <w:p w:rsidR="00B4219C" w:rsidRPr="0033601B" w:rsidRDefault="00B4219C" w:rsidP="00972837">
            <w:pPr>
              <w:rPr>
                <w:rFonts w:ascii="Arial" w:hAnsi="Arial" w:cs="Arial"/>
                <w:sz w:val="24"/>
                <w:szCs w:val="24"/>
              </w:rPr>
            </w:pPr>
          </w:p>
          <w:p w:rsidR="00B4219C" w:rsidRPr="0033601B" w:rsidRDefault="00B4219C" w:rsidP="00972837">
            <w:pPr>
              <w:rPr>
                <w:rFonts w:ascii="Arial" w:hAnsi="Arial" w:cs="Arial"/>
                <w:sz w:val="24"/>
                <w:szCs w:val="24"/>
              </w:rPr>
            </w:pPr>
          </w:p>
          <w:p w:rsidR="00B4219C" w:rsidRPr="0033601B" w:rsidRDefault="00B4219C" w:rsidP="00972837">
            <w:pPr>
              <w:rPr>
                <w:rFonts w:ascii="Arial" w:hAnsi="Arial" w:cs="Arial"/>
                <w:sz w:val="24"/>
                <w:szCs w:val="24"/>
              </w:rPr>
            </w:pPr>
          </w:p>
        </w:tc>
      </w:tr>
      <w:tr w:rsidR="00B4219C" w:rsidRPr="0033601B" w:rsidTr="00B4219C">
        <w:tc>
          <w:tcPr>
            <w:tcW w:w="9016" w:type="dxa"/>
          </w:tcPr>
          <w:p w:rsidR="00B4219C" w:rsidRPr="0033601B" w:rsidRDefault="00B4219C" w:rsidP="00972837">
            <w:pPr>
              <w:rPr>
                <w:rFonts w:ascii="Arial" w:hAnsi="Arial" w:cs="Arial"/>
                <w:sz w:val="24"/>
                <w:szCs w:val="24"/>
              </w:rPr>
            </w:pPr>
            <w:r w:rsidRPr="0033601B">
              <w:rPr>
                <w:rFonts w:ascii="Arial" w:hAnsi="Arial" w:cs="Arial"/>
                <w:sz w:val="24"/>
                <w:szCs w:val="24"/>
              </w:rPr>
              <w:t>Objectives:</w:t>
            </w:r>
          </w:p>
          <w:p w:rsidR="00B4219C" w:rsidRPr="0033601B" w:rsidRDefault="00B4219C" w:rsidP="00972837">
            <w:pPr>
              <w:rPr>
                <w:rFonts w:ascii="Arial" w:hAnsi="Arial" w:cs="Arial"/>
                <w:sz w:val="24"/>
                <w:szCs w:val="24"/>
              </w:rPr>
            </w:pPr>
          </w:p>
          <w:p w:rsidR="00B4219C" w:rsidRPr="0033601B" w:rsidRDefault="00B4219C" w:rsidP="00972837">
            <w:pPr>
              <w:rPr>
                <w:rFonts w:ascii="Arial" w:hAnsi="Arial" w:cs="Arial"/>
                <w:sz w:val="24"/>
                <w:szCs w:val="24"/>
              </w:rPr>
            </w:pPr>
          </w:p>
          <w:p w:rsidR="00B4219C" w:rsidRPr="0033601B" w:rsidRDefault="00B4219C" w:rsidP="00972837">
            <w:pPr>
              <w:rPr>
                <w:rFonts w:ascii="Arial" w:hAnsi="Arial" w:cs="Arial"/>
                <w:sz w:val="24"/>
                <w:szCs w:val="24"/>
              </w:rPr>
            </w:pPr>
          </w:p>
          <w:p w:rsidR="00B4219C" w:rsidRPr="0033601B" w:rsidRDefault="00B4219C" w:rsidP="00972837">
            <w:pPr>
              <w:rPr>
                <w:rFonts w:ascii="Arial" w:hAnsi="Arial" w:cs="Arial"/>
                <w:sz w:val="24"/>
                <w:szCs w:val="24"/>
              </w:rPr>
            </w:pPr>
          </w:p>
          <w:p w:rsidR="00B4219C" w:rsidRPr="0033601B" w:rsidRDefault="00B4219C" w:rsidP="00972837">
            <w:pPr>
              <w:rPr>
                <w:rFonts w:ascii="Arial" w:hAnsi="Arial" w:cs="Arial"/>
                <w:sz w:val="24"/>
                <w:szCs w:val="24"/>
              </w:rPr>
            </w:pPr>
          </w:p>
          <w:p w:rsidR="00B4219C" w:rsidRPr="0033601B" w:rsidRDefault="00B4219C" w:rsidP="00972837">
            <w:pPr>
              <w:rPr>
                <w:rFonts w:ascii="Arial" w:hAnsi="Arial" w:cs="Arial"/>
                <w:sz w:val="24"/>
                <w:szCs w:val="24"/>
              </w:rPr>
            </w:pPr>
          </w:p>
          <w:p w:rsidR="00B4219C" w:rsidRPr="0033601B" w:rsidRDefault="00B4219C" w:rsidP="00972837">
            <w:pPr>
              <w:rPr>
                <w:rFonts w:ascii="Arial" w:hAnsi="Arial" w:cs="Arial"/>
                <w:sz w:val="24"/>
                <w:szCs w:val="24"/>
              </w:rPr>
            </w:pPr>
          </w:p>
        </w:tc>
      </w:tr>
      <w:tr w:rsidR="00B4219C" w:rsidRPr="0033601B" w:rsidTr="00B4219C">
        <w:tc>
          <w:tcPr>
            <w:tcW w:w="9016" w:type="dxa"/>
          </w:tcPr>
          <w:p w:rsidR="00B4219C" w:rsidRPr="0033601B" w:rsidRDefault="00B4219C" w:rsidP="00972837">
            <w:pPr>
              <w:rPr>
                <w:rFonts w:ascii="Arial" w:hAnsi="Arial" w:cs="Arial"/>
                <w:sz w:val="24"/>
                <w:szCs w:val="24"/>
              </w:rPr>
            </w:pPr>
            <w:r w:rsidRPr="0033601B">
              <w:rPr>
                <w:rFonts w:ascii="Arial" w:hAnsi="Arial" w:cs="Arial"/>
                <w:sz w:val="24"/>
                <w:szCs w:val="24"/>
              </w:rPr>
              <w:t>Method of Delivery:</w:t>
            </w:r>
          </w:p>
          <w:p w:rsidR="00B4219C" w:rsidRPr="0033601B" w:rsidRDefault="00B4219C" w:rsidP="00972837">
            <w:pPr>
              <w:rPr>
                <w:rFonts w:ascii="Arial" w:hAnsi="Arial" w:cs="Arial"/>
                <w:sz w:val="24"/>
                <w:szCs w:val="24"/>
              </w:rPr>
            </w:pPr>
          </w:p>
          <w:p w:rsidR="00B4219C" w:rsidRPr="0033601B" w:rsidRDefault="00B4219C" w:rsidP="00972837">
            <w:pPr>
              <w:rPr>
                <w:rFonts w:ascii="Arial" w:hAnsi="Arial" w:cs="Arial"/>
                <w:sz w:val="24"/>
                <w:szCs w:val="24"/>
              </w:rPr>
            </w:pPr>
          </w:p>
          <w:p w:rsidR="00B4219C" w:rsidRPr="0033601B" w:rsidRDefault="00B4219C" w:rsidP="00972837">
            <w:pPr>
              <w:rPr>
                <w:rFonts w:ascii="Arial" w:hAnsi="Arial" w:cs="Arial"/>
                <w:sz w:val="24"/>
                <w:szCs w:val="24"/>
              </w:rPr>
            </w:pPr>
          </w:p>
          <w:p w:rsidR="00B4219C" w:rsidRPr="0033601B" w:rsidRDefault="00B4219C" w:rsidP="00972837">
            <w:pPr>
              <w:rPr>
                <w:rFonts w:ascii="Arial" w:hAnsi="Arial" w:cs="Arial"/>
                <w:sz w:val="24"/>
                <w:szCs w:val="24"/>
              </w:rPr>
            </w:pPr>
          </w:p>
          <w:p w:rsidR="00B4219C" w:rsidRPr="0033601B" w:rsidRDefault="00B4219C" w:rsidP="00972837">
            <w:pPr>
              <w:rPr>
                <w:rFonts w:ascii="Arial" w:hAnsi="Arial" w:cs="Arial"/>
                <w:sz w:val="24"/>
                <w:szCs w:val="24"/>
              </w:rPr>
            </w:pPr>
          </w:p>
          <w:p w:rsidR="00B4219C" w:rsidRPr="0033601B" w:rsidRDefault="00B4219C" w:rsidP="00972837">
            <w:pPr>
              <w:rPr>
                <w:rFonts w:ascii="Arial" w:hAnsi="Arial" w:cs="Arial"/>
                <w:sz w:val="24"/>
                <w:szCs w:val="24"/>
              </w:rPr>
            </w:pPr>
          </w:p>
        </w:tc>
      </w:tr>
      <w:tr w:rsidR="00B4219C" w:rsidRPr="0033601B" w:rsidTr="00B4219C">
        <w:tc>
          <w:tcPr>
            <w:tcW w:w="9016" w:type="dxa"/>
          </w:tcPr>
          <w:p w:rsidR="00B4219C" w:rsidRPr="0033601B" w:rsidRDefault="00B4219C" w:rsidP="00972837">
            <w:pPr>
              <w:rPr>
                <w:rFonts w:ascii="Arial" w:hAnsi="Arial" w:cs="Arial"/>
                <w:sz w:val="24"/>
                <w:szCs w:val="24"/>
              </w:rPr>
            </w:pPr>
            <w:r w:rsidRPr="0033601B">
              <w:rPr>
                <w:rFonts w:ascii="Arial" w:hAnsi="Arial" w:cs="Arial"/>
                <w:sz w:val="24"/>
                <w:szCs w:val="24"/>
              </w:rPr>
              <w:t>Resources:</w:t>
            </w:r>
          </w:p>
          <w:p w:rsidR="00B4219C" w:rsidRPr="0033601B" w:rsidRDefault="00B4219C" w:rsidP="00972837">
            <w:pPr>
              <w:rPr>
                <w:rFonts w:ascii="Arial" w:hAnsi="Arial" w:cs="Arial"/>
                <w:sz w:val="24"/>
                <w:szCs w:val="24"/>
              </w:rPr>
            </w:pPr>
          </w:p>
          <w:p w:rsidR="00B4219C" w:rsidRPr="0033601B" w:rsidRDefault="00B4219C" w:rsidP="00972837">
            <w:pPr>
              <w:rPr>
                <w:rFonts w:ascii="Arial" w:hAnsi="Arial" w:cs="Arial"/>
                <w:sz w:val="24"/>
                <w:szCs w:val="24"/>
              </w:rPr>
            </w:pPr>
          </w:p>
          <w:p w:rsidR="00B4219C" w:rsidRPr="0033601B" w:rsidRDefault="00B4219C" w:rsidP="00972837">
            <w:pPr>
              <w:rPr>
                <w:rFonts w:ascii="Arial" w:hAnsi="Arial" w:cs="Arial"/>
                <w:sz w:val="24"/>
                <w:szCs w:val="24"/>
              </w:rPr>
            </w:pPr>
          </w:p>
          <w:p w:rsidR="00B4219C" w:rsidRPr="0033601B" w:rsidRDefault="00B4219C" w:rsidP="00972837">
            <w:pPr>
              <w:rPr>
                <w:rFonts w:ascii="Arial" w:hAnsi="Arial" w:cs="Arial"/>
                <w:sz w:val="24"/>
                <w:szCs w:val="24"/>
              </w:rPr>
            </w:pPr>
          </w:p>
          <w:p w:rsidR="00B4219C" w:rsidRPr="0033601B" w:rsidRDefault="00B4219C" w:rsidP="00972837">
            <w:pPr>
              <w:rPr>
                <w:rFonts w:ascii="Arial" w:hAnsi="Arial" w:cs="Arial"/>
                <w:sz w:val="24"/>
                <w:szCs w:val="24"/>
              </w:rPr>
            </w:pPr>
          </w:p>
          <w:p w:rsidR="00B4219C" w:rsidRPr="0033601B" w:rsidRDefault="00B4219C" w:rsidP="00972837">
            <w:pPr>
              <w:rPr>
                <w:rFonts w:ascii="Arial" w:hAnsi="Arial" w:cs="Arial"/>
                <w:sz w:val="24"/>
                <w:szCs w:val="24"/>
              </w:rPr>
            </w:pPr>
          </w:p>
          <w:p w:rsidR="00B4219C" w:rsidRPr="0033601B" w:rsidRDefault="00B4219C" w:rsidP="00972837">
            <w:pPr>
              <w:rPr>
                <w:rFonts w:ascii="Arial" w:hAnsi="Arial" w:cs="Arial"/>
                <w:sz w:val="24"/>
                <w:szCs w:val="24"/>
              </w:rPr>
            </w:pPr>
          </w:p>
        </w:tc>
      </w:tr>
      <w:tr w:rsidR="00B4219C" w:rsidRPr="0033601B" w:rsidTr="00B4219C">
        <w:tc>
          <w:tcPr>
            <w:tcW w:w="9016" w:type="dxa"/>
          </w:tcPr>
          <w:p w:rsidR="00B4219C" w:rsidRPr="0033601B" w:rsidRDefault="00B4219C" w:rsidP="00972837">
            <w:pPr>
              <w:rPr>
                <w:rFonts w:ascii="Arial" w:hAnsi="Arial" w:cs="Arial"/>
                <w:sz w:val="24"/>
                <w:szCs w:val="24"/>
              </w:rPr>
            </w:pPr>
            <w:r w:rsidRPr="0033601B">
              <w:rPr>
                <w:rFonts w:ascii="Arial" w:hAnsi="Arial" w:cs="Arial"/>
                <w:sz w:val="24"/>
                <w:szCs w:val="24"/>
              </w:rPr>
              <w:t>Outcome:</w:t>
            </w:r>
          </w:p>
          <w:p w:rsidR="00B4219C" w:rsidRPr="0033601B" w:rsidRDefault="00B4219C" w:rsidP="00972837">
            <w:pPr>
              <w:rPr>
                <w:rFonts w:ascii="Arial" w:hAnsi="Arial" w:cs="Arial"/>
                <w:sz w:val="24"/>
                <w:szCs w:val="24"/>
              </w:rPr>
            </w:pPr>
          </w:p>
          <w:p w:rsidR="00B4219C" w:rsidRPr="0033601B" w:rsidRDefault="00B4219C" w:rsidP="00972837">
            <w:pPr>
              <w:rPr>
                <w:rFonts w:ascii="Arial" w:hAnsi="Arial" w:cs="Arial"/>
                <w:sz w:val="24"/>
                <w:szCs w:val="24"/>
              </w:rPr>
            </w:pPr>
          </w:p>
          <w:p w:rsidR="00B4219C" w:rsidRPr="0033601B" w:rsidRDefault="00B4219C" w:rsidP="00972837">
            <w:pPr>
              <w:rPr>
                <w:rFonts w:ascii="Arial" w:hAnsi="Arial" w:cs="Arial"/>
                <w:sz w:val="24"/>
                <w:szCs w:val="24"/>
              </w:rPr>
            </w:pPr>
          </w:p>
          <w:p w:rsidR="00B4219C" w:rsidRPr="0033601B" w:rsidRDefault="00B4219C" w:rsidP="00972837">
            <w:pPr>
              <w:rPr>
                <w:rFonts w:ascii="Arial" w:hAnsi="Arial" w:cs="Arial"/>
                <w:sz w:val="24"/>
                <w:szCs w:val="24"/>
              </w:rPr>
            </w:pPr>
          </w:p>
          <w:p w:rsidR="00B4219C" w:rsidRPr="0033601B" w:rsidRDefault="00B4219C" w:rsidP="00972837">
            <w:pPr>
              <w:rPr>
                <w:rFonts w:ascii="Arial" w:hAnsi="Arial" w:cs="Arial"/>
                <w:sz w:val="24"/>
                <w:szCs w:val="24"/>
              </w:rPr>
            </w:pPr>
          </w:p>
          <w:p w:rsidR="00B4219C" w:rsidRPr="0033601B" w:rsidRDefault="00B4219C" w:rsidP="00972837">
            <w:pPr>
              <w:rPr>
                <w:rFonts w:ascii="Arial" w:hAnsi="Arial" w:cs="Arial"/>
                <w:sz w:val="24"/>
                <w:szCs w:val="24"/>
              </w:rPr>
            </w:pPr>
          </w:p>
          <w:p w:rsidR="00B4219C" w:rsidRPr="0033601B" w:rsidRDefault="00B4219C" w:rsidP="00972837">
            <w:pPr>
              <w:rPr>
                <w:rFonts w:ascii="Arial" w:hAnsi="Arial" w:cs="Arial"/>
                <w:sz w:val="24"/>
                <w:szCs w:val="24"/>
              </w:rPr>
            </w:pPr>
          </w:p>
          <w:p w:rsidR="00B4219C" w:rsidRPr="0033601B" w:rsidRDefault="00B4219C" w:rsidP="00972837">
            <w:pPr>
              <w:rPr>
                <w:rFonts w:ascii="Arial" w:hAnsi="Arial" w:cs="Arial"/>
                <w:sz w:val="24"/>
                <w:szCs w:val="24"/>
              </w:rPr>
            </w:pPr>
          </w:p>
        </w:tc>
      </w:tr>
    </w:tbl>
    <w:p w:rsidR="00B4219C" w:rsidRPr="0033601B" w:rsidRDefault="00B4219C" w:rsidP="00972837">
      <w:pPr>
        <w:rPr>
          <w:rFonts w:ascii="Arial" w:hAnsi="Arial" w:cs="Arial"/>
          <w:sz w:val="24"/>
          <w:szCs w:val="24"/>
        </w:rPr>
      </w:pPr>
    </w:p>
    <w:tbl>
      <w:tblPr>
        <w:tblStyle w:val="TableGrid"/>
        <w:tblW w:w="0" w:type="auto"/>
        <w:tblLook w:val="04A0" w:firstRow="1" w:lastRow="0" w:firstColumn="1" w:lastColumn="0" w:noHBand="0" w:noVBand="1"/>
      </w:tblPr>
      <w:tblGrid>
        <w:gridCol w:w="9016"/>
      </w:tblGrid>
      <w:tr w:rsidR="00B4219C" w:rsidRPr="0033601B" w:rsidTr="00B4219C">
        <w:tc>
          <w:tcPr>
            <w:tcW w:w="9016" w:type="dxa"/>
          </w:tcPr>
          <w:p w:rsidR="00B4219C" w:rsidRPr="0033601B" w:rsidRDefault="00B4219C" w:rsidP="00BD45E6">
            <w:pPr>
              <w:rPr>
                <w:rFonts w:ascii="Arial" w:hAnsi="Arial" w:cs="Arial"/>
                <w:sz w:val="24"/>
                <w:szCs w:val="24"/>
              </w:rPr>
            </w:pPr>
            <w:r w:rsidRPr="0033601B">
              <w:rPr>
                <w:rFonts w:ascii="Arial" w:hAnsi="Arial" w:cs="Arial"/>
                <w:sz w:val="24"/>
                <w:szCs w:val="24"/>
              </w:rPr>
              <w:lastRenderedPageBreak/>
              <w:t>Reflection and Evaluation</w:t>
            </w:r>
          </w:p>
          <w:p w:rsidR="00B4219C" w:rsidRPr="0033601B" w:rsidRDefault="00B4219C" w:rsidP="00BD45E6">
            <w:pPr>
              <w:rPr>
                <w:rFonts w:ascii="Arial" w:hAnsi="Arial" w:cs="Arial"/>
                <w:sz w:val="24"/>
                <w:szCs w:val="24"/>
              </w:rPr>
            </w:pPr>
          </w:p>
          <w:p w:rsidR="00B4219C" w:rsidRPr="0033601B" w:rsidRDefault="00B4219C" w:rsidP="00BD45E6">
            <w:pPr>
              <w:rPr>
                <w:rFonts w:ascii="Arial" w:hAnsi="Arial" w:cs="Arial"/>
                <w:sz w:val="24"/>
                <w:szCs w:val="24"/>
              </w:rPr>
            </w:pPr>
          </w:p>
          <w:p w:rsidR="00B4219C" w:rsidRPr="0033601B" w:rsidRDefault="00B4219C" w:rsidP="00BD45E6">
            <w:pPr>
              <w:rPr>
                <w:rFonts w:ascii="Arial" w:hAnsi="Arial" w:cs="Arial"/>
                <w:sz w:val="24"/>
                <w:szCs w:val="24"/>
              </w:rPr>
            </w:pPr>
          </w:p>
          <w:p w:rsidR="00B4219C" w:rsidRPr="0033601B" w:rsidRDefault="00B4219C" w:rsidP="00BD45E6">
            <w:pPr>
              <w:rPr>
                <w:rFonts w:ascii="Arial" w:hAnsi="Arial" w:cs="Arial"/>
                <w:sz w:val="24"/>
                <w:szCs w:val="24"/>
              </w:rPr>
            </w:pPr>
          </w:p>
          <w:p w:rsidR="00B4219C" w:rsidRPr="0033601B" w:rsidRDefault="00B4219C" w:rsidP="00BD45E6">
            <w:pPr>
              <w:rPr>
                <w:rFonts w:ascii="Arial" w:hAnsi="Arial" w:cs="Arial"/>
                <w:sz w:val="24"/>
                <w:szCs w:val="24"/>
              </w:rPr>
            </w:pPr>
          </w:p>
          <w:p w:rsidR="00B4219C" w:rsidRPr="0033601B" w:rsidRDefault="00B4219C" w:rsidP="00BD45E6">
            <w:pPr>
              <w:rPr>
                <w:rFonts w:ascii="Arial" w:hAnsi="Arial" w:cs="Arial"/>
                <w:sz w:val="24"/>
                <w:szCs w:val="24"/>
              </w:rPr>
            </w:pPr>
          </w:p>
        </w:tc>
      </w:tr>
      <w:tr w:rsidR="00B4219C" w:rsidRPr="0033601B" w:rsidTr="00B4219C">
        <w:tc>
          <w:tcPr>
            <w:tcW w:w="9016" w:type="dxa"/>
          </w:tcPr>
          <w:p w:rsidR="00B4219C" w:rsidRPr="0033601B" w:rsidRDefault="00B4219C" w:rsidP="00BD45E6">
            <w:pPr>
              <w:rPr>
                <w:rFonts w:ascii="Arial" w:hAnsi="Arial" w:cs="Arial"/>
                <w:sz w:val="24"/>
                <w:szCs w:val="24"/>
              </w:rPr>
            </w:pPr>
            <w:r w:rsidRPr="0033601B">
              <w:rPr>
                <w:rFonts w:ascii="Arial" w:hAnsi="Arial" w:cs="Arial"/>
                <w:sz w:val="24"/>
                <w:szCs w:val="24"/>
              </w:rPr>
              <w:t>Training Descriptor:</w:t>
            </w:r>
          </w:p>
          <w:p w:rsidR="00B4219C" w:rsidRPr="0033601B" w:rsidRDefault="00B4219C" w:rsidP="00BD45E6">
            <w:pPr>
              <w:rPr>
                <w:rFonts w:ascii="Arial" w:hAnsi="Arial" w:cs="Arial"/>
                <w:sz w:val="24"/>
                <w:szCs w:val="24"/>
              </w:rPr>
            </w:pPr>
          </w:p>
          <w:p w:rsidR="00B4219C" w:rsidRPr="0033601B" w:rsidRDefault="00B4219C" w:rsidP="00BD45E6">
            <w:pPr>
              <w:rPr>
                <w:rFonts w:ascii="Arial" w:hAnsi="Arial" w:cs="Arial"/>
                <w:sz w:val="24"/>
                <w:szCs w:val="24"/>
              </w:rPr>
            </w:pPr>
          </w:p>
          <w:p w:rsidR="00B4219C" w:rsidRPr="0033601B" w:rsidRDefault="00B4219C" w:rsidP="00BD45E6">
            <w:pPr>
              <w:rPr>
                <w:rFonts w:ascii="Arial" w:hAnsi="Arial" w:cs="Arial"/>
                <w:sz w:val="24"/>
                <w:szCs w:val="24"/>
              </w:rPr>
            </w:pPr>
          </w:p>
          <w:p w:rsidR="00B4219C" w:rsidRPr="0033601B" w:rsidRDefault="00B4219C" w:rsidP="00BD45E6">
            <w:pPr>
              <w:rPr>
                <w:rFonts w:ascii="Arial" w:hAnsi="Arial" w:cs="Arial"/>
                <w:sz w:val="24"/>
                <w:szCs w:val="24"/>
              </w:rPr>
            </w:pPr>
          </w:p>
          <w:p w:rsidR="00B4219C" w:rsidRPr="0033601B" w:rsidRDefault="00B4219C" w:rsidP="00BD45E6">
            <w:pPr>
              <w:rPr>
                <w:rFonts w:ascii="Arial" w:hAnsi="Arial" w:cs="Arial"/>
                <w:sz w:val="24"/>
                <w:szCs w:val="24"/>
              </w:rPr>
            </w:pPr>
          </w:p>
          <w:p w:rsidR="00B4219C" w:rsidRPr="0033601B" w:rsidRDefault="00B4219C" w:rsidP="00BD45E6">
            <w:pPr>
              <w:rPr>
                <w:rFonts w:ascii="Arial" w:hAnsi="Arial" w:cs="Arial"/>
                <w:sz w:val="24"/>
                <w:szCs w:val="24"/>
              </w:rPr>
            </w:pPr>
          </w:p>
          <w:p w:rsidR="00B4219C" w:rsidRPr="0033601B" w:rsidRDefault="00B4219C" w:rsidP="00BD45E6">
            <w:pPr>
              <w:rPr>
                <w:rFonts w:ascii="Arial" w:hAnsi="Arial" w:cs="Arial"/>
                <w:sz w:val="24"/>
                <w:szCs w:val="24"/>
              </w:rPr>
            </w:pPr>
          </w:p>
          <w:p w:rsidR="00B4219C" w:rsidRPr="0033601B" w:rsidRDefault="00B4219C" w:rsidP="00BD45E6">
            <w:pPr>
              <w:rPr>
                <w:rFonts w:ascii="Arial" w:hAnsi="Arial" w:cs="Arial"/>
                <w:sz w:val="24"/>
                <w:szCs w:val="24"/>
              </w:rPr>
            </w:pPr>
          </w:p>
        </w:tc>
      </w:tr>
      <w:tr w:rsidR="00B4219C" w:rsidRPr="0033601B" w:rsidTr="00B4219C">
        <w:tc>
          <w:tcPr>
            <w:tcW w:w="9016" w:type="dxa"/>
          </w:tcPr>
          <w:p w:rsidR="00B4219C" w:rsidRPr="0033601B" w:rsidRDefault="00B4219C" w:rsidP="00BD45E6">
            <w:pPr>
              <w:rPr>
                <w:rFonts w:ascii="Arial" w:hAnsi="Arial" w:cs="Arial"/>
                <w:sz w:val="24"/>
                <w:szCs w:val="24"/>
              </w:rPr>
            </w:pPr>
            <w:r w:rsidRPr="0033601B">
              <w:rPr>
                <w:rFonts w:ascii="Arial" w:hAnsi="Arial" w:cs="Arial"/>
                <w:sz w:val="24"/>
                <w:szCs w:val="24"/>
              </w:rPr>
              <w:t>Reflective Analysis:</w:t>
            </w:r>
          </w:p>
          <w:p w:rsidR="00B4219C" w:rsidRPr="0033601B" w:rsidRDefault="00B4219C" w:rsidP="00BD45E6">
            <w:pPr>
              <w:rPr>
                <w:rFonts w:ascii="Arial" w:hAnsi="Arial" w:cs="Arial"/>
                <w:sz w:val="24"/>
                <w:szCs w:val="24"/>
              </w:rPr>
            </w:pPr>
            <w:r w:rsidRPr="0033601B">
              <w:rPr>
                <w:rFonts w:ascii="Arial" w:hAnsi="Arial" w:cs="Arial"/>
                <w:sz w:val="24"/>
                <w:szCs w:val="24"/>
              </w:rPr>
              <w:t>Consider – context, content and impact</w:t>
            </w:r>
          </w:p>
          <w:p w:rsidR="00B4219C" w:rsidRPr="0033601B" w:rsidRDefault="00B4219C" w:rsidP="00BD45E6">
            <w:pPr>
              <w:rPr>
                <w:rFonts w:ascii="Arial" w:hAnsi="Arial" w:cs="Arial"/>
                <w:sz w:val="24"/>
                <w:szCs w:val="24"/>
              </w:rPr>
            </w:pPr>
          </w:p>
          <w:p w:rsidR="00B4219C" w:rsidRPr="0033601B" w:rsidRDefault="00B4219C" w:rsidP="00BD45E6">
            <w:pPr>
              <w:rPr>
                <w:rFonts w:ascii="Arial" w:hAnsi="Arial" w:cs="Arial"/>
                <w:sz w:val="24"/>
                <w:szCs w:val="24"/>
              </w:rPr>
            </w:pPr>
          </w:p>
          <w:p w:rsidR="00B4219C" w:rsidRPr="0033601B" w:rsidRDefault="00B4219C" w:rsidP="00BD45E6">
            <w:pPr>
              <w:rPr>
                <w:rFonts w:ascii="Arial" w:hAnsi="Arial" w:cs="Arial"/>
                <w:sz w:val="24"/>
                <w:szCs w:val="24"/>
              </w:rPr>
            </w:pPr>
          </w:p>
          <w:p w:rsidR="00B4219C" w:rsidRPr="0033601B" w:rsidRDefault="00B4219C" w:rsidP="00BD45E6">
            <w:pPr>
              <w:rPr>
                <w:rFonts w:ascii="Arial" w:hAnsi="Arial" w:cs="Arial"/>
                <w:sz w:val="24"/>
                <w:szCs w:val="24"/>
              </w:rPr>
            </w:pPr>
          </w:p>
          <w:p w:rsidR="00B4219C" w:rsidRPr="0033601B" w:rsidRDefault="00B4219C" w:rsidP="00BD45E6">
            <w:pPr>
              <w:rPr>
                <w:rFonts w:ascii="Arial" w:hAnsi="Arial" w:cs="Arial"/>
                <w:sz w:val="24"/>
                <w:szCs w:val="24"/>
              </w:rPr>
            </w:pPr>
          </w:p>
          <w:p w:rsidR="00B4219C" w:rsidRPr="0033601B" w:rsidRDefault="00B4219C" w:rsidP="00BD45E6">
            <w:pPr>
              <w:rPr>
                <w:rFonts w:ascii="Arial" w:hAnsi="Arial" w:cs="Arial"/>
                <w:sz w:val="24"/>
                <w:szCs w:val="24"/>
              </w:rPr>
            </w:pPr>
          </w:p>
          <w:p w:rsidR="00B4219C" w:rsidRPr="0033601B" w:rsidRDefault="00B4219C" w:rsidP="00BD45E6">
            <w:pPr>
              <w:rPr>
                <w:rFonts w:ascii="Arial" w:hAnsi="Arial" w:cs="Arial"/>
                <w:sz w:val="24"/>
                <w:szCs w:val="24"/>
              </w:rPr>
            </w:pPr>
          </w:p>
          <w:p w:rsidR="00B4219C" w:rsidRPr="0033601B" w:rsidRDefault="00B4219C" w:rsidP="00BD45E6">
            <w:pPr>
              <w:rPr>
                <w:rFonts w:ascii="Arial" w:hAnsi="Arial" w:cs="Arial"/>
                <w:sz w:val="24"/>
                <w:szCs w:val="24"/>
              </w:rPr>
            </w:pPr>
          </w:p>
          <w:p w:rsidR="00B4219C" w:rsidRPr="0033601B" w:rsidRDefault="00B4219C" w:rsidP="00BD45E6">
            <w:pPr>
              <w:rPr>
                <w:rFonts w:ascii="Arial" w:hAnsi="Arial" w:cs="Arial"/>
                <w:sz w:val="24"/>
                <w:szCs w:val="24"/>
              </w:rPr>
            </w:pPr>
          </w:p>
          <w:p w:rsidR="00B4219C" w:rsidRPr="0033601B" w:rsidRDefault="00B4219C" w:rsidP="00BD45E6">
            <w:pPr>
              <w:rPr>
                <w:rFonts w:ascii="Arial" w:hAnsi="Arial" w:cs="Arial"/>
                <w:sz w:val="24"/>
                <w:szCs w:val="24"/>
              </w:rPr>
            </w:pPr>
          </w:p>
          <w:p w:rsidR="00B4219C" w:rsidRPr="0033601B" w:rsidRDefault="00B4219C" w:rsidP="00BD45E6">
            <w:pPr>
              <w:rPr>
                <w:rFonts w:ascii="Arial" w:hAnsi="Arial" w:cs="Arial"/>
                <w:sz w:val="24"/>
                <w:szCs w:val="24"/>
              </w:rPr>
            </w:pPr>
          </w:p>
        </w:tc>
      </w:tr>
      <w:tr w:rsidR="00B4219C" w:rsidRPr="0033601B" w:rsidTr="00B4219C">
        <w:tc>
          <w:tcPr>
            <w:tcW w:w="9016" w:type="dxa"/>
          </w:tcPr>
          <w:p w:rsidR="00B4219C" w:rsidRPr="0033601B" w:rsidRDefault="00B4219C" w:rsidP="00BD45E6">
            <w:pPr>
              <w:rPr>
                <w:rFonts w:ascii="Arial" w:hAnsi="Arial" w:cs="Arial"/>
                <w:sz w:val="24"/>
                <w:szCs w:val="24"/>
              </w:rPr>
            </w:pPr>
            <w:r w:rsidRPr="0033601B">
              <w:rPr>
                <w:rFonts w:ascii="Arial" w:hAnsi="Arial" w:cs="Arial"/>
                <w:sz w:val="24"/>
                <w:szCs w:val="24"/>
              </w:rPr>
              <w:t>Evaluation:</w:t>
            </w:r>
          </w:p>
          <w:p w:rsidR="00B4219C" w:rsidRPr="0033601B" w:rsidRDefault="00B4219C" w:rsidP="00B4219C">
            <w:pPr>
              <w:pStyle w:val="ListParagraph"/>
              <w:numPr>
                <w:ilvl w:val="0"/>
                <w:numId w:val="1"/>
              </w:numPr>
              <w:rPr>
                <w:rFonts w:ascii="Arial" w:hAnsi="Arial" w:cs="Arial"/>
                <w:sz w:val="24"/>
                <w:szCs w:val="24"/>
              </w:rPr>
            </w:pPr>
            <w:r w:rsidRPr="0033601B">
              <w:rPr>
                <w:rFonts w:ascii="Arial" w:hAnsi="Arial" w:cs="Arial"/>
                <w:sz w:val="24"/>
                <w:szCs w:val="24"/>
              </w:rPr>
              <w:t>Were outcomes achieved?</w:t>
            </w:r>
          </w:p>
          <w:p w:rsidR="00B4219C" w:rsidRPr="0033601B" w:rsidRDefault="00B4219C" w:rsidP="00B4219C">
            <w:pPr>
              <w:pStyle w:val="ListParagraph"/>
              <w:numPr>
                <w:ilvl w:val="0"/>
                <w:numId w:val="1"/>
              </w:numPr>
              <w:rPr>
                <w:rFonts w:ascii="Arial" w:hAnsi="Arial" w:cs="Arial"/>
                <w:sz w:val="24"/>
                <w:szCs w:val="24"/>
              </w:rPr>
            </w:pPr>
            <w:r w:rsidRPr="0033601B">
              <w:rPr>
                <w:rFonts w:ascii="Arial" w:hAnsi="Arial" w:cs="Arial"/>
                <w:sz w:val="24"/>
                <w:szCs w:val="24"/>
              </w:rPr>
              <w:t>Has this delivered the skills and knowledge base necessary?</w:t>
            </w:r>
          </w:p>
          <w:p w:rsidR="00B4219C" w:rsidRPr="0033601B" w:rsidRDefault="00B4219C" w:rsidP="00B4219C">
            <w:pPr>
              <w:pStyle w:val="ListParagraph"/>
              <w:numPr>
                <w:ilvl w:val="0"/>
                <w:numId w:val="1"/>
              </w:numPr>
              <w:rPr>
                <w:rFonts w:ascii="Arial" w:hAnsi="Arial" w:cs="Arial"/>
                <w:sz w:val="24"/>
                <w:szCs w:val="24"/>
              </w:rPr>
            </w:pPr>
            <w:r w:rsidRPr="0033601B">
              <w:rPr>
                <w:rFonts w:ascii="Arial" w:hAnsi="Arial" w:cs="Arial"/>
                <w:sz w:val="24"/>
                <w:szCs w:val="24"/>
              </w:rPr>
              <w:t>Was delivery method appropriate?</w:t>
            </w:r>
          </w:p>
          <w:p w:rsidR="00B4219C" w:rsidRPr="0033601B" w:rsidRDefault="00B4219C" w:rsidP="00B4219C">
            <w:pPr>
              <w:rPr>
                <w:rFonts w:ascii="Arial" w:hAnsi="Arial" w:cs="Arial"/>
                <w:sz w:val="24"/>
                <w:szCs w:val="24"/>
              </w:rPr>
            </w:pPr>
          </w:p>
          <w:p w:rsidR="00B4219C" w:rsidRPr="0033601B" w:rsidRDefault="00B4219C" w:rsidP="00B4219C">
            <w:pPr>
              <w:rPr>
                <w:rFonts w:ascii="Arial" w:hAnsi="Arial" w:cs="Arial"/>
                <w:sz w:val="24"/>
                <w:szCs w:val="24"/>
              </w:rPr>
            </w:pPr>
          </w:p>
          <w:p w:rsidR="00B4219C" w:rsidRPr="0033601B" w:rsidRDefault="00B4219C" w:rsidP="00B4219C">
            <w:pPr>
              <w:rPr>
                <w:rFonts w:ascii="Arial" w:hAnsi="Arial" w:cs="Arial"/>
                <w:sz w:val="24"/>
                <w:szCs w:val="24"/>
              </w:rPr>
            </w:pPr>
          </w:p>
          <w:p w:rsidR="00B4219C" w:rsidRPr="0033601B" w:rsidRDefault="00B4219C" w:rsidP="00B4219C">
            <w:pPr>
              <w:rPr>
                <w:rFonts w:ascii="Arial" w:hAnsi="Arial" w:cs="Arial"/>
                <w:sz w:val="24"/>
                <w:szCs w:val="24"/>
              </w:rPr>
            </w:pPr>
          </w:p>
          <w:p w:rsidR="00B4219C" w:rsidRPr="0033601B" w:rsidRDefault="00B4219C" w:rsidP="00B4219C">
            <w:pPr>
              <w:rPr>
                <w:rFonts w:ascii="Arial" w:hAnsi="Arial" w:cs="Arial"/>
                <w:sz w:val="24"/>
                <w:szCs w:val="24"/>
              </w:rPr>
            </w:pPr>
          </w:p>
          <w:p w:rsidR="00B4219C" w:rsidRPr="0033601B" w:rsidRDefault="00B4219C" w:rsidP="00B4219C">
            <w:pPr>
              <w:rPr>
                <w:rFonts w:ascii="Arial" w:hAnsi="Arial" w:cs="Arial"/>
                <w:sz w:val="24"/>
                <w:szCs w:val="24"/>
              </w:rPr>
            </w:pPr>
          </w:p>
          <w:p w:rsidR="00B4219C" w:rsidRPr="0033601B" w:rsidRDefault="00B4219C" w:rsidP="00B4219C">
            <w:pPr>
              <w:rPr>
                <w:rFonts w:ascii="Arial" w:hAnsi="Arial" w:cs="Arial"/>
                <w:sz w:val="24"/>
                <w:szCs w:val="24"/>
              </w:rPr>
            </w:pPr>
          </w:p>
          <w:p w:rsidR="00B4219C" w:rsidRPr="0033601B" w:rsidRDefault="00B4219C" w:rsidP="00B4219C">
            <w:pPr>
              <w:rPr>
                <w:rFonts w:ascii="Arial" w:hAnsi="Arial" w:cs="Arial"/>
                <w:sz w:val="24"/>
                <w:szCs w:val="24"/>
              </w:rPr>
            </w:pPr>
          </w:p>
          <w:p w:rsidR="00B4219C" w:rsidRPr="0033601B" w:rsidRDefault="00B4219C" w:rsidP="00B4219C">
            <w:pPr>
              <w:rPr>
                <w:rFonts w:ascii="Arial" w:hAnsi="Arial" w:cs="Arial"/>
                <w:sz w:val="24"/>
                <w:szCs w:val="24"/>
              </w:rPr>
            </w:pPr>
          </w:p>
          <w:p w:rsidR="00B4219C" w:rsidRPr="0033601B" w:rsidRDefault="00B4219C" w:rsidP="00B4219C">
            <w:pPr>
              <w:rPr>
                <w:rFonts w:ascii="Arial" w:hAnsi="Arial" w:cs="Arial"/>
                <w:sz w:val="24"/>
                <w:szCs w:val="24"/>
              </w:rPr>
            </w:pPr>
          </w:p>
          <w:p w:rsidR="00B4219C" w:rsidRPr="0033601B" w:rsidRDefault="00B4219C" w:rsidP="00B4219C">
            <w:pPr>
              <w:rPr>
                <w:rFonts w:ascii="Arial" w:hAnsi="Arial" w:cs="Arial"/>
                <w:sz w:val="24"/>
                <w:szCs w:val="24"/>
              </w:rPr>
            </w:pPr>
          </w:p>
        </w:tc>
      </w:tr>
    </w:tbl>
    <w:p w:rsidR="00B4219C" w:rsidRPr="0033601B" w:rsidRDefault="00B4219C" w:rsidP="00BD45E6">
      <w:pPr>
        <w:rPr>
          <w:rFonts w:ascii="Arial" w:hAnsi="Arial" w:cs="Arial"/>
          <w:sz w:val="24"/>
          <w:szCs w:val="24"/>
        </w:rPr>
      </w:pPr>
    </w:p>
    <w:p w:rsidR="00B4219C" w:rsidRPr="0033601B" w:rsidRDefault="00B4219C" w:rsidP="00BD45E6">
      <w:pPr>
        <w:rPr>
          <w:rFonts w:ascii="Arial" w:hAnsi="Arial" w:cs="Arial"/>
          <w:sz w:val="24"/>
          <w:szCs w:val="24"/>
        </w:rPr>
      </w:pPr>
    </w:p>
    <w:p w:rsidR="00B4219C" w:rsidRPr="0033601B" w:rsidRDefault="00B4219C" w:rsidP="00BD45E6">
      <w:pPr>
        <w:rPr>
          <w:rFonts w:ascii="Arial" w:hAnsi="Arial" w:cs="Arial"/>
          <w:sz w:val="24"/>
          <w:szCs w:val="24"/>
        </w:rPr>
      </w:pPr>
      <w:r w:rsidRPr="0033601B">
        <w:rPr>
          <w:rFonts w:ascii="Arial" w:hAnsi="Arial" w:cs="Arial"/>
          <w:sz w:val="24"/>
          <w:szCs w:val="24"/>
        </w:rPr>
        <w:t>Completed forms, signed and dated, will be maintained in the staff member</w:t>
      </w:r>
      <w:r w:rsidR="00D369E0">
        <w:rPr>
          <w:rFonts w:ascii="Arial" w:hAnsi="Arial" w:cs="Arial"/>
          <w:sz w:val="24"/>
          <w:szCs w:val="24"/>
        </w:rPr>
        <w:t>’</w:t>
      </w:r>
      <w:r w:rsidRPr="0033601B">
        <w:rPr>
          <w:rFonts w:ascii="Arial" w:hAnsi="Arial" w:cs="Arial"/>
          <w:sz w:val="24"/>
          <w:szCs w:val="24"/>
        </w:rPr>
        <w:t>s individual Training and Personal Development file.</w:t>
      </w:r>
    </w:p>
    <w:p w:rsidR="00B4219C" w:rsidRPr="00145BFF" w:rsidRDefault="00B4219C" w:rsidP="00BD45E6">
      <w:pPr>
        <w:rPr>
          <w:rFonts w:ascii="Arial" w:hAnsi="Arial" w:cs="Arial"/>
          <w:b/>
          <w:sz w:val="24"/>
          <w:szCs w:val="24"/>
        </w:rPr>
      </w:pPr>
      <w:r w:rsidRPr="00145BFF">
        <w:rPr>
          <w:rFonts w:ascii="Arial" w:hAnsi="Arial" w:cs="Arial"/>
          <w:b/>
          <w:sz w:val="24"/>
          <w:szCs w:val="24"/>
          <w:u w:val="single"/>
        </w:rPr>
        <w:lastRenderedPageBreak/>
        <w:t>Annual Appraisal</w:t>
      </w:r>
    </w:p>
    <w:p w:rsidR="00B4219C" w:rsidRPr="0033601B" w:rsidRDefault="00B4219C" w:rsidP="00BD45E6">
      <w:pPr>
        <w:rPr>
          <w:rFonts w:ascii="Arial" w:hAnsi="Arial" w:cs="Arial"/>
          <w:sz w:val="24"/>
          <w:szCs w:val="24"/>
        </w:rPr>
      </w:pPr>
      <w:r w:rsidRPr="0033601B">
        <w:rPr>
          <w:rFonts w:ascii="Arial" w:hAnsi="Arial" w:cs="Arial"/>
          <w:sz w:val="24"/>
          <w:szCs w:val="24"/>
        </w:rPr>
        <w:t xml:space="preserve">All staff will participate in an annual appraisal. </w:t>
      </w:r>
    </w:p>
    <w:p w:rsidR="00B4219C" w:rsidRPr="0033601B" w:rsidRDefault="00B4219C" w:rsidP="00BD45E6">
      <w:pPr>
        <w:rPr>
          <w:rFonts w:ascii="Arial" w:hAnsi="Arial" w:cs="Arial"/>
          <w:sz w:val="24"/>
          <w:szCs w:val="24"/>
        </w:rPr>
      </w:pPr>
      <w:r w:rsidRPr="0033601B">
        <w:rPr>
          <w:rFonts w:ascii="Arial" w:hAnsi="Arial" w:cs="Arial"/>
          <w:sz w:val="24"/>
          <w:szCs w:val="24"/>
        </w:rPr>
        <w:t>Staff will be provided with the appraisal framework and personal developmen</w:t>
      </w:r>
      <w:r w:rsidR="00700894" w:rsidRPr="0033601B">
        <w:rPr>
          <w:rFonts w:ascii="Arial" w:hAnsi="Arial" w:cs="Arial"/>
          <w:sz w:val="24"/>
          <w:szCs w:val="24"/>
        </w:rPr>
        <w:t>t form in advance of the scheduled appraisal date.</w:t>
      </w:r>
    </w:p>
    <w:p w:rsidR="00700894" w:rsidRPr="0033601B" w:rsidRDefault="00700894" w:rsidP="00BD45E6">
      <w:pPr>
        <w:rPr>
          <w:rFonts w:ascii="Arial" w:hAnsi="Arial" w:cs="Arial"/>
          <w:sz w:val="24"/>
          <w:szCs w:val="24"/>
        </w:rPr>
      </w:pPr>
      <w:r w:rsidRPr="0033601B">
        <w:rPr>
          <w:rFonts w:ascii="Arial" w:hAnsi="Arial" w:cs="Arial"/>
          <w:sz w:val="24"/>
          <w:szCs w:val="24"/>
        </w:rPr>
        <w:t>Appraisals will address specific and core issues including training needs, working practice</w:t>
      </w:r>
      <w:r w:rsidR="00437848">
        <w:rPr>
          <w:rFonts w:ascii="Arial" w:hAnsi="Arial" w:cs="Arial"/>
          <w:sz w:val="24"/>
          <w:szCs w:val="24"/>
        </w:rPr>
        <w:t>s</w:t>
      </w:r>
      <w:r w:rsidRPr="0033601B">
        <w:rPr>
          <w:rFonts w:ascii="Arial" w:hAnsi="Arial" w:cs="Arial"/>
          <w:sz w:val="24"/>
          <w:szCs w:val="24"/>
        </w:rPr>
        <w:t>, levels of support and development needs identified in the Personal Development Form.</w:t>
      </w:r>
    </w:p>
    <w:p w:rsidR="00700894" w:rsidRPr="0033601B" w:rsidRDefault="00700894" w:rsidP="00BD45E6">
      <w:pPr>
        <w:rPr>
          <w:rFonts w:ascii="Arial" w:hAnsi="Arial" w:cs="Arial"/>
          <w:sz w:val="24"/>
          <w:szCs w:val="24"/>
        </w:rPr>
      </w:pPr>
      <w:r w:rsidRPr="0033601B">
        <w:rPr>
          <w:rFonts w:ascii="Arial" w:hAnsi="Arial" w:cs="Arial"/>
          <w:sz w:val="24"/>
          <w:szCs w:val="24"/>
        </w:rPr>
        <w:t>Line managers will work with staff to ensure an inclusive, transparent and proactive process with agreed outcomes and responses.</w:t>
      </w:r>
    </w:p>
    <w:p w:rsidR="00700894" w:rsidRPr="0033601B" w:rsidRDefault="00700894" w:rsidP="00BD45E6">
      <w:pPr>
        <w:rPr>
          <w:rFonts w:ascii="Arial" w:hAnsi="Arial" w:cs="Arial"/>
          <w:sz w:val="24"/>
          <w:szCs w:val="24"/>
        </w:rPr>
      </w:pPr>
      <w:r w:rsidRPr="0033601B">
        <w:rPr>
          <w:rFonts w:ascii="Arial" w:hAnsi="Arial" w:cs="Arial"/>
          <w:sz w:val="24"/>
          <w:szCs w:val="24"/>
        </w:rPr>
        <w:t>The supervision cycle will contribute to th</w:t>
      </w:r>
      <w:r w:rsidR="00437848">
        <w:rPr>
          <w:rFonts w:ascii="Arial" w:hAnsi="Arial" w:cs="Arial"/>
          <w:sz w:val="24"/>
          <w:szCs w:val="24"/>
        </w:rPr>
        <w:t>e</w:t>
      </w:r>
      <w:r w:rsidRPr="0033601B">
        <w:rPr>
          <w:rFonts w:ascii="Arial" w:hAnsi="Arial" w:cs="Arial"/>
          <w:sz w:val="24"/>
          <w:szCs w:val="24"/>
        </w:rPr>
        <w:t xml:space="preserve"> content and framework of the appraisal format.</w:t>
      </w:r>
    </w:p>
    <w:p w:rsidR="00700894" w:rsidRPr="0033601B" w:rsidRDefault="00700894" w:rsidP="00BD45E6">
      <w:pPr>
        <w:rPr>
          <w:rFonts w:ascii="Arial" w:hAnsi="Arial" w:cs="Arial"/>
          <w:sz w:val="24"/>
          <w:szCs w:val="24"/>
        </w:rPr>
      </w:pPr>
      <w:r w:rsidRPr="0033601B">
        <w:rPr>
          <w:rFonts w:ascii="Arial" w:hAnsi="Arial" w:cs="Arial"/>
          <w:sz w:val="24"/>
          <w:szCs w:val="24"/>
        </w:rPr>
        <w:t xml:space="preserve">Staff will undertake supervision with their direct line manager or identified replacement on a planned </w:t>
      </w:r>
      <w:r w:rsidR="00437848">
        <w:rPr>
          <w:rFonts w:ascii="Arial" w:hAnsi="Arial" w:cs="Arial"/>
          <w:sz w:val="24"/>
          <w:szCs w:val="24"/>
        </w:rPr>
        <w:t>four-w</w:t>
      </w:r>
      <w:r w:rsidRPr="0033601B">
        <w:rPr>
          <w:rFonts w:ascii="Arial" w:hAnsi="Arial" w:cs="Arial"/>
          <w:sz w:val="24"/>
          <w:szCs w:val="24"/>
        </w:rPr>
        <w:t>eekly cycle.</w:t>
      </w:r>
    </w:p>
    <w:p w:rsidR="00700894" w:rsidRPr="0033601B" w:rsidRDefault="00700894" w:rsidP="00BD45E6">
      <w:pPr>
        <w:rPr>
          <w:rFonts w:ascii="Arial" w:hAnsi="Arial" w:cs="Arial"/>
          <w:sz w:val="24"/>
          <w:szCs w:val="24"/>
        </w:rPr>
      </w:pPr>
      <w:r w:rsidRPr="0033601B">
        <w:rPr>
          <w:rFonts w:ascii="Arial" w:hAnsi="Arial" w:cs="Arial"/>
          <w:sz w:val="24"/>
          <w:szCs w:val="24"/>
        </w:rPr>
        <w:t>This process will be formally recorded with accurate capture and retenti</w:t>
      </w:r>
      <w:r w:rsidR="00437848">
        <w:rPr>
          <w:rFonts w:ascii="Arial" w:hAnsi="Arial" w:cs="Arial"/>
          <w:sz w:val="24"/>
          <w:szCs w:val="24"/>
        </w:rPr>
        <w:t>on of information and outcomes.</w:t>
      </w:r>
    </w:p>
    <w:p w:rsidR="00700894" w:rsidRPr="0033601B" w:rsidRDefault="00700894" w:rsidP="00BD45E6">
      <w:pPr>
        <w:rPr>
          <w:rFonts w:ascii="Arial" w:hAnsi="Arial" w:cs="Arial"/>
          <w:sz w:val="24"/>
          <w:szCs w:val="24"/>
        </w:rPr>
      </w:pPr>
      <w:r w:rsidRPr="0033601B">
        <w:rPr>
          <w:rFonts w:ascii="Arial" w:hAnsi="Arial" w:cs="Arial"/>
          <w:sz w:val="24"/>
          <w:szCs w:val="24"/>
        </w:rPr>
        <w:t xml:space="preserve">Staff will access ongoing training through a planned, </w:t>
      </w:r>
      <w:r w:rsidR="00F32164" w:rsidRPr="0033601B">
        <w:rPr>
          <w:rFonts w:ascii="Arial" w:hAnsi="Arial" w:cs="Arial"/>
          <w:sz w:val="24"/>
          <w:szCs w:val="24"/>
        </w:rPr>
        <w:t>coordinated</w:t>
      </w:r>
      <w:r w:rsidRPr="0033601B">
        <w:rPr>
          <w:rFonts w:ascii="Arial" w:hAnsi="Arial" w:cs="Arial"/>
          <w:sz w:val="24"/>
          <w:szCs w:val="24"/>
        </w:rPr>
        <w:t xml:space="preserve"> process of identified need.</w:t>
      </w:r>
    </w:p>
    <w:p w:rsidR="00700894" w:rsidRPr="0033601B" w:rsidRDefault="00700894" w:rsidP="00BD45E6">
      <w:pPr>
        <w:rPr>
          <w:rFonts w:ascii="Arial" w:hAnsi="Arial" w:cs="Arial"/>
          <w:sz w:val="24"/>
          <w:szCs w:val="24"/>
        </w:rPr>
      </w:pPr>
      <w:r w:rsidRPr="0033601B">
        <w:rPr>
          <w:rFonts w:ascii="Arial" w:hAnsi="Arial" w:cs="Arial"/>
          <w:sz w:val="24"/>
          <w:szCs w:val="24"/>
        </w:rPr>
        <w:t>Training will be matrix based and operate holistically to supplement and enhance the existing skill and knowledge base.</w:t>
      </w:r>
    </w:p>
    <w:p w:rsidR="00700894" w:rsidRPr="0033601B" w:rsidRDefault="00700894" w:rsidP="00BD45E6">
      <w:pPr>
        <w:rPr>
          <w:rFonts w:ascii="Arial" w:hAnsi="Arial" w:cs="Arial"/>
          <w:sz w:val="24"/>
          <w:szCs w:val="24"/>
        </w:rPr>
      </w:pPr>
      <w:r w:rsidRPr="0033601B">
        <w:rPr>
          <w:rFonts w:ascii="Arial" w:hAnsi="Arial" w:cs="Arial"/>
          <w:sz w:val="24"/>
          <w:szCs w:val="24"/>
        </w:rPr>
        <w:t>There will be specific opportunities for staff to access identified, specialised training in line with the service needs of the organisation to enable personal development</w:t>
      </w:r>
      <w:r w:rsidR="00437848">
        <w:rPr>
          <w:rFonts w:ascii="Arial" w:hAnsi="Arial" w:cs="Arial"/>
          <w:sz w:val="24"/>
          <w:szCs w:val="24"/>
        </w:rPr>
        <w:t>.</w:t>
      </w:r>
    </w:p>
    <w:sectPr w:rsidR="00700894" w:rsidRPr="00336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5A1E5B"/>
    <w:multiLevelType w:val="hybridMultilevel"/>
    <w:tmpl w:val="8434636A"/>
    <w:lvl w:ilvl="0" w:tplc="FFA64954">
      <w:start w:val="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71A"/>
    <w:rsid w:val="000D4BFC"/>
    <w:rsid w:val="00145BFF"/>
    <w:rsid w:val="0033601B"/>
    <w:rsid w:val="00437848"/>
    <w:rsid w:val="0064271A"/>
    <w:rsid w:val="00700894"/>
    <w:rsid w:val="00762DD1"/>
    <w:rsid w:val="007A1BEF"/>
    <w:rsid w:val="007B6C9B"/>
    <w:rsid w:val="00972837"/>
    <w:rsid w:val="00A81579"/>
    <w:rsid w:val="00AB51B9"/>
    <w:rsid w:val="00B21CBD"/>
    <w:rsid w:val="00B4219C"/>
    <w:rsid w:val="00BD45E6"/>
    <w:rsid w:val="00C00A70"/>
    <w:rsid w:val="00CE7754"/>
    <w:rsid w:val="00D12BAC"/>
    <w:rsid w:val="00D369E0"/>
    <w:rsid w:val="00F321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D9B7C"/>
  <w15:chartTrackingRefBased/>
  <w15:docId w15:val="{CFEEC1AE-2DFB-4643-A40B-276FB7F98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71A"/>
    <w:pPr>
      <w:ind w:left="720"/>
      <w:contextualSpacing/>
    </w:pPr>
  </w:style>
  <w:style w:type="table" w:styleId="TableGrid">
    <w:name w:val="Table Grid"/>
    <w:basedOn w:val="TableNormal"/>
    <w:uiPriority w:val="39"/>
    <w:rsid w:val="00B42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908288">
      <w:bodyDiv w:val="1"/>
      <w:marLeft w:val="0"/>
      <w:marRight w:val="0"/>
      <w:marTop w:val="0"/>
      <w:marBottom w:val="0"/>
      <w:divBdr>
        <w:top w:val="none" w:sz="0" w:space="0" w:color="auto"/>
        <w:left w:val="none" w:sz="0" w:space="0" w:color="auto"/>
        <w:bottom w:val="none" w:sz="0" w:space="0" w:color="auto"/>
        <w:right w:val="none" w:sz="0" w:space="0" w:color="auto"/>
      </w:divBdr>
    </w:div>
    <w:div w:id="199317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dc:creator>
  <cp:keywords/>
  <dc:description/>
  <cp:lastModifiedBy>Alekos Aresti</cp:lastModifiedBy>
  <cp:revision>2</cp:revision>
  <dcterms:created xsi:type="dcterms:W3CDTF">2017-10-22T21:19:00Z</dcterms:created>
  <dcterms:modified xsi:type="dcterms:W3CDTF">2017-10-22T21:19:00Z</dcterms:modified>
</cp:coreProperties>
</file>