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64"/>
        <w:gridCol w:w="5256"/>
      </w:tblGrid>
      <w:tr w:rsidR="00D35D33" w:rsidRPr="00783C1B" w14:paraId="14DF9328" w14:textId="77777777" w:rsidTr="00783C1B">
        <w:trPr>
          <w:jc w:val="center"/>
        </w:trPr>
        <w:tc>
          <w:tcPr>
            <w:tcW w:w="5364" w:type="dxa"/>
          </w:tcPr>
          <w:p w14:paraId="47A5DF8C" w14:textId="77777777" w:rsidR="00D35D33" w:rsidRPr="00783C1B" w:rsidRDefault="00000000">
            <w:pPr>
              <w:rPr>
                <w:rFonts w:ascii="Avenir Next" w:hAnsi="Avenir Next"/>
              </w:rPr>
            </w:pPr>
            <w:r w:rsidRPr="00783C1B">
              <w:rPr>
                <w:rFonts w:ascii="Avenir Next" w:eastAsia="Lexend Deca" w:hAnsi="Avenir Next"/>
                <w:b/>
                <w:sz w:val="36"/>
              </w:rPr>
              <w:t>SOURABH SARSAR</w:t>
            </w:r>
            <w:r w:rsidRPr="00783C1B">
              <w:rPr>
                <w:rFonts w:ascii="Avenir Next" w:eastAsia="Lexend Deca" w:hAnsi="Avenir Next"/>
                <w:b/>
                <w:sz w:val="36"/>
              </w:rPr>
              <w:br/>
            </w:r>
            <w:r w:rsidRPr="00783C1B">
              <w:rPr>
                <w:rFonts w:ascii="Avenir Next" w:eastAsia="Lexend Deca" w:hAnsi="Avenir Next"/>
                <w:sz w:val="20"/>
              </w:rPr>
              <w:t>Senior Design Engineer | UI/UX &amp; Product Designer</w:t>
            </w:r>
            <w:r w:rsidRPr="00783C1B">
              <w:rPr>
                <w:rFonts w:ascii="Avenir Next" w:eastAsia="Lexend Deca" w:hAnsi="Avenir Next"/>
                <w:sz w:val="20"/>
              </w:rPr>
              <w:br/>
              <w:t>Noida, Delhi NCR</w:t>
            </w:r>
          </w:p>
        </w:tc>
        <w:tc>
          <w:tcPr>
            <w:tcW w:w="5256" w:type="dxa"/>
          </w:tcPr>
          <w:p w14:paraId="417DDEF7" w14:textId="16784773" w:rsidR="00D35D33" w:rsidRPr="00783C1B" w:rsidRDefault="00000000">
            <w:pPr>
              <w:jc w:val="right"/>
              <w:rPr>
                <w:rFonts w:ascii="Avenir Next" w:hAnsi="Avenir Next"/>
              </w:rPr>
            </w:pPr>
            <w:r w:rsidRPr="00783C1B">
              <w:rPr>
                <w:rFonts w:ascii="Avenir Next" w:eastAsia="Lexend Deca" w:hAnsi="Avenir Next"/>
                <w:sz w:val="18"/>
              </w:rPr>
              <w:t xml:space="preserve">LinkedIn: </w:t>
            </w:r>
            <w:hyperlink r:id="rId6" w:history="1">
              <w:r w:rsidR="00D35D33" w:rsidRPr="006548F6">
                <w:rPr>
                  <w:rStyle w:val="Hyperlink"/>
                  <w:rFonts w:ascii="Avenir Next" w:eastAsia="Lexend Deca" w:hAnsi="Avenir Next"/>
                  <w:sz w:val="18"/>
                </w:rPr>
                <w:t>www.linkedin.com/in/sourabhsarsar</w:t>
              </w:r>
            </w:hyperlink>
            <w:r w:rsidRPr="00783C1B">
              <w:rPr>
                <w:rFonts w:ascii="Avenir Next" w:eastAsia="Lexend Deca" w:hAnsi="Avenir Next"/>
                <w:sz w:val="18"/>
              </w:rPr>
              <w:br/>
              <w:t xml:space="preserve">Portfolio: </w:t>
            </w:r>
            <w:hyperlink r:id="rId7" w:history="1">
              <w:r w:rsidR="00D35D33" w:rsidRPr="006548F6">
                <w:rPr>
                  <w:rStyle w:val="Hyperlink"/>
                  <w:rFonts w:ascii="Avenir Next" w:eastAsia="Lexend Deca" w:hAnsi="Avenir Next"/>
                  <w:sz w:val="18"/>
                </w:rPr>
                <w:t>www.behance.net/sourabhsarsar/</w:t>
              </w:r>
            </w:hyperlink>
            <w:r w:rsidR="006548F6">
              <w:rPr>
                <w:rFonts w:ascii="Avenir Next" w:eastAsia="Lexend Deca" w:hAnsi="Avenir Next"/>
                <w:sz w:val="18"/>
              </w:rPr>
              <w:br/>
              <w:t xml:space="preserve">SaaS Case Study: </w:t>
            </w:r>
            <w:hyperlink r:id="rId8" w:history="1">
              <w:r w:rsidR="006548F6" w:rsidRPr="006548F6">
                <w:rPr>
                  <w:rStyle w:val="Hyperlink"/>
                  <w:rFonts w:ascii="Avenir Next" w:eastAsia="Lexend Deca" w:hAnsi="Avenir Next"/>
                  <w:sz w:val="18"/>
                </w:rPr>
                <w:t>https://grid-intelligence-gamma.vercel.app/</w:t>
              </w:r>
            </w:hyperlink>
            <w:r w:rsidR="00F874AA" w:rsidRPr="00783C1B">
              <w:rPr>
                <w:rFonts w:ascii="Avenir Next" w:eastAsia="Lexend Deca" w:hAnsi="Avenir Next"/>
                <w:sz w:val="18"/>
              </w:rPr>
              <w:br/>
              <w:t>E-mail: sourabhsarsar556@gmail.com</w:t>
            </w:r>
            <w:r w:rsidRPr="00783C1B">
              <w:rPr>
                <w:rFonts w:ascii="Avenir Next" w:eastAsia="Lexend Deca" w:hAnsi="Avenir Next"/>
                <w:sz w:val="18"/>
              </w:rPr>
              <w:br/>
              <w:t>Mobile: +91 82090 8686</w:t>
            </w:r>
            <w:r w:rsidR="00F874AA" w:rsidRPr="00783C1B">
              <w:rPr>
                <w:rFonts w:ascii="Avenir Next" w:eastAsia="Lexend Deca" w:hAnsi="Avenir Next"/>
                <w:sz w:val="18"/>
              </w:rPr>
              <w:t xml:space="preserve">2 </w:t>
            </w:r>
          </w:p>
        </w:tc>
      </w:tr>
    </w:tbl>
    <w:p w14:paraId="601D2ECF" w14:textId="77777777" w:rsidR="00D35D33" w:rsidRPr="00783C1B" w:rsidRDefault="00783C1B">
      <w:pPr>
        <w:shd w:val="clear" w:color="auto" w:fill="000000"/>
        <w:rPr>
          <w:rFonts w:ascii="Avenir Next" w:hAnsi="Avenir Next"/>
        </w:rPr>
      </w:pPr>
      <w:r>
        <w:rPr>
          <w:rFonts w:ascii="Avenir Next" w:eastAsia="Lexend Deca" w:hAnsi="Avenir Next"/>
          <w:b/>
          <w:color w:val="FFFFFF"/>
        </w:rPr>
        <w:t xml:space="preserve"> </w:t>
      </w:r>
      <w:r w:rsidRPr="00783C1B">
        <w:rPr>
          <w:rFonts w:ascii="Avenir Next" w:eastAsia="Lexend Deca" w:hAnsi="Avenir Next"/>
          <w:b/>
          <w:color w:val="FFFFFF"/>
        </w:rPr>
        <w:t>PROFILE</w:t>
      </w:r>
    </w:p>
    <w:p w14:paraId="5A99ADC3" w14:textId="6A308589" w:rsidR="00D35D33" w:rsidRPr="00783C1B" w:rsidRDefault="00000000">
      <w:pPr>
        <w:rPr>
          <w:rFonts w:ascii="Avenir Next" w:hAnsi="Avenir Next"/>
          <w:b/>
          <w:bCs/>
        </w:rPr>
      </w:pPr>
      <w:r w:rsidRPr="00783C1B">
        <w:rPr>
          <w:rFonts w:ascii="Avenir Next" w:eastAsia="Lexend Deca" w:hAnsi="Avenir Next"/>
          <w:sz w:val="20"/>
        </w:rPr>
        <w:t xml:space="preserve">Product Designer with </w:t>
      </w:r>
      <w:r w:rsidR="006F7BD3">
        <w:rPr>
          <w:rFonts w:ascii="Avenir Next" w:eastAsia="Lexend Deca" w:hAnsi="Avenir Next"/>
          <w:sz w:val="20"/>
        </w:rPr>
        <w:t xml:space="preserve">almost </w:t>
      </w:r>
      <w:r w:rsidR="006F7BD3" w:rsidRPr="00CA6A27">
        <w:rPr>
          <w:rFonts w:ascii="Avenir Next" w:eastAsia="Lexend Deca" w:hAnsi="Avenir Next"/>
          <w:b/>
          <w:bCs/>
          <w:sz w:val="20"/>
        </w:rPr>
        <w:t>5</w:t>
      </w:r>
      <w:r w:rsidRPr="00CA6A27">
        <w:rPr>
          <w:rFonts w:ascii="Avenir Next" w:eastAsia="Lexend Deca" w:hAnsi="Avenir Next"/>
          <w:b/>
          <w:bCs/>
          <w:sz w:val="20"/>
        </w:rPr>
        <w:t xml:space="preserve"> years</w:t>
      </w:r>
      <w:r w:rsidRPr="00783C1B">
        <w:rPr>
          <w:rFonts w:ascii="Avenir Next" w:eastAsia="Lexend Deca" w:hAnsi="Avenir Next"/>
          <w:sz w:val="20"/>
        </w:rPr>
        <w:t xml:space="preserve"> of </w:t>
      </w:r>
      <w:r w:rsidR="00073FE4" w:rsidRPr="00783C1B">
        <w:rPr>
          <w:rFonts w:ascii="Avenir Next" w:eastAsia="Lexend Deca" w:hAnsi="Avenir Next"/>
          <w:sz w:val="20"/>
        </w:rPr>
        <w:t xml:space="preserve">professional </w:t>
      </w:r>
      <w:r w:rsidRPr="00783C1B">
        <w:rPr>
          <w:rFonts w:ascii="Avenir Next" w:eastAsia="Lexend Deca" w:hAnsi="Avenir Next"/>
          <w:sz w:val="20"/>
        </w:rPr>
        <w:t xml:space="preserve">experience across SaaS, AI/ML, automotive, and IT platforms. Specialized in discovery, research, wireframing, prototyping, usability testing, and experience optimization. Currently designing AI-enabled SaaS dashboards and mobile applications at Crosslynx US LLC. </w:t>
      </w:r>
      <w:proofErr w:type="gramStart"/>
      <w:r w:rsidRPr="00783C1B">
        <w:rPr>
          <w:rFonts w:ascii="Avenir Next" w:eastAsia="Lexend Deca" w:hAnsi="Avenir Next"/>
          <w:sz w:val="20"/>
        </w:rPr>
        <w:t>B.Tech</w:t>
      </w:r>
      <w:proofErr w:type="gramEnd"/>
      <w:r w:rsidRPr="00783C1B">
        <w:rPr>
          <w:rFonts w:ascii="Avenir Next" w:eastAsia="Lexend Deca" w:hAnsi="Avenir Next"/>
          <w:sz w:val="20"/>
        </w:rPr>
        <w:t xml:space="preserve"> (CSE), Advanced Certification in Innovation &amp; Experience Design, pursuing </w:t>
      </w:r>
      <w:r w:rsidRPr="00783C1B">
        <w:rPr>
          <w:rFonts w:ascii="Avenir Next" w:eastAsia="Lexend Deca" w:hAnsi="Avenir Next"/>
          <w:b/>
          <w:bCs/>
          <w:sz w:val="20"/>
        </w:rPr>
        <w:t xml:space="preserve">MBA in Digital Product </w:t>
      </w:r>
      <w:r w:rsidR="00E06930" w:rsidRPr="00783C1B">
        <w:rPr>
          <w:rFonts w:ascii="Avenir Next" w:eastAsia="Lexend Deca" w:hAnsi="Avenir Next"/>
          <w:b/>
          <w:bCs/>
          <w:sz w:val="20"/>
        </w:rPr>
        <w:t xml:space="preserve">Design and </w:t>
      </w:r>
      <w:r w:rsidRPr="00783C1B">
        <w:rPr>
          <w:rFonts w:ascii="Avenir Next" w:eastAsia="Lexend Deca" w:hAnsi="Avenir Next"/>
          <w:b/>
          <w:bCs/>
          <w:sz w:val="20"/>
        </w:rPr>
        <w:t>Management</w:t>
      </w:r>
      <w:r w:rsidRPr="00783C1B">
        <w:rPr>
          <w:rFonts w:ascii="Avenir Next" w:eastAsia="Lexend Deca" w:hAnsi="Avenir Next"/>
          <w:sz w:val="20"/>
        </w:rPr>
        <w:t xml:space="preserve"> from </w:t>
      </w:r>
      <w:r w:rsidRPr="00783C1B">
        <w:rPr>
          <w:rFonts w:ascii="Avenir Next" w:eastAsia="Lexend Deca" w:hAnsi="Avenir Next"/>
          <w:b/>
          <w:bCs/>
          <w:sz w:val="20"/>
        </w:rPr>
        <w:t>IIT Jodhpur.</w:t>
      </w:r>
    </w:p>
    <w:p w14:paraId="54AC07A0" w14:textId="77777777" w:rsidR="00D35D33" w:rsidRPr="00783C1B" w:rsidRDefault="00783C1B">
      <w:pPr>
        <w:shd w:val="clear" w:color="auto" w:fill="000000"/>
        <w:rPr>
          <w:rFonts w:ascii="Avenir Next" w:hAnsi="Avenir Next"/>
        </w:rPr>
      </w:pPr>
      <w:r>
        <w:rPr>
          <w:rFonts w:ascii="Avenir Next" w:eastAsia="Lexend Deca" w:hAnsi="Avenir Next"/>
          <w:b/>
          <w:color w:val="FFFFFF"/>
        </w:rPr>
        <w:t xml:space="preserve"> </w:t>
      </w:r>
      <w:r w:rsidRPr="00783C1B">
        <w:rPr>
          <w:rFonts w:ascii="Avenir Next" w:eastAsia="Lexend Deca" w:hAnsi="Avenir Next"/>
          <w:b/>
          <w:color w:val="FFFFFF"/>
        </w:rPr>
        <w:t>WORK EXPERIENCE</w:t>
      </w:r>
    </w:p>
    <w:p w14:paraId="66AD73A4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b/>
          <w:sz w:val="20"/>
        </w:rPr>
        <w:t>Senior Design Engineer (UX/UI/Product Designer) – Crosslynx US LLC, Noida | Apr 2024 – Present</w:t>
      </w:r>
    </w:p>
    <w:p w14:paraId="273A57B6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• Designed AI/ML-enabled SaaS monitoring dashboards and mobile experiences</w:t>
      </w:r>
    </w:p>
    <w:p w14:paraId="0443A1A2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• Led discovery workshops and cross-functional collaboration</w:t>
      </w:r>
    </w:p>
    <w:p w14:paraId="319C8664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• Improved user interaction through data analysis and performance evaluation</w:t>
      </w:r>
    </w:p>
    <w:p w14:paraId="5CDC6931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• Mentored team members and drove end-to-end product design initiatives</w:t>
      </w:r>
    </w:p>
    <w:p w14:paraId="0EBC65DB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b/>
          <w:sz w:val="20"/>
        </w:rPr>
        <w:t>Associate UX Designer – Digitas India (Publicis Groupe), Mumbai | Sep 2022 – Apr 2024</w:t>
      </w:r>
    </w:p>
    <w:p w14:paraId="6C9C28FF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• Designed user-centered mobile and web applications using research insights</w:t>
      </w:r>
    </w:p>
    <w:p w14:paraId="3DDD9F72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• Built wireframes, prototypes, and supported presales with client presentations</w:t>
      </w:r>
    </w:p>
    <w:p w14:paraId="7A3AA5F6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• Conducted usability testing and optimized user journeys</w:t>
      </w:r>
    </w:p>
    <w:p w14:paraId="36FDCE7F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• Worked in agile sprints ensuring smooth design-to-development handoff</w:t>
      </w:r>
    </w:p>
    <w:p w14:paraId="41E7A8D7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b/>
          <w:sz w:val="20"/>
        </w:rPr>
        <w:t>Visual Designer (UI/UX Intern) – INITIA / Creat, UNO Minda Group, Pune | Mar 2022 – Sep 2022</w:t>
      </w:r>
    </w:p>
    <w:p w14:paraId="6F451D9D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 xml:space="preserve">• Designed automotive </w:t>
      </w:r>
      <w:r w:rsidR="00F874AA" w:rsidRPr="00783C1B">
        <w:rPr>
          <w:rFonts w:ascii="Avenir Next" w:eastAsia="Lexend Deca" w:hAnsi="Avenir Next"/>
          <w:sz w:val="20"/>
        </w:rPr>
        <w:t xml:space="preserve">HMI </w:t>
      </w:r>
      <w:r w:rsidRPr="00783C1B">
        <w:rPr>
          <w:rFonts w:ascii="Avenir Next" w:eastAsia="Lexend Deca" w:hAnsi="Avenir Next"/>
          <w:sz w:val="20"/>
        </w:rPr>
        <w:t>interfaces and feature integrations</w:t>
      </w:r>
    </w:p>
    <w:p w14:paraId="498E0440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• Applied A/B testing insights to enhance usability</w:t>
      </w:r>
    </w:p>
    <w:p w14:paraId="6845DA99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 xml:space="preserve">• </w:t>
      </w:r>
      <w:r w:rsidR="0088490B" w:rsidRPr="0088490B">
        <w:rPr>
          <w:rFonts w:ascii="Avenir Next" w:eastAsia="Lexend Deca" w:hAnsi="Avenir Next"/>
          <w:sz w:val="20"/>
        </w:rPr>
        <w:t>Conducted user research to drive user-centric, business-aligned decisions</w:t>
      </w:r>
    </w:p>
    <w:p w14:paraId="5AE00722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b/>
          <w:sz w:val="20"/>
        </w:rPr>
        <w:t>UI/UX Designer Intern – Work Binders, Jaipur | Feb 2021 – Jul 2021</w:t>
      </w:r>
    </w:p>
    <w:p w14:paraId="5F7E7E3D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• Designed responsive web platforms using Lean UX principles</w:t>
      </w:r>
    </w:p>
    <w:p w14:paraId="12BDD0AA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• Conducted user research, wireframing, and feature optimization</w:t>
      </w:r>
    </w:p>
    <w:p w14:paraId="16FACFD2" w14:textId="77777777" w:rsidR="00D35D33" w:rsidRPr="00783C1B" w:rsidRDefault="00E0693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lastRenderedPageBreak/>
        <w:br/>
      </w:r>
      <w:r w:rsidR="00F874AA" w:rsidRPr="00783C1B">
        <w:rPr>
          <w:rFonts w:ascii="Avenir Next" w:hAnsi="Avenir Next"/>
        </w:rPr>
        <w:br/>
      </w:r>
    </w:p>
    <w:p w14:paraId="2F035866" w14:textId="2BD80CAA" w:rsidR="004B2344" w:rsidRPr="009D4734" w:rsidRDefault="00000000">
      <w:pPr>
        <w:rPr>
          <w:rFonts w:ascii="Avenir Next" w:hAnsi="Avenir Next"/>
          <w:b/>
          <w:bCs/>
          <w:sz w:val="20"/>
          <w:szCs w:val="20"/>
        </w:rPr>
      </w:pPr>
      <w:r>
        <w:br/>
      </w:r>
      <w:r w:rsidRPr="009D4734">
        <w:rPr>
          <w:rFonts w:ascii="Avenir Next" w:hAnsi="Avenir Next"/>
          <w:b/>
          <w:bCs/>
          <w:sz w:val="20"/>
          <w:szCs w:val="20"/>
        </w:rPr>
        <w:t xml:space="preserve">Freelance UX/UI &amp; Product Designer | </w:t>
      </w:r>
      <w:r w:rsidR="009D4734" w:rsidRPr="009D4734">
        <w:rPr>
          <w:rFonts w:ascii="Avenir Next" w:hAnsi="Avenir Next"/>
          <w:b/>
          <w:bCs/>
          <w:sz w:val="20"/>
          <w:szCs w:val="20"/>
        </w:rPr>
        <w:t xml:space="preserve">March </w:t>
      </w:r>
      <w:r w:rsidRPr="009D4734">
        <w:rPr>
          <w:rFonts w:ascii="Avenir Next" w:hAnsi="Avenir Next"/>
          <w:b/>
          <w:bCs/>
          <w:sz w:val="20"/>
          <w:szCs w:val="20"/>
        </w:rPr>
        <w:t>20</w:t>
      </w:r>
      <w:r w:rsidR="009D4734" w:rsidRPr="009D4734">
        <w:rPr>
          <w:rFonts w:ascii="Avenir Next" w:hAnsi="Avenir Next"/>
          <w:b/>
          <w:bCs/>
          <w:sz w:val="20"/>
          <w:szCs w:val="20"/>
        </w:rPr>
        <w:t>17</w:t>
      </w:r>
      <w:r w:rsidRPr="009D4734">
        <w:rPr>
          <w:rFonts w:ascii="Avenir Next" w:hAnsi="Avenir Next"/>
          <w:b/>
          <w:bCs/>
          <w:sz w:val="20"/>
          <w:szCs w:val="20"/>
        </w:rPr>
        <w:t xml:space="preserve"> – </w:t>
      </w:r>
      <w:r w:rsidR="009D4734" w:rsidRPr="009D4734">
        <w:rPr>
          <w:rFonts w:ascii="Avenir Next" w:hAnsi="Avenir Next"/>
          <w:b/>
          <w:bCs/>
          <w:sz w:val="20"/>
          <w:szCs w:val="20"/>
        </w:rPr>
        <w:t>Jan 2021</w:t>
      </w:r>
    </w:p>
    <w:p w14:paraId="2E6301DE" w14:textId="6876D357" w:rsidR="004B2344" w:rsidRPr="009D4734" w:rsidRDefault="00000000">
      <w:pPr>
        <w:rPr>
          <w:rFonts w:ascii="Avenir Next" w:hAnsi="Avenir Next"/>
          <w:sz w:val="20"/>
          <w:szCs w:val="20"/>
        </w:rPr>
      </w:pPr>
      <w:r w:rsidRPr="009D4734">
        <w:rPr>
          <w:rFonts w:ascii="Avenir Next" w:hAnsi="Avenir Next"/>
          <w:sz w:val="20"/>
          <w:szCs w:val="20"/>
        </w:rPr>
        <w:t>• Delivered end-to-end UX/UI solutions for web and mobile platforms across multiple domains</w:t>
      </w:r>
    </w:p>
    <w:p w14:paraId="274B800F" w14:textId="77777777" w:rsidR="004B2344" w:rsidRPr="009D4734" w:rsidRDefault="00000000">
      <w:pPr>
        <w:rPr>
          <w:rFonts w:ascii="Avenir Next" w:hAnsi="Avenir Next"/>
          <w:sz w:val="20"/>
          <w:szCs w:val="20"/>
        </w:rPr>
      </w:pPr>
      <w:r w:rsidRPr="009D4734">
        <w:rPr>
          <w:rFonts w:ascii="Avenir Next" w:hAnsi="Avenir Next"/>
          <w:sz w:val="20"/>
          <w:szCs w:val="20"/>
        </w:rPr>
        <w:t>• Conducted user research and translated insights into intuitive design solutions aligned with business goals</w:t>
      </w:r>
    </w:p>
    <w:p w14:paraId="167C9432" w14:textId="3A0B8EEC" w:rsidR="004B2344" w:rsidRPr="009D4734" w:rsidRDefault="00000000">
      <w:pPr>
        <w:rPr>
          <w:rFonts w:ascii="Avenir Next" w:hAnsi="Avenir Next"/>
          <w:sz w:val="20"/>
          <w:szCs w:val="20"/>
        </w:rPr>
      </w:pPr>
      <w:r w:rsidRPr="009D4734">
        <w:rPr>
          <w:rFonts w:ascii="Avenir Next" w:hAnsi="Avenir Next"/>
          <w:sz w:val="20"/>
          <w:szCs w:val="20"/>
        </w:rPr>
        <w:t>• Designed websites and mobile applications</w:t>
      </w:r>
      <w:r w:rsidR="009D4734">
        <w:rPr>
          <w:rFonts w:ascii="Avenir Next" w:hAnsi="Avenir Next"/>
          <w:sz w:val="20"/>
          <w:szCs w:val="20"/>
        </w:rPr>
        <w:t>,</w:t>
      </w:r>
      <w:r w:rsidRPr="009D4734">
        <w:rPr>
          <w:rFonts w:ascii="Avenir Next" w:hAnsi="Avenir Next"/>
          <w:sz w:val="20"/>
          <w:szCs w:val="20"/>
        </w:rPr>
        <w:t xml:space="preserve"> improving usability and engagement</w:t>
      </w:r>
    </w:p>
    <w:p w14:paraId="444E0659" w14:textId="77777777" w:rsidR="004B2344" w:rsidRPr="009D4734" w:rsidRDefault="00000000">
      <w:pPr>
        <w:rPr>
          <w:rFonts w:ascii="Avenir Next" w:hAnsi="Avenir Next"/>
          <w:sz w:val="20"/>
          <w:szCs w:val="20"/>
        </w:rPr>
      </w:pPr>
      <w:r w:rsidRPr="009D4734">
        <w:rPr>
          <w:rFonts w:ascii="Avenir Next" w:hAnsi="Avenir Next"/>
          <w:sz w:val="20"/>
          <w:szCs w:val="20"/>
        </w:rPr>
        <w:t>• Collaborated with clients to define product strategy, user flows, and conversion-focused experiences</w:t>
      </w:r>
    </w:p>
    <w:p w14:paraId="0056696A" w14:textId="77777777" w:rsidR="00D35D33" w:rsidRPr="00783C1B" w:rsidRDefault="00783C1B">
      <w:pPr>
        <w:shd w:val="clear" w:color="auto" w:fill="000000"/>
        <w:rPr>
          <w:rFonts w:ascii="Avenir Next" w:hAnsi="Avenir Next"/>
        </w:rPr>
      </w:pPr>
      <w:r>
        <w:rPr>
          <w:rFonts w:ascii="Avenir Next" w:eastAsia="Lexend Deca" w:hAnsi="Avenir Next"/>
          <w:b/>
          <w:color w:val="FFFFFF"/>
        </w:rPr>
        <w:t xml:space="preserve"> </w:t>
      </w:r>
      <w:r w:rsidRPr="00783C1B">
        <w:rPr>
          <w:rFonts w:ascii="Avenir Next" w:eastAsia="Lexend Deca" w:hAnsi="Avenir Next"/>
          <w:b/>
          <w:color w:val="FFFFFF"/>
        </w:rPr>
        <w:t>EDUCATION</w:t>
      </w:r>
    </w:p>
    <w:p w14:paraId="0E16BC43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MBA, Digital Product Management – IIT Jodhpur (Dec 2024 – Dec 2026)</w:t>
      </w:r>
    </w:p>
    <w:p w14:paraId="19410506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Advanced Certificate, Innovation &amp; Experience Design – MIT Institute of Design, Pune (2021–2022)</w:t>
      </w:r>
    </w:p>
    <w:p w14:paraId="6E6A7F3D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B.Tech, Computer Science Engineering – GECB, Bikaner (2016–2020)</w:t>
      </w:r>
    </w:p>
    <w:p w14:paraId="06A0452D" w14:textId="77777777" w:rsidR="00D35D33" w:rsidRPr="00783C1B" w:rsidRDefault="00783C1B">
      <w:pPr>
        <w:shd w:val="clear" w:color="auto" w:fill="000000"/>
        <w:rPr>
          <w:rFonts w:ascii="Avenir Next" w:hAnsi="Avenir Next"/>
        </w:rPr>
      </w:pPr>
      <w:r>
        <w:rPr>
          <w:rFonts w:ascii="Avenir Next" w:eastAsia="Lexend Deca" w:hAnsi="Avenir Next"/>
          <w:b/>
          <w:color w:val="FFFFFF"/>
        </w:rPr>
        <w:t xml:space="preserve"> </w:t>
      </w:r>
      <w:r w:rsidRPr="00783C1B">
        <w:rPr>
          <w:rFonts w:ascii="Avenir Next" w:eastAsia="Lexend Deca" w:hAnsi="Avenir Next"/>
          <w:b/>
          <w:color w:val="FFFFFF"/>
        </w:rPr>
        <w:t>CERTIFICATIONS</w:t>
      </w:r>
    </w:p>
    <w:p w14:paraId="51F95C6D" w14:textId="665B9B6F" w:rsidR="000A1054" w:rsidRPr="000A1054" w:rsidRDefault="00000000">
      <w:pPr>
        <w:rPr>
          <w:rFonts w:ascii="Avenir Next" w:eastAsia="Lexend Deca" w:hAnsi="Avenir Next"/>
          <w:sz w:val="20"/>
        </w:rPr>
      </w:pPr>
      <w:r w:rsidRPr="00783C1B">
        <w:rPr>
          <w:rFonts w:ascii="Avenir Next" w:eastAsia="Lexend Deca" w:hAnsi="Avenir Next"/>
          <w:sz w:val="20"/>
        </w:rPr>
        <w:t>Mobile Experience Design – Google (2023)</w:t>
      </w:r>
    </w:p>
    <w:p w14:paraId="54317CB0" w14:textId="77777777" w:rsidR="00D35D33" w:rsidRPr="00783C1B" w:rsidRDefault="00000000">
      <w:pPr>
        <w:rPr>
          <w:rFonts w:ascii="Avenir Next" w:hAnsi="Avenir Next"/>
        </w:rPr>
      </w:pPr>
      <w:r w:rsidRPr="00783C1B">
        <w:rPr>
          <w:rFonts w:ascii="Avenir Next" w:eastAsia="Lexend Deca" w:hAnsi="Avenir Next"/>
          <w:sz w:val="20"/>
        </w:rPr>
        <w:t>Digital Skills: User Experience Design – Accenture (2023)</w:t>
      </w:r>
    </w:p>
    <w:p w14:paraId="09894F12" w14:textId="77777777" w:rsidR="00D35D33" w:rsidRDefault="00000000">
      <w:pPr>
        <w:rPr>
          <w:rFonts w:ascii="Avenir Next" w:eastAsia="Lexend Deca" w:hAnsi="Avenir Next"/>
          <w:sz w:val="20"/>
        </w:rPr>
      </w:pPr>
      <w:r w:rsidRPr="00783C1B">
        <w:rPr>
          <w:rFonts w:ascii="Avenir Next" w:eastAsia="Lexend Deca" w:hAnsi="Avenir Next"/>
          <w:sz w:val="20"/>
        </w:rPr>
        <w:t>UX Design &amp; Persona Creation – LinkedIn Learning (2021)</w:t>
      </w:r>
    </w:p>
    <w:p w14:paraId="7E1347CF" w14:textId="53B6C766" w:rsidR="000A1054" w:rsidRPr="00783C1B" w:rsidRDefault="000A1054">
      <w:pPr>
        <w:rPr>
          <w:rFonts w:ascii="Avenir Next" w:hAnsi="Avenir Next"/>
        </w:rPr>
      </w:pPr>
      <w:r>
        <w:rPr>
          <w:rFonts w:ascii="Avenir Next" w:eastAsia="Lexend Deca" w:hAnsi="Avenir Next"/>
          <w:sz w:val="20"/>
        </w:rPr>
        <w:t xml:space="preserve">ACIXD – MIT ID, Pune </w:t>
      </w:r>
      <w:r w:rsidRPr="00783C1B">
        <w:rPr>
          <w:rFonts w:ascii="Avenir Next" w:eastAsia="Lexend Deca" w:hAnsi="Avenir Next"/>
          <w:sz w:val="20"/>
        </w:rPr>
        <w:t>(2021)</w:t>
      </w:r>
    </w:p>
    <w:p w14:paraId="73AB24ED" w14:textId="77777777" w:rsidR="00D35D33" w:rsidRPr="00783C1B" w:rsidRDefault="00783C1B">
      <w:pPr>
        <w:shd w:val="clear" w:color="auto" w:fill="000000"/>
        <w:rPr>
          <w:rFonts w:ascii="Avenir Next" w:hAnsi="Avenir Next"/>
        </w:rPr>
      </w:pPr>
      <w:r>
        <w:rPr>
          <w:rFonts w:ascii="Avenir Next" w:eastAsia="Lexend Deca" w:hAnsi="Avenir Next"/>
          <w:b/>
          <w:color w:val="FFFFFF"/>
        </w:rPr>
        <w:t xml:space="preserve"> </w:t>
      </w:r>
      <w:r w:rsidRPr="00783C1B">
        <w:rPr>
          <w:rFonts w:ascii="Avenir Next" w:eastAsia="Lexend Deca" w:hAnsi="Avenir Next"/>
          <w:b/>
          <w:color w:val="FFFFFF"/>
        </w:rPr>
        <w:t>SKILLS &amp; TOOLS</w:t>
      </w:r>
    </w:p>
    <w:p w14:paraId="01F82785" w14:textId="6C35C949" w:rsidR="00482835" w:rsidRDefault="00000000">
      <w:pPr>
        <w:rPr>
          <w:rFonts w:ascii="Avenir Next" w:eastAsia="Lexend Deca" w:hAnsi="Avenir Next"/>
          <w:sz w:val="20"/>
        </w:rPr>
      </w:pPr>
      <w:r w:rsidRPr="00783C1B">
        <w:rPr>
          <w:rFonts w:ascii="Avenir Next" w:eastAsia="Lexend Deca" w:hAnsi="Avenir Next"/>
          <w:sz w:val="20"/>
        </w:rPr>
        <w:t>Discovery &amp; Research | Requirement Gathering | Workshops | Wireframing | High-Fidelity UI | Prototyping | Usability Testing | UX Audits | Metrics Analysis | Design Strategy | Agile Collaboration | Figma | Sketch | Adobe XD | InVision | Zeplin | Framer | Photoshop | Illustrator</w:t>
      </w:r>
      <w:r w:rsidR="00482835">
        <w:rPr>
          <w:rFonts w:ascii="Avenir Next" w:eastAsia="Lexend Deca" w:hAnsi="Avenir Next"/>
          <w:sz w:val="20"/>
        </w:rPr>
        <w:t xml:space="preserve"> </w:t>
      </w:r>
    </w:p>
    <w:p w14:paraId="25B8CE81" w14:textId="77777777" w:rsidR="00482835" w:rsidRDefault="00482835">
      <w:pPr>
        <w:rPr>
          <w:rFonts w:ascii="Avenir Next" w:eastAsia="Lexend Deca" w:hAnsi="Avenir Next"/>
          <w:sz w:val="20"/>
        </w:rPr>
      </w:pPr>
    </w:p>
    <w:p w14:paraId="77AC3ACF" w14:textId="0DCF857E" w:rsidR="00482835" w:rsidRPr="00482835" w:rsidRDefault="00482835">
      <w:pPr>
        <w:rPr>
          <w:rFonts w:ascii="Avenir Next" w:eastAsia="Lexend Deca" w:hAnsi="Avenir Next"/>
          <w:b/>
          <w:bCs/>
          <w:sz w:val="20"/>
        </w:rPr>
      </w:pPr>
      <w:r w:rsidRPr="00482835">
        <w:rPr>
          <w:rFonts w:ascii="Avenir Next" w:eastAsia="Lexend Deca" w:hAnsi="Avenir Next"/>
          <w:b/>
          <w:bCs/>
          <w:sz w:val="20"/>
        </w:rPr>
        <w:t>AI Tools</w:t>
      </w:r>
    </w:p>
    <w:p w14:paraId="07B48B91" w14:textId="556AE485" w:rsidR="00D35D33" w:rsidRPr="00783C1B" w:rsidRDefault="00482835">
      <w:pPr>
        <w:rPr>
          <w:rFonts w:ascii="Avenir Next" w:hAnsi="Avenir Next"/>
        </w:rPr>
      </w:pPr>
      <w:r>
        <w:rPr>
          <w:rFonts w:ascii="Avenir Next" w:eastAsia="Lexend Deca" w:hAnsi="Avenir Next"/>
          <w:sz w:val="20"/>
        </w:rPr>
        <w:t xml:space="preserve">Claude Code | Code Rabbit | ChatGPT Codex | Figma AI | Google </w:t>
      </w:r>
      <w:proofErr w:type="spellStart"/>
      <w:r>
        <w:rPr>
          <w:rFonts w:ascii="Avenir Next" w:eastAsia="Lexend Deca" w:hAnsi="Avenir Next"/>
          <w:sz w:val="20"/>
        </w:rPr>
        <w:t>AntiGravity</w:t>
      </w:r>
      <w:proofErr w:type="spellEnd"/>
      <w:r>
        <w:rPr>
          <w:rFonts w:ascii="Avenir Next" w:eastAsia="Lexend Deca" w:hAnsi="Avenir Next"/>
          <w:sz w:val="20"/>
        </w:rPr>
        <w:t xml:space="preserve"> | GitHub Copilot | </w:t>
      </w:r>
      <w:proofErr w:type="spellStart"/>
      <w:r>
        <w:rPr>
          <w:rFonts w:ascii="Avenir Next" w:eastAsia="Lexend Deca" w:hAnsi="Avenir Next"/>
          <w:sz w:val="20"/>
        </w:rPr>
        <w:t>Bolt.new</w:t>
      </w:r>
      <w:proofErr w:type="spellEnd"/>
      <w:r>
        <w:rPr>
          <w:rFonts w:ascii="Avenir Next" w:eastAsia="Lexend Deca" w:hAnsi="Avenir Next"/>
          <w:sz w:val="20"/>
        </w:rPr>
        <w:t xml:space="preserve"> | </w:t>
      </w:r>
      <w:r>
        <w:rPr>
          <w:rFonts w:ascii="Avenir Next" w:eastAsia="Lexend Deca" w:hAnsi="Avenir Next"/>
          <w:sz w:val="20"/>
        </w:rPr>
        <w:br/>
        <w:t xml:space="preserve">Google Stitch </w:t>
      </w:r>
      <w:r>
        <w:rPr>
          <w:rFonts w:ascii="Avenir Next" w:eastAsia="Lexend Deca" w:hAnsi="Avenir Next"/>
          <w:sz w:val="20"/>
        </w:rPr>
        <w:br/>
      </w:r>
      <w:r>
        <w:rPr>
          <w:rFonts w:ascii="Avenir Next" w:eastAsia="Lexend Deca" w:hAnsi="Avenir Next"/>
          <w:sz w:val="20"/>
        </w:rPr>
        <w:br/>
      </w:r>
    </w:p>
    <w:sectPr w:rsidR="00D35D33" w:rsidRPr="00783C1B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Lexend Deca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394151">
    <w:abstractNumId w:val="8"/>
  </w:num>
  <w:num w:numId="2" w16cid:durableId="866409484">
    <w:abstractNumId w:val="6"/>
  </w:num>
  <w:num w:numId="3" w16cid:durableId="1224564625">
    <w:abstractNumId w:val="5"/>
  </w:num>
  <w:num w:numId="4" w16cid:durableId="2113427352">
    <w:abstractNumId w:val="4"/>
  </w:num>
  <w:num w:numId="5" w16cid:durableId="1454592391">
    <w:abstractNumId w:val="7"/>
  </w:num>
  <w:num w:numId="6" w16cid:durableId="260339660">
    <w:abstractNumId w:val="3"/>
  </w:num>
  <w:num w:numId="7" w16cid:durableId="1826554166">
    <w:abstractNumId w:val="2"/>
  </w:num>
  <w:num w:numId="8" w16cid:durableId="1999191555">
    <w:abstractNumId w:val="1"/>
  </w:num>
  <w:num w:numId="9" w16cid:durableId="161162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FE4"/>
    <w:rsid w:val="000A1054"/>
    <w:rsid w:val="0015074B"/>
    <w:rsid w:val="0029639D"/>
    <w:rsid w:val="00326F90"/>
    <w:rsid w:val="00446745"/>
    <w:rsid w:val="00482835"/>
    <w:rsid w:val="004B2344"/>
    <w:rsid w:val="00565E1D"/>
    <w:rsid w:val="00613926"/>
    <w:rsid w:val="00622611"/>
    <w:rsid w:val="006548F6"/>
    <w:rsid w:val="006C7D53"/>
    <w:rsid w:val="006F7BD3"/>
    <w:rsid w:val="00774942"/>
    <w:rsid w:val="00783C1B"/>
    <w:rsid w:val="0088490B"/>
    <w:rsid w:val="009D4734"/>
    <w:rsid w:val="00A42911"/>
    <w:rsid w:val="00AA1D8D"/>
    <w:rsid w:val="00AC026F"/>
    <w:rsid w:val="00B13B0B"/>
    <w:rsid w:val="00B47730"/>
    <w:rsid w:val="00CA6A27"/>
    <w:rsid w:val="00CB0664"/>
    <w:rsid w:val="00CF50CC"/>
    <w:rsid w:val="00D05362"/>
    <w:rsid w:val="00D35D33"/>
    <w:rsid w:val="00E06930"/>
    <w:rsid w:val="00F874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8EC0A"/>
  <w14:defaultImageDpi w14:val="300"/>
  <w15:docId w15:val="{E54DFA66-2B9D-1F40-8BA8-7F6773F24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74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id-intelligence-gamma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behance.net/sourabhsars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ourabhsarsar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467</Words>
  <Characters>3025</Characters>
  <Application>Microsoft Office Word</Application>
  <DocSecurity>0</DocSecurity>
  <Lines>64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Sarsar</cp:lastModifiedBy>
  <cp:revision>30</cp:revision>
  <dcterms:created xsi:type="dcterms:W3CDTF">2013-12-23T23:15:00Z</dcterms:created>
  <dcterms:modified xsi:type="dcterms:W3CDTF">2026-05-06T03:31:00Z</dcterms:modified>
  <cp:category/>
</cp:coreProperties>
</file>