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kzsnfmcf6te" w:id="0"/>
      <w:bookmarkEnd w:id="0"/>
      <w:r w:rsidDel="00000000" w:rsidR="00000000" w:rsidRPr="00000000">
        <w:rPr>
          <w:rtl w:val="0"/>
        </w:rPr>
        <w:t xml:space="preserve">Heavy Hitter Detection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+--+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|h4|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++-+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|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|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+--+      +--+     ++-+     +--+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|h1+------+s1+-----+s3+-----+h3|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+--+      +-++     +--+     +--+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|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|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+-++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|s2|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+-++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|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|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+-++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|h2|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+--+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d0ibl9loi04a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Uses a counting bloom filter to block flows for which the switch has observed more than a certain number of packets (default 1000).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dzwu6tyurqgk" w:id="2"/>
      <w:bookmarkEnd w:id="2"/>
      <w:r w:rsidDel="00000000" w:rsidR="00000000" w:rsidRPr="00000000">
        <w:rPr>
          <w:rtl w:val="0"/>
        </w:rPr>
        <w:t xml:space="preserve">How to run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Run the topology: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sudo p4run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sudo python network.py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Run the receiver and the sending scripts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h2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h1</w:t>
      </w:r>
      <w:r w:rsidDel="00000000" w:rsidR="00000000" w:rsidRPr="00000000">
        <w:rPr>
          <w:rtl w:val="0"/>
        </w:rPr>
        <w:t xml:space="preserve"> respectively: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mx h2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python receive.py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Send 1500 packets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h1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h2</w:t>
      </w:r>
      <w:r w:rsidDel="00000000" w:rsidR="00000000" w:rsidRPr="00000000">
        <w:rPr>
          <w:rtl w:val="0"/>
        </w:rPr>
        <w:t xml:space="preserve">. Only the first 1000 will be received.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mx h1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python send.py 10.0.2.2 1500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