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spacing w:before="0"/>
        <w:rPr>
          <w:rFonts w:ascii="Arial" w:cs="Arial" w:eastAsia="Arial" w:hAnsi="Arial"/>
          <w:color w:val="000000"/>
          <w:sz w:val="24"/>
          <w:szCs w:val="24"/>
        </w:rPr>
      </w:pPr>
    </w:p>
    <w:p>
      <w:pPr>
        <w:pStyle w:val="style1"/>
        <w:spacing w:before="0"/>
        <w:jc w:val="center"/>
        <w:rPr>
          <w:rFonts w:ascii="Arial" w:cs="Arial" w:eastAsia="Arial" w:hAnsi="Arial"/>
          <w:b w:val="false"/>
          <w:color w:val="000000"/>
          <w:sz w:val="24"/>
          <w:szCs w:val="24"/>
        </w:rPr>
      </w:pPr>
      <w:r>
        <w:rPr>
          <w:rFonts w:ascii="Arial" w:cs="Arial" w:eastAsia="Arial" w:hAnsi="Arial"/>
          <w:b w:val="false"/>
          <w:color w:val="000000"/>
          <w:sz w:val="24"/>
          <w:szCs w:val="24"/>
        </w:rPr>
        <w:t>AMOL BANKATRAO INGALE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>
      <w:pPr>
        <w:pStyle w:val="style1"/>
        <w:spacing w:before="0"/>
        <w:ind w:left="2880"/>
        <w:jc w:val="both"/>
        <w:rPr>
          <w:rFonts w:ascii="Arial" w:cs="Arial" w:eastAsia="Arial" w:hAnsi="Arial"/>
          <w:b w:val="false"/>
          <w:color w:val="000000"/>
          <w:sz w:val="20"/>
          <w:szCs w:val="20"/>
        </w:rPr>
      </w:pPr>
      <w:r>
        <w:rPr>
          <w:rFonts w:ascii="Arial" w:cs="Arial" w:eastAsia="Arial" w:hAnsi="Arial"/>
          <w:b w:val="false"/>
          <w:color w:val="000000"/>
          <w:sz w:val="20"/>
          <w:szCs w:val="20"/>
        </w:rPr>
        <w:t xml:space="preserve">C-48, </w:t>
      </w:r>
      <w:r>
        <w:rPr>
          <w:rFonts w:ascii="Arial" w:cs="Arial" w:eastAsia="Arial" w:hAnsi="Arial"/>
          <w:b w:val="false"/>
          <w:color w:val="000000"/>
          <w:sz w:val="20"/>
          <w:szCs w:val="20"/>
        </w:rPr>
        <w:t>Swapnshree</w:t>
      </w:r>
      <w:r>
        <w:rPr>
          <w:rFonts w:ascii="Arial" w:cs="Arial" w:eastAsia="Arial" w:hAnsi="Arial"/>
          <w:b w:val="false"/>
          <w:color w:val="000000"/>
          <w:sz w:val="20"/>
          <w:szCs w:val="20"/>
        </w:rPr>
        <w:t xml:space="preserve"> Park, </w:t>
      </w:r>
      <w:r>
        <w:rPr>
          <w:rFonts w:ascii="Arial" w:cs="Arial" w:eastAsia="Arial" w:hAnsi="Arial"/>
          <w:b w:val="false"/>
          <w:color w:val="000000"/>
          <w:sz w:val="20"/>
          <w:szCs w:val="20"/>
        </w:rPr>
        <w:t>Uruli</w:t>
      </w:r>
      <w:r>
        <w:rPr>
          <w:rFonts w:ascii="Arial" w:cs="Arial" w:eastAsia="Arial" w:hAnsi="Arial"/>
          <w:b w:val="false"/>
          <w:color w:val="000000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color w:val="000000"/>
          <w:sz w:val="20"/>
          <w:szCs w:val="20"/>
        </w:rPr>
        <w:t>Devachi</w:t>
      </w:r>
      <w:r>
        <w:rPr>
          <w:rFonts w:ascii="Arial" w:cs="Arial" w:eastAsia="Arial" w:hAnsi="Arial"/>
          <w:b w:val="false"/>
          <w:color w:val="000000"/>
          <w:sz w:val="20"/>
          <w:szCs w:val="20"/>
        </w:rPr>
        <w:t>, Pune-412308</w:t>
      </w:r>
    </w:p>
    <w:p>
      <w:pPr>
        <w:pStyle w:val="style1"/>
        <w:spacing w:before="0"/>
        <w:ind w:left="2880" w:firstLine="720"/>
        <w:rPr>
          <w:rFonts w:ascii="Arial" w:cs="Arial" w:eastAsia="Arial" w:hAnsi="Arial"/>
          <w:b w:val="false"/>
          <w:color w:val="000000"/>
          <w:sz w:val="20"/>
          <w:szCs w:val="20"/>
        </w:rPr>
      </w:pPr>
      <w:r>
        <w:rPr>
          <w:rFonts w:ascii="Arial" w:cs="Arial" w:eastAsia="Arial" w:hAnsi="Arial"/>
          <w:b w:val="false"/>
          <w:color w:val="000000"/>
          <w:sz w:val="20"/>
          <w:szCs w:val="20"/>
        </w:rPr>
        <w:t>Mobile: +91 9860614184</w:t>
      </w:r>
    </w:p>
    <w:p>
      <w:pPr>
        <w:pStyle w:val="style1"/>
        <w:spacing w:before="0"/>
        <w:ind w:left="2880" w:firstLine="720"/>
        <w:rPr>
          <w:rFonts w:ascii="Arial" w:cs="Arial" w:eastAsia="Arial" w:hAnsi="Arial"/>
          <w:b w:val="false"/>
          <w:color w:val="0000ff"/>
          <w:sz w:val="20"/>
          <w:szCs w:val="20"/>
          <w:u w:val="single"/>
        </w:rPr>
      </w:pPr>
      <w:r>
        <w:rPr>
          <w:rFonts w:ascii="Arial" w:cs="Arial" w:eastAsia="Arial" w:hAnsi="Arial"/>
          <w:b w:val="false"/>
          <w:color w:val="000000"/>
          <w:sz w:val="20"/>
          <w:szCs w:val="20"/>
        </w:rPr>
        <w:t>E-mail:</w:t>
      </w:r>
      <w:r>
        <w:rPr/>
        <w:fldChar w:fldCharType="begin"/>
      </w:r>
      <w:r>
        <w:instrText xml:space="preserve"> HYPERLINK "mailto:amol2514@gmail.com" </w:instrText>
      </w:r>
      <w:r>
        <w:rPr/>
        <w:fldChar w:fldCharType="separate"/>
      </w:r>
      <w:r>
        <w:rPr>
          <w:rFonts w:ascii="Arial" w:cs="Arial" w:eastAsia="Arial" w:hAnsi="Arial"/>
          <w:b w:val="false"/>
          <w:color w:val="0000ff"/>
          <w:sz w:val="20"/>
          <w:szCs w:val="20"/>
          <w:u w:val="single"/>
        </w:rPr>
        <w:t>amol2514@gmail.com</w:t>
      </w:r>
      <w:r>
        <w:rPr/>
        <w:fldChar w:fldCharType="end"/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b/>
          <w:color w:val="000000"/>
          <w:sz w:val="20"/>
          <w:szCs w:val="20"/>
        </w:rPr>
      </w:pPr>
      <w:r>
        <w:rPr>
          <w:color w:val="000000"/>
        </w:rPr>
        <w:t>------------------------------------------------------------------------------------------------------------------------------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b/>
          <w:color w:val="000000"/>
          <w:sz w:val="22"/>
          <w:szCs w:val="22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b/>
          <w:color w:val="000000"/>
          <w:sz w:val="20"/>
          <w:szCs w:val="20"/>
        </w:rPr>
      </w:pPr>
      <w:r>
        <w:rPr>
          <w:rFonts w:ascii="Arial" w:cs="Arial" w:eastAsia="Arial" w:hAnsi="Arial"/>
          <w:b/>
          <w:color w:val="000000"/>
          <w:sz w:val="20"/>
          <w:szCs w:val="20"/>
        </w:rPr>
        <w:t>Summary -</w:t>
      </w:r>
    </w:p>
    <w:p>
      <w:pPr>
        <w:pStyle w:val="style0"/>
        <w:rPr>
          <w:rFonts w:ascii="Arial" w:cs="Arial" w:eastAsia="Arial" w:hAnsi="Arial"/>
          <w:sz w:val="20"/>
          <w:szCs w:val="20"/>
          <w:highlight w:val="white"/>
        </w:rPr>
      </w:pPr>
      <w:r>
        <w:rPr>
          <w:rFonts w:ascii="Arial" w:cs="Arial" w:eastAsia="Arial" w:hAnsi="Arial"/>
          <w:sz w:val="20"/>
          <w:szCs w:val="20"/>
          <w:highlight w:val="white"/>
        </w:rPr>
        <w:t>Industrial professional with 20+ years of experi</w:t>
      </w:r>
      <w:r>
        <w:rPr>
          <w:rFonts w:ascii="Arial" w:cs="Arial" w:eastAsia="Arial" w:hAnsi="Arial"/>
          <w:sz w:val="20"/>
          <w:szCs w:val="20"/>
          <w:highlight w:val="white"/>
        </w:rPr>
        <w:t>ence in handling manufacturing O</w:t>
      </w:r>
      <w:r>
        <w:rPr>
          <w:rFonts w:ascii="Arial" w:cs="Arial" w:eastAsia="Arial" w:hAnsi="Arial"/>
          <w:sz w:val="20"/>
          <w:szCs w:val="20"/>
          <w:highlight w:val="white"/>
        </w:rPr>
        <w:t xml:space="preserve">perations </w:t>
      </w:r>
      <w:r>
        <w:rPr>
          <w:rFonts w:ascii="Arial" w:cs="Arial" w:eastAsia="Arial" w:hAnsi="Arial"/>
          <w:sz w:val="20"/>
          <w:szCs w:val="20"/>
          <w:highlight w:val="white"/>
        </w:rPr>
        <w:t xml:space="preserve">&amp; </w:t>
      </w:r>
      <w:r>
        <w:rPr>
          <w:rFonts w:ascii="Arial" w:cs="Arial" w:eastAsia="Arial" w:hAnsi="Arial"/>
          <w:sz w:val="20"/>
          <w:szCs w:val="20"/>
          <w:highlight w:val="white"/>
        </w:rPr>
        <w:t>Productions</w:t>
      </w:r>
      <w:r>
        <w:rPr>
          <w:rFonts w:ascii="Arial" w:cs="Arial" w:eastAsia="Arial" w:hAnsi="Arial"/>
          <w:sz w:val="20"/>
          <w:szCs w:val="20"/>
          <w:highlight w:val="white"/>
        </w:rPr>
        <w:t xml:space="preserve"> of</w:t>
      </w:r>
      <w:r>
        <w:rPr>
          <w:rFonts w:ascii="Arial" w:cs="Arial" w:eastAsia="Arial" w:hAnsi="Arial"/>
          <w:sz w:val="20"/>
          <w:szCs w:val="20"/>
          <w:highlight w:val="white"/>
        </w:rPr>
        <w:t xml:space="preserve"> Snacks food industry. Sound understanding of Safety-Risk Assessment, Food Safety/HACCP/GMP, Kaizen</w:t>
      </w:r>
      <w:r>
        <w:rPr>
          <w:rFonts w:ascii="Arial" w:cs="Arial" w:eastAsia="Arial" w:hAnsi="Arial"/>
          <w:sz w:val="20"/>
          <w:szCs w:val="20"/>
          <w:highlight w:val="white"/>
        </w:rPr>
        <w:t>,5s</w:t>
      </w:r>
      <w:r>
        <w:rPr>
          <w:rFonts w:ascii="Arial" w:cs="Arial" w:eastAsia="Arial" w:hAnsi="Arial"/>
          <w:sz w:val="20"/>
          <w:szCs w:val="20"/>
          <w:highlight w:val="white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b/>
          <w:color w:val="000000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b/>
          <w:color w:val="000000"/>
          <w:sz w:val="20"/>
          <w:szCs w:val="20"/>
        </w:rPr>
      </w:pPr>
      <w:r>
        <w:rPr>
          <w:rFonts w:ascii="Arial" w:cs="Arial" w:eastAsia="Arial" w:hAnsi="Arial"/>
          <w:b/>
          <w:color w:val="000000"/>
          <w:sz w:val="20"/>
          <w:szCs w:val="20"/>
        </w:rPr>
        <w:t>Current Organization: -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b/>
          <w:color w:val="000000"/>
          <w:sz w:val="20"/>
          <w:szCs w:val="20"/>
        </w:rPr>
      </w:pPr>
    </w:p>
    <w:p>
      <w:pPr>
        <w:pStyle w:val="style1"/>
        <w:spacing w:before="0"/>
        <w:ind w:firstLine="720"/>
        <w:rPr>
          <w:rFonts w:ascii="Arial" w:cs="Arial" w:eastAsia="Arial" w:hAnsi="Arial"/>
          <w:b w:val="false"/>
          <w:color w:val="000000"/>
          <w:sz w:val="20"/>
          <w:szCs w:val="20"/>
        </w:rPr>
      </w:pPr>
      <w:r>
        <w:rPr>
          <w:rFonts w:ascii="Arial" w:cs="Arial" w:eastAsia="Arial" w:hAnsi="Arial"/>
          <w:b w:val="false"/>
          <w:color w:val="000000"/>
          <w:sz w:val="20"/>
          <w:szCs w:val="20"/>
        </w:rPr>
        <w:t xml:space="preserve">1)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Samruddhi Organic </w:t>
      </w:r>
      <w:r>
        <w:rPr>
          <w:rFonts w:ascii="Arial" w:cs="Arial" w:eastAsia="Arial" w:hAnsi="Arial"/>
          <w:color w:val="000000"/>
          <w:sz w:val="20"/>
          <w:szCs w:val="20"/>
        </w:rPr>
        <w:t>Pvt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Ltd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firstLine="720"/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</w:t>
      </w:r>
      <w:r>
        <w:rPr>
          <w:rFonts w:ascii="Arial" w:cs="Arial" w:eastAsia="Arial" w:hAnsi="Arial"/>
          <w:sz w:val="18"/>
          <w:szCs w:val="18"/>
        </w:rPr>
        <w:t xml:space="preserve">Operation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Manager. </w:t>
      </w:r>
      <w:r>
        <w:rPr>
          <w:rFonts w:ascii="Arial" w:cs="Arial" w:eastAsia="Arial" w:hAnsi="Arial"/>
          <w:sz w:val="18"/>
          <w:szCs w:val="18"/>
        </w:rPr>
        <w:t>01</w:t>
      </w:r>
      <w:r>
        <w:rPr>
          <w:rFonts w:ascii="Arial" w:cs="Arial" w:eastAsia="Arial" w:hAnsi="Arial"/>
          <w:sz w:val="18"/>
          <w:szCs w:val="18"/>
          <w:vertAlign w:val="superscript"/>
        </w:rPr>
        <w:t>st</w:t>
      </w:r>
      <w:r>
        <w:rPr>
          <w:rFonts w:ascii="Arial" w:cs="Arial" w:eastAsia="Arial" w:hAnsi="Arial"/>
          <w:sz w:val="18"/>
          <w:szCs w:val="18"/>
        </w:rPr>
        <w:t xml:space="preserve"> August</w:t>
      </w:r>
      <w:r>
        <w:rPr>
          <w:rFonts w:ascii="Arial" w:cs="Arial" w:eastAsia="Arial" w:hAnsi="Arial"/>
          <w:sz w:val="18"/>
          <w:szCs w:val="18"/>
        </w:rPr>
        <w:t xml:space="preserve"> 2024</w:t>
      </w:r>
      <w:r>
        <w:rPr>
          <w:rFonts w:ascii="Arial" w:cs="Arial" w:eastAsia="Arial" w:hAnsi="Arial"/>
          <w:sz w:val="18"/>
          <w:szCs w:val="18"/>
        </w:rPr>
        <w:t xml:space="preserve"> to till date</w:t>
      </w:r>
      <w:r>
        <w:rPr>
          <w:rFonts w:ascii="Arial" w:cs="Arial" w:eastAsia="Arial" w:hAnsi="Arial"/>
          <w:color w:val="000000"/>
          <w:sz w:val="20"/>
          <w:szCs w:val="20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firstLine="720"/>
        <w:rPr>
          <w:rFonts w:ascii="Arial" w:cs="Arial" w:eastAsia="Arial" w:hAnsi="Arial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b/>
          <w:color w:val="000000"/>
          <w:sz w:val="20"/>
          <w:szCs w:val="20"/>
        </w:rPr>
      </w:pPr>
      <w:r>
        <w:rPr>
          <w:rFonts w:ascii="Arial" w:cs="Arial" w:eastAsia="Arial" w:hAnsi="Arial"/>
          <w:b/>
          <w:color w:val="000000"/>
          <w:sz w:val="20"/>
          <w:szCs w:val="20"/>
        </w:rPr>
        <w:t xml:space="preserve">Experience Summary: - </w:t>
      </w:r>
    </w:p>
    <w:tbl>
      <w:tblPr>
        <w:tblStyle w:val="style4097"/>
        <w:tblW w:w="10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1145"/>
        <w:gridCol w:w="3137"/>
        <w:gridCol w:w="2552"/>
      </w:tblGrid>
      <w:tr>
        <w:trPr>
          <w:trHeight w:val="467" w:hRule="atLeast"/>
        </w:trPr>
        <w:tc>
          <w:tcPr>
            <w:tcW w:w="3300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Company Name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Total Exp.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Duration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Post</w:t>
            </w:r>
          </w:p>
        </w:tc>
      </w:tr>
      <w:tr>
        <w:tblPrEx/>
        <w:trPr>
          <w:trHeight w:val="350" w:hRule="atLeast"/>
        </w:trPr>
        <w:tc>
          <w:tcPr>
            <w:tcW w:w="3300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Samruddhi Organic </w:t>
            </w:r>
            <w:r>
              <w:rPr>
                <w:rFonts w:ascii="Arial" w:cs="Arial" w:eastAsia="Arial" w:hAnsi="Arial"/>
                <w:sz w:val="18"/>
                <w:szCs w:val="18"/>
              </w:rPr>
              <w:t>Pvt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Ltd</w:t>
            </w:r>
            <w:r>
              <w:rPr>
                <w:rFonts w:ascii="Arial" w:cs="Arial" w:eastAsia="Arial" w:hAnsi="Arial"/>
                <w:sz w:val="18"/>
                <w:szCs w:val="18"/>
              </w:rPr>
              <w:t>- Pune</w:t>
            </w:r>
          </w:p>
        </w:tc>
        <w:tc>
          <w:tcPr>
            <w:tcW w:w="1145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0</w:t>
            </w:r>
            <w:r>
              <w:rPr>
                <w:rFonts w:ascii="Arial" w:cs="Arial" w:eastAsia="Arial" w:hAnsi="Arial"/>
                <w:sz w:val="18"/>
                <w:szCs w:val="18"/>
              </w:rPr>
              <w:t>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months</w:t>
            </w:r>
          </w:p>
        </w:tc>
        <w:tc>
          <w:tcPr>
            <w:tcW w:w="3137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01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>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ugust 2024 </w:t>
            </w:r>
            <w:r>
              <w:rPr>
                <w:rFonts w:ascii="Arial" w:cs="Arial" w:eastAsia="Arial" w:hAnsi="Arial"/>
                <w:sz w:val="18"/>
                <w:szCs w:val="18"/>
              </w:rPr>
              <w:t>to Till date</w:t>
            </w:r>
          </w:p>
        </w:tc>
        <w:tc>
          <w:tcPr>
            <w:tcW w:w="2552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 </w:t>
            </w:r>
            <w:r>
              <w:rPr>
                <w:rFonts w:ascii="Arial" w:cs="Arial" w:eastAsia="Arial" w:hAnsi="Arial"/>
                <w:sz w:val="18"/>
                <w:szCs w:val="18"/>
              </w:rPr>
              <w:t>Manager</w:t>
            </w:r>
          </w:p>
        </w:tc>
      </w:tr>
      <w:tr>
        <w:tblPrEx/>
        <w:trPr>
          <w:trHeight w:val="350" w:hRule="atLeast"/>
        </w:trPr>
        <w:tc>
          <w:tcPr>
            <w:tcW w:w="3300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Ghodawat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Consumer Ltd. Kolhapur</w:t>
            </w:r>
          </w:p>
        </w:tc>
        <w:tc>
          <w:tcPr>
            <w:tcW w:w="1145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5.2 years</w:t>
            </w:r>
          </w:p>
        </w:tc>
        <w:tc>
          <w:tcPr>
            <w:tcW w:w="3137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November 2018 to July- 2024</w:t>
            </w:r>
          </w:p>
        </w:tc>
        <w:tc>
          <w:tcPr>
            <w:tcW w:w="2552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</w:t>
            </w:r>
            <w:r>
              <w:rPr>
                <w:rFonts w:ascii="Arial" w:cs="Arial" w:eastAsia="Arial" w:hAnsi="Arial"/>
                <w:sz w:val="18"/>
                <w:szCs w:val="18"/>
              </w:rPr>
              <w:t>Manager</w:t>
            </w:r>
          </w:p>
        </w:tc>
      </w:tr>
      <w:tr>
        <w:tblPrEx/>
        <w:trPr>
          <w:trHeight w:val="359" w:hRule="atLeast"/>
        </w:trPr>
        <w:tc>
          <w:tcPr>
            <w:tcW w:w="3300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Africa chips, Senegal, West Africa</w:t>
            </w:r>
          </w:p>
        </w:tc>
        <w:tc>
          <w:tcPr>
            <w:tcW w:w="1145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1 year</w:t>
            </w:r>
          </w:p>
        </w:tc>
        <w:tc>
          <w:tcPr>
            <w:tcW w:w="3137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October-2017 to November- 2018</w:t>
            </w:r>
          </w:p>
        </w:tc>
        <w:tc>
          <w:tcPr>
            <w:tcW w:w="2552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sz w:val="18"/>
                <w:szCs w:val="18"/>
              </w:rPr>
              <w:t>Manager</w:t>
            </w:r>
          </w:p>
        </w:tc>
      </w:tr>
      <w:tr>
        <w:tblPrEx/>
        <w:trPr>
          <w:trHeight w:val="359" w:hRule="atLeast"/>
        </w:trPr>
        <w:tc>
          <w:tcPr>
            <w:tcW w:w="3300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Cavinkare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Private Limited, Thane</w:t>
            </w:r>
          </w:p>
        </w:tc>
        <w:tc>
          <w:tcPr>
            <w:tcW w:w="1145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6.4 years</w:t>
            </w:r>
          </w:p>
        </w:tc>
        <w:tc>
          <w:tcPr>
            <w:tcW w:w="3137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September-2011 to October-2017</w:t>
            </w:r>
          </w:p>
        </w:tc>
        <w:tc>
          <w:tcPr>
            <w:tcW w:w="2552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Executive Production</w:t>
            </w:r>
          </w:p>
        </w:tc>
      </w:tr>
      <w:tr>
        <w:tblPrEx/>
        <w:trPr>
          <w:trHeight w:val="359" w:hRule="atLeast"/>
        </w:trPr>
        <w:tc>
          <w:tcPr>
            <w:tcW w:w="3300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PepsiCo India Holdings Pvt. Ltd. Pune.</w:t>
            </w:r>
          </w:p>
        </w:tc>
        <w:tc>
          <w:tcPr>
            <w:tcW w:w="1145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7.9 years</w:t>
            </w:r>
          </w:p>
        </w:tc>
        <w:tc>
          <w:tcPr>
            <w:tcW w:w="3137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January– 2003 to September- 2011</w:t>
            </w:r>
          </w:p>
        </w:tc>
        <w:tc>
          <w:tcPr>
            <w:tcW w:w="2552" w:type="dxa"/>
            <w:tcBorders/>
          </w:tcPr>
          <w:p>
            <w:pPr>
              <w:pStyle w:val="style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>
              <w:rPr>
                <w:rFonts w:ascii="Arial" w:cs="Arial" w:eastAsia="Arial" w:hAnsi="Arial"/>
                <w:sz w:val="18"/>
                <w:szCs w:val="18"/>
              </w:rPr>
              <w:t>Production Line Leader</w:t>
            </w:r>
          </w:p>
        </w:tc>
      </w:tr>
    </w:tbl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  <w:u w:val="single"/>
        </w:rPr>
      </w:pPr>
      <w:r>
        <w:rPr>
          <w:rFonts w:ascii="Arial" w:cs="Arial" w:eastAsia="Arial" w:hAnsi="Arial"/>
          <w:color w:val="000000"/>
          <w:sz w:val="20"/>
          <w:szCs w:val="20"/>
          <w:u w:val="single"/>
        </w:rPr>
        <w:t>Samruddhi Organic Job responsibilities-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Central Planning from procurements to factory.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Day to day production planning as per clients (CMU) requirements.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Daily basis analyses overhead cost &amp; reduced cost, if going higher side.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Yield analyses</w:t>
      </w:r>
      <w:r>
        <w:rPr>
          <w:rFonts w:ascii="Arial" w:cs="Arial" w:eastAsia="Arial" w:hAnsi="Arial"/>
          <w:color w:val="000000"/>
          <w:sz w:val="20"/>
          <w:szCs w:val="20"/>
        </w:rPr>
        <w:t>-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Input/output (Mass Balancing)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Focus on Inward/Outwards &amp; Inter transfer Raw materials movements with entry in systems.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Daily wise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doing planning Dispatches &amp; focus on ZERO rejection.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Month closing activities</w:t>
      </w:r>
      <w:r>
        <w:rPr>
          <w:rFonts w:ascii="Arial" w:cs="Arial" w:eastAsia="Arial" w:hAnsi="Arial"/>
          <w:color w:val="000000"/>
          <w:sz w:val="20"/>
          <w:szCs w:val="20"/>
        </w:rPr>
        <w:t>- doing variance QTY analyses &amp; find gaps wit</w:t>
      </w:r>
      <w:r>
        <w:rPr>
          <w:rFonts w:ascii="Arial" w:cs="Arial" w:eastAsia="Arial" w:hAnsi="Arial"/>
          <w:color w:val="000000"/>
          <w:sz w:val="20"/>
          <w:szCs w:val="20"/>
        </w:rPr>
        <w:t>h solutions.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Achieving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sales target Plan Vs compliances analysis and fulfillments as per given targets.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Work on how to reduced customer rejections &amp; complaints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Maintaining the Raw materials aging &amp; sharing the reports on real time.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Highlights on NON moving materials on every 15 days &amp; push to use on priority.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Doing 3P cold store audit frequently for avoiding NC’s.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Focusing on RM FIFO with maintaining batch labels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on real time.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Training program with employees. (GMP/5s/FIFO/Food Safety/OPRP/PRP/CIP/CCP)  </w:t>
      </w: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Job responsibilities –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Proactive in identifying areas of obstruction &amp; breakdowns as well as taking steps to rectify the equipment through application of troubleshooting tools.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Setting and maintaining departmental budgets by reviewing financial statements.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Maintains manufacturing assets and facility, parts inventory, monitoring purchase orders, invoice approvals, and manages the department budget.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Provides training and continuous development on all maintenance personnel.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Drives the Maintenance and Reliability initiative focused on Preventive &amp; Predictive Maintenance, not reactive.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Working on energy saving projects to meet factory needs with regards to energy standards, Ineffective communicator with excellent team building skills possesses a flexible &amp; detail oriented attitude to manage a team of engineers.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Participate in designing and developing future production capacities by attending design meetings; coordinating with Research &amp; Development regarding product changes and improvements; and updating maintenance operating procedures and schedules to incorporate the changes.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Competency development and skill enhancement by training and awareness programs.</w:t>
      </w:r>
    </w:p>
    <w:bookmarkStart w:id="0" w:name="_GoBack"/>
    <w:bookmarkEnd w:id="0"/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108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Responsibility to do the planning, allocation of line wise production, man mapping, execution of plan.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Training of Manpower for critical work station.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Control manufacturing wastages like spillages, blending waste, process waste, seasoning waste and bring down to increase the Meal efficiency.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Increase the productivity by decreasing FP wastages. And EGA below 2%.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Increase the productivity by decreasing down time, stoppages time and change over time by doing why – why analysis.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Maintain PM related documents- History card, check sheets, service reports, service contracts, agreements.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Ensure proper utilization of resources.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Excellent for Data Analyze &amp; updating trough SAP.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Coordinate and align cross functional team for shutdown, Preventive and other maintenance jobs.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Address red tags and plan for closure of red tags. Share monthly closure report.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Prepare root cause analysis for failure and action planning.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Identify bottlenecks and make action plan.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Conduct AMC services as per plan and maintain documents.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 do </w:t>
      </w:r>
      <w:r>
        <w:rPr>
          <w:rFonts w:ascii="Arial" w:cs="Arial" w:eastAsia="Arial" w:hAnsi="Arial"/>
          <w:color w:val="000000"/>
          <w:sz w:val="20"/>
          <w:szCs w:val="20"/>
        </w:rPr>
        <w:t>rm</w:t>
      </w:r>
      <w:r>
        <w:rPr>
          <w:rFonts w:ascii="Arial" w:cs="Arial" w:eastAsia="Arial" w:hAnsi="Arial"/>
          <w:color w:val="000000"/>
          <w:sz w:val="20"/>
          <w:szCs w:val="20"/>
        </w:rPr>
        <w:t>/pm planning &amp; align communication with purchase department, so as to utilize plant capacity.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To control manufacturing cost of product with budget.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To control manpower cost within budget.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To manage equipment efficiency &amp; utilization of machine with 90 % capacity.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To control&amp; minimize breakdown of machines.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Monthly closing stocks of production &amp; maintain minimum inventory of material.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To maintain GMP, hygiene &amp; sanitation of plant as per FSMS- 22000.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Finalization of all production reports &amp; present to management.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Responsible for produce the good Quality product with Quality parameters. Focus on CCP during production.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Good management for materials balancing. And Analysis for reconciliation and submit the report.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run analysis on materials yields and more focus on how to improve more.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Responsible for 3P Quality and corporate audits.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Responsible for preventive maintenance as schedule with equipment PM check list and analysis continues breakdown and solve permanently.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Successes full launch the New Brand MAA juice product.  Self-handling GOMA Engineering juice equipment’s Erection &amp; commissioning like Homogenizer, </w:t>
      </w:r>
      <w:r>
        <w:rPr>
          <w:rFonts w:ascii="Arial" w:cs="Arial" w:eastAsia="Arial" w:hAnsi="Arial"/>
          <w:color w:val="000000"/>
          <w:sz w:val="20"/>
          <w:szCs w:val="20"/>
        </w:rPr>
        <w:t>Pacharizer</w:t>
      </w:r>
      <w:r>
        <w:rPr>
          <w:rFonts w:ascii="Arial" w:cs="Arial" w:eastAsia="Arial" w:hAnsi="Arial"/>
          <w:color w:val="000000"/>
          <w:sz w:val="20"/>
          <w:szCs w:val="20"/>
        </w:rPr>
        <w:t>, and all automatic CIP system handled.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Successes full launch the New Brand CRUNCHO Potato Chips.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Responsible for production for all lines Potato chips (PC 750), And Random extruder line from manufacturing &amp; packing area.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Manning &amp; deployment of direct and indirect manpower and responsible for KG/Man-hour.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Responsible for Production planning on shift basis as per raw material and packing material and utilize line at full capacity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Implementation of GMP and food safety &amp; quality systems in the Manufacturing Area.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Allocation of Packaging tubes as per SKU requirement and optimization of tubes at 90% and Line balancing.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Comprehensive experience in pla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nning and effecting preventive </w:t>
      </w:r>
      <w:r>
        <w:rPr>
          <w:rFonts w:ascii="Arial" w:cs="Arial" w:eastAsia="Arial" w:hAnsi="Arial"/>
          <w:color w:val="000000"/>
          <w:sz w:val="20"/>
          <w:szCs w:val="20"/>
        </w:rPr>
        <w:t>and breakdown maintenance schedules of various facilities and equipment.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Ensuring Zero breakdown and maximum availability of plant &amp; machinery to increase up-time &amp; equipment reliability.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Experience in- Vacuum Frying Snacks, Potato Chips, Extruder product, Nankeen product, Spice 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ixture, </w:t>
      </w:r>
      <w:r>
        <w:rPr>
          <w:rFonts w:ascii="Arial" w:cs="Arial" w:eastAsia="Arial" w:hAnsi="Arial"/>
          <w:color w:val="000000"/>
          <w:sz w:val="20"/>
          <w:szCs w:val="20"/>
        </w:rPr>
        <w:t>Frymus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Product, </w:t>
      </w:r>
      <w:r>
        <w:rPr>
          <w:rFonts w:ascii="Arial" w:cs="Arial" w:eastAsia="Arial" w:hAnsi="Arial"/>
          <w:color w:val="000000"/>
          <w:sz w:val="20"/>
          <w:szCs w:val="20"/>
        </w:rPr>
        <w:t>Oodles</w:t>
      </w:r>
      <w:r>
        <w:rPr>
          <w:rFonts w:ascii="Arial" w:cs="Arial" w:eastAsia="Arial" w:hAnsi="Arial"/>
          <w:color w:val="000000"/>
          <w:sz w:val="20"/>
          <w:szCs w:val="20"/>
        </w:rPr>
        <w:t>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Legal compliances: MPCB, CGWA, ESG, Documentation, Imple</w:t>
      </w:r>
      <w:r>
        <w:rPr>
          <w:rFonts w:ascii="Arial" w:cs="Arial" w:eastAsia="Arial" w:hAnsi="Arial"/>
          <w:color w:val="000000"/>
          <w:sz w:val="20"/>
          <w:szCs w:val="20"/>
        </w:rPr>
        <w:t>ments and Audits, TPM, SAFETY, KAIZEN, CAPA, RCA.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36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1080"/>
        <w:rPr>
          <w:color w:val="000000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firstLine="72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b/>
          <w:color w:val="000000"/>
          <w:sz w:val="20"/>
          <w:szCs w:val="20"/>
        </w:rPr>
      </w:pPr>
      <w:r>
        <w:rPr>
          <w:rFonts w:ascii="Arial" w:cs="Arial" w:eastAsia="Arial" w:hAnsi="Arial"/>
          <w:b/>
          <w:color w:val="000000"/>
          <w:sz w:val="20"/>
          <w:szCs w:val="20"/>
        </w:rPr>
        <w:t>Safety Heath and Environments Executive: -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Implement safety standards and drive safety culture.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Conducted safety meetings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To implementing the Safety related action points and working to ensure Zero accident in the plant.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Execute safety and sustainability capex and initiatives.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Compliance of statutory requirements.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firstLine="72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firstLine="72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firstLine="72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b/>
          <w:color w:val="000000"/>
          <w:sz w:val="20"/>
          <w:szCs w:val="20"/>
          <w:u w:val="single"/>
        </w:rPr>
      </w:pPr>
      <w:r>
        <w:rPr>
          <w:rFonts w:ascii="Arial" w:cs="Arial" w:eastAsia="Arial" w:hAnsi="Arial"/>
          <w:b/>
          <w:color w:val="000000"/>
          <w:sz w:val="20"/>
          <w:szCs w:val="20"/>
        </w:rPr>
        <w:t>Key Skill: -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Negotiation skill &amp; drive cost saving projects, Costing   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Effective inventory planning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MIS – all related report, Budgeting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Supplier relationship with ethical manner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Effectively development with innovation (vendor, material, etc...)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Leadership skill &amp; team building ability 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SAP PP module system knowledge 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People management and interpersonal skills</w:t>
      </w:r>
    </w:p>
    <w:p>
      <w:pPr>
        <w:pStyle w:val="style0"/>
        <w:numPr>
          <w:ilvl w:val="2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Production planning with capacity mapping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firstLine="72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Project work: -</w:t>
      </w:r>
    </w:p>
    <w:p>
      <w:pPr>
        <w:pStyle w:val="style0"/>
        <w:numPr>
          <w:ilvl w:val="2"/>
          <w:numId w:val="4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Water consumption reduced for Potato Chips line.</w:t>
      </w:r>
    </w:p>
    <w:p>
      <w:pPr>
        <w:pStyle w:val="style0"/>
        <w:numPr>
          <w:ilvl w:val="2"/>
          <w:numId w:val="4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Generate the potato starch powder as per design Capacity without trouble.</w:t>
      </w: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Green Filed Project Work: - Self Handling.</w:t>
      </w:r>
    </w:p>
    <w:p>
      <w:pPr>
        <w:pStyle w:val="style0"/>
        <w:numPr>
          <w:ilvl w:val="2"/>
          <w:numId w:val="5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Erection &amp; Commissioning for food processing equipment’s</w:t>
      </w:r>
    </w:p>
    <w:p>
      <w:pPr>
        <w:pStyle w:val="style0"/>
        <w:numPr>
          <w:ilvl w:val="2"/>
          <w:numId w:val="5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Potato chips line- Favorite / HNC </w:t>
      </w:r>
    </w:p>
    <w:p>
      <w:pPr>
        <w:pStyle w:val="style0"/>
        <w:numPr>
          <w:ilvl w:val="2"/>
          <w:numId w:val="5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Extrusion line – American / HMPL / </w:t>
      </w:r>
      <w:r>
        <w:rPr>
          <w:rFonts w:ascii="Arial" w:cs="Arial" w:eastAsia="Arial" w:hAnsi="Arial"/>
          <w:color w:val="000000"/>
          <w:sz w:val="20"/>
          <w:szCs w:val="20"/>
        </w:rPr>
        <w:t>Moddax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</w:p>
    <w:p>
      <w:pPr>
        <w:pStyle w:val="style0"/>
        <w:numPr>
          <w:ilvl w:val="2"/>
          <w:numId w:val="5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3000 liter/hour Beverage process and packaging line. (GOMA)</w:t>
      </w:r>
    </w:p>
    <w:p>
      <w:pPr>
        <w:pStyle w:val="style0"/>
        <w:numPr>
          <w:ilvl w:val="2"/>
          <w:numId w:val="5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Self-handling and supervision of each and every equipment assembling &amp; shifting</w:t>
      </w:r>
    </w:p>
    <w:p>
      <w:pPr>
        <w:pStyle w:val="style0"/>
        <w:numPr>
          <w:ilvl w:val="2"/>
          <w:numId w:val="5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R&amp;D trial done in new product like Masala Ball &amp; Cheesy Balls, </w:t>
      </w:r>
      <w:r>
        <w:rPr>
          <w:rFonts w:ascii="Arial" w:cs="Arial" w:eastAsia="Arial" w:hAnsi="Arial"/>
          <w:color w:val="000000"/>
          <w:sz w:val="20"/>
          <w:szCs w:val="20"/>
        </w:rPr>
        <w:t>Kurkure</w:t>
      </w:r>
    </w:p>
    <w:p>
      <w:pPr>
        <w:pStyle w:val="style0"/>
        <w:numPr>
          <w:ilvl w:val="2"/>
          <w:numId w:val="5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Erection &amp; Commissioning TNA, Space Pack and Beverage packaging pouch machines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108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color w:val="000000"/>
          <w:sz w:val="20"/>
          <w:szCs w:val="20"/>
        </w:rPr>
        <w:t>Achievement: -</w:t>
      </w:r>
    </w:p>
    <w:p>
      <w:pPr>
        <w:pStyle w:val="style0"/>
        <w:numPr>
          <w:ilvl w:val="2"/>
          <w:numId w:val="6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Lakshya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Josh Award achieving. (Increasing market Shears &amp; doing excellent work on shop floor). </w:t>
      </w:r>
    </w:p>
    <w:p>
      <w:pPr>
        <w:pStyle w:val="style0"/>
        <w:numPr>
          <w:ilvl w:val="2"/>
          <w:numId w:val="6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Manufacturing Excellence Award at PepsiCo India. Pune. </w:t>
      </w:r>
    </w:p>
    <w:p>
      <w:pPr>
        <w:pStyle w:val="style0"/>
        <w:numPr>
          <w:ilvl w:val="2"/>
          <w:numId w:val="6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Certificate Apparition from Quality Circle Forum of India Pune.</w:t>
      </w:r>
    </w:p>
    <w:p>
      <w:pPr>
        <w:pStyle w:val="style0"/>
        <w:numPr>
          <w:ilvl w:val="2"/>
          <w:numId w:val="6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Achieved substantial reduction in down time and improved productivity with team members to use of analytical tools. </w:t>
      </w:r>
    </w:p>
    <w:p>
      <w:pPr>
        <w:pStyle w:val="style0"/>
        <w:numPr>
          <w:ilvl w:val="2"/>
          <w:numId w:val="6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Team champion of TPM. </w:t>
      </w: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color w:val="000000"/>
          <w:sz w:val="20"/>
          <w:szCs w:val="20"/>
        </w:rPr>
        <w:t>Training Programs Attend &amp; Certification: -</w:t>
      </w:r>
    </w:p>
    <w:p>
      <w:pPr>
        <w:pStyle w:val="style0"/>
        <w:numPr>
          <w:ilvl w:val="2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5S Training. </w:t>
      </w:r>
    </w:p>
    <w:p>
      <w:pPr>
        <w:pStyle w:val="style0"/>
        <w:numPr>
          <w:ilvl w:val="2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Fire Fighting Training.</w:t>
      </w:r>
    </w:p>
    <w:p>
      <w:pPr>
        <w:pStyle w:val="style0"/>
        <w:numPr>
          <w:ilvl w:val="2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Certified First Aider.</w:t>
      </w:r>
    </w:p>
    <w:p>
      <w:pPr>
        <w:pStyle w:val="style0"/>
        <w:numPr>
          <w:ilvl w:val="2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Behavior Based Safety Training through EQMS India </w:t>
      </w:r>
      <w:r>
        <w:rPr>
          <w:rFonts w:ascii="Arial" w:cs="Arial" w:eastAsia="Arial" w:hAnsi="Arial"/>
          <w:color w:val="000000"/>
          <w:sz w:val="20"/>
          <w:szCs w:val="20"/>
        </w:rPr>
        <w:t>Pvt.Ltd</w:t>
      </w:r>
      <w:r>
        <w:rPr>
          <w:rFonts w:ascii="Arial" w:cs="Arial" w:eastAsia="Arial" w:hAnsi="Arial"/>
          <w:color w:val="000000"/>
          <w:sz w:val="20"/>
          <w:szCs w:val="20"/>
        </w:rPr>
        <w:t>.</w:t>
      </w:r>
    </w:p>
    <w:p>
      <w:pPr>
        <w:pStyle w:val="style0"/>
        <w:numPr>
          <w:ilvl w:val="2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HACCP. &amp; AIB by PepsiCo’s Experts.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firstLine="72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b w:val="false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Education Background: -</w:t>
      </w:r>
    </w:p>
    <w:p>
      <w:pPr>
        <w:pStyle w:val="style0"/>
        <w:numPr>
          <w:ilvl w:val="2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rFonts w:ascii="Arial" w:cs="Arial" w:eastAsia="Arial" w:hAnsi="Arial"/>
          <w:color w:val="000000"/>
          <w:sz w:val="20"/>
          <w:szCs w:val="20"/>
          <w:highlight w:val="white"/>
        </w:rPr>
        <w:t>B.E. Mechanical- National Institute of Technical &amp; Managements Studies, Nagpur-2013</w:t>
      </w:r>
    </w:p>
    <w:p>
      <w:pPr>
        <w:pStyle w:val="style0"/>
        <w:numPr>
          <w:ilvl w:val="2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rFonts w:ascii="Arial" w:cs="Arial" w:eastAsia="Arial" w:hAnsi="Arial"/>
          <w:color w:val="000000"/>
          <w:sz w:val="20"/>
          <w:szCs w:val="20"/>
          <w:highlight w:val="white"/>
        </w:rPr>
        <w:t>DME- IST Institute for Higher Studies &amp; Management, Pune- 2008</w:t>
      </w:r>
    </w:p>
    <w:p>
      <w:pPr>
        <w:pStyle w:val="style0"/>
        <w:numPr>
          <w:ilvl w:val="2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rFonts w:ascii="Arial" w:cs="Arial" w:eastAsia="Arial" w:hAnsi="Arial"/>
          <w:color w:val="000000"/>
          <w:sz w:val="20"/>
          <w:szCs w:val="20"/>
          <w:highlight w:val="white"/>
        </w:rPr>
        <w:t>ITI/BTRI- College of Governments Industrial Institute, Ahmednagar- 1997</w:t>
      </w:r>
    </w:p>
    <w:p>
      <w:pPr>
        <w:pStyle w:val="style0"/>
        <w:numPr>
          <w:ilvl w:val="2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  <w:highlight w:val="white"/>
        </w:rPr>
      </w:pPr>
      <w:r>
        <w:rPr>
          <w:rFonts w:ascii="Arial" w:cs="Arial" w:eastAsia="Arial" w:hAnsi="Arial"/>
          <w:color w:val="000000"/>
          <w:sz w:val="20"/>
          <w:szCs w:val="20"/>
          <w:highlight w:val="white"/>
        </w:rPr>
        <w:t xml:space="preserve">SSC- </w:t>
      </w:r>
      <w:r>
        <w:rPr>
          <w:rFonts w:ascii="Arial" w:cs="Arial" w:eastAsia="Arial" w:hAnsi="Arial"/>
          <w:color w:val="000000"/>
          <w:sz w:val="20"/>
          <w:szCs w:val="20"/>
          <w:highlight w:val="white"/>
        </w:rPr>
        <w:t>Rayat</w:t>
      </w:r>
      <w:r>
        <w:rPr>
          <w:rFonts w:ascii="Arial" w:cs="Arial" w:eastAsia="Arial" w:hAnsi="Arial"/>
          <w:color w:val="000000"/>
          <w:sz w:val="20"/>
          <w:szCs w:val="20"/>
          <w:highlight w:val="white"/>
        </w:rPr>
        <w:t xml:space="preserve"> </w:t>
      </w:r>
      <w:r>
        <w:rPr>
          <w:rFonts w:ascii="Arial" w:cs="Arial" w:eastAsia="Arial" w:hAnsi="Arial"/>
          <w:color w:val="000000"/>
          <w:sz w:val="20"/>
          <w:szCs w:val="20"/>
          <w:highlight w:val="white"/>
        </w:rPr>
        <w:t>Shikshan</w:t>
      </w:r>
      <w:r>
        <w:rPr>
          <w:rFonts w:ascii="Arial" w:cs="Arial" w:eastAsia="Arial" w:hAnsi="Arial"/>
          <w:color w:val="000000"/>
          <w:sz w:val="20"/>
          <w:szCs w:val="20"/>
          <w:highlight w:val="white"/>
        </w:rPr>
        <w:t xml:space="preserve"> </w:t>
      </w:r>
      <w:r>
        <w:rPr>
          <w:rFonts w:ascii="Arial" w:cs="Arial" w:eastAsia="Arial" w:hAnsi="Arial"/>
          <w:color w:val="000000"/>
          <w:sz w:val="20"/>
          <w:szCs w:val="20"/>
          <w:highlight w:val="white"/>
        </w:rPr>
        <w:t>Santha</w:t>
      </w:r>
      <w:r>
        <w:rPr>
          <w:rFonts w:ascii="Arial" w:cs="Arial" w:eastAsia="Arial" w:hAnsi="Arial"/>
          <w:color w:val="000000"/>
          <w:sz w:val="20"/>
          <w:szCs w:val="20"/>
          <w:highlight w:val="white"/>
        </w:rPr>
        <w:t>- 1994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firstLine="72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Computer Literate: -</w:t>
      </w:r>
    </w:p>
    <w:p>
      <w:pPr>
        <w:pStyle w:val="style0"/>
        <w:numPr>
          <w:ilvl w:val="2"/>
          <w:numId w:val="2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SAP - PP module- S/4 HANA &amp; Businesses One. </w:t>
      </w:r>
    </w:p>
    <w:p>
      <w:pPr>
        <w:pStyle w:val="style0"/>
        <w:numPr>
          <w:ilvl w:val="2"/>
          <w:numId w:val="2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SME</w:t>
      </w:r>
    </w:p>
    <w:p>
      <w:pPr>
        <w:pStyle w:val="style0"/>
        <w:numPr>
          <w:ilvl w:val="2"/>
          <w:numId w:val="2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Advance Tally</w:t>
      </w:r>
    </w:p>
    <w:p>
      <w:pPr>
        <w:pStyle w:val="style0"/>
        <w:numPr>
          <w:ilvl w:val="2"/>
          <w:numId w:val="2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Microsoft Office</w:t>
      </w:r>
    </w:p>
    <w:p>
      <w:pPr>
        <w:pStyle w:val="style0"/>
        <w:numPr>
          <w:ilvl w:val="2"/>
          <w:numId w:val="2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Microsoft Office excellent hand over Microsoft Excel &amp; PowerPoint.</w:t>
      </w:r>
    </w:p>
    <w:p>
      <w:pPr>
        <w:pStyle w:val="style0"/>
        <w:numPr>
          <w:ilvl w:val="2"/>
          <w:numId w:val="2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Presentations Skill.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firstLine="720"/>
        <w:rPr>
          <w:rFonts w:ascii="Arial" w:cs="Arial" w:eastAsia="Arial" w:hAnsi="Arial"/>
          <w:color w:val="000000"/>
          <w:sz w:val="20"/>
          <w:szCs w:val="20"/>
        </w:rPr>
      </w:pPr>
    </w:p>
    <w:p>
      <w:pPr>
        <w:pStyle w:val="style1"/>
        <w:spacing w:before="0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color w:val="000000"/>
          <w:sz w:val="20"/>
          <w:szCs w:val="20"/>
        </w:rPr>
        <w:t>Personal Information: -</w:t>
      </w:r>
    </w:p>
    <w:p>
      <w:pPr>
        <w:pStyle w:val="style0"/>
        <w:numPr>
          <w:ilvl w:val="2"/>
          <w:numId w:val="3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Date of Birth: 02nd Jan 1979. </w:t>
      </w:r>
    </w:p>
    <w:p>
      <w:pPr>
        <w:pStyle w:val="style0"/>
        <w:numPr>
          <w:ilvl w:val="2"/>
          <w:numId w:val="3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  <w:sz w:val="20"/>
          <w:szCs w:val="20"/>
        </w:rPr>
      </w:pPr>
      <w:r>
        <w:rPr>
          <w:rFonts w:ascii="Arial" w:cs="Arial" w:eastAsia="Arial" w:hAnsi="Arial"/>
          <w:color w:val="000000"/>
          <w:sz w:val="20"/>
          <w:szCs w:val="20"/>
        </w:rPr>
        <w:t>Language knows: English, Marathi &amp; Hindi.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Arial" w:cs="Arial" w:eastAsia="Arial" w:hAnsi="Arial"/>
          <w:color w:val="000000"/>
          <w:sz w:val="22"/>
          <w:szCs w:val="22"/>
        </w:rPr>
      </w:pPr>
    </w:p>
    <w:sectPr>
      <w:footerReference w:type="even" r:id="rId2"/>
      <w:footerReference w:type="default" r:id="rId3"/>
      <w:pgSz w:w="12240" w:h="15840" w:orient="portrait"/>
      <w:pgMar w:top="90" w:right="900" w:bottom="1440" w:left="12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</w:p>
</w:ftr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4</w:t>
    </w:r>
    <w:r>
      <w:rPr>
        <w:color w:val="000000"/>
      </w:rPr>
      <w:fldChar w:fldCharType="end"/>
    </w: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520AB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4282002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multilevel"/>
    <w:tmpl w:val="6614A746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090419E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4">
    <w:nsid w:val="00000004"/>
    <w:multiLevelType w:val="multilevel"/>
    <w:tmpl w:val="CDE685D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5">
    <w:nsid w:val="00000005"/>
    <w:multiLevelType w:val="multilevel"/>
    <w:tmpl w:val="114E210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6">
    <w:nsid w:val="00000006"/>
    <w:multiLevelType w:val="multilevel"/>
    <w:tmpl w:val="167871C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7">
    <w:nsid w:val="00000007"/>
    <w:multiLevelType w:val="multilevel"/>
    <w:tmpl w:val="FBB2A02A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nsid w:val="00000008"/>
    <w:multiLevelType w:val="multilevel"/>
    <w:tmpl w:val="E52436D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val="en-US" w:bidi="ar-SA" w:eastAsia="en-IN"/>
      </w:rPr>
    </w:rPrDefault>
    <w:pPrDefault>
      <w:pPr/>
    </w:pPrDefault>
  </w:docDefaults>
  <w:style w:type="paragraph" w:default="1" w:styleId="style0">
    <w:name w:val="Normal"/>
    <w:next w:val="style0"/>
    <w:pPr/>
  </w:style>
  <w:style w:type="paragraph" w:styleId="style1">
    <w:name w:val="heading 1"/>
    <w:basedOn w:val="style0"/>
    <w:next w:val="style0"/>
    <w:pPr>
      <w:keepNext/>
      <w:keepLines/>
      <w:pBdr>
        <w:left w:val="nil"/>
        <w:right w:val="nil"/>
        <w:top w:val="nil"/>
        <w:bottom w:val="nil"/>
        <w:between w:val="nil"/>
      </w:pBdr>
      <w:spacing w:before="480"/>
      <w:outlineLvl w:val="0"/>
    </w:pPr>
    <w:rPr>
      <w:rFonts w:ascii="Cambria" w:cs="Cambria" w:eastAsia="Cambria" w:hAnsi="Cambria"/>
      <w:b/>
      <w:color w:val="365f91"/>
      <w:sz w:val="28"/>
      <w:szCs w:val="28"/>
    </w:rPr>
  </w:style>
  <w:style w:type="paragraph" w:styleId="style2">
    <w:name w:val="heading 2"/>
    <w:basedOn w:val="style0"/>
    <w:next w:val="style0"/>
    <w:pPr>
      <w:keepNext/>
      <w:keepLines/>
      <w:pBdr>
        <w:left w:val="nil"/>
        <w:right w:val="nil"/>
        <w:top w:val="nil"/>
        <w:bottom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Bdr>
        <w:left w:val="nil"/>
        <w:right w:val="nil"/>
        <w:top w:val="nil"/>
        <w:bottom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Bdr>
        <w:left w:val="nil"/>
        <w:right w:val="nil"/>
        <w:top w:val="nil"/>
        <w:bottom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style5">
    <w:name w:val="heading 5"/>
    <w:basedOn w:val="style0"/>
    <w:next w:val="style0"/>
    <w:pPr>
      <w:keepNext/>
      <w:keepLines/>
      <w:pBdr>
        <w:left w:val="nil"/>
        <w:right w:val="nil"/>
        <w:top w:val="nil"/>
        <w:bottom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Bdr>
        <w:left w:val="nil"/>
        <w:right w:val="nil"/>
        <w:top w:val="nil"/>
        <w:bottom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pPr>
      <w:keepNext/>
      <w:keepLines/>
      <w:pBdr>
        <w:left w:val="nil"/>
        <w:right w:val="nil"/>
        <w:top w:val="nil"/>
        <w:bottom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tyle74">
    <w:name w:val="Subtitle"/>
    <w:basedOn w:val="style0"/>
    <w:next w:val="style0"/>
    <w:pPr>
      <w:keepNext/>
      <w:keepLines/>
      <w:pBdr>
        <w:left w:val="nil"/>
        <w:right w:val="nil"/>
        <w:top w:val="nil"/>
        <w:bottom w:val="nil"/>
        <w:between w:val="nil"/>
      </w:pBdr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7">
    <w:basedOn w:val="style105"/>
    <w:next w:val="style4097"/>
    <w:pPr/>
    <w:rPr/>
    <w:tblPr>
      <w:tblStyleRowBandSize w:val="1"/>
      <w:tblStyleColBandSize w:val="1"/>
      <w:tblCellMar>
        <w:left w:w="115" w:type="dxa"/>
        <w:right w:w="115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Words>1250</Words>
  <Pages>4</Pages>
  <Characters>7735</Characters>
  <Application>WPS Office</Application>
  <DocSecurity>0</DocSecurity>
  <Paragraphs>189</Paragraphs>
  <ScaleCrop>false</ScaleCrop>
  <LinksUpToDate>false</LinksUpToDate>
  <CharactersWithSpaces>8885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2024-09-18T04:42:00Z</dcterms:created>
  <dc:creator>Samruddhi</dc:creator>
  <lastModifiedBy>V2356</lastModifiedBy>
  <dcterms:modified xsi:type="dcterms:W3CDTF">2024-12-14T03:21:35Z</dcterms:modified>
  <revision>62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a070c471d4204815a866878a52b4fed6</vt:lpwstr>
  </property>
</Properties>
</file>