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8BE88D" w14:textId="77777777" w:rsidR="00FD2C04" w:rsidRDefault="00FD2C04" w:rsidP="00502297">
      <w:pPr>
        <w:pStyle w:val="Title"/>
        <w:rPr>
          <w:rFonts w:ascii="Times New Roman" w:hAnsi="Times New Roman" w:cs="Times New Roman"/>
          <w:b/>
          <w:bCs/>
          <w:sz w:val="44"/>
          <w:szCs w:val="44"/>
        </w:rPr>
      </w:pPr>
    </w:p>
    <w:p w14:paraId="203CDB59" w14:textId="77777777" w:rsidR="00FD2C04" w:rsidRDefault="00FD2C04" w:rsidP="00502297">
      <w:pPr>
        <w:pStyle w:val="Title"/>
        <w:rPr>
          <w:rFonts w:ascii="Times New Roman" w:hAnsi="Times New Roman" w:cs="Times New Roman"/>
          <w:b/>
          <w:bCs/>
          <w:sz w:val="44"/>
          <w:szCs w:val="44"/>
        </w:rPr>
      </w:pPr>
    </w:p>
    <w:p w14:paraId="770E8519" w14:textId="77777777" w:rsidR="00FD2C04" w:rsidRDefault="00FD2C04" w:rsidP="00502297">
      <w:pPr>
        <w:pStyle w:val="Title"/>
        <w:rPr>
          <w:rFonts w:ascii="Times New Roman" w:hAnsi="Times New Roman" w:cs="Times New Roman"/>
          <w:b/>
          <w:bCs/>
          <w:sz w:val="44"/>
          <w:szCs w:val="44"/>
        </w:rPr>
      </w:pPr>
    </w:p>
    <w:p w14:paraId="560B2123" w14:textId="77777777" w:rsidR="00FD2C04" w:rsidRDefault="00FD2C04" w:rsidP="00502297">
      <w:pPr>
        <w:pStyle w:val="Title"/>
        <w:rPr>
          <w:rFonts w:ascii="Times New Roman" w:hAnsi="Times New Roman" w:cs="Times New Roman"/>
          <w:b/>
          <w:bCs/>
          <w:sz w:val="44"/>
          <w:szCs w:val="44"/>
        </w:rPr>
      </w:pPr>
    </w:p>
    <w:p w14:paraId="0544F26E" w14:textId="77777777" w:rsidR="00FD2C04" w:rsidRDefault="00FD2C04" w:rsidP="00502297">
      <w:pPr>
        <w:pStyle w:val="Title"/>
        <w:rPr>
          <w:rFonts w:ascii="Times New Roman" w:hAnsi="Times New Roman" w:cs="Times New Roman"/>
          <w:b/>
          <w:bCs/>
          <w:sz w:val="44"/>
          <w:szCs w:val="44"/>
        </w:rPr>
      </w:pPr>
    </w:p>
    <w:p w14:paraId="5FDFC1FB" w14:textId="77777777" w:rsidR="00FD2C04" w:rsidRDefault="00FD2C04" w:rsidP="00502297">
      <w:pPr>
        <w:pStyle w:val="Title"/>
        <w:rPr>
          <w:rFonts w:ascii="Times New Roman" w:hAnsi="Times New Roman" w:cs="Times New Roman"/>
          <w:b/>
          <w:bCs/>
          <w:sz w:val="44"/>
          <w:szCs w:val="44"/>
        </w:rPr>
      </w:pPr>
    </w:p>
    <w:p w14:paraId="73D91D96" w14:textId="77777777" w:rsidR="00FD2C04" w:rsidRDefault="00FD2C04" w:rsidP="00502297">
      <w:pPr>
        <w:pStyle w:val="Title"/>
        <w:rPr>
          <w:rFonts w:ascii="Times New Roman" w:hAnsi="Times New Roman" w:cs="Times New Roman"/>
          <w:b/>
          <w:bCs/>
          <w:sz w:val="44"/>
          <w:szCs w:val="44"/>
        </w:rPr>
      </w:pPr>
    </w:p>
    <w:p w14:paraId="1D2D1F3E" w14:textId="77777777" w:rsidR="00FD2C04" w:rsidRDefault="00FD2C04" w:rsidP="00502297">
      <w:pPr>
        <w:pStyle w:val="Title"/>
        <w:rPr>
          <w:rFonts w:ascii="Times New Roman" w:hAnsi="Times New Roman" w:cs="Times New Roman"/>
          <w:b/>
          <w:bCs/>
          <w:sz w:val="44"/>
          <w:szCs w:val="44"/>
        </w:rPr>
      </w:pPr>
    </w:p>
    <w:p w14:paraId="10FCD86E" w14:textId="77777777" w:rsidR="00FD2C04" w:rsidRDefault="00FD2C04" w:rsidP="00502297">
      <w:pPr>
        <w:pStyle w:val="Title"/>
        <w:rPr>
          <w:rFonts w:ascii="Times New Roman" w:hAnsi="Times New Roman" w:cs="Times New Roman"/>
          <w:b/>
          <w:bCs/>
          <w:sz w:val="44"/>
          <w:szCs w:val="44"/>
        </w:rPr>
      </w:pPr>
    </w:p>
    <w:p w14:paraId="76A06379" w14:textId="77777777" w:rsidR="00FD2C04" w:rsidRDefault="00FD2C04" w:rsidP="00502297">
      <w:pPr>
        <w:pStyle w:val="Title"/>
        <w:rPr>
          <w:rFonts w:ascii="Times New Roman" w:hAnsi="Times New Roman" w:cs="Times New Roman"/>
          <w:b/>
          <w:bCs/>
          <w:sz w:val="44"/>
          <w:szCs w:val="44"/>
        </w:rPr>
      </w:pPr>
    </w:p>
    <w:p w14:paraId="2AC3ABEF" w14:textId="453CE823" w:rsidR="00502297" w:rsidRPr="004C440C" w:rsidRDefault="00502297" w:rsidP="00502297">
      <w:pPr>
        <w:pStyle w:val="Title"/>
        <w:rPr>
          <w:rFonts w:ascii="Times New Roman" w:hAnsi="Times New Roman" w:cs="Times New Roman"/>
          <w:b/>
          <w:bCs/>
          <w:sz w:val="44"/>
          <w:szCs w:val="44"/>
        </w:rPr>
      </w:pPr>
      <w:r w:rsidRPr="004C440C">
        <w:rPr>
          <w:rFonts w:ascii="Times New Roman" w:hAnsi="Times New Roman" w:cs="Times New Roman"/>
          <w:b/>
          <w:bCs/>
          <w:sz w:val="44"/>
          <w:szCs w:val="44"/>
        </w:rPr>
        <w:t xml:space="preserve">Unified </w:t>
      </w:r>
      <w:r w:rsidR="0065619A">
        <w:rPr>
          <w:rFonts w:ascii="Times New Roman" w:hAnsi="Times New Roman" w:cs="Times New Roman"/>
          <w:b/>
          <w:bCs/>
          <w:sz w:val="44"/>
          <w:szCs w:val="44"/>
        </w:rPr>
        <w:t xml:space="preserve">Insurance </w:t>
      </w:r>
      <w:r w:rsidR="004F77BE">
        <w:rPr>
          <w:rFonts w:ascii="Times New Roman" w:hAnsi="Times New Roman" w:cs="Times New Roman"/>
          <w:b/>
          <w:bCs/>
          <w:sz w:val="44"/>
          <w:szCs w:val="44"/>
        </w:rPr>
        <w:t xml:space="preserve">Claims </w:t>
      </w:r>
      <w:r w:rsidRPr="004C440C">
        <w:rPr>
          <w:rFonts w:ascii="Times New Roman" w:hAnsi="Times New Roman" w:cs="Times New Roman"/>
          <w:b/>
          <w:bCs/>
          <w:sz w:val="44"/>
          <w:szCs w:val="44"/>
        </w:rPr>
        <w:t xml:space="preserve">Processing: Integrating </w:t>
      </w:r>
      <w:proofErr w:type="spellStart"/>
      <w:r w:rsidRPr="004C440C">
        <w:rPr>
          <w:rFonts w:ascii="Times New Roman" w:hAnsi="Times New Roman" w:cs="Times New Roman"/>
          <w:b/>
          <w:bCs/>
          <w:sz w:val="44"/>
          <w:szCs w:val="44"/>
        </w:rPr>
        <w:t>WatsonX</w:t>
      </w:r>
      <w:proofErr w:type="spellEnd"/>
      <w:r w:rsidRPr="004C440C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="005E60CA" w:rsidRPr="004C440C">
        <w:rPr>
          <w:rFonts w:ascii="Times New Roman" w:hAnsi="Times New Roman" w:cs="Times New Roman"/>
          <w:b/>
          <w:bCs/>
          <w:sz w:val="44"/>
          <w:szCs w:val="44"/>
        </w:rPr>
        <w:t>Assistant</w:t>
      </w:r>
      <w:r w:rsidRPr="004C440C">
        <w:rPr>
          <w:rFonts w:ascii="Times New Roman" w:hAnsi="Times New Roman" w:cs="Times New Roman"/>
          <w:b/>
          <w:bCs/>
          <w:sz w:val="44"/>
          <w:szCs w:val="44"/>
        </w:rPr>
        <w:t xml:space="preserve"> with IBM Cloud </w:t>
      </w:r>
      <w:r w:rsidR="00F50DDD">
        <w:rPr>
          <w:rFonts w:ascii="Times New Roman" w:hAnsi="Times New Roman" w:cs="Times New Roman"/>
          <w:b/>
          <w:bCs/>
          <w:sz w:val="44"/>
          <w:szCs w:val="44"/>
        </w:rPr>
        <w:t>S</w:t>
      </w:r>
      <w:r w:rsidR="00014432">
        <w:rPr>
          <w:rFonts w:ascii="Times New Roman" w:hAnsi="Times New Roman" w:cs="Times New Roman"/>
          <w:b/>
          <w:bCs/>
          <w:sz w:val="44"/>
          <w:szCs w:val="44"/>
        </w:rPr>
        <w:t>ervices</w:t>
      </w:r>
    </w:p>
    <w:p w14:paraId="4816A6AC" w14:textId="77777777" w:rsidR="00502297" w:rsidRDefault="00502297">
      <w:pPr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</w:pPr>
      <w:r>
        <w:rPr>
          <w:b/>
          <w:bCs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N"/>
          <w14:ligatures w14:val="standardContextual"/>
        </w:rPr>
        <w:id w:val="7217968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6BC7E2" w14:textId="6E498513" w:rsidR="008C100E" w:rsidRDefault="008C100E">
          <w:pPr>
            <w:pStyle w:val="TOCHeading"/>
          </w:pPr>
          <w:r>
            <w:t>Contents</w:t>
          </w:r>
        </w:p>
        <w:p w14:paraId="61F3AE99" w14:textId="75F57293" w:rsidR="00F36CF8" w:rsidRDefault="008C100E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764343" w:history="1">
            <w:r w:rsidR="00F36CF8" w:rsidRPr="000C3E2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F36CF8"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="00F36CF8" w:rsidRPr="000C3E2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Overview</w:t>
            </w:r>
            <w:r w:rsidR="00F36CF8">
              <w:rPr>
                <w:noProof/>
                <w:webHidden/>
              </w:rPr>
              <w:tab/>
            </w:r>
            <w:r w:rsidR="00F36CF8">
              <w:rPr>
                <w:noProof/>
                <w:webHidden/>
              </w:rPr>
              <w:fldChar w:fldCharType="begin"/>
            </w:r>
            <w:r w:rsidR="00F36CF8">
              <w:rPr>
                <w:noProof/>
                <w:webHidden/>
              </w:rPr>
              <w:instrText xml:space="preserve"> PAGEREF _Toc191764343 \h </w:instrText>
            </w:r>
            <w:r w:rsidR="00F36CF8">
              <w:rPr>
                <w:noProof/>
                <w:webHidden/>
              </w:rPr>
            </w:r>
            <w:r w:rsidR="00F36CF8">
              <w:rPr>
                <w:noProof/>
                <w:webHidden/>
              </w:rPr>
              <w:fldChar w:fldCharType="separate"/>
            </w:r>
            <w:r w:rsidR="00F36CF8">
              <w:rPr>
                <w:noProof/>
                <w:webHidden/>
              </w:rPr>
              <w:t>3</w:t>
            </w:r>
            <w:r w:rsidR="00F36CF8">
              <w:rPr>
                <w:noProof/>
                <w:webHidden/>
              </w:rPr>
              <w:fldChar w:fldCharType="end"/>
            </w:r>
          </w:hyperlink>
        </w:p>
        <w:p w14:paraId="5C7DFC12" w14:textId="1DDCACB2" w:rsidR="00F36CF8" w:rsidRDefault="00F36CF8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91764344" w:history="1">
            <w:r w:rsidRPr="000C3E2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0C3E2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Why do we need such a system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_Toc191764344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C2C3B" w14:textId="7556FB5F" w:rsidR="00F36CF8" w:rsidRDefault="00F36CF8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91764345" w:history="1">
            <w:r w:rsidRPr="000C3E2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0C3E2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Tools and Technologies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_Toc191764345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9D0A3" w14:textId="02CCC857" w:rsidR="00F36CF8" w:rsidRDefault="00F36CF8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91764346" w:history="1">
            <w:r w:rsidRPr="000C3E2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0C3E2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High Level Architecture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_Toc191764346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5EB0F" w14:textId="6A314391" w:rsidR="00F36CF8" w:rsidRDefault="00F36CF8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91764347" w:history="1">
            <w:r w:rsidRPr="000C3E2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0C3E2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Solution Implementation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_Toc191764347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7833A" w14:textId="62127E1C" w:rsidR="00F36CF8" w:rsidRDefault="00F36CF8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91764348" w:history="1">
            <w:r w:rsidRPr="000C3E2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0C3E2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_Toc191764348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22DAD" w14:textId="5DC2683C" w:rsidR="00F36CF8" w:rsidRDefault="00F36CF8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91764349" w:history="1">
            <w:r w:rsidRPr="000C3E2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0C3E2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_Toc191764349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00737" w14:textId="23AF0504" w:rsidR="008C100E" w:rsidRDefault="008C100E">
          <w:r>
            <w:rPr>
              <w:b/>
              <w:bCs/>
              <w:noProof/>
            </w:rPr>
            <w:fldChar w:fldCharType="end"/>
          </w:r>
        </w:p>
      </w:sdtContent>
    </w:sdt>
    <w:p w14:paraId="5416884E" w14:textId="77777777" w:rsidR="00D25C87" w:rsidRPr="00D25C87" w:rsidRDefault="00D25C87" w:rsidP="00502297">
      <w:pPr>
        <w:pStyle w:val="Title"/>
        <w:rPr>
          <w:vanish/>
          <w:specVanish/>
        </w:rPr>
      </w:pPr>
    </w:p>
    <w:p w14:paraId="172C9C3C" w14:textId="77777777" w:rsidR="00D25C87" w:rsidRPr="00D25C87" w:rsidRDefault="00D25C87" w:rsidP="00D25C87">
      <w:pPr>
        <w:rPr>
          <w:vanish/>
          <w:specVanish/>
        </w:rPr>
      </w:pPr>
      <w:r>
        <w:t xml:space="preserve"> </w:t>
      </w:r>
    </w:p>
    <w:p w14:paraId="6D68B9E7" w14:textId="754AEC24" w:rsidR="00D25C87" w:rsidRDefault="00D25C87" w:rsidP="00D25C87">
      <w:r>
        <w:t xml:space="preserve"> </w:t>
      </w:r>
    </w:p>
    <w:p w14:paraId="56520C86" w14:textId="77777777" w:rsidR="00D25C87" w:rsidRDefault="00D25C87">
      <w:r>
        <w:br w:type="page"/>
      </w:r>
    </w:p>
    <w:p w14:paraId="403CBDD2" w14:textId="2EA3F99F" w:rsidR="00741E58" w:rsidRPr="005C3D0E" w:rsidRDefault="00D25C87" w:rsidP="00D25C87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</w:rPr>
      </w:pPr>
      <w:bookmarkStart w:id="0" w:name="_Toc191764343"/>
      <w:r w:rsidRPr="005C3D0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Overview</w:t>
      </w:r>
      <w:bookmarkEnd w:id="0"/>
    </w:p>
    <w:p w14:paraId="5724B4B4" w14:textId="77777777" w:rsidR="00053DDD" w:rsidRPr="00053DDD" w:rsidRDefault="00053DDD" w:rsidP="00053DDD">
      <w:pPr>
        <w:rPr>
          <w:rFonts w:ascii="Times New Roman" w:hAnsi="Times New Roman" w:cs="Times New Roman"/>
          <w:sz w:val="24"/>
          <w:szCs w:val="24"/>
        </w:rPr>
      </w:pPr>
      <w:r w:rsidRPr="00053DDD">
        <w:rPr>
          <w:rFonts w:ascii="Times New Roman" w:hAnsi="Times New Roman" w:cs="Times New Roman"/>
          <w:sz w:val="24"/>
          <w:szCs w:val="24"/>
        </w:rPr>
        <w:t>This document outlines the architecture and processes for optimizing policy generation and claims management through the integration of </w:t>
      </w:r>
      <w:proofErr w:type="spellStart"/>
      <w:r w:rsidRPr="00053DDD">
        <w:rPr>
          <w:rFonts w:ascii="Times New Roman" w:hAnsi="Times New Roman" w:cs="Times New Roman"/>
          <w:b/>
          <w:bCs/>
          <w:sz w:val="24"/>
          <w:szCs w:val="24"/>
        </w:rPr>
        <w:t>WatsonX</w:t>
      </w:r>
      <w:proofErr w:type="spellEnd"/>
      <w:r w:rsidRPr="00053DDD">
        <w:rPr>
          <w:rFonts w:ascii="Times New Roman" w:hAnsi="Times New Roman" w:cs="Times New Roman"/>
          <w:b/>
          <w:bCs/>
          <w:sz w:val="24"/>
          <w:szCs w:val="24"/>
        </w:rPr>
        <w:t xml:space="preserve"> Assistant</w:t>
      </w:r>
      <w:r w:rsidRPr="00053DDD">
        <w:rPr>
          <w:rFonts w:ascii="Times New Roman" w:hAnsi="Times New Roman" w:cs="Times New Roman"/>
          <w:sz w:val="24"/>
          <w:szCs w:val="24"/>
        </w:rPr>
        <w:t> and </w:t>
      </w:r>
      <w:r w:rsidRPr="00053DDD">
        <w:rPr>
          <w:rFonts w:ascii="Times New Roman" w:hAnsi="Times New Roman" w:cs="Times New Roman"/>
          <w:b/>
          <w:bCs/>
          <w:sz w:val="24"/>
          <w:szCs w:val="24"/>
        </w:rPr>
        <w:t>IBM Cloud Services</w:t>
      </w:r>
      <w:r w:rsidRPr="00053DDD">
        <w:rPr>
          <w:rFonts w:ascii="Times New Roman" w:hAnsi="Times New Roman" w:cs="Times New Roman"/>
          <w:sz w:val="24"/>
          <w:szCs w:val="24"/>
        </w:rPr>
        <w:t xml:space="preserve">. It details the end-to-end workflow, from policy creation to claims processing, enabled by </w:t>
      </w:r>
      <w:proofErr w:type="spellStart"/>
      <w:r w:rsidRPr="00053DDD">
        <w:rPr>
          <w:rFonts w:ascii="Times New Roman" w:hAnsi="Times New Roman" w:cs="Times New Roman"/>
          <w:sz w:val="24"/>
          <w:szCs w:val="24"/>
        </w:rPr>
        <w:t>WatsonX</w:t>
      </w:r>
      <w:proofErr w:type="spellEnd"/>
      <w:r w:rsidRPr="00053DDD">
        <w:rPr>
          <w:rFonts w:ascii="Times New Roman" w:hAnsi="Times New Roman" w:cs="Times New Roman"/>
          <w:sz w:val="24"/>
          <w:szCs w:val="24"/>
        </w:rPr>
        <w:t xml:space="preserve"> Assistant’s AI-driven interactions.</w:t>
      </w:r>
    </w:p>
    <w:p w14:paraId="36354458" w14:textId="77777777" w:rsidR="00053DDD" w:rsidRPr="00053DDD" w:rsidRDefault="00053DDD" w:rsidP="00053DDD">
      <w:pPr>
        <w:rPr>
          <w:rFonts w:ascii="Times New Roman" w:hAnsi="Times New Roman" w:cs="Times New Roman"/>
          <w:sz w:val="24"/>
          <w:szCs w:val="24"/>
        </w:rPr>
      </w:pPr>
      <w:r w:rsidRPr="00053DDD">
        <w:rPr>
          <w:rFonts w:ascii="Times New Roman" w:hAnsi="Times New Roman" w:cs="Times New Roman"/>
          <w:sz w:val="24"/>
          <w:szCs w:val="24"/>
        </w:rPr>
        <w:t>The document further explores the </w:t>
      </w:r>
      <w:r w:rsidRPr="00053DDD">
        <w:rPr>
          <w:rFonts w:ascii="Times New Roman" w:hAnsi="Times New Roman" w:cs="Times New Roman"/>
          <w:b/>
          <w:bCs/>
          <w:sz w:val="24"/>
          <w:szCs w:val="24"/>
        </w:rPr>
        <w:t>IBM Cloud solutions</w:t>
      </w:r>
      <w:r w:rsidRPr="00053DDD">
        <w:rPr>
          <w:rFonts w:ascii="Times New Roman" w:hAnsi="Times New Roman" w:cs="Times New Roman"/>
          <w:sz w:val="24"/>
          <w:szCs w:val="24"/>
        </w:rPr>
        <w:t> leveraged to build and integrate the ecosystem, including:</w:t>
      </w:r>
    </w:p>
    <w:p w14:paraId="348BAD79" w14:textId="27AE22B2" w:rsidR="00053DDD" w:rsidRPr="00053DDD" w:rsidRDefault="00053DDD" w:rsidP="00053DD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53DDD">
        <w:rPr>
          <w:rFonts w:ascii="Times New Roman" w:hAnsi="Times New Roman" w:cs="Times New Roman"/>
          <w:b/>
          <w:bCs/>
          <w:sz w:val="24"/>
          <w:szCs w:val="24"/>
        </w:rPr>
        <w:t>Compute Services</w:t>
      </w:r>
      <w:r w:rsidRPr="00053DDD">
        <w:rPr>
          <w:rFonts w:ascii="Times New Roman" w:hAnsi="Times New Roman" w:cs="Times New Roman"/>
          <w:sz w:val="24"/>
          <w:szCs w:val="24"/>
        </w:rPr>
        <w:t>.</w:t>
      </w:r>
    </w:p>
    <w:p w14:paraId="6D8ADC10" w14:textId="342DD96E" w:rsidR="00053DDD" w:rsidRPr="00053DDD" w:rsidRDefault="00053DDD" w:rsidP="00053DD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53DDD">
        <w:rPr>
          <w:rFonts w:ascii="Times New Roman" w:hAnsi="Times New Roman" w:cs="Times New Roman"/>
          <w:b/>
          <w:bCs/>
          <w:sz w:val="24"/>
          <w:szCs w:val="24"/>
        </w:rPr>
        <w:t>Database Solutions</w:t>
      </w:r>
    </w:p>
    <w:p w14:paraId="4622D97B" w14:textId="77777777" w:rsidR="00053DDD" w:rsidRDefault="00053DDD" w:rsidP="004425D0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53DDD">
        <w:rPr>
          <w:rFonts w:ascii="Times New Roman" w:hAnsi="Times New Roman" w:cs="Times New Roman"/>
          <w:b/>
          <w:bCs/>
          <w:sz w:val="24"/>
          <w:szCs w:val="24"/>
        </w:rPr>
        <w:t>AI/Machine Learning</w:t>
      </w:r>
    </w:p>
    <w:p w14:paraId="03BFDD3D" w14:textId="76BF5757" w:rsidR="00053DDD" w:rsidRPr="00053DDD" w:rsidRDefault="00053DDD" w:rsidP="00053DDD">
      <w:pPr>
        <w:rPr>
          <w:rFonts w:ascii="Times New Roman" w:hAnsi="Times New Roman" w:cs="Times New Roman"/>
          <w:sz w:val="24"/>
          <w:szCs w:val="24"/>
        </w:rPr>
      </w:pPr>
      <w:r w:rsidRPr="00053DDD">
        <w:rPr>
          <w:rFonts w:ascii="Times New Roman" w:hAnsi="Times New Roman" w:cs="Times New Roman"/>
          <w:sz w:val="24"/>
          <w:szCs w:val="24"/>
        </w:rPr>
        <w:t>Additionally, it provides implementation guidance for integrating these services with the </w:t>
      </w:r>
      <w:r w:rsidRPr="00053DDD">
        <w:rPr>
          <w:rFonts w:ascii="Times New Roman" w:hAnsi="Times New Roman" w:cs="Times New Roman"/>
          <w:b/>
          <w:bCs/>
          <w:sz w:val="24"/>
          <w:szCs w:val="24"/>
        </w:rPr>
        <w:t>.NET Core framework</w:t>
      </w:r>
      <w:r w:rsidRPr="00053DDD">
        <w:rPr>
          <w:rFonts w:ascii="Times New Roman" w:hAnsi="Times New Roman" w:cs="Times New Roman"/>
          <w:sz w:val="24"/>
          <w:szCs w:val="24"/>
        </w:rPr>
        <w:t>, ensuring seamless interoperability</w:t>
      </w:r>
      <w:r w:rsidR="00767492">
        <w:rPr>
          <w:rFonts w:ascii="Times New Roman" w:hAnsi="Times New Roman" w:cs="Times New Roman"/>
          <w:sz w:val="24"/>
          <w:szCs w:val="24"/>
        </w:rPr>
        <w:t>, which will work as a baseline related to development in this area of business needs.</w:t>
      </w:r>
    </w:p>
    <w:p w14:paraId="0B4BC95C" w14:textId="77777777" w:rsidR="00053DDD" w:rsidRDefault="00053DDD" w:rsidP="005C3D0E">
      <w:pPr>
        <w:rPr>
          <w:rFonts w:ascii="Times New Roman" w:hAnsi="Times New Roman" w:cs="Times New Roman"/>
          <w:sz w:val="24"/>
          <w:szCs w:val="24"/>
        </w:rPr>
      </w:pPr>
    </w:p>
    <w:p w14:paraId="29479B4F" w14:textId="6B327BD4" w:rsidR="00053DDD" w:rsidRDefault="00767492" w:rsidP="0096353B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</w:rPr>
      </w:pPr>
      <w:bookmarkStart w:id="1" w:name="_Toc191764344"/>
      <w:r w:rsidRPr="0096353B">
        <w:rPr>
          <w:rFonts w:ascii="Times New Roman" w:hAnsi="Times New Roman" w:cs="Times New Roman"/>
          <w:b/>
          <w:bCs/>
          <w:u w:val="single"/>
        </w:rPr>
        <w:t>Why do we need such a system ?</w:t>
      </w:r>
      <w:bookmarkEnd w:id="1"/>
    </w:p>
    <w:p w14:paraId="367292AA" w14:textId="77777777" w:rsidR="005E0E43" w:rsidRPr="005E0E43" w:rsidRDefault="005E0E43" w:rsidP="005E0E43"/>
    <w:p w14:paraId="4A7BDEBC" w14:textId="696F086E" w:rsidR="005E0E43" w:rsidRPr="005E0E43" w:rsidRDefault="005E0E43" w:rsidP="005E0E43">
      <w:pPr>
        <w:rPr>
          <w:rFonts w:ascii="Times New Roman" w:hAnsi="Times New Roman" w:cs="Times New Roman"/>
          <w:sz w:val="24"/>
          <w:szCs w:val="24"/>
        </w:rPr>
      </w:pPr>
      <w:r w:rsidRPr="005E0E43">
        <w:rPr>
          <w:rFonts w:ascii="Times New Roman" w:hAnsi="Times New Roman" w:cs="Times New Roman"/>
          <w:b/>
          <w:bCs/>
          <w:sz w:val="24"/>
          <w:szCs w:val="24"/>
        </w:rPr>
        <w:t xml:space="preserve">Context and Challenges in Modern Insurance </w:t>
      </w:r>
      <w:r w:rsidR="00DB34C8">
        <w:rPr>
          <w:rFonts w:ascii="Times New Roman" w:hAnsi="Times New Roman" w:cs="Times New Roman"/>
          <w:b/>
          <w:bCs/>
          <w:sz w:val="24"/>
          <w:szCs w:val="24"/>
        </w:rPr>
        <w:t>Claim</w:t>
      </w:r>
      <w:r w:rsidRPr="005E0E43">
        <w:rPr>
          <w:rFonts w:ascii="Times New Roman" w:hAnsi="Times New Roman" w:cs="Times New Roman"/>
          <w:b/>
          <w:bCs/>
          <w:sz w:val="24"/>
          <w:szCs w:val="24"/>
        </w:rPr>
        <w:t xml:space="preserve"> Management</w:t>
      </w:r>
      <w:r w:rsidRPr="005E0E43">
        <w:rPr>
          <w:rFonts w:ascii="Times New Roman" w:hAnsi="Times New Roman" w:cs="Times New Roman"/>
          <w:sz w:val="24"/>
          <w:szCs w:val="24"/>
        </w:rPr>
        <w:br/>
        <w:t xml:space="preserve">The insurance industry faces persistent challenges in streamlining complex </w:t>
      </w:r>
      <w:r w:rsidR="00DB34C8">
        <w:rPr>
          <w:rFonts w:ascii="Times New Roman" w:hAnsi="Times New Roman" w:cs="Times New Roman"/>
          <w:sz w:val="24"/>
          <w:szCs w:val="24"/>
        </w:rPr>
        <w:t>Claim</w:t>
      </w:r>
      <w:r w:rsidRPr="005E0E43">
        <w:rPr>
          <w:rFonts w:ascii="Times New Roman" w:hAnsi="Times New Roman" w:cs="Times New Roman"/>
          <w:sz w:val="24"/>
          <w:szCs w:val="24"/>
        </w:rPr>
        <w:t xml:space="preserve"> creation, management, and claims processing workflows. Existing systems often require intricate multi-platform integrations, resulting in fragmented customer experiences. Policyholders must engage in time-consuming manual processes, such as coordinating with support teams to verify policy details or navigate convoluted claim submission procedures. These inefficiencies lead to operational delays, increased costs, and customer dissatisfaction.</w:t>
      </w:r>
    </w:p>
    <w:p w14:paraId="0D1CB68E" w14:textId="77777777" w:rsidR="005E0E43" w:rsidRPr="005E0E43" w:rsidRDefault="005E0E43" w:rsidP="005E0E43">
      <w:pPr>
        <w:rPr>
          <w:rFonts w:ascii="Times New Roman" w:hAnsi="Times New Roman" w:cs="Times New Roman"/>
          <w:sz w:val="24"/>
          <w:szCs w:val="24"/>
        </w:rPr>
      </w:pPr>
      <w:r w:rsidRPr="005E0E43">
        <w:rPr>
          <w:rFonts w:ascii="Times New Roman" w:hAnsi="Times New Roman" w:cs="Times New Roman"/>
          <w:b/>
          <w:bCs/>
          <w:sz w:val="24"/>
          <w:szCs w:val="24"/>
        </w:rPr>
        <w:t>Proposed Solution: AI-Driven Policy Lifecycle Automation</w:t>
      </w:r>
      <w:r w:rsidRPr="005E0E43">
        <w:rPr>
          <w:rFonts w:ascii="Times New Roman" w:hAnsi="Times New Roman" w:cs="Times New Roman"/>
          <w:sz w:val="24"/>
          <w:szCs w:val="24"/>
        </w:rPr>
        <w:br/>
        <w:t>By integrating </w:t>
      </w:r>
      <w:r w:rsidRPr="005E0E43">
        <w:rPr>
          <w:rFonts w:ascii="Times New Roman" w:hAnsi="Times New Roman" w:cs="Times New Roman"/>
          <w:b/>
          <w:bCs/>
          <w:sz w:val="24"/>
          <w:szCs w:val="24"/>
        </w:rPr>
        <w:t xml:space="preserve">IBM </w:t>
      </w:r>
      <w:proofErr w:type="spellStart"/>
      <w:r w:rsidRPr="005E0E43">
        <w:rPr>
          <w:rFonts w:ascii="Times New Roman" w:hAnsi="Times New Roman" w:cs="Times New Roman"/>
          <w:b/>
          <w:bCs/>
          <w:sz w:val="24"/>
          <w:szCs w:val="24"/>
        </w:rPr>
        <w:t>WatsonX</w:t>
      </w:r>
      <w:proofErr w:type="spellEnd"/>
      <w:r w:rsidRPr="005E0E43">
        <w:rPr>
          <w:rFonts w:ascii="Times New Roman" w:hAnsi="Times New Roman" w:cs="Times New Roman"/>
          <w:b/>
          <w:bCs/>
          <w:sz w:val="24"/>
          <w:szCs w:val="24"/>
        </w:rPr>
        <w:t xml:space="preserve"> Assistant</w:t>
      </w:r>
      <w:r w:rsidRPr="005E0E43">
        <w:rPr>
          <w:rFonts w:ascii="Times New Roman" w:hAnsi="Times New Roman" w:cs="Times New Roman"/>
          <w:sz w:val="24"/>
          <w:szCs w:val="24"/>
        </w:rPr>
        <w:t> with </w:t>
      </w:r>
      <w:r w:rsidRPr="005E0E43">
        <w:rPr>
          <w:rFonts w:ascii="Times New Roman" w:hAnsi="Times New Roman" w:cs="Times New Roman"/>
          <w:b/>
          <w:bCs/>
          <w:sz w:val="24"/>
          <w:szCs w:val="24"/>
        </w:rPr>
        <w:t>IBM Cloud services</w:t>
      </w:r>
      <w:r w:rsidRPr="005E0E43">
        <w:rPr>
          <w:rFonts w:ascii="Times New Roman" w:hAnsi="Times New Roman" w:cs="Times New Roman"/>
          <w:sz w:val="24"/>
          <w:szCs w:val="24"/>
        </w:rPr>
        <w:t xml:space="preserve">, this ecosystem automates end-to-end policy generation and claims processing. Customers interact directly with </w:t>
      </w:r>
      <w:proofErr w:type="spellStart"/>
      <w:r w:rsidRPr="005E0E43">
        <w:rPr>
          <w:rFonts w:ascii="Times New Roman" w:hAnsi="Times New Roman" w:cs="Times New Roman"/>
          <w:sz w:val="24"/>
          <w:szCs w:val="24"/>
        </w:rPr>
        <w:t>WatsonX</w:t>
      </w:r>
      <w:proofErr w:type="spellEnd"/>
      <w:r w:rsidRPr="005E0E43">
        <w:rPr>
          <w:rFonts w:ascii="Times New Roman" w:hAnsi="Times New Roman" w:cs="Times New Roman"/>
          <w:sz w:val="24"/>
          <w:szCs w:val="24"/>
        </w:rPr>
        <w:t xml:space="preserve"> Assistant, an AI-driven interface that guides them through policy creation in minimal steps and simplifies claims submission. The system abstracts backend complexities, enabling:</w:t>
      </w:r>
    </w:p>
    <w:p w14:paraId="21941A6A" w14:textId="77777777" w:rsidR="005E0E43" w:rsidRPr="005E0E43" w:rsidRDefault="005E0E43" w:rsidP="005E0E43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E0E43">
        <w:rPr>
          <w:rFonts w:ascii="Times New Roman" w:hAnsi="Times New Roman" w:cs="Times New Roman"/>
          <w:b/>
          <w:bCs/>
          <w:sz w:val="24"/>
          <w:szCs w:val="24"/>
        </w:rPr>
        <w:t>Accelerated Policy Issuance</w:t>
      </w:r>
      <w:r w:rsidRPr="005E0E43">
        <w:rPr>
          <w:rFonts w:ascii="Times New Roman" w:hAnsi="Times New Roman" w:cs="Times New Roman"/>
          <w:sz w:val="24"/>
          <w:szCs w:val="24"/>
        </w:rPr>
        <w:t>: AI-guided workflows reduce manual intervention, shortening policy creation timelines.</w:t>
      </w:r>
    </w:p>
    <w:p w14:paraId="49C60A28" w14:textId="77777777" w:rsidR="005E0E43" w:rsidRPr="005E0E43" w:rsidRDefault="005E0E43" w:rsidP="005E0E43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E0E43">
        <w:rPr>
          <w:rFonts w:ascii="Times New Roman" w:hAnsi="Times New Roman" w:cs="Times New Roman"/>
          <w:b/>
          <w:bCs/>
          <w:sz w:val="24"/>
          <w:szCs w:val="24"/>
        </w:rPr>
        <w:t>Seamless Claims Processing</w:t>
      </w:r>
      <w:r w:rsidRPr="005E0E43">
        <w:rPr>
          <w:rFonts w:ascii="Times New Roman" w:hAnsi="Times New Roman" w:cs="Times New Roman"/>
          <w:sz w:val="24"/>
          <w:szCs w:val="24"/>
        </w:rPr>
        <w:t>: Real-time data validation and automated decision-making minimize delays.</w:t>
      </w:r>
    </w:p>
    <w:p w14:paraId="4D807C78" w14:textId="77777777" w:rsidR="005E0E43" w:rsidRPr="005E0E43" w:rsidRDefault="005E0E43" w:rsidP="005E0E43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E0E43">
        <w:rPr>
          <w:rFonts w:ascii="Times New Roman" w:hAnsi="Times New Roman" w:cs="Times New Roman"/>
          <w:b/>
          <w:bCs/>
          <w:sz w:val="24"/>
          <w:szCs w:val="24"/>
        </w:rPr>
        <w:t>Enhanced Customer Experience</w:t>
      </w:r>
      <w:r w:rsidRPr="005E0E43">
        <w:rPr>
          <w:rFonts w:ascii="Times New Roman" w:hAnsi="Times New Roman" w:cs="Times New Roman"/>
          <w:sz w:val="24"/>
          <w:szCs w:val="24"/>
        </w:rPr>
        <w:t>: A unified interface eliminates redundant interactions and reduces errors.</w:t>
      </w:r>
    </w:p>
    <w:p w14:paraId="5533DC90" w14:textId="77777777" w:rsidR="005E0E43" w:rsidRPr="005E0E43" w:rsidRDefault="005E0E43" w:rsidP="005E0E43">
      <w:pPr>
        <w:rPr>
          <w:rFonts w:ascii="Times New Roman" w:hAnsi="Times New Roman" w:cs="Times New Roman"/>
          <w:sz w:val="24"/>
          <w:szCs w:val="24"/>
        </w:rPr>
      </w:pPr>
      <w:r w:rsidRPr="005E0E43">
        <w:rPr>
          <w:rFonts w:ascii="Times New Roman" w:hAnsi="Times New Roman" w:cs="Times New Roman"/>
          <w:b/>
          <w:bCs/>
          <w:sz w:val="24"/>
          <w:szCs w:val="24"/>
        </w:rPr>
        <w:t>Technical Foundation: IBM Cloud Ecosystem</w:t>
      </w:r>
      <w:r w:rsidRPr="005E0E43">
        <w:rPr>
          <w:rFonts w:ascii="Times New Roman" w:hAnsi="Times New Roman" w:cs="Times New Roman"/>
          <w:sz w:val="24"/>
          <w:szCs w:val="24"/>
        </w:rPr>
        <w:br/>
        <w:t>The solution leverages IBM Cloud’s robust infrastructure, including:</w:t>
      </w:r>
    </w:p>
    <w:p w14:paraId="41A15967" w14:textId="77777777" w:rsidR="005E0E43" w:rsidRPr="005E0E43" w:rsidRDefault="005E0E43" w:rsidP="005E0E43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E0E43">
        <w:rPr>
          <w:rFonts w:ascii="Times New Roman" w:hAnsi="Times New Roman" w:cs="Times New Roman"/>
          <w:b/>
          <w:bCs/>
          <w:sz w:val="24"/>
          <w:szCs w:val="24"/>
        </w:rPr>
        <w:lastRenderedPageBreak/>
        <w:t>Compute and Database Services</w:t>
      </w:r>
      <w:r w:rsidRPr="005E0E43">
        <w:rPr>
          <w:rFonts w:ascii="Times New Roman" w:hAnsi="Times New Roman" w:cs="Times New Roman"/>
          <w:sz w:val="24"/>
          <w:szCs w:val="24"/>
        </w:rPr>
        <w:t>: Scalable runtime environments and secure data storage.</w:t>
      </w:r>
    </w:p>
    <w:p w14:paraId="65EF9D22" w14:textId="2D2F6646" w:rsidR="005E0E43" w:rsidRPr="005E0E43" w:rsidRDefault="005E0E43" w:rsidP="005E0E43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E0E43">
        <w:rPr>
          <w:rFonts w:ascii="Times New Roman" w:hAnsi="Times New Roman" w:cs="Times New Roman"/>
          <w:b/>
          <w:bCs/>
          <w:sz w:val="24"/>
          <w:szCs w:val="24"/>
        </w:rPr>
        <w:t>AI/ML Capabilities</w:t>
      </w:r>
      <w:r w:rsidRPr="005E0E4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B138B9" w:rsidRPr="005E0E43">
        <w:rPr>
          <w:rFonts w:ascii="Times New Roman" w:hAnsi="Times New Roman" w:cs="Times New Roman"/>
          <w:sz w:val="24"/>
          <w:szCs w:val="24"/>
        </w:rPr>
        <w:t>WatsonX’</w:t>
      </w:r>
      <w:r w:rsidR="00FB361E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5E0E43">
        <w:rPr>
          <w:rFonts w:ascii="Times New Roman" w:hAnsi="Times New Roman" w:cs="Times New Roman"/>
          <w:sz w:val="24"/>
          <w:szCs w:val="24"/>
        </w:rPr>
        <w:t xml:space="preserve"> natural language processing (NLP) and predictive analytics for dynamic customer interactions.</w:t>
      </w:r>
    </w:p>
    <w:p w14:paraId="346BFD97" w14:textId="77777777" w:rsidR="005E0E43" w:rsidRPr="005E0E43" w:rsidRDefault="005E0E43" w:rsidP="005E0E43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E0E43">
        <w:rPr>
          <w:rFonts w:ascii="Times New Roman" w:hAnsi="Times New Roman" w:cs="Times New Roman"/>
          <w:b/>
          <w:bCs/>
          <w:sz w:val="24"/>
          <w:szCs w:val="24"/>
        </w:rPr>
        <w:t>Integration with .NET Core</w:t>
      </w:r>
      <w:r w:rsidRPr="005E0E43">
        <w:rPr>
          <w:rFonts w:ascii="Times New Roman" w:hAnsi="Times New Roman" w:cs="Times New Roman"/>
          <w:sz w:val="24"/>
          <w:szCs w:val="24"/>
        </w:rPr>
        <w:t>: APIs and middleware ensure interoperability with existing enterprise systems.</w:t>
      </w:r>
    </w:p>
    <w:p w14:paraId="38CFB005" w14:textId="152699B8" w:rsidR="00F23B91" w:rsidRDefault="005E0E43" w:rsidP="00053DDD">
      <w:pPr>
        <w:rPr>
          <w:rFonts w:ascii="Times New Roman" w:hAnsi="Times New Roman" w:cs="Times New Roman"/>
          <w:sz w:val="24"/>
          <w:szCs w:val="24"/>
        </w:rPr>
      </w:pPr>
      <w:r w:rsidRPr="005E0E43">
        <w:rPr>
          <w:rFonts w:ascii="Times New Roman" w:hAnsi="Times New Roman" w:cs="Times New Roman"/>
          <w:b/>
          <w:bCs/>
          <w:sz w:val="24"/>
          <w:szCs w:val="24"/>
        </w:rPr>
        <w:t>Competitive Advantage Over Traditional Cloud Platforms</w:t>
      </w:r>
      <w:r w:rsidRPr="005E0E43">
        <w:rPr>
          <w:rFonts w:ascii="Times New Roman" w:hAnsi="Times New Roman" w:cs="Times New Roman"/>
          <w:sz w:val="24"/>
          <w:szCs w:val="24"/>
        </w:rPr>
        <w:br/>
        <w:t xml:space="preserve">Unlike generic cloud providers (e.g., Azure, AWS), IBM’s tailored integration of </w:t>
      </w:r>
      <w:proofErr w:type="spellStart"/>
      <w:r w:rsidRPr="005E0E43">
        <w:rPr>
          <w:rFonts w:ascii="Times New Roman" w:hAnsi="Times New Roman" w:cs="Times New Roman"/>
          <w:sz w:val="24"/>
          <w:szCs w:val="24"/>
        </w:rPr>
        <w:t>WatsonX</w:t>
      </w:r>
      <w:proofErr w:type="spellEnd"/>
      <w:r w:rsidRPr="005E0E43">
        <w:rPr>
          <w:rFonts w:ascii="Times New Roman" w:hAnsi="Times New Roman" w:cs="Times New Roman"/>
          <w:sz w:val="24"/>
          <w:szCs w:val="24"/>
        </w:rPr>
        <w:t xml:space="preserve"> Assistant with IBM Cloud delivers industry-specific advantages, such as pre-built insurance workflows, hybrid-cloud compliance, and enterprise-grade security. This reduces development overhead and accelerates time-to-value while maintaining scalability.</w:t>
      </w:r>
    </w:p>
    <w:p w14:paraId="2475944E" w14:textId="77777777" w:rsidR="00F23B91" w:rsidRDefault="00F23B91" w:rsidP="00053DDD">
      <w:pPr>
        <w:rPr>
          <w:rFonts w:ascii="Times New Roman" w:hAnsi="Times New Roman" w:cs="Times New Roman"/>
          <w:sz w:val="24"/>
          <w:szCs w:val="24"/>
        </w:rPr>
      </w:pPr>
    </w:p>
    <w:p w14:paraId="6D8B5A02" w14:textId="73D9A409" w:rsidR="00F23B91" w:rsidRDefault="00F23B91" w:rsidP="00F23B91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</w:rPr>
      </w:pPr>
      <w:bookmarkStart w:id="2" w:name="_Toc191764345"/>
      <w:r w:rsidRPr="00F23B91">
        <w:rPr>
          <w:rFonts w:ascii="Times New Roman" w:hAnsi="Times New Roman" w:cs="Times New Roman"/>
          <w:b/>
          <w:bCs/>
          <w:u w:val="single"/>
        </w:rPr>
        <w:t>Tools and Technologies Used</w:t>
      </w:r>
      <w:bookmarkEnd w:id="2"/>
    </w:p>
    <w:p w14:paraId="0D05F4CC" w14:textId="1AF43B29" w:rsidR="00F23B91" w:rsidRDefault="00447A3E" w:rsidP="00F23B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Application Development Technology –</w:t>
      </w:r>
    </w:p>
    <w:p w14:paraId="738237AD" w14:textId="4A74FA53" w:rsidR="00447A3E" w:rsidRDefault="00447A3E" w:rsidP="00447A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47A3E">
        <w:rPr>
          <w:rFonts w:ascii="Times New Roman" w:hAnsi="Times New Roman" w:cs="Times New Roman"/>
          <w:sz w:val="24"/>
          <w:szCs w:val="24"/>
        </w:rPr>
        <w:t xml:space="preserve">.Net </w:t>
      </w:r>
      <w:r>
        <w:rPr>
          <w:rFonts w:ascii="Times New Roman" w:hAnsi="Times New Roman" w:cs="Times New Roman"/>
          <w:sz w:val="24"/>
          <w:szCs w:val="24"/>
        </w:rPr>
        <w:t>8</w:t>
      </w:r>
    </w:p>
    <w:p w14:paraId="0C15D749" w14:textId="7C4EDD9F" w:rsidR="00447A3E" w:rsidRDefault="00447A3E" w:rsidP="00447A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C#</w:t>
      </w:r>
    </w:p>
    <w:p w14:paraId="12048767" w14:textId="6280FC61" w:rsidR="00CE3258" w:rsidRDefault="00CE3258" w:rsidP="00447A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 Studio 2022</w:t>
      </w:r>
    </w:p>
    <w:p w14:paraId="4659AEC1" w14:textId="3E7C3531" w:rsidR="00CE3258" w:rsidRPr="00CE3258" w:rsidRDefault="00CE3258" w:rsidP="00CE32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3258">
        <w:rPr>
          <w:rFonts w:ascii="Times New Roman" w:hAnsi="Times New Roman" w:cs="Times New Roman"/>
          <w:b/>
          <w:bCs/>
          <w:sz w:val="24"/>
          <w:szCs w:val="24"/>
        </w:rPr>
        <w:t>Code Versioning</w:t>
      </w:r>
    </w:p>
    <w:p w14:paraId="5C921092" w14:textId="48B26E09" w:rsidR="00767492" w:rsidRDefault="00CE3258" w:rsidP="00CE325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</w:t>
      </w:r>
    </w:p>
    <w:p w14:paraId="6D0B5DFA" w14:textId="3ADB8E0E" w:rsidR="00CE3258" w:rsidRDefault="00CE3258" w:rsidP="00CE32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3258">
        <w:rPr>
          <w:rFonts w:ascii="Times New Roman" w:hAnsi="Times New Roman" w:cs="Times New Roman"/>
          <w:b/>
          <w:bCs/>
          <w:sz w:val="24"/>
          <w:szCs w:val="24"/>
        </w:rPr>
        <w:t>Chat Assistant</w:t>
      </w:r>
    </w:p>
    <w:p w14:paraId="679D5F73" w14:textId="17600B2C" w:rsidR="00CE3258" w:rsidRDefault="00CE3258" w:rsidP="00CE325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E3258">
        <w:rPr>
          <w:rFonts w:ascii="Times New Roman" w:hAnsi="Times New Roman" w:cs="Times New Roman"/>
          <w:sz w:val="24"/>
          <w:szCs w:val="24"/>
        </w:rPr>
        <w:t xml:space="preserve">IBM </w:t>
      </w:r>
      <w:proofErr w:type="spellStart"/>
      <w:r w:rsidRPr="00CE3258">
        <w:rPr>
          <w:rFonts w:ascii="Times New Roman" w:hAnsi="Times New Roman" w:cs="Times New Roman"/>
          <w:sz w:val="24"/>
          <w:szCs w:val="24"/>
        </w:rPr>
        <w:t>WatsonX</w:t>
      </w:r>
      <w:proofErr w:type="spellEnd"/>
      <w:r w:rsidRPr="00CE3258">
        <w:rPr>
          <w:rFonts w:ascii="Times New Roman" w:hAnsi="Times New Roman" w:cs="Times New Roman"/>
          <w:sz w:val="24"/>
          <w:szCs w:val="24"/>
        </w:rPr>
        <w:t xml:space="preserve"> Assistant</w:t>
      </w:r>
    </w:p>
    <w:p w14:paraId="3712D505" w14:textId="1ABD901A" w:rsidR="00CE3258" w:rsidRDefault="00CE3258" w:rsidP="00CE325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Deployment and Integration – </w:t>
      </w:r>
    </w:p>
    <w:p w14:paraId="02BAD70D" w14:textId="6E9EA9E8" w:rsidR="00CE3258" w:rsidRPr="00C14601" w:rsidRDefault="00CE3258" w:rsidP="00CE325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14601">
        <w:rPr>
          <w:rFonts w:ascii="Times New Roman" w:hAnsi="Times New Roman" w:cs="Times New Roman"/>
          <w:b/>
          <w:bCs/>
          <w:sz w:val="24"/>
          <w:szCs w:val="24"/>
        </w:rPr>
        <w:t>Cloudant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IBM cloud JSON database</w:t>
      </w:r>
    </w:p>
    <w:p w14:paraId="107E8DCC" w14:textId="2E9DA8CA" w:rsidR="00C14601" w:rsidRPr="00C14601" w:rsidRDefault="00C14601" w:rsidP="00CE325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MQ – </w:t>
      </w:r>
      <w:r>
        <w:rPr>
          <w:rFonts w:ascii="Times New Roman" w:hAnsi="Times New Roman" w:cs="Times New Roman"/>
          <w:sz w:val="24"/>
          <w:szCs w:val="24"/>
        </w:rPr>
        <w:t>IBM cloud message broker service</w:t>
      </w:r>
    </w:p>
    <w:p w14:paraId="32ACBB1C" w14:textId="49FB0F3A" w:rsidR="00C14601" w:rsidRPr="00C14601" w:rsidRDefault="00C14601" w:rsidP="00CE325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Kubernetes –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C14601">
        <w:rPr>
          <w:rFonts w:ascii="Times New Roman" w:hAnsi="Times New Roman" w:cs="Times New Roman"/>
          <w:sz w:val="24"/>
          <w:szCs w:val="24"/>
        </w:rPr>
        <w:t>BM Kubernetes Service for deployment</w:t>
      </w:r>
    </w:p>
    <w:p w14:paraId="26D1436C" w14:textId="27E2F683" w:rsidR="00C14601" w:rsidRPr="00830EF7" w:rsidRDefault="00C14601" w:rsidP="00C1460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VPS – </w:t>
      </w:r>
      <w:r>
        <w:rPr>
          <w:rFonts w:ascii="Times New Roman" w:hAnsi="Times New Roman" w:cs="Times New Roman"/>
          <w:sz w:val="24"/>
          <w:szCs w:val="24"/>
        </w:rPr>
        <w:t>Virtual Private Cloud on top of Kubernetes.</w:t>
      </w:r>
    </w:p>
    <w:p w14:paraId="5EC2FF87" w14:textId="034FF090" w:rsidR="00830EF7" w:rsidRDefault="00830EF7" w:rsidP="00830EF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Architecture – </w:t>
      </w:r>
    </w:p>
    <w:p w14:paraId="7670E184" w14:textId="215735F6" w:rsidR="00830EF7" w:rsidRDefault="00830EF7" w:rsidP="00830EF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Microservice</w:t>
      </w:r>
    </w:p>
    <w:p w14:paraId="285D06C2" w14:textId="77777777" w:rsidR="007171B1" w:rsidRDefault="007171B1" w:rsidP="007171B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9BB72E" w14:textId="0100BF4C" w:rsidR="007171B1" w:rsidRDefault="007171B1" w:rsidP="007171B1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</w:rPr>
      </w:pPr>
      <w:bookmarkStart w:id="3" w:name="_Toc191764346"/>
      <w:r w:rsidRPr="007171B1">
        <w:rPr>
          <w:rFonts w:ascii="Times New Roman" w:hAnsi="Times New Roman" w:cs="Times New Roman"/>
          <w:b/>
          <w:bCs/>
          <w:u w:val="single"/>
        </w:rPr>
        <w:t>High Level Architecture diagram</w:t>
      </w:r>
      <w:bookmarkEnd w:id="3"/>
    </w:p>
    <w:p w14:paraId="21AF5FBD" w14:textId="77777777" w:rsidR="008D0751" w:rsidRDefault="008D0751" w:rsidP="008D0751"/>
    <w:tbl>
      <w:tblPr>
        <w:tblStyle w:val="TableGrid"/>
        <w:tblW w:w="9916" w:type="dxa"/>
        <w:tblLook w:val="04A0" w:firstRow="1" w:lastRow="0" w:firstColumn="1" w:lastColumn="0" w:noHBand="0" w:noVBand="1"/>
      </w:tblPr>
      <w:tblGrid>
        <w:gridCol w:w="9916"/>
      </w:tblGrid>
      <w:tr w:rsidR="008D0751" w14:paraId="3BE6C4E4" w14:textId="77777777" w:rsidTr="008D0751">
        <w:trPr>
          <w:trHeight w:val="7483"/>
        </w:trPr>
        <w:tc>
          <w:tcPr>
            <w:tcW w:w="9916" w:type="dxa"/>
          </w:tcPr>
          <w:p w14:paraId="1D24AF89" w14:textId="1F20B4FC" w:rsidR="008D0751" w:rsidRPr="008D0751" w:rsidRDefault="008D0751" w:rsidP="008D0751">
            <w:r w:rsidRPr="008D0751">
              <w:rPr>
                <w:noProof/>
              </w:rPr>
              <w:lastRenderedPageBreak/>
              <w:drawing>
                <wp:inline distT="0" distB="0" distL="0" distR="0" wp14:anchorId="43833F6A" wp14:editId="6F5864A3">
                  <wp:extent cx="6067424" cy="4743450"/>
                  <wp:effectExtent l="0" t="0" r="0" b="0"/>
                  <wp:docPr id="66037907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2592" cy="4763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FBB1F3" w14:textId="77777777" w:rsidR="008D0751" w:rsidRDefault="008D0751" w:rsidP="008D0751"/>
        </w:tc>
      </w:tr>
    </w:tbl>
    <w:p w14:paraId="60D96589" w14:textId="77777777" w:rsidR="008D0751" w:rsidRPr="008D0751" w:rsidRDefault="008D0751" w:rsidP="008D0751"/>
    <w:p w14:paraId="19E15B24" w14:textId="77777777" w:rsidR="00830EF7" w:rsidRPr="00830EF7" w:rsidRDefault="00830EF7" w:rsidP="00830E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BE8C09" w14:textId="12B3AFE6" w:rsidR="00CE3258" w:rsidRDefault="00774322" w:rsidP="00E33D98">
      <w:pPr>
        <w:pStyle w:val="Heading1"/>
        <w:numPr>
          <w:ilvl w:val="0"/>
          <w:numId w:val="1"/>
        </w:numPr>
        <w:rPr>
          <w:rFonts w:ascii="Times New Roman" w:eastAsiaTheme="minorHAnsi" w:hAnsi="Times New Roman" w:cs="Times New Roman"/>
          <w:b/>
          <w:bCs/>
          <w:u w:val="single"/>
        </w:rPr>
      </w:pPr>
      <w:bookmarkStart w:id="4" w:name="_Toc191764347"/>
      <w:r>
        <w:rPr>
          <w:rFonts w:ascii="Times New Roman" w:eastAsiaTheme="minorHAnsi" w:hAnsi="Times New Roman" w:cs="Times New Roman"/>
          <w:b/>
          <w:bCs/>
          <w:u w:val="single"/>
        </w:rPr>
        <w:t xml:space="preserve">Solution </w:t>
      </w:r>
      <w:r w:rsidR="00E33D98" w:rsidRPr="00E33D98">
        <w:rPr>
          <w:rFonts w:ascii="Times New Roman" w:eastAsiaTheme="minorHAnsi" w:hAnsi="Times New Roman" w:cs="Times New Roman"/>
          <w:b/>
          <w:bCs/>
          <w:u w:val="single"/>
        </w:rPr>
        <w:t>Implementation Steps</w:t>
      </w:r>
      <w:bookmarkEnd w:id="4"/>
    </w:p>
    <w:p w14:paraId="4CE25BE9" w14:textId="77777777" w:rsidR="009F4326" w:rsidRDefault="009F4326" w:rsidP="009F4326">
      <w:pPr>
        <w:rPr>
          <w:rFonts w:ascii="Times New Roman" w:hAnsi="Times New Roman" w:cs="Times New Roman"/>
          <w:sz w:val="24"/>
          <w:szCs w:val="24"/>
        </w:rPr>
      </w:pPr>
    </w:p>
    <w:p w14:paraId="2BC5CAD4" w14:textId="41EBCF1B" w:rsidR="009F4326" w:rsidRDefault="009F4326" w:rsidP="009F432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F432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Step 1 – Create </w:t>
      </w:r>
      <w:r w:rsidR="000F5DEC">
        <w:rPr>
          <w:rFonts w:ascii="Times New Roman" w:hAnsi="Times New Roman" w:cs="Times New Roman"/>
          <w:b/>
          <w:bCs/>
          <w:sz w:val="24"/>
          <w:szCs w:val="24"/>
          <w:u w:val="single"/>
        </w:rPr>
        <w:t>Policy and Claims Microservice</w:t>
      </w:r>
    </w:p>
    <w:p w14:paraId="1FCA4BBC" w14:textId="4B5625AE" w:rsidR="009F4326" w:rsidRDefault="00AB4947" w:rsidP="009F43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9F4326">
        <w:rPr>
          <w:rFonts w:ascii="Times New Roman" w:hAnsi="Times New Roman" w:cs="Times New Roman"/>
          <w:sz w:val="24"/>
          <w:szCs w:val="24"/>
        </w:rPr>
        <w:t xml:space="preserve"> have used .Net 8 framework to build the microservices. One is Policy and another one is Claims. </w:t>
      </w:r>
    </w:p>
    <w:p w14:paraId="5E948ADB" w14:textId="279C715B" w:rsidR="009F4326" w:rsidRDefault="009F4326" w:rsidP="009F43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two services are small and independent of other services or databases and functions as independent service providers</w:t>
      </w:r>
      <w:r w:rsidR="003330FE">
        <w:rPr>
          <w:rFonts w:ascii="Times New Roman" w:hAnsi="Times New Roman" w:cs="Times New Roman"/>
          <w:sz w:val="24"/>
          <w:szCs w:val="24"/>
        </w:rPr>
        <w:t>.</w:t>
      </w:r>
    </w:p>
    <w:p w14:paraId="78CCB6B2" w14:textId="77777777" w:rsidR="00A407D5" w:rsidRDefault="00A407D5" w:rsidP="009F432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</w:tblGrid>
      <w:tr w:rsidR="00A407D5" w14:paraId="143ADDAB" w14:textId="77777777" w:rsidTr="00A407D5">
        <w:tc>
          <w:tcPr>
            <w:tcW w:w="4673" w:type="dxa"/>
          </w:tcPr>
          <w:p w14:paraId="4ED6745C" w14:textId="1BFFCCAB" w:rsidR="00A407D5" w:rsidRDefault="00A407D5" w:rsidP="009F43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07D5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F5B87CD" wp14:editId="65D768C3">
                  <wp:extent cx="2700751" cy="3162300"/>
                  <wp:effectExtent l="0" t="0" r="4445" b="0"/>
                  <wp:docPr id="18577167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71670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204" cy="3193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F34FEB" w14:textId="77777777" w:rsidR="00A407D5" w:rsidRDefault="00A407D5" w:rsidP="009F4326">
      <w:pPr>
        <w:rPr>
          <w:rFonts w:ascii="Times New Roman" w:hAnsi="Times New Roman" w:cs="Times New Roman"/>
          <w:sz w:val="24"/>
          <w:szCs w:val="24"/>
        </w:rPr>
      </w:pPr>
    </w:p>
    <w:p w14:paraId="4731EABF" w14:textId="452F7060" w:rsidR="00BF0F34" w:rsidRDefault="00BF0F34" w:rsidP="009F4326">
      <w:pPr>
        <w:rPr>
          <w:rFonts w:ascii="Times New Roman" w:hAnsi="Times New Roman" w:cs="Times New Roman"/>
          <w:sz w:val="24"/>
          <w:szCs w:val="24"/>
        </w:rPr>
      </w:pPr>
      <w:r w:rsidRPr="00BF0F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F6E346" wp14:editId="0BD89037">
            <wp:extent cx="5731510" cy="2884170"/>
            <wp:effectExtent l="0" t="0" r="2540" b="0"/>
            <wp:docPr id="8635585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5850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F51C" w14:textId="2ED44EE1" w:rsidR="00BF0F34" w:rsidRDefault="00BF0F34" w:rsidP="009F4326">
      <w:pPr>
        <w:rPr>
          <w:rFonts w:ascii="Times New Roman" w:hAnsi="Times New Roman" w:cs="Times New Roman"/>
          <w:sz w:val="24"/>
          <w:szCs w:val="24"/>
        </w:rPr>
      </w:pPr>
      <w:r w:rsidRPr="00BF0F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E2DA64" wp14:editId="12C7097D">
            <wp:extent cx="5731510" cy="3831590"/>
            <wp:effectExtent l="0" t="0" r="2540" b="0"/>
            <wp:docPr id="1896906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0675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507D" w14:textId="77777777" w:rsidR="00B76B90" w:rsidRDefault="00B76B90" w:rsidP="009F4326">
      <w:pPr>
        <w:rPr>
          <w:rFonts w:ascii="Times New Roman" w:hAnsi="Times New Roman" w:cs="Times New Roman"/>
          <w:sz w:val="24"/>
          <w:szCs w:val="24"/>
        </w:rPr>
      </w:pPr>
    </w:p>
    <w:p w14:paraId="68EC8DB5" w14:textId="77777777" w:rsidR="00B76B90" w:rsidRDefault="00B76B90" w:rsidP="009F4326">
      <w:pPr>
        <w:rPr>
          <w:rFonts w:ascii="Times New Roman" w:hAnsi="Times New Roman" w:cs="Times New Roman"/>
          <w:sz w:val="24"/>
          <w:szCs w:val="24"/>
        </w:rPr>
      </w:pPr>
    </w:p>
    <w:p w14:paraId="22E566B3" w14:textId="77777777" w:rsidR="00B76B90" w:rsidRPr="009F4326" w:rsidRDefault="00B76B90" w:rsidP="009F432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1"/>
      </w:tblGrid>
      <w:tr w:rsidR="00A407D5" w14:paraId="7D397355" w14:textId="77777777" w:rsidTr="00A407D5">
        <w:trPr>
          <w:trHeight w:val="6636"/>
        </w:trPr>
        <w:tc>
          <w:tcPr>
            <w:tcW w:w="4261" w:type="dxa"/>
          </w:tcPr>
          <w:p w14:paraId="0394C440" w14:textId="69607B02" w:rsidR="00A407D5" w:rsidRDefault="00A407D5" w:rsidP="009F432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407D5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355BF569" wp14:editId="09AC5BAE">
                  <wp:extent cx="2828925" cy="5102892"/>
                  <wp:effectExtent l="0" t="0" r="0" b="2540"/>
                  <wp:docPr id="9267124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671242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839" cy="5109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0F2FF9" w14:textId="77777777" w:rsidR="009F4326" w:rsidRDefault="009F4326" w:rsidP="009F43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4B2ABC" w14:textId="2ED60E39" w:rsidR="002A1164" w:rsidRDefault="008B6684" w:rsidP="009F43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668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EC7CB8" wp14:editId="0105CCE8">
            <wp:extent cx="5731510" cy="1976755"/>
            <wp:effectExtent l="0" t="0" r="2540" b="4445"/>
            <wp:docPr id="10451220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2205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05A9" w14:textId="159A1C5E" w:rsidR="008B6684" w:rsidRDefault="008B6684" w:rsidP="009F43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668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43F0AE7" wp14:editId="7C39138E">
            <wp:extent cx="5731510" cy="3988435"/>
            <wp:effectExtent l="0" t="0" r="2540" b="0"/>
            <wp:docPr id="15535931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9314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89C4" w14:textId="77777777" w:rsidR="008B6684" w:rsidRDefault="008B6684" w:rsidP="009F43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F78FC2" w14:textId="318FBDDF" w:rsidR="00B949DF" w:rsidRPr="00B949DF" w:rsidRDefault="004B5D45" w:rsidP="0043561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45E2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Step 2 – Create </w:t>
      </w:r>
      <w:proofErr w:type="spellStart"/>
      <w:r w:rsidR="00DA44EA" w:rsidRPr="007E45E2">
        <w:rPr>
          <w:rFonts w:ascii="Times New Roman" w:hAnsi="Times New Roman" w:cs="Times New Roman"/>
          <w:b/>
          <w:bCs/>
          <w:sz w:val="32"/>
          <w:szCs w:val="32"/>
          <w:u w:val="single"/>
        </w:rPr>
        <w:t>Cloudant</w:t>
      </w:r>
      <w:proofErr w:type="spellEnd"/>
      <w:r w:rsidR="00DA44EA" w:rsidRPr="007E45E2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Account and Database</w:t>
      </w:r>
    </w:p>
    <w:p w14:paraId="4EB084B5" w14:textId="3E0E4193" w:rsidR="008B6684" w:rsidRDefault="002A7D3B" w:rsidP="009F43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Next,</w:t>
      </w:r>
      <w:r w:rsidR="00E46284">
        <w:rPr>
          <w:rFonts w:ascii="Times New Roman" w:hAnsi="Times New Roman" w:cs="Times New Roman"/>
          <w:sz w:val="24"/>
          <w:szCs w:val="24"/>
        </w:rPr>
        <w:t xml:space="preserve"> I</w:t>
      </w:r>
      <w:r w:rsidR="00DA44EA">
        <w:rPr>
          <w:rFonts w:ascii="Times New Roman" w:hAnsi="Times New Roman" w:cs="Times New Roman"/>
          <w:sz w:val="24"/>
          <w:szCs w:val="24"/>
        </w:rPr>
        <w:t xml:space="preserve"> will create one IBM </w:t>
      </w:r>
      <w:proofErr w:type="spellStart"/>
      <w:r w:rsidR="00DA44EA">
        <w:rPr>
          <w:rFonts w:ascii="Times New Roman" w:hAnsi="Times New Roman" w:cs="Times New Roman"/>
          <w:sz w:val="24"/>
          <w:szCs w:val="24"/>
        </w:rPr>
        <w:t>cloudant</w:t>
      </w:r>
      <w:proofErr w:type="spellEnd"/>
      <w:r w:rsidR="00DA44EA">
        <w:rPr>
          <w:rFonts w:ascii="Times New Roman" w:hAnsi="Times New Roman" w:cs="Times New Roman"/>
          <w:sz w:val="24"/>
          <w:szCs w:val="24"/>
        </w:rPr>
        <w:t xml:space="preserve"> DB for policy microservice and another IBM </w:t>
      </w:r>
      <w:proofErr w:type="spellStart"/>
      <w:r w:rsidR="00DA44EA">
        <w:rPr>
          <w:rFonts w:ascii="Times New Roman" w:hAnsi="Times New Roman" w:cs="Times New Roman"/>
          <w:sz w:val="24"/>
          <w:szCs w:val="24"/>
        </w:rPr>
        <w:t>cloudant</w:t>
      </w:r>
      <w:proofErr w:type="spellEnd"/>
      <w:r w:rsidR="00DA44EA">
        <w:rPr>
          <w:rFonts w:ascii="Times New Roman" w:hAnsi="Times New Roman" w:cs="Times New Roman"/>
          <w:sz w:val="24"/>
          <w:szCs w:val="24"/>
        </w:rPr>
        <w:t xml:space="preserve"> DB for claims microservice. </w:t>
      </w:r>
    </w:p>
    <w:p w14:paraId="6216A50A" w14:textId="1763980A" w:rsidR="002A7D3B" w:rsidRDefault="002A7D3B" w:rsidP="009F43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system design will help me to create independent microservice, with different database.</w:t>
      </w:r>
    </w:p>
    <w:p w14:paraId="7E2BE5E8" w14:textId="2E0F484F" w:rsidR="005E10C6" w:rsidRPr="007E45E2" w:rsidRDefault="005E10C6" w:rsidP="009F432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E45E2">
        <w:rPr>
          <w:rFonts w:ascii="Times New Roman" w:hAnsi="Times New Roman" w:cs="Times New Roman"/>
          <w:b/>
          <w:bCs/>
          <w:sz w:val="28"/>
          <w:szCs w:val="28"/>
        </w:rPr>
        <w:t xml:space="preserve">Policy </w:t>
      </w:r>
      <w:proofErr w:type="spellStart"/>
      <w:r w:rsidR="002C79B2" w:rsidRPr="007E45E2">
        <w:rPr>
          <w:rFonts w:ascii="Times New Roman" w:hAnsi="Times New Roman" w:cs="Times New Roman"/>
          <w:b/>
          <w:bCs/>
          <w:sz w:val="28"/>
          <w:szCs w:val="28"/>
        </w:rPr>
        <w:t>Cloudant</w:t>
      </w:r>
      <w:proofErr w:type="spellEnd"/>
      <w:r w:rsidR="002C79B2" w:rsidRPr="007E45E2">
        <w:rPr>
          <w:rFonts w:ascii="Times New Roman" w:hAnsi="Times New Roman" w:cs="Times New Roman"/>
          <w:b/>
          <w:bCs/>
          <w:sz w:val="28"/>
          <w:szCs w:val="28"/>
        </w:rPr>
        <w:t xml:space="preserve"> Account –</w:t>
      </w:r>
    </w:p>
    <w:p w14:paraId="03FE6ED6" w14:textId="1559B3C0" w:rsidR="002C79B2" w:rsidRPr="007E45E2" w:rsidRDefault="002C79B2" w:rsidP="009F4326">
      <w:pPr>
        <w:rPr>
          <w:rFonts w:ascii="Times New Roman" w:hAnsi="Times New Roman" w:cs="Times New Roman"/>
          <w:sz w:val="28"/>
          <w:szCs w:val="28"/>
        </w:rPr>
      </w:pPr>
      <w:r w:rsidRPr="007E45E2">
        <w:rPr>
          <w:rFonts w:ascii="Times New Roman" w:hAnsi="Times New Roman" w:cs="Times New Roman"/>
          <w:b/>
          <w:bCs/>
          <w:sz w:val="28"/>
          <w:szCs w:val="28"/>
        </w:rPr>
        <w:t>Database Name – “</w:t>
      </w:r>
      <w:r w:rsidRPr="007E45E2">
        <w:rPr>
          <w:rFonts w:ascii="Times New Roman" w:hAnsi="Times New Roman" w:cs="Times New Roman"/>
          <w:b/>
          <w:bCs/>
          <w:i/>
          <w:iCs/>
          <w:sz w:val="28"/>
          <w:szCs w:val="28"/>
        </w:rPr>
        <w:t>policy-dev”</w:t>
      </w:r>
    </w:p>
    <w:p w14:paraId="68BD8EDF" w14:textId="0BB9B8D3" w:rsidR="00194D24" w:rsidRDefault="00FF0D3E" w:rsidP="009F432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B79264" wp14:editId="45C54973">
            <wp:extent cx="5731510" cy="2132965"/>
            <wp:effectExtent l="0" t="0" r="2540" b="635"/>
            <wp:docPr id="11849772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70BDF" w14:textId="77777777" w:rsidR="00FF0D3E" w:rsidRPr="005E10C6" w:rsidRDefault="00FF0D3E" w:rsidP="009F43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58F030" w14:textId="147700AD" w:rsidR="005E10C6" w:rsidRDefault="00FF0D3E" w:rsidP="009F43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0D3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461A6EB" wp14:editId="7C0B559C">
            <wp:extent cx="5731510" cy="1412240"/>
            <wp:effectExtent l="0" t="0" r="2540" b="0"/>
            <wp:docPr id="9381157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1578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E785" w14:textId="226E3865" w:rsidR="00255EA9" w:rsidRDefault="00255EA9" w:rsidP="009F43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EA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976489D" wp14:editId="0DABEAB5">
            <wp:extent cx="5731510" cy="1146810"/>
            <wp:effectExtent l="0" t="0" r="2540" b="0"/>
            <wp:docPr id="180605406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54060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7597" cy="114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A28B" w14:textId="77777777" w:rsidR="001B1245" w:rsidRDefault="001B1245" w:rsidP="009F43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4D0F5B" w14:textId="2421256C" w:rsidR="001B1245" w:rsidRPr="007E45E2" w:rsidRDefault="001B1245" w:rsidP="009F432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E45E2">
        <w:rPr>
          <w:rFonts w:ascii="Times New Roman" w:hAnsi="Times New Roman" w:cs="Times New Roman"/>
          <w:b/>
          <w:bCs/>
          <w:sz w:val="28"/>
          <w:szCs w:val="28"/>
        </w:rPr>
        <w:t xml:space="preserve">Claims </w:t>
      </w:r>
      <w:proofErr w:type="spellStart"/>
      <w:r w:rsidR="001533D1" w:rsidRPr="007E45E2">
        <w:rPr>
          <w:rFonts w:ascii="Times New Roman" w:hAnsi="Times New Roman" w:cs="Times New Roman"/>
          <w:b/>
          <w:bCs/>
          <w:sz w:val="28"/>
          <w:szCs w:val="28"/>
        </w:rPr>
        <w:t>Cloudant</w:t>
      </w:r>
      <w:proofErr w:type="spellEnd"/>
      <w:r w:rsidR="001533D1" w:rsidRPr="007E45E2">
        <w:rPr>
          <w:rFonts w:ascii="Times New Roman" w:hAnsi="Times New Roman" w:cs="Times New Roman"/>
          <w:b/>
          <w:bCs/>
          <w:sz w:val="28"/>
          <w:szCs w:val="28"/>
        </w:rPr>
        <w:t xml:space="preserve"> Account</w:t>
      </w:r>
    </w:p>
    <w:p w14:paraId="34C4C286" w14:textId="1255DDDE" w:rsidR="001533D1" w:rsidRPr="007E45E2" w:rsidRDefault="001533D1" w:rsidP="009F432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E45E2">
        <w:rPr>
          <w:rFonts w:ascii="Times New Roman" w:hAnsi="Times New Roman" w:cs="Times New Roman"/>
          <w:b/>
          <w:bCs/>
          <w:sz w:val="28"/>
          <w:szCs w:val="28"/>
        </w:rPr>
        <w:t xml:space="preserve">Database Name - "claims-dev” and “policy-dev”. </w:t>
      </w:r>
    </w:p>
    <w:p w14:paraId="064A6640" w14:textId="37134539" w:rsidR="001B1245" w:rsidRDefault="001B1245" w:rsidP="009F432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EB53E2" wp14:editId="530A48C3">
            <wp:extent cx="5715000" cy="1962150"/>
            <wp:effectExtent l="0" t="0" r="0" b="0"/>
            <wp:docPr id="74225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59824" w14:textId="77777777" w:rsidR="001B1245" w:rsidRDefault="001B1245" w:rsidP="009F43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9351B5" w14:textId="5A876150" w:rsidR="002C79B2" w:rsidRDefault="002C79B2" w:rsidP="009F43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79B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AD1CAC" wp14:editId="5FF1205B">
            <wp:extent cx="5731510" cy="1156335"/>
            <wp:effectExtent l="0" t="0" r="2540" b="5715"/>
            <wp:docPr id="15999925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9252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7BE1" w14:textId="336D4884" w:rsidR="002C79B2" w:rsidRDefault="002C79B2" w:rsidP="009F43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79B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283C2E7" wp14:editId="0D5B1B62">
            <wp:extent cx="5731510" cy="1317625"/>
            <wp:effectExtent l="0" t="0" r="2540" b="0"/>
            <wp:docPr id="7793911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9117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AD43" w14:textId="77777777" w:rsidR="00933832" w:rsidRDefault="00933832" w:rsidP="009F43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7A35C6" w14:textId="77777777" w:rsidR="00933832" w:rsidRDefault="00933832" w:rsidP="009F43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0ADAEF" w14:textId="4547FAA5" w:rsidR="00AF593A" w:rsidRPr="007E45E2" w:rsidRDefault="00AF593A" w:rsidP="00AF593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E45E2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Step 3 – Create </w:t>
      </w:r>
      <w:r w:rsidR="00D53641" w:rsidRPr="007E45E2">
        <w:rPr>
          <w:rFonts w:ascii="Times New Roman" w:hAnsi="Times New Roman" w:cs="Times New Roman"/>
          <w:b/>
          <w:bCs/>
          <w:sz w:val="32"/>
          <w:szCs w:val="32"/>
          <w:u w:val="single"/>
        </w:rPr>
        <w:t>IBM MQ Message Broker</w:t>
      </w:r>
    </w:p>
    <w:p w14:paraId="1988B46C" w14:textId="52FE7F94" w:rsidR="0095730E" w:rsidRDefault="0095730E" w:rsidP="00AF59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microservice will communicate between each other by a message broker system build around IBM MQ. </w:t>
      </w:r>
    </w:p>
    <w:p w14:paraId="5BFF62B0" w14:textId="77777777" w:rsidR="00BE4E2A" w:rsidRDefault="0095730E" w:rsidP="00AF59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message broker system will reduce the dependency among the microservice as </w:t>
      </w:r>
      <w:r w:rsidR="00BE4E2A">
        <w:rPr>
          <w:rFonts w:ascii="Times New Roman" w:hAnsi="Times New Roman" w:cs="Times New Roman"/>
          <w:sz w:val="24"/>
          <w:szCs w:val="24"/>
        </w:rPr>
        <w:t>communication</w:t>
      </w:r>
      <w:r>
        <w:rPr>
          <w:rFonts w:ascii="Times New Roman" w:hAnsi="Times New Roman" w:cs="Times New Roman"/>
          <w:sz w:val="24"/>
          <w:szCs w:val="24"/>
        </w:rPr>
        <w:t xml:space="preserve"> will happen between them via </w:t>
      </w:r>
      <w:r w:rsidR="00BE4E2A">
        <w:rPr>
          <w:rFonts w:ascii="Times New Roman" w:hAnsi="Times New Roman" w:cs="Times New Roman"/>
          <w:sz w:val="24"/>
          <w:szCs w:val="24"/>
        </w:rPr>
        <w:t xml:space="preserve">the IBM MQ. </w:t>
      </w:r>
    </w:p>
    <w:p w14:paraId="4B1E19AB" w14:textId="00FFD4D8" w:rsidR="00BE4E2A" w:rsidRDefault="00BE4E2A" w:rsidP="00AF59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policy microservice will create a policy and publish a message to IBM MQ queue[DEV.QUEUE.1]. The claims microservice subscribes to the same queue, once the message is published the claims will add the policy details and save it in the DB.</w:t>
      </w:r>
    </w:p>
    <w:p w14:paraId="011883D7" w14:textId="4E0B85A7" w:rsidR="00BE4E2A" w:rsidRDefault="00BE4E2A" w:rsidP="00AF59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Similarly, once a claim is submitted for a policy , the claims microservice pushes a message to another queue [DEV.QUEUE.2] , triggering policy microservice who is subscribing to the queue. The policy microservice will read the claim details and will update the record in its one database.</w:t>
      </w:r>
    </w:p>
    <w:p w14:paraId="6C91CFB6" w14:textId="77777777" w:rsidR="00F2432F" w:rsidRDefault="00F2432F" w:rsidP="00AF593A">
      <w:pPr>
        <w:rPr>
          <w:rFonts w:ascii="Times New Roman" w:hAnsi="Times New Roman" w:cs="Times New Roman"/>
          <w:sz w:val="24"/>
          <w:szCs w:val="24"/>
        </w:rPr>
      </w:pPr>
    </w:p>
    <w:p w14:paraId="47D1D785" w14:textId="3AB70D76" w:rsidR="00F2432F" w:rsidRDefault="008C0D59" w:rsidP="00AF593A">
      <w:pPr>
        <w:rPr>
          <w:rFonts w:ascii="Times New Roman" w:hAnsi="Times New Roman" w:cs="Times New Roman"/>
          <w:sz w:val="24"/>
          <w:szCs w:val="24"/>
        </w:rPr>
      </w:pPr>
      <w:r w:rsidRPr="008C0D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8C42C2" wp14:editId="17DD64AB">
            <wp:extent cx="5731510" cy="1447165"/>
            <wp:effectExtent l="0" t="0" r="2540" b="635"/>
            <wp:docPr id="13482761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7618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1514" cy="14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836D" w14:textId="77777777" w:rsidR="00B71007" w:rsidRDefault="00B71007" w:rsidP="00AF593A">
      <w:pPr>
        <w:rPr>
          <w:rFonts w:ascii="Times New Roman" w:hAnsi="Times New Roman" w:cs="Times New Roman"/>
          <w:sz w:val="24"/>
          <w:szCs w:val="24"/>
        </w:rPr>
      </w:pPr>
    </w:p>
    <w:p w14:paraId="6F60555C" w14:textId="61588D46" w:rsidR="008C0D59" w:rsidRPr="0095730E" w:rsidRDefault="008C0D59" w:rsidP="00AF593A">
      <w:pPr>
        <w:rPr>
          <w:rFonts w:ascii="Times New Roman" w:hAnsi="Times New Roman" w:cs="Times New Roman"/>
          <w:sz w:val="24"/>
          <w:szCs w:val="24"/>
        </w:rPr>
      </w:pPr>
      <w:r w:rsidRPr="008C0D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30A9F9" wp14:editId="222DD5CB">
            <wp:extent cx="5731510" cy="1805940"/>
            <wp:effectExtent l="0" t="0" r="2540" b="3810"/>
            <wp:docPr id="19567134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1346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0F2A" w14:textId="77777777" w:rsidR="00AF593A" w:rsidRDefault="00AF593A" w:rsidP="00AF593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3C47C83" w14:textId="347EF929" w:rsidR="003747AA" w:rsidRPr="007E45E2" w:rsidRDefault="003747AA" w:rsidP="003747A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E45E2">
        <w:rPr>
          <w:rFonts w:ascii="Times New Roman" w:hAnsi="Times New Roman" w:cs="Times New Roman"/>
          <w:b/>
          <w:bCs/>
          <w:sz w:val="32"/>
          <w:szCs w:val="32"/>
          <w:u w:val="single"/>
        </w:rPr>
        <w:t>Step 3 – Create Watson Assistant</w:t>
      </w:r>
    </w:p>
    <w:p w14:paraId="0D9F9AC3" w14:textId="5CDCB2CA" w:rsidR="00612DF2" w:rsidRDefault="000900FB" w:rsidP="003747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have created a Watson X Assistant service, which has the 2 actions. </w:t>
      </w:r>
    </w:p>
    <w:p w14:paraId="0B1ED270" w14:textId="47CE0129" w:rsidR="000900FB" w:rsidRDefault="000900FB" w:rsidP="003747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Policy Assistant – It will help to create a policy via the assistant</w:t>
      </w:r>
    </w:p>
    <w:p w14:paraId="4EE00331" w14:textId="02A05401" w:rsidR="00535636" w:rsidRDefault="000900FB" w:rsidP="003747A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Claims Assistant – It will help to claim the created the policy</w:t>
      </w:r>
    </w:p>
    <w:p w14:paraId="7DD4CD81" w14:textId="77777777" w:rsidR="00535636" w:rsidRDefault="00535636" w:rsidP="003747A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E053D67" w14:textId="7876B059" w:rsidR="00535636" w:rsidRDefault="00535636" w:rsidP="003747A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35636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7C585165" wp14:editId="45C769F1">
            <wp:extent cx="5731510" cy="1990725"/>
            <wp:effectExtent l="0" t="0" r="2540" b="9525"/>
            <wp:docPr id="6308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76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E964" w14:textId="7B0A99E3" w:rsidR="00535636" w:rsidRDefault="002C6C5A" w:rsidP="003747A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C6C5A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0BEA0DC" wp14:editId="4FB9AC07">
            <wp:extent cx="5731510" cy="1285875"/>
            <wp:effectExtent l="0" t="0" r="2540" b="9525"/>
            <wp:docPr id="14216664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6645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16F2" w14:textId="77777777" w:rsidR="002C79B2" w:rsidRDefault="002C79B2" w:rsidP="009F43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0BB22E" w14:textId="77777777" w:rsidR="00DF4B34" w:rsidRDefault="00DF4B34" w:rsidP="009F43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8B015D" w14:textId="66789B4F" w:rsidR="00DF4B34" w:rsidRDefault="00A41EA8" w:rsidP="00A41EA8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</w:rPr>
      </w:pPr>
      <w:bookmarkStart w:id="5" w:name="_Toc191764348"/>
      <w:r w:rsidRPr="00A41EA8">
        <w:rPr>
          <w:rFonts w:ascii="Times New Roman" w:hAnsi="Times New Roman" w:cs="Times New Roman"/>
          <w:b/>
          <w:bCs/>
          <w:u w:val="single"/>
        </w:rPr>
        <w:t>Workflow</w:t>
      </w:r>
      <w:bookmarkEnd w:id="5"/>
    </w:p>
    <w:p w14:paraId="3AC1978E" w14:textId="77777777" w:rsidR="0086405A" w:rsidRDefault="0086405A" w:rsidP="007C2EC6">
      <w:pPr>
        <w:rPr>
          <w:rFonts w:ascii="Times New Roman" w:hAnsi="Times New Roman" w:cs="Times New Roman"/>
          <w:sz w:val="24"/>
          <w:szCs w:val="24"/>
        </w:rPr>
      </w:pPr>
    </w:p>
    <w:p w14:paraId="34F7DF13" w14:textId="642BEC34" w:rsidR="0086405A" w:rsidRDefault="0086405A" w:rsidP="0086405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E082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Step </w:t>
      </w:r>
      <w:r w:rsidR="003D7BFE">
        <w:rPr>
          <w:rFonts w:ascii="Times New Roman" w:hAnsi="Times New Roman" w:cs="Times New Roman"/>
          <w:b/>
          <w:bCs/>
          <w:sz w:val="28"/>
          <w:szCs w:val="28"/>
          <w:u w:val="single"/>
        </w:rPr>
        <w:t>1</w:t>
      </w:r>
      <w:r w:rsidRPr="008E082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Claim the policy </w:t>
      </w:r>
      <w:r w:rsidR="00BA6A3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via </w:t>
      </w:r>
      <w:proofErr w:type="spellStart"/>
      <w:r w:rsidR="00BA6A3F">
        <w:rPr>
          <w:rFonts w:ascii="Times New Roman" w:hAnsi="Times New Roman" w:cs="Times New Roman"/>
          <w:b/>
          <w:bCs/>
          <w:sz w:val="28"/>
          <w:szCs w:val="28"/>
          <w:u w:val="single"/>
        </w:rPr>
        <w:t>WatsonX</w:t>
      </w:r>
      <w:proofErr w:type="spellEnd"/>
      <w:r w:rsidR="00BA6A3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assistant</w:t>
      </w:r>
    </w:p>
    <w:p w14:paraId="1D629D99" w14:textId="5787607C" w:rsidR="00E40DF6" w:rsidRDefault="00A30E4C" w:rsidP="0086405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30E4C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7F8D5015" wp14:editId="6B462A11">
            <wp:extent cx="3458058" cy="5334744"/>
            <wp:effectExtent l="0" t="0" r="9525" b="0"/>
            <wp:docPr id="721783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838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5B64" w14:textId="567068FC" w:rsidR="00202100" w:rsidRDefault="00F968B9" w:rsidP="0086405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968B9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31786E4E" wp14:editId="66CE7797">
            <wp:extent cx="3334215" cy="5287113"/>
            <wp:effectExtent l="0" t="0" r="0" b="8890"/>
            <wp:docPr id="1640289048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89048" name="Picture 1" descr="A screenshot of a cha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99D3" w14:textId="355BFCCB" w:rsidR="00202100" w:rsidRDefault="00F968B9" w:rsidP="0086405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968B9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24FDCCF1" wp14:editId="5CB6346D">
            <wp:extent cx="3505689" cy="5487166"/>
            <wp:effectExtent l="0" t="0" r="0" b="0"/>
            <wp:docPr id="140968225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8225" name="Picture 1" descr="A screenshot of a cha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9B47" w14:textId="4DCF3B3C" w:rsidR="00F968B9" w:rsidRDefault="00F968B9" w:rsidP="0086405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968B9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2220565F" wp14:editId="4DB236E5">
            <wp:extent cx="3496163" cy="5410955"/>
            <wp:effectExtent l="0" t="0" r="9525" b="0"/>
            <wp:docPr id="23573837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38376" name="Picture 1" descr="A screenshot of a phon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8F14" w14:textId="48F0BF5D" w:rsidR="00E12E1B" w:rsidRDefault="00E12E1B" w:rsidP="0086405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F46A945" w14:textId="77777777" w:rsidR="000548E8" w:rsidRDefault="000548E8" w:rsidP="0086405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A531415" w14:textId="0489AA76" w:rsidR="000548E8" w:rsidRDefault="000548E8" w:rsidP="0086405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E082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Step </w:t>
      </w:r>
      <w:r w:rsidR="00EF3AD5">
        <w:rPr>
          <w:rFonts w:ascii="Times New Roman" w:hAnsi="Times New Roman" w:cs="Times New Roman"/>
          <w:b/>
          <w:bCs/>
          <w:sz w:val="28"/>
          <w:szCs w:val="28"/>
          <w:u w:val="single"/>
        </w:rPr>
        <w:t>2</w:t>
      </w:r>
      <w:r w:rsidRPr="008E082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Verify the claim details in the Claims DB</w:t>
      </w:r>
    </w:p>
    <w:p w14:paraId="54D697CA" w14:textId="77777777" w:rsidR="000548E8" w:rsidRDefault="000548E8" w:rsidP="0086405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0F4BD34" w14:textId="21582656" w:rsidR="000548E8" w:rsidRDefault="000548E8" w:rsidP="0086405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548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C369BD" wp14:editId="79B19C8F">
            <wp:extent cx="5731510" cy="1342390"/>
            <wp:effectExtent l="0" t="0" r="2540" b="0"/>
            <wp:docPr id="8564353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3533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0F80" w14:textId="77777777" w:rsidR="000548E8" w:rsidRDefault="000548E8" w:rsidP="0086405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3BD7B99" w14:textId="793C9AF5" w:rsidR="000548E8" w:rsidRDefault="000548E8" w:rsidP="0086405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548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119BF2" wp14:editId="327B6E9D">
            <wp:extent cx="5731510" cy="1334770"/>
            <wp:effectExtent l="0" t="0" r="2540" b="0"/>
            <wp:docPr id="85116550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65503" name="Picture 1" descr="A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A8AB" w14:textId="77777777" w:rsidR="00E12E1B" w:rsidRDefault="00E12E1B" w:rsidP="0086405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E72E768" w14:textId="7DEF50AB" w:rsidR="00C5209C" w:rsidRDefault="00C5209C" w:rsidP="00C5209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E082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Step </w:t>
      </w:r>
      <w:r w:rsidR="00EF3AD5"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8E082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– </w:t>
      </w:r>
      <w:r w:rsidR="000548E8">
        <w:rPr>
          <w:rFonts w:ascii="Times New Roman" w:hAnsi="Times New Roman" w:cs="Times New Roman"/>
          <w:b/>
          <w:bCs/>
          <w:sz w:val="28"/>
          <w:szCs w:val="28"/>
          <w:u w:val="single"/>
        </w:rPr>
        <w:t>Claim MS will publish the data to IBM MQ</w:t>
      </w:r>
    </w:p>
    <w:p w14:paraId="1D680D98" w14:textId="76D56687" w:rsidR="0086405A" w:rsidRPr="00241036" w:rsidRDefault="000548E8" w:rsidP="0086405A">
      <w:pPr>
        <w:rPr>
          <w:rFonts w:ascii="Times New Roman" w:hAnsi="Times New Roman" w:cs="Times New Roman"/>
          <w:sz w:val="24"/>
          <w:szCs w:val="24"/>
        </w:rPr>
      </w:pPr>
      <w:r w:rsidRPr="00241036">
        <w:rPr>
          <w:rFonts w:ascii="Times New Roman" w:hAnsi="Times New Roman" w:cs="Times New Roman"/>
          <w:sz w:val="24"/>
          <w:szCs w:val="24"/>
        </w:rPr>
        <w:t>Once the policy has been claimed via Watson X assistant, the claims MS will publish the message to IBM MQ queue (DEV.QUQUE.2).</w:t>
      </w:r>
    </w:p>
    <w:p w14:paraId="558FAC9F" w14:textId="2E84F609" w:rsidR="000548E8" w:rsidRPr="00241036" w:rsidRDefault="000548E8" w:rsidP="0086405A">
      <w:pPr>
        <w:rPr>
          <w:rFonts w:ascii="Times New Roman" w:hAnsi="Times New Roman" w:cs="Times New Roman"/>
          <w:sz w:val="24"/>
          <w:szCs w:val="24"/>
        </w:rPr>
      </w:pPr>
      <w:r w:rsidRPr="00241036">
        <w:rPr>
          <w:rFonts w:ascii="Times New Roman" w:hAnsi="Times New Roman" w:cs="Times New Roman"/>
          <w:sz w:val="24"/>
          <w:szCs w:val="24"/>
        </w:rPr>
        <w:t>Once the message has been published, this will trigger the policy MS , that will create the claims details in policy DB of the policy microservice.</w:t>
      </w:r>
    </w:p>
    <w:p w14:paraId="2CBBE520" w14:textId="148B3FAB" w:rsidR="004322C7" w:rsidRDefault="00607634" w:rsidP="002134B7">
      <w:pPr>
        <w:rPr>
          <w:rFonts w:ascii="Times New Roman" w:hAnsi="Times New Roman" w:cs="Times New Roman"/>
          <w:sz w:val="24"/>
          <w:szCs w:val="24"/>
        </w:rPr>
      </w:pPr>
      <w:r w:rsidRPr="006076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C2D00C" wp14:editId="6B359640">
            <wp:extent cx="5731510" cy="2844800"/>
            <wp:effectExtent l="0" t="0" r="2540" b="0"/>
            <wp:docPr id="17306552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55254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3E88" w14:textId="77777777" w:rsidR="00D90CD9" w:rsidRDefault="00D90CD9" w:rsidP="0086405A">
      <w:pPr>
        <w:rPr>
          <w:rFonts w:ascii="Times New Roman" w:hAnsi="Times New Roman" w:cs="Times New Roman"/>
          <w:sz w:val="24"/>
          <w:szCs w:val="24"/>
        </w:rPr>
      </w:pPr>
    </w:p>
    <w:p w14:paraId="26F44CD3" w14:textId="3356A9FA" w:rsidR="00D90CD9" w:rsidRPr="006405D5" w:rsidRDefault="006405D5" w:rsidP="006405D5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</w:rPr>
      </w:pPr>
      <w:bookmarkStart w:id="6" w:name="_Toc191764349"/>
      <w:r w:rsidRPr="006405D5">
        <w:rPr>
          <w:rFonts w:ascii="Times New Roman" w:hAnsi="Times New Roman" w:cs="Times New Roman"/>
          <w:b/>
          <w:bCs/>
          <w:u w:val="single"/>
        </w:rPr>
        <w:t>Appendix</w:t>
      </w:r>
      <w:bookmarkEnd w:id="6"/>
    </w:p>
    <w:p w14:paraId="453E1463" w14:textId="77777777" w:rsidR="00646E93" w:rsidRDefault="00646E93" w:rsidP="0086405A">
      <w:pPr>
        <w:rPr>
          <w:rFonts w:ascii="Times New Roman" w:hAnsi="Times New Roman" w:cs="Times New Roman"/>
          <w:sz w:val="28"/>
          <w:szCs w:val="28"/>
        </w:rPr>
      </w:pPr>
    </w:p>
    <w:p w14:paraId="7169D751" w14:textId="1C455B53" w:rsidR="006405D5" w:rsidRDefault="006405D5" w:rsidP="0086405A">
      <w:pPr>
        <w:rPr>
          <w:rFonts w:ascii="Times New Roman" w:hAnsi="Times New Roman" w:cs="Times New Roman"/>
          <w:sz w:val="24"/>
          <w:szCs w:val="24"/>
        </w:rPr>
      </w:pPr>
      <w:r w:rsidRPr="006405D5">
        <w:rPr>
          <w:rFonts w:ascii="Times New Roman" w:hAnsi="Times New Roman" w:cs="Times New Roman"/>
          <w:sz w:val="24"/>
          <w:szCs w:val="24"/>
        </w:rPr>
        <w:t xml:space="preserve">Repo Link - </w:t>
      </w:r>
      <w:hyperlink r:id="rId30" w:history="1">
        <w:r w:rsidR="003F209D" w:rsidRPr="007A0104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https://github.com/sourabhghatak/IBM-INS-MICROSERVICE-CLD</w:t>
        </w:r>
      </w:hyperlink>
    </w:p>
    <w:p w14:paraId="670354E8" w14:textId="77777777" w:rsidR="003F209D" w:rsidRDefault="003F209D" w:rsidP="008640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A0C889" w14:textId="77777777" w:rsidR="00A71A3E" w:rsidRPr="006405D5" w:rsidRDefault="00A71A3E" w:rsidP="0086405A">
      <w:pPr>
        <w:rPr>
          <w:rFonts w:ascii="Times New Roman" w:hAnsi="Times New Roman" w:cs="Times New Roman"/>
          <w:sz w:val="24"/>
          <w:szCs w:val="24"/>
        </w:rPr>
      </w:pPr>
    </w:p>
    <w:p w14:paraId="0FEA3705" w14:textId="77777777" w:rsidR="000548E8" w:rsidRDefault="000548E8" w:rsidP="0086405A">
      <w:pPr>
        <w:rPr>
          <w:rFonts w:ascii="Times New Roman" w:hAnsi="Times New Roman" w:cs="Times New Roman"/>
          <w:sz w:val="28"/>
          <w:szCs w:val="28"/>
        </w:rPr>
      </w:pPr>
    </w:p>
    <w:p w14:paraId="630E0814" w14:textId="48AC9EE2" w:rsidR="000548E8" w:rsidRDefault="000548E8" w:rsidP="0086405A">
      <w:pPr>
        <w:rPr>
          <w:rFonts w:ascii="Times New Roman" w:hAnsi="Times New Roman" w:cs="Times New Roman"/>
          <w:sz w:val="28"/>
          <w:szCs w:val="28"/>
        </w:rPr>
      </w:pPr>
    </w:p>
    <w:p w14:paraId="186AC80E" w14:textId="4F869630" w:rsidR="000548E8" w:rsidRPr="000548E8" w:rsidRDefault="000548E8" w:rsidP="0086405A">
      <w:pPr>
        <w:rPr>
          <w:rFonts w:ascii="Times New Roman" w:hAnsi="Times New Roman" w:cs="Times New Roman"/>
          <w:sz w:val="28"/>
          <w:szCs w:val="28"/>
        </w:rPr>
      </w:pPr>
    </w:p>
    <w:p w14:paraId="3C76CF34" w14:textId="77777777" w:rsidR="0086405A" w:rsidRDefault="0086405A" w:rsidP="007C2EC6">
      <w:pPr>
        <w:rPr>
          <w:rFonts w:ascii="Times New Roman" w:hAnsi="Times New Roman" w:cs="Times New Roman"/>
          <w:sz w:val="24"/>
          <w:szCs w:val="24"/>
        </w:rPr>
      </w:pPr>
    </w:p>
    <w:p w14:paraId="4A7B3AD6" w14:textId="77777777" w:rsidR="0086405A" w:rsidRPr="0086405A" w:rsidRDefault="0086405A" w:rsidP="007C2EC6">
      <w:pPr>
        <w:rPr>
          <w:rFonts w:ascii="Times New Roman" w:hAnsi="Times New Roman" w:cs="Times New Roman"/>
          <w:sz w:val="24"/>
          <w:szCs w:val="24"/>
        </w:rPr>
      </w:pPr>
    </w:p>
    <w:p w14:paraId="2BBC3C5F" w14:textId="77777777" w:rsidR="002B7946" w:rsidRDefault="002B7946" w:rsidP="006309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4343B47" w14:textId="77777777" w:rsidR="00630940" w:rsidRDefault="00630940" w:rsidP="00A41EA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3C86DA" w14:textId="77777777" w:rsidR="008E0826" w:rsidRPr="008E0826" w:rsidRDefault="008E0826" w:rsidP="00A41EA8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E0826" w:rsidRPr="008E08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643D7F"/>
    <w:multiLevelType w:val="hybridMultilevel"/>
    <w:tmpl w:val="073280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E3CF7"/>
    <w:multiLevelType w:val="multilevel"/>
    <w:tmpl w:val="11345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A9440C"/>
    <w:multiLevelType w:val="hybridMultilevel"/>
    <w:tmpl w:val="5252A358"/>
    <w:lvl w:ilvl="0" w:tplc="D6B8109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1F13B2"/>
    <w:multiLevelType w:val="multilevel"/>
    <w:tmpl w:val="8E8AD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103935"/>
    <w:multiLevelType w:val="hybridMultilevel"/>
    <w:tmpl w:val="549680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647487"/>
    <w:multiLevelType w:val="hybridMultilevel"/>
    <w:tmpl w:val="3C9A62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C3477E"/>
    <w:multiLevelType w:val="hybridMultilevel"/>
    <w:tmpl w:val="CCAEAA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7A4D88"/>
    <w:multiLevelType w:val="multilevel"/>
    <w:tmpl w:val="25220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351866">
    <w:abstractNumId w:val="2"/>
  </w:num>
  <w:num w:numId="2" w16cid:durableId="1663773644">
    <w:abstractNumId w:val="7"/>
  </w:num>
  <w:num w:numId="3" w16cid:durableId="1224565863">
    <w:abstractNumId w:val="3"/>
  </w:num>
  <w:num w:numId="4" w16cid:durableId="1462966212">
    <w:abstractNumId w:val="1"/>
  </w:num>
  <w:num w:numId="5" w16cid:durableId="1842963408">
    <w:abstractNumId w:val="6"/>
  </w:num>
  <w:num w:numId="6" w16cid:durableId="2120222084">
    <w:abstractNumId w:val="4"/>
  </w:num>
  <w:num w:numId="7" w16cid:durableId="462847296">
    <w:abstractNumId w:val="5"/>
  </w:num>
  <w:num w:numId="8" w16cid:durableId="28979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DCB"/>
    <w:rsid w:val="00014432"/>
    <w:rsid w:val="00053DDD"/>
    <w:rsid w:val="000548E8"/>
    <w:rsid w:val="00085CC6"/>
    <w:rsid w:val="000900FB"/>
    <w:rsid w:val="000E1958"/>
    <w:rsid w:val="000F5DEC"/>
    <w:rsid w:val="001121F6"/>
    <w:rsid w:val="00114EAB"/>
    <w:rsid w:val="001202AC"/>
    <w:rsid w:val="00131533"/>
    <w:rsid w:val="001533D1"/>
    <w:rsid w:val="001570B3"/>
    <w:rsid w:val="00194D24"/>
    <w:rsid w:val="001B1245"/>
    <w:rsid w:val="00202100"/>
    <w:rsid w:val="002134B7"/>
    <w:rsid w:val="0022724D"/>
    <w:rsid w:val="00241036"/>
    <w:rsid w:val="00255EA9"/>
    <w:rsid w:val="002A1164"/>
    <w:rsid w:val="002A7D3B"/>
    <w:rsid w:val="002B7946"/>
    <w:rsid w:val="002C6C5A"/>
    <w:rsid w:val="002C79B2"/>
    <w:rsid w:val="0030197E"/>
    <w:rsid w:val="003330FE"/>
    <w:rsid w:val="003747AA"/>
    <w:rsid w:val="003D7BFE"/>
    <w:rsid w:val="003F209D"/>
    <w:rsid w:val="00413C2B"/>
    <w:rsid w:val="00417DFC"/>
    <w:rsid w:val="004229C9"/>
    <w:rsid w:val="0043212A"/>
    <w:rsid w:val="004322C7"/>
    <w:rsid w:val="00435618"/>
    <w:rsid w:val="0044164B"/>
    <w:rsid w:val="00447A3E"/>
    <w:rsid w:val="00460442"/>
    <w:rsid w:val="004A7A2F"/>
    <w:rsid w:val="004B5D45"/>
    <w:rsid w:val="004C440C"/>
    <w:rsid w:val="004D672C"/>
    <w:rsid w:val="004F77BE"/>
    <w:rsid w:val="00502297"/>
    <w:rsid w:val="00535636"/>
    <w:rsid w:val="005515A8"/>
    <w:rsid w:val="0057177C"/>
    <w:rsid w:val="005734AF"/>
    <w:rsid w:val="005A2007"/>
    <w:rsid w:val="005C3D0E"/>
    <w:rsid w:val="005E0E43"/>
    <w:rsid w:val="005E10C6"/>
    <w:rsid w:val="005E60CA"/>
    <w:rsid w:val="00607634"/>
    <w:rsid w:val="00612DF2"/>
    <w:rsid w:val="00630940"/>
    <w:rsid w:val="006405D5"/>
    <w:rsid w:val="00646E93"/>
    <w:rsid w:val="0065619A"/>
    <w:rsid w:val="007171B1"/>
    <w:rsid w:val="007341E0"/>
    <w:rsid w:val="00741E58"/>
    <w:rsid w:val="00767492"/>
    <w:rsid w:val="00774322"/>
    <w:rsid w:val="00774F7E"/>
    <w:rsid w:val="007C09E3"/>
    <w:rsid w:val="007C2EC6"/>
    <w:rsid w:val="007D26E6"/>
    <w:rsid w:val="007E45E2"/>
    <w:rsid w:val="00830EF7"/>
    <w:rsid w:val="0086405A"/>
    <w:rsid w:val="008B6684"/>
    <w:rsid w:val="008B6A1E"/>
    <w:rsid w:val="008C0B61"/>
    <w:rsid w:val="008C0D59"/>
    <w:rsid w:val="008C100E"/>
    <w:rsid w:val="008C5311"/>
    <w:rsid w:val="008D0751"/>
    <w:rsid w:val="008E0826"/>
    <w:rsid w:val="009213CE"/>
    <w:rsid w:val="00921476"/>
    <w:rsid w:val="00933832"/>
    <w:rsid w:val="0095730E"/>
    <w:rsid w:val="0096353B"/>
    <w:rsid w:val="009A6591"/>
    <w:rsid w:val="009F4326"/>
    <w:rsid w:val="00A00507"/>
    <w:rsid w:val="00A30E4C"/>
    <w:rsid w:val="00A407D5"/>
    <w:rsid w:val="00A41EA8"/>
    <w:rsid w:val="00A71A3E"/>
    <w:rsid w:val="00A74DCB"/>
    <w:rsid w:val="00A769B5"/>
    <w:rsid w:val="00AB4947"/>
    <w:rsid w:val="00AF593A"/>
    <w:rsid w:val="00B138B9"/>
    <w:rsid w:val="00B25658"/>
    <w:rsid w:val="00B3032B"/>
    <w:rsid w:val="00B71007"/>
    <w:rsid w:val="00B73AA1"/>
    <w:rsid w:val="00B76B90"/>
    <w:rsid w:val="00B949DF"/>
    <w:rsid w:val="00BA6A3F"/>
    <w:rsid w:val="00BE4E2A"/>
    <w:rsid w:val="00BF0F34"/>
    <w:rsid w:val="00C14601"/>
    <w:rsid w:val="00C17CCA"/>
    <w:rsid w:val="00C5209C"/>
    <w:rsid w:val="00C81E29"/>
    <w:rsid w:val="00CE3258"/>
    <w:rsid w:val="00CF2112"/>
    <w:rsid w:val="00D25C87"/>
    <w:rsid w:val="00D53641"/>
    <w:rsid w:val="00D70260"/>
    <w:rsid w:val="00D90CD9"/>
    <w:rsid w:val="00DA44EA"/>
    <w:rsid w:val="00DB34C8"/>
    <w:rsid w:val="00DF4B34"/>
    <w:rsid w:val="00E12E1B"/>
    <w:rsid w:val="00E33D98"/>
    <w:rsid w:val="00E40DF6"/>
    <w:rsid w:val="00E46284"/>
    <w:rsid w:val="00E75D50"/>
    <w:rsid w:val="00EF3AD5"/>
    <w:rsid w:val="00F23B91"/>
    <w:rsid w:val="00F2432F"/>
    <w:rsid w:val="00F36CF8"/>
    <w:rsid w:val="00F50DDD"/>
    <w:rsid w:val="00F968B9"/>
    <w:rsid w:val="00FB361E"/>
    <w:rsid w:val="00FD2C04"/>
    <w:rsid w:val="00FF0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8E0BD"/>
  <w15:chartTrackingRefBased/>
  <w15:docId w15:val="{F1D50E7F-0763-4D8E-A45F-80C2D50FF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4D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4D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4D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4D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4D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4D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4D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4D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4D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4D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4D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4D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4D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4D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4D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4D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4D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4D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4D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4D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4D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4D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4D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4D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4D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4D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4D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4D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4DCB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02297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2147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1476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8D07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405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7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github.com/sourabhghatak/IBM-INS-MICROSERVICE-CL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D047EF-301E-4EE4-AF80-020CF5142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18</Pages>
  <Words>969</Words>
  <Characters>5526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Ayan Debnath</dc:creator>
  <cp:keywords/>
  <dc:description/>
  <cp:lastModifiedBy>SOURABH GHATAK</cp:lastModifiedBy>
  <cp:revision>137</cp:revision>
  <dcterms:created xsi:type="dcterms:W3CDTF">2025-03-01T12:14:00Z</dcterms:created>
  <dcterms:modified xsi:type="dcterms:W3CDTF">2025-04-01T18:41:00Z</dcterms:modified>
</cp:coreProperties>
</file>