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E4076" w14:textId="77777777" w:rsidR="004156B8" w:rsidRDefault="004156B8" w:rsidP="004156B8">
      <w:pPr>
        <w:rPr>
          <w:b/>
          <w:bCs/>
          <w:sz w:val="36"/>
          <w:szCs w:val="36"/>
          <w:lang w:val="en-US"/>
        </w:rPr>
      </w:pPr>
      <w:r w:rsidRPr="004156B8">
        <w:rPr>
          <w:b/>
          <w:bCs/>
          <w:sz w:val="36"/>
          <w:szCs w:val="36"/>
          <w:lang w:val="en-US"/>
        </w:rPr>
        <w:t>Report Requirements</w:t>
      </w:r>
    </w:p>
    <w:p w14:paraId="4E913F08" w14:textId="35A59124" w:rsidR="004156B8" w:rsidRPr="00D60E33" w:rsidRDefault="004156B8" w:rsidP="004156B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 xml:space="preserve">Total no. of </w:t>
      </w:r>
      <w:r w:rsidR="00D60E33" w:rsidRPr="00D60E33">
        <w:rPr>
          <w:sz w:val="32"/>
          <w:szCs w:val="32"/>
          <w:lang w:val="en-US"/>
        </w:rPr>
        <w:t>patient’s</w:t>
      </w:r>
      <w:r w:rsidRPr="00D60E33">
        <w:rPr>
          <w:sz w:val="32"/>
          <w:szCs w:val="32"/>
          <w:lang w:val="en-US"/>
        </w:rPr>
        <w:t xml:space="preserve"> diagnosis done in the dataset.</w:t>
      </w:r>
    </w:p>
    <w:p w14:paraId="7B632F36" w14:textId="08DA09E8" w:rsidR="004156B8" w:rsidRPr="00D60E33" w:rsidRDefault="004156B8" w:rsidP="004156B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>What is the % of patients who has the history of heart attack and stroke.</w:t>
      </w:r>
    </w:p>
    <w:p w14:paraId="2961163A" w14:textId="61B3977A" w:rsidR="004156B8" w:rsidRPr="00D60E33" w:rsidRDefault="004156B8" w:rsidP="004156B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>Count of Fema</w:t>
      </w:r>
      <w:r w:rsidR="0074231B" w:rsidRPr="00D60E33">
        <w:rPr>
          <w:sz w:val="32"/>
          <w:szCs w:val="32"/>
          <w:lang w:val="en-US"/>
        </w:rPr>
        <w:t>le patients who are not overweight.</w:t>
      </w:r>
    </w:p>
    <w:p w14:paraId="5CE2E2EC" w14:textId="4C7C7736" w:rsidR="0074231B" w:rsidRPr="00D60E33" w:rsidRDefault="0074231B" w:rsidP="0074231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>Number of patients based on Health Risk.</w:t>
      </w:r>
    </w:p>
    <w:p w14:paraId="4AD4967E" w14:textId="3CF3B7EB" w:rsidR="0074231B" w:rsidRPr="00D60E33" w:rsidRDefault="0074231B" w:rsidP="0074231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>Average weight of the people based on occupation.</w:t>
      </w:r>
    </w:p>
    <w:p w14:paraId="6ED798AF" w14:textId="6C45095F" w:rsidR="0074231B" w:rsidRPr="00D60E33" w:rsidRDefault="0074231B" w:rsidP="0074231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>Total no. of overweight pati</w:t>
      </w:r>
      <w:r w:rsidR="00D60E33" w:rsidRPr="00D60E33">
        <w:rPr>
          <w:sz w:val="32"/>
          <w:szCs w:val="32"/>
          <w:lang w:val="en-US"/>
        </w:rPr>
        <w:t>ents based on race.</w:t>
      </w:r>
    </w:p>
    <w:p w14:paraId="2D195A79" w14:textId="3198203F" w:rsidR="00D60E33" w:rsidRPr="00D60E33" w:rsidRDefault="00D60E33" w:rsidP="0074231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>Find out the no. of normal health candidate in each age group.</w:t>
      </w:r>
    </w:p>
    <w:p w14:paraId="5EBF50BA" w14:textId="6C29A859" w:rsidR="00D60E33" w:rsidRPr="00D60E33" w:rsidRDefault="00D60E33" w:rsidP="0074231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>No. of patients who possess the habit of smoking and are at the high health risk.</w:t>
      </w:r>
    </w:p>
    <w:p w14:paraId="5F59605D" w14:textId="5834BF37" w:rsidR="00D60E33" w:rsidRPr="00D60E33" w:rsidRDefault="00D60E33" w:rsidP="0074231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60E33">
        <w:rPr>
          <w:sz w:val="32"/>
          <w:szCs w:val="32"/>
          <w:lang w:val="en-US"/>
        </w:rPr>
        <w:t>No. of patients who exercise less than 30 min and at high health or moderate health risk.</w:t>
      </w:r>
    </w:p>
    <w:p w14:paraId="0A593FAD" w14:textId="77777777" w:rsidR="004156B8" w:rsidRPr="004156B8" w:rsidRDefault="004156B8" w:rsidP="004156B8">
      <w:pPr>
        <w:jc w:val="center"/>
        <w:rPr>
          <w:b/>
          <w:bCs/>
          <w:sz w:val="36"/>
          <w:szCs w:val="36"/>
          <w:lang w:val="en-US"/>
        </w:rPr>
      </w:pPr>
    </w:p>
    <w:sectPr w:rsidR="004156B8" w:rsidRPr="0041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5673"/>
    <w:multiLevelType w:val="hybridMultilevel"/>
    <w:tmpl w:val="7BB8A550"/>
    <w:lvl w:ilvl="0" w:tplc="4009000F">
      <w:start w:val="1"/>
      <w:numFmt w:val="decimal"/>
      <w:lvlText w:val="%1."/>
      <w:lvlJc w:val="left"/>
      <w:pPr>
        <w:ind w:left="2235" w:hanging="360"/>
      </w:p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 w:tentative="1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1D7B3B14"/>
    <w:multiLevelType w:val="hybridMultilevel"/>
    <w:tmpl w:val="8E746516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33E64886"/>
    <w:multiLevelType w:val="hybridMultilevel"/>
    <w:tmpl w:val="F56CE1C8"/>
    <w:lvl w:ilvl="0" w:tplc="4009000F">
      <w:start w:val="1"/>
      <w:numFmt w:val="decimal"/>
      <w:lvlText w:val="%1."/>
      <w:lvlJc w:val="left"/>
      <w:pPr>
        <w:ind w:left="2235" w:hanging="360"/>
      </w:p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 w:tentative="1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" w15:restartNumberingAfterBreak="0">
    <w:nsid w:val="62077582"/>
    <w:multiLevelType w:val="hybridMultilevel"/>
    <w:tmpl w:val="5AC6B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148AF"/>
    <w:multiLevelType w:val="hybridMultilevel"/>
    <w:tmpl w:val="584253F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328482282">
    <w:abstractNumId w:val="4"/>
  </w:num>
  <w:num w:numId="2" w16cid:durableId="955212143">
    <w:abstractNumId w:val="1"/>
  </w:num>
  <w:num w:numId="3" w16cid:durableId="100076852">
    <w:abstractNumId w:val="2"/>
  </w:num>
  <w:num w:numId="4" w16cid:durableId="1429543630">
    <w:abstractNumId w:val="0"/>
  </w:num>
  <w:num w:numId="5" w16cid:durableId="1173840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B8"/>
    <w:rsid w:val="00406F56"/>
    <w:rsid w:val="004156B8"/>
    <w:rsid w:val="0074231B"/>
    <w:rsid w:val="00D6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DCC3"/>
  <w15:chartTrackingRefBased/>
  <w15:docId w15:val="{61DC8BAD-8548-416E-8A10-3351562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B8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156B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parsai</dc:creator>
  <cp:keywords/>
  <dc:description/>
  <cp:lastModifiedBy>sourabh parsai</cp:lastModifiedBy>
  <cp:revision>1</cp:revision>
  <dcterms:created xsi:type="dcterms:W3CDTF">2025-06-04T06:05:00Z</dcterms:created>
  <dcterms:modified xsi:type="dcterms:W3CDTF">2025-06-04T06:31:00Z</dcterms:modified>
</cp:coreProperties>
</file>