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Parameterized Watchdog Node Explanation</w:t>
      </w:r>
    </w:p>
    <w:p>
      <w:pPr>
        <w:jc w:val="center"/>
      </w:pPr>
      <w:r>
        <w:rPr>
          <w:i/>
        </w:rPr>
        <w:t>ROS 2 topic monitoring, immediate LiDAR safety, and emergency-stop logic</w:t>
      </w:r>
    </w:p>
    <w:p>
      <w:pPr>
        <w:pStyle w:val="Heading1"/>
      </w:pPr>
      <w:r>
        <w:t>1. Purpose</w:t>
      </w:r>
    </w:p>
    <w:p>
      <w:r>
        <w:t>This watchdog independently checks the liveness of the LiDAR, obstacle detector, tracker, camera heartbeat, and velocity-command stream. It also checks raw LiDAR distance while the robot is moving forward and monitors battery reporting. Any active safety reason causes an emergency stop and a direct zero-velocity command.</w:t>
      </w:r>
    </w:p>
    <w:p>
      <w:pPr>
        <w:pStyle w:val="Heading1"/>
      </w:pPr>
      <w:r>
        <w:t>2. Important update in this version</w:t>
      </w:r>
    </w:p>
    <w:p>
      <w:r>
        <w:t>Unlike the earlier fixed-constant version, topics and thresholds are ROS 2 parameters. Camera liveness is monitored through /camera/heartbeat using std_msgs/Empty. Startup-grace time is excluded from both topic and battery timeout calculations.</w:t>
      </w:r>
    </w:p>
    <w:p>
      <w:pPr>
        <w:pStyle w:val="Heading1"/>
      </w:pPr>
      <w:r>
        <w:t>3. ROS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Type</w:t>
            </w:r>
          </w:p>
        </w:tc>
        <w:tc>
          <w:tcPr>
            <w:tcW w:type="dxa" w:w="2556"/>
          </w:tcPr>
          <w:p>
            <w:r>
              <w:t>Default topic</w:t>
            </w:r>
          </w:p>
        </w:tc>
        <w:tc>
          <w:tcPr>
            <w:tcW w:type="dxa" w:w="2556"/>
          </w:tcPr>
          <w:p>
            <w:r>
              <w:t>Message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/scan</w:t>
            </w:r>
          </w:p>
        </w:tc>
        <w:tc>
          <w:tcPr>
            <w:tcW w:type="dxa" w:w="2556"/>
          </w:tcPr>
          <w:p>
            <w:r>
              <w:t>LaserScan</w:t>
            </w:r>
          </w:p>
        </w:tc>
        <w:tc>
          <w:tcPr>
            <w:tcW w:type="dxa" w:w="2556"/>
          </w:tcPr>
          <w:p>
            <w:r>
              <w:t>LiDAR liveness and immediate distance check.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/obstacle_detected</w:t>
            </w:r>
          </w:p>
        </w:tc>
        <w:tc>
          <w:tcPr>
            <w:tcW w:type="dxa" w:w="2556"/>
          </w:tcPr>
          <w:p>
            <w:r>
              <w:t>Bool</w:t>
            </w:r>
          </w:p>
        </w:tc>
        <w:tc>
          <w:tcPr>
            <w:tcW w:type="dxa" w:w="2556"/>
          </w:tcPr>
          <w:p>
            <w:r>
              <w:t>Obstacle-node liveness.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/tracked_detections</w:t>
            </w:r>
          </w:p>
        </w:tc>
        <w:tc>
          <w:tcPr>
            <w:tcW w:type="dxa" w:w="2556"/>
          </w:tcPr>
          <w:p>
            <w:r>
              <w:t>Detection2DArray</w:t>
            </w:r>
          </w:p>
        </w:tc>
        <w:tc>
          <w:tcPr>
            <w:tcW w:type="dxa" w:w="2556"/>
          </w:tcPr>
          <w:p>
            <w:r>
              <w:t>Tracker liveness.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/camera/heartbeat</w:t>
            </w:r>
          </w:p>
        </w:tc>
        <w:tc>
          <w:tcPr>
            <w:tcW w:type="dxa" w:w="2556"/>
          </w:tcPr>
          <w:p>
            <w:r>
              <w:t>Empty</w:t>
            </w:r>
          </w:p>
        </w:tc>
        <w:tc>
          <w:tcPr>
            <w:tcW w:type="dxa" w:w="2556"/>
          </w:tcPr>
          <w:p>
            <w:r>
              <w:t>Camera liveness.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/cmd_vel</w:t>
            </w:r>
          </w:p>
        </w:tc>
        <w:tc>
          <w:tcPr>
            <w:tcW w:type="dxa" w:w="2556"/>
          </w:tcPr>
          <w:p>
            <w:r>
              <w:t>Twist</w:t>
            </w:r>
          </w:p>
        </w:tc>
        <w:tc>
          <w:tcPr>
            <w:tcW w:type="dxa" w:w="2556"/>
          </w:tcPr>
          <w:p>
            <w:r>
              <w:t>Decision-node liveness and forward motion.</w:t>
            </w:r>
          </w:p>
        </w:tc>
      </w:tr>
      <w:tr>
        <w:tc>
          <w:tcPr>
            <w:tcW w:type="dxa" w:w="2556"/>
          </w:tcPr>
          <w:p>
            <w:r>
              <w:t>Subscriber</w:t>
            </w:r>
          </w:p>
        </w:tc>
        <w:tc>
          <w:tcPr>
            <w:tcW w:type="dxa" w:w="2556"/>
          </w:tcPr>
          <w:p>
            <w:r>
              <w:t>/battery_status</w:t>
            </w:r>
          </w:p>
        </w:tc>
        <w:tc>
          <w:tcPr>
            <w:tcW w:type="dxa" w:w="2556"/>
          </w:tcPr>
          <w:p>
            <w:r>
              <w:t>Float32</w:t>
            </w:r>
          </w:p>
        </w:tc>
        <w:tc>
          <w:tcPr>
            <w:tcW w:type="dxa" w:w="2556"/>
          </w:tcPr>
          <w:p>
            <w:r>
              <w:t>Battery percentage and reporting age.</w:t>
            </w:r>
          </w:p>
        </w:tc>
      </w:tr>
      <w:tr>
        <w:tc>
          <w:tcPr>
            <w:tcW w:type="dxa" w:w="2556"/>
          </w:tcPr>
          <w:p>
            <w:r>
              <w:t>Publisher</w:t>
            </w:r>
          </w:p>
        </w:tc>
        <w:tc>
          <w:tcPr>
            <w:tcW w:type="dxa" w:w="2556"/>
          </w:tcPr>
          <w:p>
            <w:r>
              <w:t>/emergency_stop</w:t>
            </w:r>
          </w:p>
        </w:tc>
        <w:tc>
          <w:tcPr>
            <w:tcW w:type="dxa" w:w="2556"/>
          </w:tcPr>
          <w:p>
            <w:r>
              <w:t>Bool</w:t>
            </w:r>
          </w:p>
        </w:tc>
        <w:tc>
          <w:tcPr>
            <w:tcW w:type="dxa" w:w="2556"/>
          </w:tcPr>
          <w:p>
            <w:r>
              <w:t>Emergency-stop state.</w:t>
            </w:r>
          </w:p>
        </w:tc>
      </w:tr>
      <w:tr>
        <w:tc>
          <w:tcPr>
            <w:tcW w:type="dxa" w:w="2556"/>
          </w:tcPr>
          <w:p>
            <w:r>
              <w:t>Publisher</w:t>
            </w:r>
          </w:p>
        </w:tc>
        <w:tc>
          <w:tcPr>
            <w:tcW w:type="dxa" w:w="2556"/>
          </w:tcPr>
          <w:p>
            <w:r>
              <w:t>/cmd_vel</w:t>
            </w:r>
          </w:p>
        </w:tc>
        <w:tc>
          <w:tcPr>
            <w:tcW w:type="dxa" w:w="2556"/>
          </w:tcPr>
          <w:p>
            <w:r>
              <w:t>Twist</w:t>
            </w:r>
          </w:p>
        </w:tc>
        <w:tc>
          <w:tcPr>
            <w:tcW w:type="dxa" w:w="2556"/>
          </w:tcPr>
          <w:p>
            <w:r>
              <w:t>Direct zero-velocity failsafe.</w:t>
            </w:r>
          </w:p>
        </w:tc>
      </w:tr>
      <w:tr>
        <w:tc>
          <w:tcPr>
            <w:tcW w:type="dxa" w:w="2556"/>
          </w:tcPr>
          <w:p>
            <w:r>
              <w:t>Publisher</w:t>
            </w:r>
          </w:p>
        </w:tc>
        <w:tc>
          <w:tcPr>
            <w:tcW w:type="dxa" w:w="2556"/>
          </w:tcPr>
          <w:p>
            <w:r>
              <w:t>/llm_response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Spoken warning text.</w:t>
            </w:r>
          </w:p>
        </w:tc>
      </w:tr>
      <w:tr>
        <w:tc>
          <w:tcPr>
            <w:tcW w:type="dxa" w:w="2556"/>
          </w:tcPr>
          <w:p>
            <w:r>
              <w:t>Publisher</w:t>
            </w:r>
          </w:p>
        </w:tc>
        <w:tc>
          <w:tcPr>
            <w:tcW w:type="dxa" w:w="2556"/>
          </w:tcPr>
          <w:p>
            <w:r>
              <w:t>/robot_emotion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Sad/neutral watchdog emotion.</w:t>
            </w:r>
          </w:p>
        </w:tc>
      </w:tr>
    </w:tbl>
    <w:p>
      <w:pPr>
        <w:pStyle w:val="Heading1"/>
      </w:pPr>
      <w:r>
        <w:t>4. Parameters</w:t>
      </w:r>
    </w:p>
    <w:p>
      <w:pPr>
        <w:pStyle w:val="ListBullet"/>
      </w:pPr>
      <w:r>
        <w:rPr>
          <w:b/>
        </w:rPr>
        <w:t xml:space="preserve">Topic parameters: </w:t>
      </w:r>
      <w:r>
        <w:t>Allow every subscribed and published topic to be changed from YAML or the command line.</w:t>
      </w:r>
    </w:p>
    <w:p>
      <w:pPr>
        <w:pStyle w:val="ListBullet"/>
      </w:pPr>
      <w:r>
        <w:rPr>
          <w:b/>
        </w:rPr>
        <w:t xml:space="preserve">Timeout parameters: </w:t>
      </w:r>
      <w:r>
        <w:t>Define how long each critical topic may remain silent.</w:t>
      </w:r>
    </w:p>
    <w:p>
      <w:pPr>
        <w:pStyle w:val="ListBullet"/>
      </w:pPr>
      <w:r>
        <w:rPr>
          <w:b/>
        </w:rPr>
        <w:t xml:space="preserve">Battery parameters: </w:t>
      </w:r>
      <w:r>
        <w:t>Define warning, critical, and stale-reporting thresholds.</w:t>
      </w:r>
    </w:p>
    <w:p>
      <w:pPr>
        <w:pStyle w:val="ListBullet"/>
      </w:pPr>
      <w:r>
        <w:rPr>
          <w:b/>
        </w:rPr>
        <w:t xml:space="preserve">LiDAR safety parameters: </w:t>
      </w:r>
      <w:r>
        <w:t>Define the critical distance, forward cone, and minimum forward speed.</w:t>
      </w:r>
    </w:p>
    <w:p>
      <w:pPr>
        <w:pStyle w:val="ListBullet"/>
      </w:pPr>
      <w:r>
        <w:rPr>
          <w:b/>
        </w:rPr>
        <w:t xml:space="preserve">Loop parameters: </w:t>
      </w:r>
      <w:r>
        <w:t>Define watchdog check rate and startup grace period.</w:t>
      </w:r>
    </w:p>
    <w:p>
      <w:pPr>
        <w:pStyle w:val="Heading1"/>
      </w:pPr>
      <w:r>
        <w:t>5. Initialization flow</w:t>
      </w:r>
    </w:p>
    <w:p>
      <w:pPr>
        <w:pStyle w:val="ListNumber"/>
      </w:pPr>
      <w:r>
        <w:t>Declare all topic and threshold parameters.</w:t>
      </w:r>
    </w:p>
    <w:p>
      <w:pPr>
        <w:pStyle w:val="ListNumber"/>
      </w:pPr>
      <w:r>
        <w:t>Read values and convert them to explicit string, float, or integer types.</w:t>
      </w:r>
    </w:p>
    <w:p>
      <w:pPr>
        <w:pStyle w:val="ListNumber"/>
      </w:pPr>
      <w:r>
        <w:t>Create reliable QoS for status/control topics and best-effort QoS for LaserScan.</w:t>
      </w:r>
    </w:p>
    <w:p>
      <w:pPr>
        <w:pStyle w:val="ListNumber"/>
      </w:pPr>
      <w:r>
        <w:t>Initialize last-seen timestamps and battery state.</w:t>
      </w:r>
    </w:p>
    <w:p>
      <w:pPr>
        <w:pStyle w:val="ListNumber"/>
      </w:pPr>
      <w:r>
        <w:t>Create the fault-reason set and spoken-warning suppression set.</w:t>
      </w:r>
    </w:p>
    <w:p>
      <w:pPr>
        <w:pStyle w:val="ListNumber"/>
      </w:pPr>
      <w:r>
        <w:t>Create all subscribers, publishers, and the periodic watchdog timer.</w:t>
      </w:r>
    </w:p>
    <w:p>
      <w:pPr>
        <w:pStyle w:val="Heading1"/>
      </w:pPr>
      <w:r>
        <w:t>6. Liveness callbacks</w:t>
      </w:r>
    </w:p>
    <w:p>
      <w:r>
        <w:t>_make_liveness_callback() returns a small callback that updates the last-seen timestamp for a specific monitored topic. The message itself is unused because only arrival time matters.</w:t>
      </w:r>
    </w:p>
    <w:p>
      <w:pPr>
        <w:pStyle w:val="Heading1"/>
      </w:pPr>
      <w:r>
        <w:t>7. Velocity callback</w:t>
      </w:r>
    </w:p>
    <w:p>
      <w:r>
        <w:t>_cmd_vel_callback() records command-stream liveness and the latest linear.x value. While an emergency is active, it ignores /cmd_vel because the watchdog itself is publishing zero Twist messages on the same topic.</w:t>
      </w:r>
    </w:p>
    <w:p>
      <w:pPr>
        <w:pStyle w:val="Heading1"/>
      </w:pPr>
      <w:r>
        <w:t>8. LiDAR callback</w:t>
      </w:r>
    </w:p>
    <w:p>
      <w:pPr>
        <w:pStyle w:val="ListNumber"/>
      </w:pPr>
      <w:r>
        <w:t>Refresh the /scan liveness timestamp.</w:t>
      </w:r>
    </w:p>
    <w:p>
      <w:pPr>
        <w:pStyle w:val="ListNumber"/>
      </w:pPr>
      <w:r>
        <w:t>Convert the forward-cone parameter from degrees to radians.</w:t>
      </w:r>
    </w:p>
    <w:p>
      <w:pPr>
        <w:pStyle w:val="ListNumber"/>
      </w:pPr>
      <w:r>
        <w:t>Ignore ranges outside the LaserScan sensor limits.</w:t>
      </w:r>
    </w:p>
    <w:p>
      <w:pPr>
        <w:pStyle w:val="ListNumber"/>
      </w:pPr>
      <w:r>
        <w:t>Calculate and normalize each sample angle.</w:t>
      </w:r>
    </w:p>
    <w:p>
      <w:pPr>
        <w:pStyle w:val="ListNumber"/>
      </w:pPr>
      <w:r>
        <w:t>Find the nearest valid range inside the forward cone.</w:t>
      </w:r>
    </w:p>
    <w:p>
      <w:pPr>
        <w:pStyle w:val="ListNumber"/>
      </w:pPr>
      <w:r>
        <w:t>Check whether the robot is commanded to move forward.</w:t>
      </w:r>
    </w:p>
    <w:p>
      <w:pPr>
        <w:pStyle w:val="ListNumber"/>
      </w:pPr>
      <w:r>
        <w:t>Add or remove the critical_distance reason and update the e-stop.</w:t>
      </w:r>
    </w:p>
    <w:p>
      <w:pPr>
        <w:pStyle w:val="Heading1"/>
      </w:pPr>
      <w:r>
        <w:t>9. Periodic check loop</w:t>
      </w:r>
    </w:p>
    <w:p>
      <w:pPr>
        <w:pStyle w:val="ListNumber"/>
      </w:pPr>
      <w:r>
        <w:t>Return until the startup grace period ends.</w:t>
      </w:r>
    </w:p>
    <w:p>
      <w:pPr>
        <w:pStyle w:val="ListNumber"/>
      </w:pPr>
      <w:r>
        <w:t>Exclude grace-period time from each topic's calculated age.</w:t>
      </w:r>
    </w:p>
    <w:p>
      <w:pPr>
        <w:pStyle w:val="ListNumber"/>
      </w:pPr>
      <w:r>
        <w:t>Add stale_&lt;topic&gt; reasons for expired inputs.</w:t>
      </w:r>
    </w:p>
    <w:p>
      <w:pPr>
        <w:pStyle w:val="ListNumber"/>
      </w:pPr>
      <w:r>
        <w:t>Remove stale reasons when data resumes.</w:t>
      </w:r>
    </w:p>
    <w:p>
      <w:pPr>
        <w:pStyle w:val="ListNumber"/>
      </w:pPr>
      <w:r>
        <w:t>Maintain the e-stop and continuously publish zero velocity while active.</w:t>
      </w:r>
    </w:p>
    <w:p>
      <w:pPr>
        <w:pStyle w:val="ListNumber"/>
      </w:pPr>
      <w:r>
        <w:t>Exclude grace-period time from battery reporting age.</w:t>
      </w:r>
    </w:p>
    <w:p>
      <w:pPr>
        <w:pStyle w:val="ListNumber"/>
      </w:pPr>
      <w:r>
        <w:t>Publish battery stale, low, or critical warnings once per occurrence.</w:t>
      </w:r>
    </w:p>
    <w:p>
      <w:pPr>
        <w:pStyle w:val="Heading1"/>
      </w:pPr>
      <w:r>
        <w:t>10. Emergency-stop behavior</w:t>
      </w:r>
    </w:p>
    <w:p>
      <w:r>
        <w:t>active_reasons may contain several simultaneous faults. The e-stop is activated when the set becomes non-empty and released only when it becomes empty. Activation publishes True, sends zero velocity, and sets sad emotion. Recovery publishes False and restores neutral emotion.</w:t>
      </w:r>
    </w:p>
    <w:p>
      <w:pPr>
        <w:pStyle w:val="Heading1"/>
      </w:pPr>
      <w:r>
        <w:t>11. Cleanup performed</w:t>
      </w:r>
    </w:p>
    <w:p>
      <w:pPr>
        <w:pStyle w:val="ListBullet"/>
      </w:pPr>
      <w:r>
        <w:t>Removed decorative separators, emojis, repetitive comments, and excess whitespace.</w:t>
      </w:r>
    </w:p>
    <w:p>
      <w:pPr>
        <w:pStyle w:val="ListBullet"/>
      </w:pPr>
      <w:r>
        <w:t>Reordered imports and formatted all multiline calls consistently.</w:t>
      </w:r>
    </w:p>
    <w:p>
      <w:pPr>
        <w:pStyle w:val="ListBullet"/>
      </w:pPr>
      <w:r>
        <w:t>Changed uppercase instance variables to normal instance-variable names.</w:t>
      </w:r>
    </w:p>
    <w:p>
      <w:pPr>
        <w:pStyle w:val="ListBullet"/>
      </w:pPr>
      <w:r>
        <w:t>Renamed TIMEOUTS to timeouts and _mk_cb to _make_liveness_callback.</w:t>
      </w:r>
    </w:p>
    <w:p>
      <w:pPr>
        <w:pStyle w:val="ListBullet"/>
      </w:pPr>
      <w:r>
        <w:t>Stored subscriber and timer references with descriptive names.</w:t>
      </w:r>
    </w:p>
    <w:p>
      <w:pPr>
        <w:pStyle w:val="ListBullet"/>
      </w:pPr>
      <w:r>
        <w:t>Added explicit type conversions, type hints, and concise docstrings.</w:t>
      </w:r>
    </w:p>
    <w:p>
      <w:pPr>
        <w:pStyle w:val="ListBullet"/>
      </w:pPr>
      <w:r>
        <w:t>Preserved every topic, parameter name, default value, timeout, threshold, and safety transition.</w:t>
      </w:r>
    </w:p>
    <w:p>
      <w:pPr>
        <w:pStyle w:val="Heading1"/>
      </w:pPr>
      <w:r>
        <w:t>12. Review observations</w:t>
      </w:r>
    </w:p>
    <w:p>
      <w:pPr>
        <w:pStyle w:val="ListBullet"/>
      </w:pPr>
      <w:r>
        <w:rPr>
          <w:b/>
        </w:rPr>
        <w:t xml:space="preserve">Battery conditions do not activate e-stop. </w:t>
      </w:r>
      <w:r>
        <w:t>They currently generate speech warnings only.</w:t>
      </w:r>
    </w:p>
    <w:p>
      <w:pPr>
        <w:pStyle w:val="ListBullet"/>
      </w:pPr>
      <w:r>
        <w:rPr>
          <w:b/>
        </w:rPr>
        <w:t xml:space="preserve">check_rate_hz must be greater than zero. </w:t>
      </w:r>
      <w:r>
        <w:t>A zero value would cause division by zero while creating the timer.</w:t>
      </w:r>
    </w:p>
    <w:p>
      <w:pPr>
        <w:pStyle w:val="ListBullet"/>
      </w:pPr>
      <w:r>
        <w:rPr>
          <w:b/>
        </w:rPr>
        <w:t xml:space="preserve">Wall-clock timing is used. </w:t>
      </w:r>
      <w:r>
        <w:t>time.time() can be affected by system-clock adjustments; behavior was preserved.</w:t>
      </w:r>
    </w:p>
    <w:p>
      <w:pPr>
        <w:pStyle w:val="ListBullet"/>
      </w:pPr>
      <w:r>
        <w:rPr>
          <w:b/>
        </w:rPr>
        <w:t xml:space="preserve">All monitored topics are treated as mandatory. </w:t>
      </w:r>
      <w:r>
        <w:t>Disabling one intentionally will eventually create a stale-topic e-stop reason.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