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48B8F" w14:textId="258E6F72" w:rsidR="00574DBC" w:rsidRPr="00615A2F" w:rsidRDefault="00574DBC" w:rsidP="00574DBC">
      <w:pPr>
        <w:spacing w:before="60" w:after="120" w:line="276" w:lineRule="auto"/>
        <w:jc w:val="center"/>
        <w:rPr>
          <w:rFonts w:ascii="Arial" w:hAnsi="Arial" w:cs="Arial"/>
          <w:b/>
          <w:spacing w:val="2"/>
          <w:lang w:val="en-US"/>
        </w:rPr>
      </w:pPr>
      <w:r w:rsidRPr="00615A2F">
        <w:rPr>
          <w:rFonts w:ascii="Arial" w:hAnsi="Arial" w:cs="Arial"/>
          <w:b/>
          <w:spacing w:val="2"/>
          <w:lang w:val="en-US"/>
        </w:rPr>
        <w:t xml:space="preserve">Well: </w:t>
      </w:r>
      <w:r w:rsidR="004D3458">
        <w:rPr>
          <w:rFonts w:ascii="Arial" w:hAnsi="Arial" w:cs="Arial"/>
          <w:b/>
          <w:spacing w:val="2"/>
          <w:lang w:val="en-US"/>
        </w:rPr>
        <w:t>DA#3</w:t>
      </w:r>
      <w:r w:rsidRPr="00615A2F">
        <w:rPr>
          <w:rFonts w:ascii="Arial" w:hAnsi="Arial" w:cs="Arial"/>
          <w:b/>
          <w:spacing w:val="2"/>
          <w:lang w:val="en-US"/>
        </w:rPr>
        <w:t xml:space="preserve"> (ADC)</w:t>
      </w:r>
    </w:p>
    <w:tbl>
      <w:tblPr>
        <w:tblW w:w="8573" w:type="dxa"/>
        <w:tblLook w:val="0000" w:firstRow="0" w:lastRow="0" w:firstColumn="0" w:lastColumn="0" w:noHBand="0" w:noVBand="0"/>
      </w:tblPr>
      <w:tblGrid>
        <w:gridCol w:w="23"/>
        <w:gridCol w:w="1440"/>
        <w:gridCol w:w="1260"/>
        <w:gridCol w:w="1525"/>
        <w:gridCol w:w="545"/>
        <w:gridCol w:w="2430"/>
        <w:gridCol w:w="895"/>
        <w:gridCol w:w="455"/>
      </w:tblGrid>
      <w:tr w:rsidR="00574DBC" w:rsidRPr="00640671" w14:paraId="0FE0F08E" w14:textId="77777777" w:rsidTr="009D2A84">
        <w:trPr>
          <w:gridAfter w:val="1"/>
          <w:wAfter w:w="455" w:type="dxa"/>
        </w:trPr>
        <w:tc>
          <w:tcPr>
            <w:tcW w:w="8118" w:type="dxa"/>
            <w:gridSpan w:val="7"/>
          </w:tcPr>
          <w:p w14:paraId="6F5AF7CA" w14:textId="77777777" w:rsidR="00574DBC" w:rsidRPr="00640671" w:rsidRDefault="00574DBC" w:rsidP="009D2A84">
            <w:pPr>
              <w:spacing w:before="60" w:after="120" w:line="276" w:lineRule="auto"/>
              <w:rPr>
                <w:rFonts w:ascii="Arial" w:hAnsi="Arial" w:cs="Arial"/>
                <w:spacing w:val="2"/>
                <w:lang w:val="en-US"/>
              </w:rPr>
            </w:pPr>
            <w:r w:rsidRPr="00640671">
              <w:rPr>
                <w:rFonts w:ascii="Arial" w:hAnsi="Arial" w:cs="Arial"/>
                <w:b/>
                <w:spacing w:val="2"/>
                <w:lang w:val="en-US"/>
              </w:rPr>
              <w:t>General Well Data</w:t>
            </w:r>
          </w:p>
        </w:tc>
      </w:tr>
      <w:tr w:rsidR="00574DBC" w:rsidRPr="00640671" w14:paraId="1E24CD08" w14:textId="77777777" w:rsidTr="009D2A84">
        <w:trPr>
          <w:gridAfter w:val="1"/>
          <w:wAfter w:w="455" w:type="dxa"/>
        </w:trPr>
        <w:tc>
          <w:tcPr>
            <w:tcW w:w="4248" w:type="dxa"/>
            <w:gridSpan w:val="4"/>
            <w:vAlign w:val="center"/>
          </w:tcPr>
          <w:p w14:paraId="437927EA"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 xml:space="preserve">Well Name </w:t>
            </w:r>
          </w:p>
        </w:tc>
        <w:tc>
          <w:tcPr>
            <w:tcW w:w="3870" w:type="dxa"/>
            <w:gridSpan w:val="3"/>
            <w:vAlign w:val="center"/>
          </w:tcPr>
          <w:p w14:paraId="19FD1BEB" w14:textId="57F9FA2B" w:rsidR="00574DBC" w:rsidRPr="001B7C82" w:rsidRDefault="00574DBC" w:rsidP="009D2A84">
            <w:pPr>
              <w:spacing w:before="60" w:after="120" w:line="276" w:lineRule="auto"/>
              <w:rPr>
                <w:rFonts w:ascii="Arial" w:hAnsi="Arial" w:cs="Arial"/>
                <w:spacing w:val="2"/>
                <w:lang w:val="en-US"/>
              </w:rPr>
            </w:pPr>
            <w:proofErr w:type="gramStart"/>
            <w:r w:rsidRPr="001B7C82">
              <w:rPr>
                <w:rFonts w:ascii="Arial" w:hAnsi="Arial" w:cs="Arial"/>
                <w:spacing w:val="2"/>
                <w:lang w:val="en-US"/>
              </w:rPr>
              <w:t>:</w:t>
            </w:r>
            <w:r w:rsidR="004D3458">
              <w:rPr>
                <w:rFonts w:ascii="Arial" w:hAnsi="Arial" w:cs="Arial"/>
                <w:spacing w:val="2"/>
                <w:lang w:val="en-US"/>
              </w:rPr>
              <w:t>DA</w:t>
            </w:r>
            <w:proofErr w:type="gramEnd"/>
            <w:r w:rsidR="004D3458">
              <w:rPr>
                <w:rFonts w:ascii="Arial" w:hAnsi="Arial" w:cs="Arial"/>
                <w:spacing w:val="2"/>
                <w:lang w:val="en-US"/>
              </w:rPr>
              <w:t>#3</w:t>
            </w:r>
            <w:r w:rsidRPr="001B7C82">
              <w:rPr>
                <w:rFonts w:ascii="Arial" w:hAnsi="Arial" w:cs="Arial"/>
                <w:spacing w:val="2"/>
                <w:lang w:val="en-US"/>
              </w:rPr>
              <w:t xml:space="preserve"> (</w:t>
            </w:r>
            <w:smartTag w:uri="urn:schemas-microsoft-com:office:smarttags" w:element="stockticker">
              <w:r w:rsidRPr="001B7C82">
                <w:rPr>
                  <w:rFonts w:ascii="Arial" w:hAnsi="Arial" w:cs="Arial"/>
                  <w:spacing w:val="2"/>
                  <w:lang w:val="en-US"/>
                </w:rPr>
                <w:t>ADC)</w:t>
              </w:r>
            </w:smartTag>
          </w:p>
        </w:tc>
      </w:tr>
      <w:tr w:rsidR="00574DBC" w:rsidRPr="00640671" w14:paraId="444198BF" w14:textId="77777777" w:rsidTr="009D2A84">
        <w:trPr>
          <w:gridAfter w:val="1"/>
          <w:wAfter w:w="455" w:type="dxa"/>
        </w:trPr>
        <w:tc>
          <w:tcPr>
            <w:tcW w:w="4248" w:type="dxa"/>
            <w:gridSpan w:val="4"/>
            <w:vAlign w:val="center"/>
          </w:tcPr>
          <w:p w14:paraId="04DA6A66"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Field/Structure</w:t>
            </w:r>
          </w:p>
        </w:tc>
        <w:tc>
          <w:tcPr>
            <w:tcW w:w="3870" w:type="dxa"/>
            <w:gridSpan w:val="3"/>
            <w:vAlign w:val="center"/>
          </w:tcPr>
          <w:p w14:paraId="4A309143"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:Agartala Dome</w:t>
            </w:r>
          </w:p>
        </w:tc>
      </w:tr>
      <w:tr w:rsidR="00574DBC" w:rsidRPr="00640671" w14:paraId="02E6A5FB" w14:textId="77777777" w:rsidTr="009D2A84">
        <w:trPr>
          <w:gridAfter w:val="1"/>
          <w:wAfter w:w="455" w:type="dxa"/>
        </w:trPr>
        <w:tc>
          <w:tcPr>
            <w:tcW w:w="4248" w:type="dxa"/>
            <w:gridSpan w:val="4"/>
            <w:vAlign w:val="center"/>
          </w:tcPr>
          <w:p w14:paraId="238DB653"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Well Type</w:t>
            </w:r>
          </w:p>
        </w:tc>
        <w:tc>
          <w:tcPr>
            <w:tcW w:w="3870" w:type="dxa"/>
            <w:gridSpan w:val="3"/>
            <w:vAlign w:val="center"/>
          </w:tcPr>
          <w:p w14:paraId="0E9846F4"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:Exploratory Step Out</w:t>
            </w:r>
          </w:p>
        </w:tc>
      </w:tr>
      <w:tr w:rsidR="00574DBC" w:rsidRPr="00640671" w14:paraId="40457C57" w14:textId="77777777" w:rsidTr="009D2A84">
        <w:trPr>
          <w:gridAfter w:val="1"/>
          <w:wAfter w:w="455" w:type="dxa"/>
        </w:trPr>
        <w:tc>
          <w:tcPr>
            <w:tcW w:w="4248" w:type="dxa"/>
            <w:gridSpan w:val="4"/>
          </w:tcPr>
          <w:p w14:paraId="657A4F85"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Target Depth</w:t>
            </w:r>
          </w:p>
        </w:tc>
        <w:tc>
          <w:tcPr>
            <w:tcW w:w="3870" w:type="dxa"/>
            <w:gridSpan w:val="3"/>
            <w:vAlign w:val="center"/>
          </w:tcPr>
          <w:p w14:paraId="20498A25" w14:textId="77777777" w:rsidR="00574DBC" w:rsidRPr="00615A2F" w:rsidRDefault="00574DBC" w:rsidP="009D2A84">
            <w:pPr>
              <w:spacing w:before="60" w:after="120" w:line="276" w:lineRule="auto"/>
              <w:jc w:val="both"/>
              <w:rPr>
                <w:rFonts w:ascii="Arial" w:hAnsi="Arial" w:cs="Arial"/>
                <w:spacing w:val="2"/>
                <w:lang w:val="en-US"/>
              </w:rPr>
            </w:pPr>
            <w:r w:rsidRPr="00615A2F">
              <w:rPr>
                <w:rFonts w:ascii="Arial" w:hAnsi="Arial" w:cs="Arial"/>
                <w:spacing w:val="2"/>
                <w:lang w:val="en-US"/>
              </w:rPr>
              <w:t xml:space="preserve">:3500 m </w:t>
            </w:r>
            <w:r>
              <w:rPr>
                <w:rFonts w:ascii="Arial" w:hAnsi="Arial" w:cs="Arial"/>
                <w:spacing w:val="2"/>
                <w:lang w:val="en-US"/>
              </w:rPr>
              <w:t xml:space="preserve"> (Depth was increased to 3700m </w:t>
            </w:r>
            <w:r w:rsidRPr="00615A2F">
              <w:rPr>
                <w:rFonts w:ascii="Arial" w:hAnsi="Arial" w:cs="Arial"/>
                <w:spacing w:val="2"/>
                <w:lang w:val="en-US"/>
              </w:rPr>
              <w:t>as   desired by Director(E) to</w:t>
            </w:r>
            <w:r>
              <w:rPr>
                <w:rFonts w:ascii="Arial" w:hAnsi="Arial" w:cs="Arial"/>
                <w:spacing w:val="2"/>
                <w:lang w:val="en-US"/>
              </w:rPr>
              <w:t xml:space="preserve"> te</w:t>
            </w:r>
            <w:r w:rsidRPr="00615A2F">
              <w:rPr>
                <w:rFonts w:ascii="Arial" w:hAnsi="Arial" w:cs="Arial"/>
                <w:spacing w:val="2"/>
                <w:lang w:val="en-US"/>
              </w:rPr>
              <w:t>st lower horizons, as encountered in AD#2 well.)</w:t>
            </w:r>
          </w:p>
        </w:tc>
      </w:tr>
      <w:tr w:rsidR="00574DBC" w:rsidRPr="00640671" w14:paraId="680B6266" w14:textId="77777777" w:rsidTr="009D2A84">
        <w:trPr>
          <w:gridAfter w:val="1"/>
          <w:wAfter w:w="455" w:type="dxa"/>
        </w:trPr>
        <w:tc>
          <w:tcPr>
            <w:tcW w:w="4248" w:type="dxa"/>
            <w:gridSpan w:val="4"/>
            <w:vAlign w:val="center"/>
          </w:tcPr>
          <w:p w14:paraId="44BFF9B6"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Drilled Depth</w:t>
            </w:r>
          </w:p>
        </w:tc>
        <w:tc>
          <w:tcPr>
            <w:tcW w:w="3870" w:type="dxa"/>
            <w:gridSpan w:val="3"/>
            <w:vAlign w:val="center"/>
          </w:tcPr>
          <w:p w14:paraId="13DB885F"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 3721.97 m (Logging)</w:t>
            </w:r>
          </w:p>
        </w:tc>
      </w:tr>
      <w:tr w:rsidR="00574DBC" w:rsidRPr="00640671" w14:paraId="671A27B9" w14:textId="77777777" w:rsidTr="009D2A84">
        <w:trPr>
          <w:gridAfter w:val="1"/>
          <w:wAfter w:w="455" w:type="dxa"/>
        </w:trPr>
        <w:tc>
          <w:tcPr>
            <w:tcW w:w="4248" w:type="dxa"/>
            <w:gridSpan w:val="4"/>
            <w:vAlign w:val="center"/>
          </w:tcPr>
          <w:p w14:paraId="17CAE49C"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Rig</w:t>
            </w:r>
          </w:p>
        </w:tc>
        <w:tc>
          <w:tcPr>
            <w:tcW w:w="3870" w:type="dxa"/>
            <w:gridSpan w:val="3"/>
            <w:vAlign w:val="center"/>
          </w:tcPr>
          <w:p w14:paraId="5DB0EA52"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w:t>
            </w:r>
            <w:r w:rsidRPr="00615A2F">
              <w:rPr>
                <w:rFonts w:ascii="Arial" w:hAnsi="Arial" w:cs="Arial"/>
              </w:rPr>
              <w:t xml:space="preserve"> ARMCO-1320-UE-II</w:t>
            </w:r>
          </w:p>
        </w:tc>
      </w:tr>
      <w:tr w:rsidR="00574DBC" w:rsidRPr="00640671" w14:paraId="280B3C58" w14:textId="77777777" w:rsidTr="009D2A84">
        <w:trPr>
          <w:gridAfter w:val="1"/>
          <w:wAfter w:w="455" w:type="dxa"/>
        </w:trPr>
        <w:tc>
          <w:tcPr>
            <w:tcW w:w="4248" w:type="dxa"/>
            <w:gridSpan w:val="4"/>
            <w:vAlign w:val="center"/>
          </w:tcPr>
          <w:p w14:paraId="7172DF89"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Location</w:t>
            </w:r>
          </w:p>
        </w:tc>
        <w:tc>
          <w:tcPr>
            <w:tcW w:w="3870" w:type="dxa"/>
            <w:gridSpan w:val="3"/>
            <w:vAlign w:val="center"/>
          </w:tcPr>
          <w:p w14:paraId="5EF68A39" w14:textId="77777777" w:rsidR="00574DBC" w:rsidRPr="00615A2F" w:rsidRDefault="00574DBC" w:rsidP="009D2A84">
            <w:pPr>
              <w:spacing w:before="60" w:after="120" w:line="276" w:lineRule="auto"/>
              <w:rPr>
                <w:rFonts w:ascii="Arial" w:hAnsi="Arial" w:cs="Arial"/>
                <w:spacing w:val="2"/>
                <w:lang w:val="it-IT"/>
              </w:rPr>
            </w:pPr>
            <w:r w:rsidRPr="00615A2F">
              <w:rPr>
                <w:rFonts w:ascii="Arial" w:hAnsi="Arial" w:cs="Arial"/>
                <w:spacing w:val="2"/>
                <w:lang w:val="it-IT"/>
              </w:rPr>
              <w:t>: Latitude   - 23</w:t>
            </w:r>
            <w:r w:rsidRPr="00615A2F">
              <w:rPr>
                <w:rFonts w:ascii="Arial" w:hAnsi="Arial" w:cs="Arial"/>
                <w:spacing w:val="2"/>
                <w:vertAlign w:val="superscript"/>
                <w:lang w:val="it-IT"/>
              </w:rPr>
              <w:t>º</w:t>
            </w:r>
            <w:r w:rsidRPr="00615A2F">
              <w:rPr>
                <w:rFonts w:ascii="Arial" w:hAnsi="Arial" w:cs="Arial"/>
                <w:spacing w:val="2"/>
                <w:lang w:val="it-IT"/>
              </w:rPr>
              <w:t>45</w:t>
            </w:r>
            <w:r w:rsidRPr="00615A2F">
              <w:rPr>
                <w:rFonts w:ascii="Arial" w:hAnsi="Arial" w:cs="Arial"/>
                <w:spacing w:val="2"/>
                <w:vertAlign w:val="superscript"/>
                <w:lang w:val="it-IT"/>
              </w:rPr>
              <w:t>′</w:t>
            </w:r>
            <w:r w:rsidRPr="00615A2F">
              <w:rPr>
                <w:rFonts w:ascii="Arial" w:hAnsi="Arial" w:cs="Arial"/>
                <w:spacing w:val="2"/>
                <w:lang w:val="it-IT"/>
              </w:rPr>
              <w:t>27</w:t>
            </w:r>
            <w:r w:rsidRPr="00615A2F">
              <w:rPr>
                <w:rFonts w:ascii="Arial" w:hAnsi="Arial" w:cs="Arial"/>
                <w:spacing w:val="2"/>
                <w:vertAlign w:val="superscript"/>
                <w:lang w:val="it-IT"/>
              </w:rPr>
              <w:t xml:space="preserve">″ </w:t>
            </w:r>
            <w:r w:rsidRPr="00615A2F">
              <w:rPr>
                <w:rFonts w:ascii="Arial" w:hAnsi="Arial" w:cs="Arial"/>
                <w:spacing w:val="2"/>
                <w:lang w:val="it-IT"/>
              </w:rPr>
              <w:t xml:space="preserve">N </w:t>
            </w:r>
          </w:p>
          <w:p w14:paraId="33218580" w14:textId="77777777" w:rsidR="00574DBC" w:rsidRPr="00615A2F" w:rsidRDefault="00574DBC" w:rsidP="009D2A84">
            <w:pPr>
              <w:spacing w:before="60" w:after="120" w:line="276" w:lineRule="auto"/>
              <w:rPr>
                <w:rFonts w:ascii="Arial" w:hAnsi="Arial" w:cs="Arial"/>
                <w:spacing w:val="2"/>
                <w:lang w:val="it-IT"/>
              </w:rPr>
            </w:pPr>
            <w:r w:rsidRPr="00615A2F">
              <w:rPr>
                <w:rFonts w:ascii="Arial" w:hAnsi="Arial" w:cs="Arial"/>
                <w:spacing w:val="2"/>
                <w:lang w:val="it-IT"/>
              </w:rPr>
              <w:t xml:space="preserve">  Longitude - 91</w:t>
            </w:r>
            <w:r w:rsidRPr="00615A2F">
              <w:rPr>
                <w:rFonts w:ascii="Arial" w:hAnsi="Arial" w:cs="Arial"/>
                <w:spacing w:val="2"/>
                <w:vertAlign w:val="superscript"/>
                <w:lang w:val="it-IT"/>
              </w:rPr>
              <w:t>º</w:t>
            </w:r>
            <w:r w:rsidRPr="00615A2F">
              <w:rPr>
                <w:rFonts w:ascii="Arial" w:hAnsi="Arial" w:cs="Arial"/>
                <w:spacing w:val="2"/>
                <w:lang w:val="it-IT"/>
              </w:rPr>
              <w:t>19</w:t>
            </w:r>
            <w:r w:rsidRPr="00615A2F">
              <w:rPr>
                <w:rFonts w:ascii="Arial" w:hAnsi="Arial" w:cs="Arial"/>
                <w:spacing w:val="2"/>
                <w:vertAlign w:val="superscript"/>
                <w:lang w:val="it-IT"/>
              </w:rPr>
              <w:t>′</w:t>
            </w:r>
            <w:r w:rsidRPr="00615A2F">
              <w:rPr>
                <w:rFonts w:ascii="Arial" w:hAnsi="Arial" w:cs="Arial"/>
                <w:spacing w:val="2"/>
                <w:lang w:val="it-IT"/>
              </w:rPr>
              <w:t>48</w:t>
            </w:r>
            <w:r w:rsidRPr="00615A2F">
              <w:rPr>
                <w:rFonts w:ascii="Arial" w:hAnsi="Arial" w:cs="Arial"/>
                <w:spacing w:val="2"/>
                <w:vertAlign w:val="superscript"/>
                <w:lang w:val="it-IT"/>
              </w:rPr>
              <w:t xml:space="preserve"> ″ </w:t>
            </w:r>
            <w:r w:rsidRPr="00615A2F">
              <w:rPr>
                <w:rFonts w:ascii="Arial" w:hAnsi="Arial" w:cs="Arial"/>
                <w:spacing w:val="2"/>
                <w:lang w:val="it-IT"/>
              </w:rPr>
              <w:t>E</w:t>
            </w:r>
          </w:p>
        </w:tc>
      </w:tr>
      <w:tr w:rsidR="00574DBC" w:rsidRPr="00640671" w14:paraId="5BC4ABEC" w14:textId="77777777" w:rsidTr="009D2A84">
        <w:trPr>
          <w:gridAfter w:val="1"/>
          <w:wAfter w:w="455" w:type="dxa"/>
        </w:trPr>
        <w:tc>
          <w:tcPr>
            <w:tcW w:w="4248" w:type="dxa"/>
            <w:gridSpan w:val="4"/>
            <w:vAlign w:val="center"/>
          </w:tcPr>
          <w:p w14:paraId="5216C253"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Elevation</w:t>
            </w:r>
          </w:p>
        </w:tc>
        <w:tc>
          <w:tcPr>
            <w:tcW w:w="3870" w:type="dxa"/>
            <w:gridSpan w:val="3"/>
            <w:vAlign w:val="center"/>
          </w:tcPr>
          <w:p w14:paraId="4E29D97F"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 GL- 52.503 m</w:t>
            </w:r>
          </w:p>
          <w:p w14:paraId="3689B3D4"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 xml:space="preserve">  KB- 60.201 m</w:t>
            </w:r>
          </w:p>
        </w:tc>
      </w:tr>
      <w:tr w:rsidR="00574DBC" w:rsidRPr="00640671" w14:paraId="453DF14D" w14:textId="77777777" w:rsidTr="009D2A84">
        <w:trPr>
          <w:gridAfter w:val="1"/>
          <w:wAfter w:w="455" w:type="dxa"/>
        </w:trPr>
        <w:tc>
          <w:tcPr>
            <w:tcW w:w="4248" w:type="dxa"/>
            <w:gridSpan w:val="4"/>
          </w:tcPr>
          <w:p w14:paraId="230469C2" w14:textId="77777777" w:rsidR="00574DBC" w:rsidRPr="00640671" w:rsidRDefault="00574DBC" w:rsidP="009D2A84">
            <w:pPr>
              <w:spacing w:before="60" w:after="120" w:line="276" w:lineRule="auto"/>
              <w:rPr>
                <w:rFonts w:ascii="Arial" w:hAnsi="Arial" w:cs="Arial"/>
                <w:spacing w:val="2"/>
                <w:lang w:val="it-IT"/>
              </w:rPr>
            </w:pPr>
          </w:p>
        </w:tc>
        <w:tc>
          <w:tcPr>
            <w:tcW w:w="3870" w:type="dxa"/>
            <w:gridSpan w:val="3"/>
          </w:tcPr>
          <w:p w14:paraId="7B59F5F7" w14:textId="77777777" w:rsidR="00574DBC" w:rsidRPr="00640671" w:rsidRDefault="00574DBC" w:rsidP="009D2A84">
            <w:pPr>
              <w:spacing w:before="60" w:after="120" w:line="276" w:lineRule="auto"/>
              <w:rPr>
                <w:rFonts w:ascii="Arial" w:hAnsi="Arial" w:cs="Arial"/>
                <w:spacing w:val="2"/>
                <w:lang w:val="it-IT"/>
              </w:rPr>
            </w:pPr>
          </w:p>
        </w:tc>
      </w:tr>
      <w:tr w:rsidR="00574DBC" w:rsidRPr="00640671" w14:paraId="77676108" w14:textId="77777777" w:rsidTr="009D2A84">
        <w:trPr>
          <w:gridAfter w:val="1"/>
          <w:wAfter w:w="455" w:type="dxa"/>
        </w:trPr>
        <w:tc>
          <w:tcPr>
            <w:tcW w:w="4248" w:type="dxa"/>
            <w:gridSpan w:val="4"/>
          </w:tcPr>
          <w:p w14:paraId="745EF874" w14:textId="77777777" w:rsidR="00574DBC" w:rsidRPr="00640671" w:rsidRDefault="00574DBC" w:rsidP="009D2A84">
            <w:pPr>
              <w:spacing w:before="60" w:after="120" w:line="276" w:lineRule="auto"/>
              <w:rPr>
                <w:rFonts w:ascii="Arial" w:hAnsi="Arial" w:cs="Arial"/>
                <w:b/>
                <w:spacing w:val="2"/>
                <w:lang w:val="en-US"/>
              </w:rPr>
            </w:pPr>
            <w:r w:rsidRPr="00640671">
              <w:rPr>
                <w:rFonts w:ascii="Arial" w:hAnsi="Arial" w:cs="Arial"/>
                <w:b/>
                <w:spacing w:val="2"/>
                <w:lang w:val="en-US"/>
              </w:rPr>
              <w:t>Operations at a Glance:</w:t>
            </w:r>
          </w:p>
        </w:tc>
        <w:tc>
          <w:tcPr>
            <w:tcW w:w="3870" w:type="dxa"/>
            <w:gridSpan w:val="3"/>
          </w:tcPr>
          <w:p w14:paraId="7A6E600A" w14:textId="77777777" w:rsidR="00574DBC" w:rsidRPr="00640671" w:rsidRDefault="00574DBC" w:rsidP="009D2A84">
            <w:pPr>
              <w:spacing w:before="60" w:after="120" w:line="276" w:lineRule="auto"/>
              <w:rPr>
                <w:rFonts w:ascii="Arial" w:hAnsi="Arial" w:cs="Arial"/>
                <w:spacing w:val="2"/>
                <w:lang w:val="en-US"/>
              </w:rPr>
            </w:pPr>
          </w:p>
        </w:tc>
      </w:tr>
      <w:tr w:rsidR="00574DBC" w:rsidRPr="00640671" w14:paraId="168197CA" w14:textId="77777777" w:rsidTr="009D2A84">
        <w:trPr>
          <w:gridAfter w:val="1"/>
          <w:wAfter w:w="455" w:type="dxa"/>
        </w:trPr>
        <w:tc>
          <w:tcPr>
            <w:tcW w:w="4248" w:type="dxa"/>
            <w:gridSpan w:val="4"/>
            <w:vAlign w:val="center"/>
          </w:tcPr>
          <w:p w14:paraId="5402646B" w14:textId="77777777" w:rsidR="00574DBC" w:rsidRPr="00615A2F" w:rsidRDefault="00574DBC" w:rsidP="009D2A84">
            <w:pPr>
              <w:spacing w:before="60" w:after="120" w:line="276" w:lineRule="auto"/>
              <w:ind w:right="-198"/>
              <w:rPr>
                <w:rFonts w:ascii="Arial" w:hAnsi="Arial" w:cs="Arial"/>
                <w:spacing w:val="2"/>
                <w:lang w:val="en-US"/>
              </w:rPr>
            </w:pPr>
            <w:r w:rsidRPr="00615A2F">
              <w:rPr>
                <w:rFonts w:ascii="Arial" w:hAnsi="Arial" w:cs="Arial"/>
                <w:spacing w:val="2"/>
                <w:lang w:val="en-US"/>
              </w:rPr>
              <w:t xml:space="preserve"> Drilling Rig   (Rig-</w:t>
            </w:r>
            <w:r w:rsidRPr="00615A2F">
              <w:rPr>
                <w:rFonts w:ascii="Arial" w:hAnsi="Arial" w:cs="Arial"/>
              </w:rPr>
              <w:t>ARMCO-1320-UE-II</w:t>
            </w:r>
            <w:r w:rsidRPr="00615A2F">
              <w:rPr>
                <w:rFonts w:ascii="Arial" w:hAnsi="Arial" w:cs="Arial"/>
                <w:spacing w:val="2"/>
                <w:lang w:val="en-US"/>
              </w:rPr>
              <w:t>)</w:t>
            </w:r>
          </w:p>
        </w:tc>
        <w:tc>
          <w:tcPr>
            <w:tcW w:w="3870" w:type="dxa"/>
            <w:gridSpan w:val="3"/>
            <w:vAlign w:val="center"/>
          </w:tcPr>
          <w:p w14:paraId="7AD34817"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:06.02.1988 to 10.08.1988</w:t>
            </w:r>
          </w:p>
        </w:tc>
      </w:tr>
      <w:tr w:rsidR="00574DBC" w:rsidRPr="00640671" w14:paraId="01D734AD" w14:textId="77777777" w:rsidTr="009D2A84">
        <w:trPr>
          <w:gridAfter w:val="1"/>
          <w:wAfter w:w="455" w:type="dxa"/>
        </w:trPr>
        <w:tc>
          <w:tcPr>
            <w:tcW w:w="4248" w:type="dxa"/>
            <w:gridSpan w:val="4"/>
            <w:vAlign w:val="center"/>
          </w:tcPr>
          <w:p w14:paraId="04A8D68F"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1</w:t>
            </w:r>
            <w:r w:rsidRPr="00615A2F">
              <w:rPr>
                <w:rFonts w:ascii="Arial" w:hAnsi="Arial" w:cs="Arial"/>
                <w:spacing w:val="2"/>
                <w:vertAlign w:val="superscript"/>
                <w:lang w:val="en-US"/>
              </w:rPr>
              <w:t xml:space="preserve">st  </w:t>
            </w:r>
            <w:r w:rsidRPr="00615A2F">
              <w:rPr>
                <w:rFonts w:ascii="Arial" w:hAnsi="Arial" w:cs="Arial"/>
                <w:spacing w:val="2"/>
                <w:lang w:val="en-US"/>
              </w:rPr>
              <w:t>Work Over Job       (Rig- IR-500-I)</w:t>
            </w:r>
          </w:p>
        </w:tc>
        <w:tc>
          <w:tcPr>
            <w:tcW w:w="3870" w:type="dxa"/>
            <w:gridSpan w:val="3"/>
            <w:vAlign w:val="center"/>
          </w:tcPr>
          <w:p w14:paraId="5C3BEBF0"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:02.01.1992 to 11.05.1992</w:t>
            </w:r>
          </w:p>
        </w:tc>
      </w:tr>
      <w:tr w:rsidR="00574DBC" w:rsidRPr="00640671" w14:paraId="33272750" w14:textId="77777777" w:rsidTr="009D2A84">
        <w:trPr>
          <w:gridAfter w:val="1"/>
          <w:wAfter w:w="455" w:type="dxa"/>
        </w:trPr>
        <w:tc>
          <w:tcPr>
            <w:tcW w:w="4248" w:type="dxa"/>
            <w:gridSpan w:val="4"/>
            <w:vAlign w:val="center"/>
          </w:tcPr>
          <w:p w14:paraId="380C8633"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2</w:t>
            </w:r>
            <w:r w:rsidRPr="00615A2F">
              <w:rPr>
                <w:rFonts w:ascii="Arial" w:hAnsi="Arial" w:cs="Arial"/>
                <w:spacing w:val="2"/>
                <w:vertAlign w:val="superscript"/>
                <w:lang w:val="en-US"/>
              </w:rPr>
              <w:t xml:space="preserve">nd  </w:t>
            </w:r>
            <w:r w:rsidRPr="00615A2F">
              <w:rPr>
                <w:rFonts w:ascii="Arial" w:hAnsi="Arial" w:cs="Arial"/>
                <w:spacing w:val="2"/>
                <w:lang w:val="en-US"/>
              </w:rPr>
              <w:t>Work Over Job      (Rig- IR-500-I)</w:t>
            </w:r>
          </w:p>
        </w:tc>
        <w:tc>
          <w:tcPr>
            <w:tcW w:w="3870" w:type="dxa"/>
            <w:gridSpan w:val="3"/>
            <w:vAlign w:val="center"/>
          </w:tcPr>
          <w:p w14:paraId="53851298"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:11.11.1993 to 17.03.1994</w:t>
            </w:r>
          </w:p>
        </w:tc>
      </w:tr>
      <w:tr w:rsidR="00574DBC" w:rsidRPr="00640671" w14:paraId="7C0A20C1" w14:textId="77777777" w:rsidTr="009D2A84">
        <w:trPr>
          <w:gridAfter w:val="1"/>
          <w:wAfter w:w="455" w:type="dxa"/>
          <w:trHeight w:val="511"/>
        </w:trPr>
        <w:tc>
          <w:tcPr>
            <w:tcW w:w="4248" w:type="dxa"/>
            <w:gridSpan w:val="4"/>
            <w:vAlign w:val="center"/>
          </w:tcPr>
          <w:p w14:paraId="001BF697"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3</w:t>
            </w:r>
            <w:r w:rsidRPr="00615A2F">
              <w:rPr>
                <w:rFonts w:ascii="Arial" w:hAnsi="Arial" w:cs="Arial"/>
                <w:spacing w:val="2"/>
                <w:vertAlign w:val="superscript"/>
                <w:lang w:val="en-US"/>
              </w:rPr>
              <w:t>rd</w:t>
            </w:r>
            <w:r w:rsidRPr="00615A2F">
              <w:rPr>
                <w:rFonts w:ascii="Arial" w:hAnsi="Arial" w:cs="Arial"/>
                <w:spacing w:val="2"/>
                <w:lang w:val="en-US"/>
              </w:rPr>
              <w:t xml:space="preserve"> </w:t>
            </w:r>
            <w:r w:rsidRPr="00615A2F">
              <w:rPr>
                <w:rFonts w:ascii="Arial" w:hAnsi="Arial" w:cs="Arial"/>
                <w:spacing w:val="2"/>
                <w:vertAlign w:val="superscript"/>
                <w:lang w:val="en-US"/>
              </w:rPr>
              <w:t xml:space="preserve"> </w:t>
            </w:r>
            <w:r w:rsidRPr="00615A2F">
              <w:rPr>
                <w:rFonts w:ascii="Arial" w:hAnsi="Arial" w:cs="Arial"/>
                <w:spacing w:val="2"/>
                <w:lang w:val="en-US"/>
              </w:rPr>
              <w:t>Work Over Job      (Rig- IR-500-I)</w:t>
            </w:r>
          </w:p>
        </w:tc>
        <w:tc>
          <w:tcPr>
            <w:tcW w:w="3870" w:type="dxa"/>
            <w:gridSpan w:val="3"/>
            <w:vAlign w:val="center"/>
          </w:tcPr>
          <w:p w14:paraId="4BCFC01E" w14:textId="77777777" w:rsidR="00574DBC" w:rsidRPr="00615A2F" w:rsidRDefault="00574DBC" w:rsidP="009D2A84">
            <w:pPr>
              <w:spacing w:before="60" w:after="120" w:line="276" w:lineRule="auto"/>
              <w:rPr>
                <w:rFonts w:ascii="Arial" w:hAnsi="Arial" w:cs="Arial"/>
                <w:spacing w:val="2"/>
                <w:lang w:val="en-US"/>
              </w:rPr>
            </w:pPr>
            <w:r w:rsidRPr="00615A2F">
              <w:rPr>
                <w:rFonts w:ascii="Arial" w:hAnsi="Arial" w:cs="Arial"/>
                <w:spacing w:val="2"/>
                <w:lang w:val="en-US"/>
              </w:rPr>
              <w:t>:24.01.2010 to 27.02.2010</w:t>
            </w:r>
          </w:p>
        </w:tc>
      </w:tr>
      <w:tr w:rsidR="00574DBC" w:rsidRPr="00640671" w14:paraId="7B322FDD" w14:textId="77777777" w:rsidTr="009D2A84">
        <w:trPr>
          <w:gridAfter w:val="1"/>
          <w:wAfter w:w="455" w:type="dxa"/>
          <w:trHeight w:val="511"/>
        </w:trPr>
        <w:tc>
          <w:tcPr>
            <w:tcW w:w="4248" w:type="dxa"/>
            <w:gridSpan w:val="4"/>
            <w:vAlign w:val="center"/>
          </w:tcPr>
          <w:p w14:paraId="2B977CE2" w14:textId="77777777" w:rsidR="00574DBC" w:rsidRPr="00615A2F" w:rsidRDefault="00574DBC" w:rsidP="009D2A84">
            <w:pPr>
              <w:spacing w:before="60" w:after="120" w:line="276" w:lineRule="auto"/>
              <w:rPr>
                <w:rFonts w:ascii="Arial" w:hAnsi="Arial" w:cs="Arial"/>
                <w:spacing w:val="2"/>
                <w:lang w:val="en-US"/>
              </w:rPr>
            </w:pPr>
          </w:p>
        </w:tc>
        <w:tc>
          <w:tcPr>
            <w:tcW w:w="3870" w:type="dxa"/>
            <w:gridSpan w:val="3"/>
            <w:vAlign w:val="center"/>
          </w:tcPr>
          <w:p w14:paraId="6D9EABD0" w14:textId="77777777" w:rsidR="00574DBC" w:rsidRPr="00615A2F" w:rsidRDefault="00574DBC" w:rsidP="009D2A84">
            <w:pPr>
              <w:spacing w:before="60" w:after="120" w:line="276" w:lineRule="auto"/>
              <w:rPr>
                <w:rFonts w:ascii="Arial" w:hAnsi="Arial" w:cs="Arial"/>
                <w:spacing w:val="2"/>
                <w:lang w:val="en-US"/>
              </w:rPr>
            </w:pPr>
          </w:p>
        </w:tc>
      </w:tr>
      <w:tr w:rsidR="00574DBC" w:rsidRPr="00615A2F" w14:paraId="29017618" w14:textId="77777777" w:rsidTr="009D2A84">
        <w:tblPrEx>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Ex>
        <w:trPr>
          <w:gridBefore w:val="1"/>
          <w:wBefore w:w="23" w:type="dxa"/>
        </w:trPr>
        <w:tc>
          <w:tcPr>
            <w:tcW w:w="8550" w:type="dxa"/>
            <w:gridSpan w:val="7"/>
            <w:vAlign w:val="center"/>
          </w:tcPr>
          <w:p w14:paraId="4F63214D" w14:textId="77777777" w:rsidR="00574DBC" w:rsidRPr="00615A2F" w:rsidRDefault="00574DBC" w:rsidP="009D2A84">
            <w:pPr>
              <w:spacing w:before="60" w:after="120" w:line="276" w:lineRule="auto"/>
              <w:rPr>
                <w:rFonts w:ascii="Arial" w:hAnsi="Arial" w:cs="Arial"/>
                <w:b/>
                <w:caps/>
                <w:spacing w:val="2"/>
                <w:lang w:val="en-US"/>
              </w:rPr>
            </w:pPr>
            <w:r w:rsidRPr="00615A2F">
              <w:rPr>
                <w:rFonts w:ascii="Arial" w:hAnsi="Arial" w:cs="Arial"/>
                <w:b/>
                <w:spacing w:val="2"/>
                <w:lang w:val="en-US"/>
              </w:rPr>
              <w:t>Casing Details:</w:t>
            </w:r>
          </w:p>
        </w:tc>
      </w:tr>
      <w:tr w:rsidR="00574DBC" w:rsidRPr="00615A2F" w14:paraId="62B6884B" w14:textId="77777777" w:rsidTr="009D2A84">
        <w:tblPrEx>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Ex>
        <w:trPr>
          <w:gridBefore w:val="1"/>
          <w:wBefore w:w="23" w:type="dxa"/>
        </w:trPr>
        <w:tc>
          <w:tcPr>
            <w:tcW w:w="1440" w:type="dxa"/>
            <w:vAlign w:val="center"/>
          </w:tcPr>
          <w:p w14:paraId="381C3882" w14:textId="77777777" w:rsidR="00574DBC" w:rsidRPr="00615A2F" w:rsidRDefault="00574DBC" w:rsidP="009D2A84">
            <w:pPr>
              <w:spacing w:before="60" w:after="120" w:line="276" w:lineRule="auto"/>
              <w:jc w:val="center"/>
              <w:rPr>
                <w:rFonts w:ascii="Arial" w:hAnsi="Arial" w:cs="Arial"/>
                <w:b/>
                <w:spacing w:val="2"/>
                <w:lang w:val="en-US"/>
              </w:rPr>
            </w:pPr>
            <w:r w:rsidRPr="00615A2F">
              <w:rPr>
                <w:rFonts w:ascii="Arial" w:hAnsi="Arial" w:cs="Arial"/>
                <w:b/>
                <w:caps/>
                <w:spacing w:val="2"/>
                <w:lang w:val="en-US"/>
              </w:rPr>
              <w:t>Casing Size (Inches)</w:t>
            </w:r>
          </w:p>
        </w:tc>
        <w:tc>
          <w:tcPr>
            <w:tcW w:w="1260" w:type="dxa"/>
            <w:vAlign w:val="center"/>
          </w:tcPr>
          <w:p w14:paraId="2DB09923" w14:textId="77777777" w:rsidR="00574DBC" w:rsidRPr="00615A2F" w:rsidRDefault="00574DBC" w:rsidP="009D2A84">
            <w:pPr>
              <w:spacing w:before="60" w:after="120" w:line="276" w:lineRule="auto"/>
              <w:jc w:val="center"/>
              <w:rPr>
                <w:rFonts w:ascii="Arial" w:hAnsi="Arial" w:cs="Arial"/>
                <w:b/>
                <w:spacing w:val="2"/>
                <w:lang w:val="en-US"/>
              </w:rPr>
            </w:pPr>
            <w:smartTag w:uri="urn:schemas-microsoft-com:office:smarttags" w:element="stockticker">
              <w:r w:rsidRPr="00615A2F">
                <w:rPr>
                  <w:rFonts w:ascii="Arial" w:hAnsi="Arial" w:cs="Arial"/>
                  <w:b/>
                  <w:caps/>
                  <w:spacing w:val="2"/>
                  <w:lang w:val="en-US"/>
                </w:rPr>
                <w:t>Shoe</w:t>
              </w:r>
            </w:smartTag>
            <w:r w:rsidRPr="00615A2F">
              <w:rPr>
                <w:rFonts w:ascii="Arial" w:hAnsi="Arial" w:cs="Arial"/>
                <w:b/>
                <w:caps/>
                <w:spacing w:val="2"/>
                <w:lang w:val="en-US"/>
              </w:rPr>
              <w:t xml:space="preserve"> at (m)</w:t>
            </w:r>
          </w:p>
        </w:tc>
        <w:tc>
          <w:tcPr>
            <w:tcW w:w="2070" w:type="dxa"/>
            <w:gridSpan w:val="2"/>
            <w:vAlign w:val="center"/>
          </w:tcPr>
          <w:p w14:paraId="6AEF993F" w14:textId="77777777" w:rsidR="00574DBC" w:rsidRPr="00615A2F" w:rsidRDefault="00574DBC" w:rsidP="009D2A84">
            <w:pPr>
              <w:spacing w:before="60" w:after="120" w:line="276" w:lineRule="auto"/>
              <w:jc w:val="center"/>
              <w:rPr>
                <w:rFonts w:ascii="Arial" w:hAnsi="Arial" w:cs="Arial"/>
                <w:b/>
                <w:spacing w:val="2"/>
                <w:lang w:val="en-US"/>
              </w:rPr>
            </w:pPr>
            <w:r w:rsidRPr="00615A2F">
              <w:rPr>
                <w:rFonts w:ascii="Arial" w:hAnsi="Arial" w:cs="Arial"/>
                <w:b/>
                <w:caps/>
                <w:spacing w:val="2"/>
                <w:lang w:val="en-US"/>
              </w:rPr>
              <w:t>Cement Rise</w:t>
            </w:r>
          </w:p>
        </w:tc>
        <w:tc>
          <w:tcPr>
            <w:tcW w:w="2430" w:type="dxa"/>
            <w:vAlign w:val="center"/>
          </w:tcPr>
          <w:p w14:paraId="04D6F54F" w14:textId="77777777" w:rsidR="00574DBC" w:rsidRPr="00615A2F" w:rsidRDefault="00574DBC" w:rsidP="009D2A84">
            <w:pPr>
              <w:spacing w:before="60" w:after="120" w:line="276" w:lineRule="auto"/>
              <w:jc w:val="center"/>
              <w:rPr>
                <w:rFonts w:ascii="Arial" w:hAnsi="Arial" w:cs="Arial"/>
                <w:b/>
                <w:spacing w:val="2"/>
                <w:lang w:val="en-US"/>
              </w:rPr>
            </w:pPr>
            <w:r w:rsidRPr="00615A2F">
              <w:rPr>
                <w:rFonts w:ascii="Arial" w:hAnsi="Arial" w:cs="Arial"/>
                <w:b/>
                <w:caps/>
                <w:spacing w:val="2"/>
                <w:lang w:val="en-US"/>
              </w:rPr>
              <w:t>Grade &amp; Thickness</w:t>
            </w:r>
          </w:p>
        </w:tc>
        <w:tc>
          <w:tcPr>
            <w:tcW w:w="1350" w:type="dxa"/>
            <w:gridSpan w:val="2"/>
            <w:vAlign w:val="center"/>
          </w:tcPr>
          <w:p w14:paraId="458D8F12" w14:textId="77777777" w:rsidR="00574DBC" w:rsidRPr="00615A2F" w:rsidRDefault="00574DBC" w:rsidP="009D2A84">
            <w:pPr>
              <w:spacing w:before="60" w:after="120" w:line="276" w:lineRule="auto"/>
              <w:jc w:val="center"/>
              <w:rPr>
                <w:rFonts w:ascii="Arial" w:hAnsi="Arial" w:cs="Arial"/>
                <w:b/>
                <w:spacing w:val="2"/>
                <w:lang w:val="en-US"/>
              </w:rPr>
            </w:pPr>
            <w:r w:rsidRPr="00615A2F">
              <w:rPr>
                <w:rFonts w:ascii="Arial" w:hAnsi="Arial" w:cs="Arial"/>
                <w:b/>
                <w:caps/>
                <w:spacing w:val="2"/>
                <w:lang w:val="en-US"/>
              </w:rPr>
              <w:t>Remarks</w:t>
            </w:r>
          </w:p>
        </w:tc>
      </w:tr>
      <w:tr w:rsidR="00574DBC" w:rsidRPr="00615A2F" w14:paraId="472E9B2C" w14:textId="77777777" w:rsidTr="009D2A84">
        <w:tblPrEx>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Ex>
        <w:trPr>
          <w:gridBefore w:val="1"/>
          <w:wBefore w:w="23" w:type="dxa"/>
        </w:trPr>
        <w:tc>
          <w:tcPr>
            <w:tcW w:w="1440" w:type="dxa"/>
            <w:vAlign w:val="center"/>
          </w:tcPr>
          <w:p w14:paraId="0F978E86" w14:textId="77777777" w:rsidR="00574DBC" w:rsidRPr="00615A2F" w:rsidRDefault="00574DBC" w:rsidP="009D2A84">
            <w:pPr>
              <w:spacing w:before="60" w:after="120" w:line="276" w:lineRule="auto"/>
              <w:jc w:val="center"/>
              <w:rPr>
                <w:rFonts w:ascii="Arial" w:hAnsi="Arial" w:cs="Arial"/>
                <w:spacing w:val="2"/>
                <w:lang w:val="en-US"/>
              </w:rPr>
            </w:pPr>
            <w:r w:rsidRPr="00615A2F">
              <w:rPr>
                <w:rFonts w:ascii="Arial" w:hAnsi="Arial" w:cs="Arial"/>
                <w:spacing w:val="2"/>
                <w:lang w:val="en-US"/>
              </w:rPr>
              <w:t>13⅜</w:t>
            </w:r>
          </w:p>
        </w:tc>
        <w:tc>
          <w:tcPr>
            <w:tcW w:w="1260" w:type="dxa"/>
            <w:vAlign w:val="center"/>
          </w:tcPr>
          <w:p w14:paraId="44436606" w14:textId="77777777" w:rsidR="00574DBC" w:rsidRPr="00615A2F" w:rsidRDefault="00574DBC" w:rsidP="009D2A84">
            <w:pPr>
              <w:spacing w:before="60" w:after="120" w:line="276" w:lineRule="auto"/>
              <w:jc w:val="center"/>
              <w:rPr>
                <w:rFonts w:ascii="Arial" w:hAnsi="Arial" w:cs="Arial"/>
                <w:spacing w:val="2"/>
                <w:lang w:val="en-US"/>
              </w:rPr>
            </w:pPr>
            <w:r w:rsidRPr="00615A2F">
              <w:rPr>
                <w:rFonts w:ascii="Arial" w:hAnsi="Arial" w:cs="Arial"/>
                <w:spacing w:val="2"/>
                <w:lang w:val="en-US"/>
              </w:rPr>
              <w:t>398.4</w:t>
            </w:r>
          </w:p>
        </w:tc>
        <w:tc>
          <w:tcPr>
            <w:tcW w:w="2070" w:type="dxa"/>
            <w:gridSpan w:val="2"/>
            <w:vAlign w:val="center"/>
          </w:tcPr>
          <w:p w14:paraId="68ADC89F" w14:textId="77777777" w:rsidR="00574DBC" w:rsidRPr="00615A2F" w:rsidRDefault="00574DBC" w:rsidP="009D2A84">
            <w:pPr>
              <w:spacing w:before="60" w:after="120" w:line="276" w:lineRule="auto"/>
              <w:ind w:firstLine="108"/>
              <w:jc w:val="center"/>
              <w:rPr>
                <w:rFonts w:ascii="Arial" w:hAnsi="Arial" w:cs="Arial"/>
                <w:spacing w:val="2"/>
                <w:lang w:val="en-US"/>
              </w:rPr>
            </w:pPr>
            <w:r w:rsidRPr="00615A2F">
              <w:rPr>
                <w:rFonts w:ascii="Arial" w:hAnsi="Arial" w:cs="Arial"/>
                <w:spacing w:val="2"/>
                <w:lang w:val="en-US"/>
              </w:rPr>
              <w:t>Upto surface</w:t>
            </w:r>
          </w:p>
        </w:tc>
        <w:tc>
          <w:tcPr>
            <w:tcW w:w="2430" w:type="dxa"/>
            <w:vAlign w:val="center"/>
          </w:tcPr>
          <w:p w14:paraId="6DF670CC" w14:textId="77777777" w:rsidR="00574DBC" w:rsidRPr="00615A2F" w:rsidRDefault="00574DBC" w:rsidP="009D2A84">
            <w:pPr>
              <w:spacing w:before="60" w:after="120" w:line="276" w:lineRule="auto"/>
              <w:jc w:val="center"/>
              <w:rPr>
                <w:rFonts w:ascii="Arial" w:hAnsi="Arial" w:cs="Arial"/>
                <w:spacing w:val="2"/>
                <w:lang w:val="en-US"/>
              </w:rPr>
            </w:pPr>
            <w:r w:rsidRPr="00615A2F">
              <w:rPr>
                <w:rFonts w:ascii="Arial" w:hAnsi="Arial" w:cs="Arial"/>
                <w:spacing w:val="2"/>
                <w:lang w:val="en-US"/>
              </w:rPr>
              <w:t>C-95, 68ppf, BTC</w:t>
            </w:r>
          </w:p>
        </w:tc>
        <w:tc>
          <w:tcPr>
            <w:tcW w:w="1350" w:type="dxa"/>
            <w:gridSpan w:val="2"/>
            <w:vAlign w:val="center"/>
          </w:tcPr>
          <w:p w14:paraId="225237AD" w14:textId="77777777" w:rsidR="00574DBC" w:rsidRPr="00615A2F" w:rsidRDefault="00574DBC" w:rsidP="009D2A84">
            <w:pPr>
              <w:spacing w:before="60" w:after="120" w:line="276" w:lineRule="auto"/>
              <w:jc w:val="center"/>
              <w:rPr>
                <w:rFonts w:ascii="Arial" w:hAnsi="Arial" w:cs="Arial"/>
                <w:spacing w:val="2"/>
                <w:lang w:val="en-US"/>
              </w:rPr>
            </w:pPr>
            <w:r w:rsidRPr="00615A2F">
              <w:rPr>
                <w:rFonts w:ascii="Arial" w:hAnsi="Arial" w:cs="Arial"/>
                <w:spacing w:val="2"/>
                <w:lang w:val="en-US"/>
              </w:rPr>
              <w:t>-</w:t>
            </w:r>
          </w:p>
        </w:tc>
      </w:tr>
      <w:tr w:rsidR="00574DBC" w:rsidRPr="00615A2F" w14:paraId="71122E5E" w14:textId="77777777" w:rsidTr="009D2A84">
        <w:tblPrEx>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Ex>
        <w:trPr>
          <w:gridBefore w:val="1"/>
          <w:wBefore w:w="23" w:type="dxa"/>
        </w:trPr>
        <w:tc>
          <w:tcPr>
            <w:tcW w:w="1440" w:type="dxa"/>
            <w:vAlign w:val="center"/>
          </w:tcPr>
          <w:p w14:paraId="6203D115" w14:textId="77777777" w:rsidR="00574DBC" w:rsidRPr="00615A2F" w:rsidRDefault="00574DBC" w:rsidP="009D2A84">
            <w:pPr>
              <w:spacing w:before="60" w:after="120" w:line="276" w:lineRule="auto"/>
              <w:jc w:val="center"/>
              <w:rPr>
                <w:rFonts w:ascii="Arial" w:hAnsi="Arial" w:cs="Arial"/>
                <w:spacing w:val="2"/>
                <w:lang w:val="en-US"/>
              </w:rPr>
            </w:pPr>
            <w:r w:rsidRPr="00615A2F">
              <w:rPr>
                <w:rFonts w:ascii="Arial" w:hAnsi="Arial" w:cs="Arial"/>
                <w:spacing w:val="2"/>
                <w:lang w:val="en-US"/>
              </w:rPr>
              <w:t>9⅝</w:t>
            </w:r>
          </w:p>
        </w:tc>
        <w:tc>
          <w:tcPr>
            <w:tcW w:w="1260" w:type="dxa"/>
            <w:vAlign w:val="center"/>
          </w:tcPr>
          <w:p w14:paraId="4778F443" w14:textId="77777777" w:rsidR="00574DBC" w:rsidRPr="00615A2F" w:rsidRDefault="00574DBC" w:rsidP="009D2A84">
            <w:pPr>
              <w:spacing w:before="60" w:after="120" w:line="276" w:lineRule="auto"/>
              <w:jc w:val="center"/>
              <w:rPr>
                <w:rFonts w:ascii="Arial" w:hAnsi="Arial" w:cs="Arial"/>
                <w:spacing w:val="2"/>
                <w:lang w:val="en-US"/>
              </w:rPr>
            </w:pPr>
            <w:r w:rsidRPr="00615A2F">
              <w:rPr>
                <w:rFonts w:ascii="Arial" w:hAnsi="Arial" w:cs="Arial"/>
                <w:spacing w:val="2"/>
                <w:lang w:val="en-US"/>
              </w:rPr>
              <w:t>1721.0</w:t>
            </w:r>
          </w:p>
        </w:tc>
        <w:tc>
          <w:tcPr>
            <w:tcW w:w="2070" w:type="dxa"/>
            <w:gridSpan w:val="2"/>
            <w:vAlign w:val="center"/>
          </w:tcPr>
          <w:p w14:paraId="063F7BD2" w14:textId="77777777" w:rsidR="00574DBC" w:rsidRPr="00615A2F" w:rsidRDefault="00574DBC" w:rsidP="009D2A84">
            <w:pPr>
              <w:spacing w:before="60" w:after="120" w:line="276" w:lineRule="auto"/>
              <w:jc w:val="center"/>
              <w:rPr>
                <w:rFonts w:ascii="Arial" w:hAnsi="Arial" w:cs="Arial"/>
                <w:spacing w:val="2"/>
                <w:lang w:val="en-US"/>
              </w:rPr>
            </w:pPr>
            <w:r w:rsidRPr="00615A2F">
              <w:rPr>
                <w:rFonts w:ascii="Arial" w:hAnsi="Arial" w:cs="Arial"/>
                <w:spacing w:val="2"/>
                <w:lang w:val="en-US"/>
              </w:rPr>
              <w:t>600m from surface</w:t>
            </w:r>
          </w:p>
        </w:tc>
        <w:tc>
          <w:tcPr>
            <w:tcW w:w="2430" w:type="dxa"/>
            <w:vAlign w:val="center"/>
          </w:tcPr>
          <w:p w14:paraId="4C7DD3B9" w14:textId="77777777" w:rsidR="00574DBC" w:rsidRPr="00615A2F" w:rsidRDefault="00574DBC" w:rsidP="009D2A84">
            <w:pPr>
              <w:spacing w:before="60" w:after="120" w:line="276" w:lineRule="auto"/>
              <w:jc w:val="center"/>
              <w:rPr>
                <w:rFonts w:ascii="Arial" w:hAnsi="Arial" w:cs="Arial"/>
                <w:spacing w:val="2"/>
                <w:lang w:val="en-US"/>
              </w:rPr>
            </w:pPr>
            <w:r w:rsidRPr="00615A2F">
              <w:rPr>
                <w:rFonts w:ascii="Arial" w:hAnsi="Arial" w:cs="Arial"/>
                <w:spacing w:val="2"/>
                <w:lang w:val="en-US"/>
              </w:rPr>
              <w:t>N-80, 46ppf, BTC</w:t>
            </w:r>
          </w:p>
          <w:p w14:paraId="12302F09" w14:textId="77777777" w:rsidR="00574DBC" w:rsidRPr="00615A2F" w:rsidRDefault="00574DBC" w:rsidP="009D2A84">
            <w:pPr>
              <w:spacing w:before="60" w:after="120" w:line="276" w:lineRule="auto"/>
              <w:jc w:val="center"/>
              <w:rPr>
                <w:rFonts w:ascii="Arial" w:hAnsi="Arial" w:cs="Arial"/>
                <w:spacing w:val="2"/>
                <w:lang w:val="en-US"/>
              </w:rPr>
            </w:pPr>
            <w:r w:rsidRPr="00615A2F">
              <w:rPr>
                <w:rFonts w:ascii="Arial" w:hAnsi="Arial" w:cs="Arial"/>
                <w:spacing w:val="2"/>
                <w:lang w:val="en-US"/>
              </w:rPr>
              <w:t>K-55, 46ppf</w:t>
            </w:r>
          </w:p>
        </w:tc>
        <w:tc>
          <w:tcPr>
            <w:tcW w:w="1350" w:type="dxa"/>
            <w:gridSpan w:val="2"/>
            <w:vAlign w:val="center"/>
          </w:tcPr>
          <w:p w14:paraId="5D89230A" w14:textId="77777777" w:rsidR="00574DBC" w:rsidRPr="00615A2F" w:rsidRDefault="00574DBC" w:rsidP="009D2A84">
            <w:pPr>
              <w:spacing w:before="60" w:after="120" w:line="276" w:lineRule="auto"/>
              <w:jc w:val="center"/>
              <w:rPr>
                <w:rFonts w:ascii="Arial" w:hAnsi="Arial" w:cs="Arial"/>
                <w:spacing w:val="2"/>
                <w:lang w:val="en-US"/>
              </w:rPr>
            </w:pPr>
            <w:r w:rsidRPr="00615A2F">
              <w:rPr>
                <w:rFonts w:ascii="Arial" w:hAnsi="Arial" w:cs="Arial"/>
                <w:spacing w:val="2"/>
                <w:lang w:val="en-US"/>
              </w:rPr>
              <w:t>-</w:t>
            </w:r>
          </w:p>
        </w:tc>
      </w:tr>
      <w:tr w:rsidR="00574DBC" w:rsidRPr="00615A2F" w14:paraId="3ACE490F" w14:textId="77777777" w:rsidTr="009D2A84">
        <w:tblPrEx>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Ex>
        <w:trPr>
          <w:gridBefore w:val="1"/>
          <w:wBefore w:w="23" w:type="dxa"/>
        </w:trPr>
        <w:tc>
          <w:tcPr>
            <w:tcW w:w="1440" w:type="dxa"/>
            <w:vAlign w:val="center"/>
          </w:tcPr>
          <w:p w14:paraId="6189B007" w14:textId="77777777" w:rsidR="00574DBC" w:rsidRPr="00615A2F" w:rsidRDefault="00574DBC" w:rsidP="009D2A84">
            <w:pPr>
              <w:spacing w:before="60" w:after="120" w:line="276" w:lineRule="auto"/>
              <w:jc w:val="center"/>
              <w:rPr>
                <w:rFonts w:ascii="Arial" w:hAnsi="Arial" w:cs="Arial"/>
                <w:spacing w:val="2"/>
                <w:lang w:val="en-US"/>
              </w:rPr>
            </w:pPr>
            <w:r w:rsidRPr="00615A2F">
              <w:rPr>
                <w:rFonts w:ascii="Arial" w:hAnsi="Arial" w:cs="Arial"/>
                <w:spacing w:val="2"/>
                <w:lang w:val="en-US"/>
              </w:rPr>
              <w:lastRenderedPageBreak/>
              <w:t>5½</w:t>
            </w:r>
          </w:p>
        </w:tc>
        <w:tc>
          <w:tcPr>
            <w:tcW w:w="1260" w:type="dxa"/>
            <w:vAlign w:val="center"/>
          </w:tcPr>
          <w:p w14:paraId="7A32DB53" w14:textId="77777777" w:rsidR="00574DBC" w:rsidRPr="00615A2F" w:rsidRDefault="00574DBC" w:rsidP="009D2A84">
            <w:pPr>
              <w:spacing w:before="60" w:after="120" w:line="276" w:lineRule="auto"/>
              <w:jc w:val="center"/>
              <w:rPr>
                <w:rFonts w:ascii="Arial" w:hAnsi="Arial" w:cs="Arial"/>
                <w:spacing w:val="2"/>
                <w:lang w:val="en-US"/>
              </w:rPr>
            </w:pPr>
            <w:r>
              <w:rPr>
                <w:rFonts w:ascii="Arial" w:hAnsi="Arial" w:cs="Arial"/>
                <w:spacing w:val="2"/>
                <w:lang w:val="en-US"/>
              </w:rPr>
              <w:t>3694.2</w:t>
            </w:r>
          </w:p>
        </w:tc>
        <w:tc>
          <w:tcPr>
            <w:tcW w:w="2070" w:type="dxa"/>
            <w:gridSpan w:val="2"/>
            <w:vAlign w:val="center"/>
          </w:tcPr>
          <w:p w14:paraId="0C14F6BE" w14:textId="77777777" w:rsidR="00574DBC" w:rsidRPr="00615A2F" w:rsidRDefault="00574DBC" w:rsidP="009D2A84">
            <w:pPr>
              <w:tabs>
                <w:tab w:val="left" w:pos="2592"/>
              </w:tabs>
              <w:spacing w:before="60" w:after="120" w:line="276" w:lineRule="auto"/>
              <w:jc w:val="center"/>
              <w:rPr>
                <w:rFonts w:ascii="Arial" w:hAnsi="Arial" w:cs="Arial"/>
                <w:spacing w:val="2"/>
                <w:lang w:val="en-US"/>
              </w:rPr>
            </w:pPr>
            <w:r w:rsidRPr="00615A2F">
              <w:rPr>
                <w:rFonts w:ascii="Arial" w:hAnsi="Arial" w:cs="Arial"/>
                <w:spacing w:val="2"/>
                <w:lang w:val="en-US"/>
              </w:rPr>
              <w:t>3050m from surface</w:t>
            </w:r>
          </w:p>
        </w:tc>
        <w:tc>
          <w:tcPr>
            <w:tcW w:w="2430" w:type="dxa"/>
            <w:vAlign w:val="center"/>
          </w:tcPr>
          <w:p w14:paraId="1B4A869B" w14:textId="77777777" w:rsidR="00574DBC" w:rsidRPr="00615A2F" w:rsidRDefault="00574DBC" w:rsidP="009D2A84">
            <w:pPr>
              <w:spacing w:before="60" w:after="120" w:line="276" w:lineRule="auto"/>
              <w:jc w:val="center"/>
              <w:rPr>
                <w:rFonts w:ascii="Arial" w:hAnsi="Arial" w:cs="Arial"/>
                <w:spacing w:val="2"/>
                <w:lang w:val="en-US"/>
              </w:rPr>
            </w:pPr>
            <w:r w:rsidRPr="00615A2F">
              <w:rPr>
                <w:rFonts w:ascii="Arial" w:hAnsi="Arial" w:cs="Arial"/>
                <w:spacing w:val="2"/>
                <w:lang w:val="en-US"/>
              </w:rPr>
              <w:t xml:space="preserve">N-80, 23ppf, </w:t>
            </w:r>
            <w:smartTag w:uri="urn:schemas-microsoft-com:office:smarttags" w:element="stockticker">
              <w:r w:rsidRPr="00615A2F">
                <w:rPr>
                  <w:rFonts w:ascii="Arial" w:hAnsi="Arial" w:cs="Arial"/>
                  <w:spacing w:val="2"/>
                  <w:lang w:val="en-US"/>
                </w:rPr>
                <w:t>LTC</w:t>
              </w:r>
            </w:smartTag>
          </w:p>
        </w:tc>
        <w:tc>
          <w:tcPr>
            <w:tcW w:w="1350" w:type="dxa"/>
            <w:gridSpan w:val="2"/>
            <w:vAlign w:val="center"/>
          </w:tcPr>
          <w:p w14:paraId="151AA8E6" w14:textId="77777777" w:rsidR="00574DBC" w:rsidRPr="00615A2F" w:rsidRDefault="00574DBC" w:rsidP="009D2A84">
            <w:pPr>
              <w:spacing w:before="60" w:after="120" w:line="276" w:lineRule="auto"/>
              <w:jc w:val="center"/>
              <w:rPr>
                <w:rFonts w:ascii="Arial" w:hAnsi="Arial" w:cs="Arial"/>
                <w:spacing w:val="2"/>
                <w:lang w:val="en-US"/>
              </w:rPr>
            </w:pPr>
            <w:r w:rsidRPr="00615A2F">
              <w:rPr>
                <w:rFonts w:ascii="Arial" w:hAnsi="Arial" w:cs="Arial"/>
                <w:spacing w:val="2"/>
                <w:lang w:val="en-US"/>
              </w:rPr>
              <w:t>-</w:t>
            </w:r>
          </w:p>
        </w:tc>
      </w:tr>
    </w:tbl>
    <w:p w14:paraId="16D5A58F" w14:textId="77777777" w:rsidR="00574DBC" w:rsidRDefault="00574DBC" w:rsidP="00574DBC">
      <w:pPr>
        <w:spacing w:before="60" w:after="120" w:line="276" w:lineRule="auto"/>
        <w:rPr>
          <w:rFonts w:ascii="Arial" w:hAnsi="Arial" w:cs="Arial"/>
          <w:b/>
          <w:spacing w:val="2"/>
          <w:lang w:val="en-US"/>
        </w:rPr>
      </w:pPr>
    </w:p>
    <w:p w14:paraId="1D3D2203" w14:textId="77777777" w:rsidR="00574DBC" w:rsidRDefault="00574DBC" w:rsidP="00574DBC">
      <w:pPr>
        <w:spacing w:before="60" w:after="120" w:line="276" w:lineRule="auto"/>
        <w:rPr>
          <w:rFonts w:ascii="Arial" w:hAnsi="Arial" w:cs="Arial"/>
          <w:b/>
          <w:spacing w:val="2"/>
          <w:lang w:val="en-US"/>
        </w:rPr>
      </w:pPr>
    </w:p>
    <w:p w14:paraId="4D4E965F" w14:textId="77777777" w:rsidR="00574DBC" w:rsidRPr="00615A2F" w:rsidRDefault="00574DBC" w:rsidP="00574DBC">
      <w:pPr>
        <w:spacing w:before="60" w:after="120" w:line="276" w:lineRule="auto"/>
        <w:rPr>
          <w:rFonts w:ascii="Arial" w:hAnsi="Arial" w:cs="Arial"/>
          <w:b/>
          <w:spacing w:val="2"/>
          <w:lang w:val="en-US"/>
        </w:rPr>
      </w:pPr>
    </w:p>
    <w:tbl>
      <w:tblPr>
        <w:tblStyle w:val="TableGrid"/>
        <w:tblW w:w="9067" w:type="dxa"/>
        <w:tblLook w:val="04A0" w:firstRow="1" w:lastRow="0" w:firstColumn="1" w:lastColumn="0" w:noHBand="0" w:noVBand="1"/>
      </w:tblPr>
      <w:tblGrid>
        <w:gridCol w:w="1271"/>
        <w:gridCol w:w="1134"/>
        <w:gridCol w:w="2410"/>
        <w:gridCol w:w="4252"/>
      </w:tblGrid>
      <w:tr w:rsidR="00574DBC" w:rsidRPr="00640671" w14:paraId="153F8505" w14:textId="77777777" w:rsidTr="009D2A84">
        <w:tc>
          <w:tcPr>
            <w:tcW w:w="9067" w:type="dxa"/>
            <w:gridSpan w:val="4"/>
            <w:tcBorders>
              <w:top w:val="nil"/>
              <w:left w:val="nil"/>
              <w:bottom w:val="single" w:sz="4" w:space="0" w:color="000000"/>
              <w:right w:val="nil"/>
            </w:tcBorders>
            <w:vAlign w:val="center"/>
          </w:tcPr>
          <w:p w14:paraId="5AEB86B6" w14:textId="77777777" w:rsidR="00574DBC" w:rsidRPr="00640671" w:rsidRDefault="00574DBC" w:rsidP="009D2A84">
            <w:pPr>
              <w:spacing w:before="60" w:after="120" w:line="276" w:lineRule="auto"/>
              <w:jc w:val="both"/>
              <w:rPr>
                <w:rFonts w:ascii="Arial" w:hAnsi="Arial" w:cs="Arial"/>
                <w:b/>
                <w:spacing w:val="2"/>
              </w:rPr>
            </w:pPr>
            <w:r w:rsidRPr="00640671">
              <w:rPr>
                <w:rFonts w:ascii="Arial" w:hAnsi="Arial" w:cs="Arial"/>
                <w:b/>
                <w:spacing w:val="2"/>
              </w:rPr>
              <w:t xml:space="preserve">Operation with </w:t>
            </w:r>
            <w:r>
              <w:rPr>
                <w:rFonts w:ascii="Arial" w:hAnsi="Arial" w:cs="Arial"/>
                <w:b/>
                <w:spacing w:val="2"/>
              </w:rPr>
              <w:t>d</w:t>
            </w:r>
            <w:r w:rsidRPr="00640671">
              <w:rPr>
                <w:rFonts w:ascii="Arial" w:hAnsi="Arial" w:cs="Arial"/>
                <w:b/>
                <w:spacing w:val="2"/>
              </w:rPr>
              <w:t xml:space="preserve">rilling </w:t>
            </w:r>
            <w:r>
              <w:rPr>
                <w:rFonts w:ascii="Arial" w:hAnsi="Arial" w:cs="Arial"/>
                <w:b/>
                <w:spacing w:val="2"/>
              </w:rPr>
              <w:t>r</w:t>
            </w:r>
            <w:r w:rsidRPr="00640671">
              <w:rPr>
                <w:rFonts w:ascii="Arial" w:hAnsi="Arial" w:cs="Arial"/>
                <w:b/>
                <w:spacing w:val="2"/>
              </w:rPr>
              <w:t>ig (</w:t>
            </w:r>
            <w:r w:rsidRPr="00615A2F">
              <w:rPr>
                <w:rFonts w:ascii="Arial" w:hAnsi="Arial" w:cs="Arial"/>
                <w:spacing w:val="2"/>
                <w:lang w:val="en-US"/>
              </w:rPr>
              <w:t>06.02.1988 to 10.08.1988</w:t>
            </w:r>
            <w:r w:rsidRPr="00640671">
              <w:rPr>
                <w:rFonts w:ascii="Arial" w:hAnsi="Arial" w:cs="Arial"/>
                <w:b/>
                <w:spacing w:val="2"/>
              </w:rPr>
              <w:t>)</w:t>
            </w:r>
          </w:p>
          <w:p w14:paraId="189BE9E8" w14:textId="77777777" w:rsidR="00574DBC" w:rsidRPr="00640671" w:rsidRDefault="00574DBC" w:rsidP="009D2A84">
            <w:pPr>
              <w:spacing w:before="60" w:after="120" w:line="276" w:lineRule="auto"/>
              <w:jc w:val="both"/>
              <w:rPr>
                <w:rFonts w:ascii="Arial" w:hAnsi="Arial" w:cs="Arial"/>
                <w:b/>
                <w:bCs/>
              </w:rPr>
            </w:pPr>
            <w:r w:rsidRPr="00640671">
              <w:rPr>
                <w:rFonts w:ascii="Arial" w:hAnsi="Arial" w:cs="Arial"/>
                <w:b/>
                <w:spacing w:val="2"/>
              </w:rPr>
              <w:t xml:space="preserve">Rig: </w:t>
            </w:r>
            <w:r w:rsidRPr="00615A2F">
              <w:rPr>
                <w:rFonts w:ascii="Arial" w:hAnsi="Arial" w:cs="Arial"/>
              </w:rPr>
              <w:t>ARMCO-1320-UE-II</w:t>
            </w:r>
          </w:p>
          <w:p w14:paraId="30693170" w14:textId="77777777" w:rsidR="00574DBC" w:rsidRPr="00640671" w:rsidRDefault="00574DBC" w:rsidP="009D2A84">
            <w:pPr>
              <w:spacing w:before="60" w:after="120" w:line="276" w:lineRule="auto"/>
              <w:jc w:val="both"/>
              <w:rPr>
                <w:rFonts w:ascii="Arial" w:hAnsi="Arial" w:cs="Arial"/>
                <w:b/>
                <w:spacing w:val="2"/>
              </w:rPr>
            </w:pPr>
            <w:r w:rsidRPr="00640671">
              <w:rPr>
                <w:rFonts w:ascii="Arial" w:hAnsi="Arial" w:cs="Arial"/>
                <w:b/>
                <w:bCs/>
              </w:rPr>
              <w:t xml:space="preserve">Objective: </w:t>
            </w:r>
            <w:r w:rsidRPr="00640671">
              <w:rPr>
                <w:rFonts w:ascii="Arial" w:hAnsi="Arial" w:cs="Arial"/>
              </w:rPr>
              <w:t xml:space="preserve">To explore </w:t>
            </w:r>
            <w:r>
              <w:rPr>
                <w:rFonts w:ascii="Arial" w:hAnsi="Arial" w:cs="Arial"/>
              </w:rPr>
              <w:t xml:space="preserve">and evaluate </w:t>
            </w:r>
            <w:r w:rsidRPr="00640671">
              <w:rPr>
                <w:rFonts w:ascii="Arial" w:hAnsi="Arial" w:cs="Arial"/>
              </w:rPr>
              <w:t>the hydrocarbon prospect of the Surma sequence of the rock</w:t>
            </w:r>
            <w:r>
              <w:rPr>
                <w:rFonts w:ascii="Arial" w:hAnsi="Arial" w:cs="Arial"/>
              </w:rPr>
              <w:t>s.</w:t>
            </w:r>
          </w:p>
          <w:p w14:paraId="4E9A6C74" w14:textId="1E3D9AF5" w:rsidR="00574DBC" w:rsidRPr="00562048" w:rsidRDefault="00574DBC" w:rsidP="009D2A84">
            <w:pPr>
              <w:spacing w:before="60" w:after="120" w:line="276" w:lineRule="auto"/>
              <w:jc w:val="both"/>
              <w:rPr>
                <w:rFonts w:ascii="Arial" w:hAnsi="Arial" w:cs="Arial"/>
              </w:rPr>
            </w:pPr>
            <w:r w:rsidRPr="00881F32">
              <w:rPr>
                <w:rFonts w:ascii="Arial" w:hAnsi="Arial" w:cs="Arial"/>
              </w:rPr>
              <w:t>Five</w:t>
            </w:r>
            <w:r>
              <w:rPr>
                <w:rFonts w:ascii="Arial" w:hAnsi="Arial" w:cs="Arial"/>
              </w:rPr>
              <w:t xml:space="preserve"> objects in this well were found interesting out of which four objects, two in lower Bhuban and Two in Middle Bhuban Formation (all below </w:t>
            </w:r>
            <w:r w:rsidR="004D3458">
              <w:rPr>
                <w:rFonts w:ascii="Arial" w:hAnsi="Arial" w:cs="Arial"/>
              </w:rPr>
              <w:t>PA-</w:t>
            </w:r>
            <w:r>
              <w:rPr>
                <w:rFonts w:ascii="Arial" w:hAnsi="Arial" w:cs="Arial"/>
              </w:rPr>
              <w:t>60) were tested. Object-I, II and IV produced water with minor gas. Object-III gives poor influx of water. Testing of Object-III and Object-IV were not conclusive and decided to test again with workover rig.</w:t>
            </w:r>
          </w:p>
        </w:tc>
      </w:tr>
      <w:tr w:rsidR="00574DBC" w:rsidRPr="00640671" w14:paraId="2255D619" w14:textId="77777777" w:rsidTr="009D2A84">
        <w:tc>
          <w:tcPr>
            <w:tcW w:w="1271" w:type="dxa"/>
            <w:tcBorders>
              <w:top w:val="single" w:sz="4" w:space="0" w:color="000000"/>
              <w:left w:val="single" w:sz="4" w:space="0" w:color="000000"/>
              <w:bottom w:val="single" w:sz="4" w:space="0" w:color="000000"/>
              <w:right w:val="single" w:sz="4" w:space="0" w:color="000000"/>
            </w:tcBorders>
            <w:vAlign w:val="center"/>
          </w:tcPr>
          <w:p w14:paraId="40DED35A" w14:textId="77777777" w:rsidR="00574DBC" w:rsidRPr="00640671" w:rsidRDefault="00574DBC" w:rsidP="009D2A84">
            <w:pPr>
              <w:spacing w:before="60" w:after="120" w:line="276" w:lineRule="auto"/>
              <w:rPr>
                <w:rFonts w:ascii="Arial" w:hAnsi="Arial" w:cs="Arial"/>
                <w:b/>
                <w:bCs/>
              </w:rPr>
            </w:pPr>
            <w:r w:rsidRPr="00640671">
              <w:rPr>
                <w:rFonts w:ascii="Arial" w:hAnsi="Arial" w:cs="Arial"/>
                <w:b/>
                <w:bCs/>
              </w:rPr>
              <w:t>Object</w:t>
            </w:r>
          </w:p>
        </w:tc>
        <w:tc>
          <w:tcPr>
            <w:tcW w:w="1134" w:type="dxa"/>
            <w:tcBorders>
              <w:top w:val="single" w:sz="4" w:space="0" w:color="000000"/>
              <w:left w:val="single" w:sz="4" w:space="0" w:color="000000"/>
              <w:bottom w:val="single" w:sz="4" w:space="0" w:color="000000"/>
              <w:right w:val="single" w:sz="4" w:space="0" w:color="000000"/>
            </w:tcBorders>
            <w:vAlign w:val="center"/>
          </w:tcPr>
          <w:p w14:paraId="3F5F08EC" w14:textId="77777777" w:rsidR="00574DBC" w:rsidRPr="00640671" w:rsidRDefault="00574DBC" w:rsidP="009D2A84">
            <w:pPr>
              <w:spacing w:before="60" w:after="120" w:line="276" w:lineRule="auto"/>
              <w:rPr>
                <w:rFonts w:ascii="Arial" w:hAnsi="Arial" w:cs="Arial"/>
                <w:b/>
                <w:bCs/>
              </w:rPr>
            </w:pPr>
            <w:r w:rsidRPr="00640671">
              <w:rPr>
                <w:rFonts w:ascii="Arial" w:hAnsi="Arial" w:cs="Arial"/>
                <w:b/>
                <w:bCs/>
              </w:rPr>
              <w:t>Sand</w:t>
            </w:r>
          </w:p>
        </w:tc>
        <w:tc>
          <w:tcPr>
            <w:tcW w:w="2410" w:type="dxa"/>
            <w:tcBorders>
              <w:top w:val="single" w:sz="4" w:space="0" w:color="000000"/>
              <w:left w:val="single" w:sz="4" w:space="0" w:color="000000"/>
              <w:bottom w:val="single" w:sz="4" w:space="0" w:color="000000"/>
              <w:right w:val="single" w:sz="4" w:space="0" w:color="000000"/>
            </w:tcBorders>
            <w:vAlign w:val="center"/>
          </w:tcPr>
          <w:p w14:paraId="3BE62EC9" w14:textId="77777777" w:rsidR="00574DBC" w:rsidRPr="00640671" w:rsidRDefault="00574DBC" w:rsidP="009D2A84">
            <w:pPr>
              <w:spacing w:before="60" w:after="120" w:line="276" w:lineRule="auto"/>
              <w:rPr>
                <w:rFonts w:ascii="Arial" w:hAnsi="Arial" w:cs="Arial"/>
                <w:b/>
                <w:bCs/>
              </w:rPr>
            </w:pPr>
            <w:r w:rsidRPr="00640671">
              <w:rPr>
                <w:rFonts w:ascii="Arial" w:hAnsi="Arial" w:cs="Arial"/>
                <w:b/>
                <w:bCs/>
              </w:rPr>
              <w:t>Interval (</w:t>
            </w:r>
            <w:proofErr w:type="spellStart"/>
            <w:r w:rsidRPr="00640671">
              <w:rPr>
                <w:rFonts w:ascii="Arial" w:hAnsi="Arial" w:cs="Arial"/>
                <w:b/>
                <w:bCs/>
              </w:rPr>
              <w:t>mMDKB</w:t>
            </w:r>
            <w:proofErr w:type="spellEnd"/>
            <w:r w:rsidRPr="00640671">
              <w:rPr>
                <w:rFonts w:ascii="Arial" w:hAnsi="Arial" w:cs="Arial"/>
                <w:b/>
                <w:bCs/>
              </w:rPr>
              <w:t>)</w:t>
            </w:r>
          </w:p>
        </w:tc>
        <w:tc>
          <w:tcPr>
            <w:tcW w:w="4252" w:type="dxa"/>
            <w:tcBorders>
              <w:top w:val="single" w:sz="4" w:space="0" w:color="000000"/>
              <w:left w:val="single" w:sz="4" w:space="0" w:color="000000"/>
              <w:bottom w:val="single" w:sz="4" w:space="0" w:color="000000"/>
              <w:right w:val="single" w:sz="4" w:space="0" w:color="000000"/>
            </w:tcBorders>
            <w:vAlign w:val="center"/>
          </w:tcPr>
          <w:p w14:paraId="089DA1D3" w14:textId="77777777" w:rsidR="00574DBC" w:rsidRPr="00640671" w:rsidRDefault="00574DBC" w:rsidP="009D2A84">
            <w:pPr>
              <w:spacing w:before="60" w:after="120" w:line="276" w:lineRule="auto"/>
              <w:rPr>
                <w:rFonts w:ascii="Arial" w:hAnsi="Arial" w:cs="Arial"/>
                <w:b/>
                <w:bCs/>
              </w:rPr>
            </w:pPr>
            <w:r w:rsidRPr="00640671">
              <w:rPr>
                <w:rFonts w:ascii="Arial" w:hAnsi="Arial" w:cs="Arial"/>
                <w:b/>
                <w:bCs/>
              </w:rPr>
              <w:t>Testing Result</w:t>
            </w:r>
          </w:p>
        </w:tc>
      </w:tr>
      <w:tr w:rsidR="00574DBC" w:rsidRPr="00640671" w14:paraId="4789A442" w14:textId="77777777" w:rsidTr="009D2A84">
        <w:tc>
          <w:tcPr>
            <w:tcW w:w="1271" w:type="dxa"/>
            <w:tcBorders>
              <w:top w:val="single" w:sz="4" w:space="0" w:color="000000"/>
            </w:tcBorders>
            <w:vAlign w:val="center"/>
          </w:tcPr>
          <w:p w14:paraId="52034AA2" w14:textId="77777777" w:rsidR="00574DBC" w:rsidRPr="00640671" w:rsidRDefault="00574DBC" w:rsidP="009D2A84">
            <w:pPr>
              <w:spacing w:before="60" w:after="120" w:line="276" w:lineRule="auto"/>
              <w:rPr>
                <w:rFonts w:ascii="Arial" w:hAnsi="Arial" w:cs="Arial"/>
              </w:rPr>
            </w:pPr>
            <w:r>
              <w:rPr>
                <w:rFonts w:ascii="Arial" w:hAnsi="Arial" w:cs="Arial"/>
              </w:rPr>
              <w:t>Object-I</w:t>
            </w:r>
          </w:p>
        </w:tc>
        <w:tc>
          <w:tcPr>
            <w:tcW w:w="1134" w:type="dxa"/>
            <w:tcBorders>
              <w:top w:val="single" w:sz="4" w:space="0" w:color="000000"/>
            </w:tcBorders>
            <w:vAlign w:val="center"/>
          </w:tcPr>
          <w:p w14:paraId="6353029D" w14:textId="77777777" w:rsidR="00574DBC" w:rsidRPr="00640671" w:rsidRDefault="00574DBC" w:rsidP="009D2A84">
            <w:pPr>
              <w:spacing w:before="60" w:after="120" w:line="276" w:lineRule="auto"/>
              <w:rPr>
                <w:rFonts w:ascii="Arial" w:hAnsi="Arial" w:cs="Arial"/>
              </w:rPr>
            </w:pPr>
          </w:p>
        </w:tc>
        <w:tc>
          <w:tcPr>
            <w:tcW w:w="2410" w:type="dxa"/>
            <w:tcBorders>
              <w:top w:val="single" w:sz="4" w:space="0" w:color="000000"/>
            </w:tcBorders>
            <w:vAlign w:val="center"/>
          </w:tcPr>
          <w:p w14:paraId="0298321B" w14:textId="77777777" w:rsidR="00574DBC" w:rsidRPr="00640671" w:rsidRDefault="00574DBC" w:rsidP="009D2A84">
            <w:pPr>
              <w:spacing w:before="60" w:after="120" w:line="276" w:lineRule="auto"/>
              <w:rPr>
                <w:rFonts w:ascii="Arial" w:hAnsi="Arial" w:cs="Arial"/>
              </w:rPr>
            </w:pPr>
            <w:r w:rsidRPr="001E56F6">
              <w:rPr>
                <w:rFonts w:ascii="Arial" w:hAnsi="Arial" w:cs="Arial"/>
              </w:rPr>
              <w:t>3708-3704</w:t>
            </w:r>
            <w:r>
              <w:rPr>
                <w:rFonts w:ascii="Arial" w:hAnsi="Arial" w:cs="Arial"/>
              </w:rPr>
              <w:t xml:space="preserve">, </w:t>
            </w:r>
            <w:r w:rsidRPr="001E56F6">
              <w:rPr>
                <w:rFonts w:ascii="Arial" w:hAnsi="Arial" w:cs="Arial"/>
              </w:rPr>
              <w:t>3700-3688</w:t>
            </w:r>
          </w:p>
        </w:tc>
        <w:tc>
          <w:tcPr>
            <w:tcW w:w="4252" w:type="dxa"/>
            <w:tcBorders>
              <w:top w:val="single" w:sz="4" w:space="0" w:color="000000"/>
            </w:tcBorders>
            <w:vAlign w:val="center"/>
          </w:tcPr>
          <w:p w14:paraId="23C6ECF5" w14:textId="77777777" w:rsidR="00574DBC" w:rsidRPr="005E00D7" w:rsidRDefault="00574DBC" w:rsidP="009D2A84">
            <w:pPr>
              <w:spacing w:before="60" w:after="120" w:line="276" w:lineRule="auto"/>
              <w:jc w:val="both"/>
              <w:rPr>
                <w:rFonts w:ascii="Arial" w:hAnsi="Arial" w:cs="Arial"/>
              </w:rPr>
            </w:pPr>
            <w:r w:rsidRPr="005E00D7">
              <w:rPr>
                <w:rFonts w:ascii="Arial" w:hAnsi="Arial" w:cs="Arial"/>
              </w:rPr>
              <w:t xml:space="preserve">Minor gas with 3.0m3 of water. Salinity of formation water- 7.6gm/lt. </w:t>
            </w:r>
          </w:p>
          <w:p w14:paraId="217D40DC" w14:textId="77777777" w:rsidR="00574DBC" w:rsidRPr="005E00D7" w:rsidRDefault="00574DBC" w:rsidP="009D2A84">
            <w:pPr>
              <w:spacing w:before="60" w:after="120" w:line="276" w:lineRule="auto"/>
              <w:jc w:val="both"/>
              <w:rPr>
                <w:rFonts w:ascii="Arial" w:hAnsi="Arial" w:cs="Arial"/>
              </w:rPr>
            </w:pPr>
            <w:r w:rsidRPr="005E00D7">
              <w:rPr>
                <w:rFonts w:ascii="Arial" w:hAnsi="Arial" w:cs="Arial"/>
              </w:rPr>
              <w:t>Reservoir Pressure- 488Kg/cm2 (??)  Reservoir Temperature- 245ºF</w:t>
            </w:r>
          </w:p>
          <w:p w14:paraId="5D2DF7D6" w14:textId="77777777" w:rsidR="00574DBC" w:rsidRPr="005E00D7" w:rsidRDefault="00574DBC" w:rsidP="009D2A84">
            <w:pPr>
              <w:spacing w:before="60" w:after="120" w:line="276" w:lineRule="auto"/>
              <w:jc w:val="both"/>
              <w:rPr>
                <w:rFonts w:ascii="Arial" w:hAnsi="Arial" w:cs="Arial"/>
                <w:b/>
                <w:bCs/>
              </w:rPr>
            </w:pPr>
            <w:r w:rsidRPr="005E00D7">
              <w:rPr>
                <w:rFonts w:ascii="Arial" w:hAnsi="Arial" w:cs="Arial"/>
                <w:b/>
                <w:bCs/>
              </w:rPr>
              <w:t>Cement plugged with top at 3649.89 m</w:t>
            </w:r>
          </w:p>
        </w:tc>
      </w:tr>
      <w:tr w:rsidR="00574DBC" w:rsidRPr="00640671" w14:paraId="4DC981E6" w14:textId="77777777" w:rsidTr="009D2A84">
        <w:tc>
          <w:tcPr>
            <w:tcW w:w="1271" w:type="dxa"/>
            <w:vAlign w:val="center"/>
          </w:tcPr>
          <w:p w14:paraId="066F57D0" w14:textId="77777777" w:rsidR="00574DBC" w:rsidRPr="00640671" w:rsidRDefault="00574DBC" w:rsidP="009D2A84">
            <w:pPr>
              <w:spacing w:before="60" w:after="120" w:line="276" w:lineRule="auto"/>
              <w:rPr>
                <w:rFonts w:ascii="Arial" w:hAnsi="Arial" w:cs="Arial"/>
              </w:rPr>
            </w:pPr>
            <w:r w:rsidRPr="00640671">
              <w:rPr>
                <w:rFonts w:ascii="Arial" w:hAnsi="Arial" w:cs="Arial"/>
              </w:rPr>
              <w:t>Object-II</w:t>
            </w:r>
          </w:p>
        </w:tc>
        <w:tc>
          <w:tcPr>
            <w:tcW w:w="1134" w:type="dxa"/>
            <w:vAlign w:val="center"/>
          </w:tcPr>
          <w:p w14:paraId="78888640" w14:textId="77777777" w:rsidR="00574DBC" w:rsidRPr="00640671" w:rsidRDefault="00574DBC" w:rsidP="009D2A84">
            <w:pPr>
              <w:spacing w:before="60" w:after="120" w:line="276" w:lineRule="auto"/>
              <w:rPr>
                <w:rFonts w:ascii="Arial" w:hAnsi="Arial" w:cs="Arial"/>
              </w:rPr>
            </w:pPr>
          </w:p>
        </w:tc>
        <w:tc>
          <w:tcPr>
            <w:tcW w:w="2410" w:type="dxa"/>
            <w:vAlign w:val="center"/>
          </w:tcPr>
          <w:p w14:paraId="28932E3A" w14:textId="77777777" w:rsidR="00574DBC" w:rsidRPr="00640671" w:rsidRDefault="00574DBC" w:rsidP="009D2A84">
            <w:pPr>
              <w:spacing w:before="60" w:after="120" w:line="276" w:lineRule="auto"/>
              <w:rPr>
                <w:rFonts w:ascii="Arial" w:hAnsi="Arial" w:cs="Arial"/>
              </w:rPr>
            </w:pPr>
            <w:r>
              <w:rPr>
                <w:rFonts w:ascii="Arial" w:hAnsi="Arial" w:cs="Arial"/>
              </w:rPr>
              <w:t>3624-3650</w:t>
            </w:r>
          </w:p>
        </w:tc>
        <w:tc>
          <w:tcPr>
            <w:tcW w:w="4252" w:type="dxa"/>
            <w:vAlign w:val="center"/>
          </w:tcPr>
          <w:p w14:paraId="31612CFB" w14:textId="77777777" w:rsidR="00574DBC" w:rsidRDefault="00574DBC" w:rsidP="009D2A84">
            <w:pPr>
              <w:spacing w:before="60" w:after="120" w:line="276" w:lineRule="auto"/>
              <w:jc w:val="both"/>
              <w:rPr>
                <w:rFonts w:ascii="Arial" w:hAnsi="Arial" w:cs="Arial"/>
                <w:b/>
              </w:rPr>
            </w:pPr>
            <w:r w:rsidRPr="005E00D7">
              <w:rPr>
                <w:rFonts w:ascii="Arial" w:hAnsi="Arial" w:cs="Arial"/>
                <w:spacing w:val="2"/>
                <w:lang w:val="en-US"/>
              </w:rPr>
              <w:t xml:space="preserve">Minor gas with 0.8m3 of water.  Salinity of formation fluid- 5.6gm/lt. </w:t>
            </w:r>
            <w:r w:rsidRPr="005E00D7">
              <w:rPr>
                <w:rFonts w:ascii="Arial" w:hAnsi="Arial" w:cs="Arial"/>
                <w:b/>
              </w:rPr>
              <w:t xml:space="preserve"> </w:t>
            </w:r>
          </w:p>
          <w:p w14:paraId="78075EB7" w14:textId="77777777" w:rsidR="00574DBC" w:rsidRPr="005E00D7" w:rsidRDefault="00574DBC" w:rsidP="009D2A84">
            <w:pPr>
              <w:spacing w:before="60" w:after="120" w:line="276" w:lineRule="auto"/>
              <w:jc w:val="both"/>
              <w:rPr>
                <w:rFonts w:ascii="Arial" w:hAnsi="Arial" w:cs="Arial"/>
              </w:rPr>
            </w:pPr>
            <w:r w:rsidRPr="005E00D7">
              <w:rPr>
                <w:rFonts w:ascii="Arial" w:hAnsi="Arial" w:cs="Arial"/>
                <w:b/>
              </w:rPr>
              <w:t>Cement plugged with top at 3578m</w:t>
            </w:r>
          </w:p>
        </w:tc>
      </w:tr>
      <w:tr w:rsidR="00574DBC" w:rsidRPr="00640671" w14:paraId="37C99158" w14:textId="77777777" w:rsidTr="009D2A84">
        <w:tc>
          <w:tcPr>
            <w:tcW w:w="1271" w:type="dxa"/>
            <w:vAlign w:val="center"/>
          </w:tcPr>
          <w:p w14:paraId="4689324A" w14:textId="77777777" w:rsidR="00574DBC" w:rsidRPr="00640671" w:rsidRDefault="00574DBC" w:rsidP="009D2A84">
            <w:pPr>
              <w:spacing w:before="60" w:after="120" w:line="276" w:lineRule="auto"/>
              <w:rPr>
                <w:rFonts w:ascii="Arial" w:hAnsi="Arial" w:cs="Arial"/>
              </w:rPr>
            </w:pPr>
            <w:r w:rsidRPr="00640671">
              <w:rPr>
                <w:rFonts w:ascii="Arial" w:hAnsi="Arial" w:cs="Arial"/>
              </w:rPr>
              <w:t>Object-III</w:t>
            </w:r>
          </w:p>
        </w:tc>
        <w:tc>
          <w:tcPr>
            <w:tcW w:w="1134" w:type="dxa"/>
            <w:vAlign w:val="center"/>
          </w:tcPr>
          <w:p w14:paraId="185B23A4" w14:textId="77777777" w:rsidR="00574DBC" w:rsidRPr="00640671" w:rsidRDefault="00574DBC" w:rsidP="009D2A84">
            <w:pPr>
              <w:spacing w:before="60" w:after="120" w:line="276" w:lineRule="auto"/>
              <w:rPr>
                <w:rFonts w:ascii="Arial" w:hAnsi="Arial" w:cs="Arial"/>
              </w:rPr>
            </w:pPr>
          </w:p>
        </w:tc>
        <w:tc>
          <w:tcPr>
            <w:tcW w:w="2410" w:type="dxa"/>
            <w:vAlign w:val="center"/>
          </w:tcPr>
          <w:p w14:paraId="7B730D7C" w14:textId="77777777" w:rsidR="00574DBC" w:rsidRPr="00640671" w:rsidRDefault="00574DBC" w:rsidP="009D2A84">
            <w:pPr>
              <w:spacing w:before="60" w:after="120" w:line="276" w:lineRule="auto"/>
              <w:rPr>
                <w:rFonts w:ascii="Arial" w:hAnsi="Arial" w:cs="Arial"/>
              </w:rPr>
            </w:pPr>
            <w:r>
              <w:rPr>
                <w:rFonts w:ascii="Arial" w:hAnsi="Arial" w:cs="Arial"/>
              </w:rPr>
              <w:t>3555-3561</w:t>
            </w:r>
          </w:p>
        </w:tc>
        <w:tc>
          <w:tcPr>
            <w:tcW w:w="4252" w:type="dxa"/>
            <w:vAlign w:val="center"/>
          </w:tcPr>
          <w:p w14:paraId="07D9561F" w14:textId="77777777" w:rsidR="00574DBC" w:rsidRPr="005E00D7" w:rsidRDefault="00574DBC" w:rsidP="009D2A84">
            <w:pPr>
              <w:spacing w:before="60" w:after="120" w:line="276" w:lineRule="auto"/>
              <w:jc w:val="both"/>
              <w:rPr>
                <w:rFonts w:ascii="Arial" w:hAnsi="Arial" w:cs="Arial"/>
              </w:rPr>
            </w:pPr>
            <w:r w:rsidRPr="005E00D7">
              <w:rPr>
                <w:rFonts w:ascii="Arial" w:hAnsi="Arial" w:cs="Arial"/>
              </w:rPr>
              <w:t>Very poor influx of water</w:t>
            </w:r>
          </w:p>
        </w:tc>
      </w:tr>
      <w:tr w:rsidR="00574DBC" w:rsidRPr="00640671" w14:paraId="22627CB7" w14:textId="77777777" w:rsidTr="009D2A84">
        <w:tc>
          <w:tcPr>
            <w:tcW w:w="1271" w:type="dxa"/>
            <w:vAlign w:val="center"/>
          </w:tcPr>
          <w:p w14:paraId="4AD9ABA5" w14:textId="77777777" w:rsidR="00574DBC" w:rsidRPr="00640671" w:rsidRDefault="00574DBC" w:rsidP="009D2A84">
            <w:pPr>
              <w:spacing w:before="60" w:after="120" w:line="276" w:lineRule="auto"/>
              <w:rPr>
                <w:rFonts w:ascii="Arial" w:hAnsi="Arial" w:cs="Arial"/>
              </w:rPr>
            </w:pPr>
          </w:p>
        </w:tc>
        <w:tc>
          <w:tcPr>
            <w:tcW w:w="1134" w:type="dxa"/>
            <w:vAlign w:val="center"/>
          </w:tcPr>
          <w:p w14:paraId="1B9AA825" w14:textId="77777777" w:rsidR="00574DBC" w:rsidRPr="00640671" w:rsidRDefault="00574DBC" w:rsidP="009D2A84">
            <w:pPr>
              <w:spacing w:before="60" w:after="120" w:line="276" w:lineRule="auto"/>
              <w:rPr>
                <w:rFonts w:ascii="Arial" w:hAnsi="Arial" w:cs="Arial"/>
              </w:rPr>
            </w:pPr>
          </w:p>
        </w:tc>
        <w:tc>
          <w:tcPr>
            <w:tcW w:w="2410" w:type="dxa"/>
            <w:vAlign w:val="center"/>
          </w:tcPr>
          <w:p w14:paraId="173146B2" w14:textId="77777777" w:rsidR="00574DBC" w:rsidRDefault="00574DBC" w:rsidP="009D2A84">
            <w:pPr>
              <w:spacing w:before="60" w:after="120" w:line="276" w:lineRule="auto"/>
              <w:rPr>
                <w:rFonts w:ascii="Arial" w:hAnsi="Arial" w:cs="Arial"/>
              </w:rPr>
            </w:pPr>
            <w:r>
              <w:rPr>
                <w:rFonts w:ascii="Arial" w:hAnsi="Arial" w:cs="Arial"/>
              </w:rPr>
              <w:t>3500-3506</w:t>
            </w:r>
          </w:p>
        </w:tc>
        <w:tc>
          <w:tcPr>
            <w:tcW w:w="4252" w:type="dxa"/>
            <w:vAlign w:val="center"/>
          </w:tcPr>
          <w:p w14:paraId="5871D76E" w14:textId="77777777" w:rsidR="00574DBC" w:rsidRPr="005E00D7" w:rsidRDefault="00574DBC" w:rsidP="009D2A84">
            <w:pPr>
              <w:spacing w:before="60" w:after="120" w:line="276" w:lineRule="auto"/>
              <w:jc w:val="both"/>
              <w:rPr>
                <w:rFonts w:ascii="Arial" w:hAnsi="Arial" w:cs="Arial"/>
              </w:rPr>
            </w:pPr>
            <w:r>
              <w:rPr>
                <w:rFonts w:ascii="Arial" w:hAnsi="Arial" w:cs="Arial"/>
              </w:rPr>
              <w:t>Testing Skipped</w:t>
            </w:r>
          </w:p>
        </w:tc>
      </w:tr>
      <w:tr w:rsidR="00574DBC" w:rsidRPr="00640671" w14:paraId="6B7AF4D2" w14:textId="77777777" w:rsidTr="009D2A84">
        <w:tc>
          <w:tcPr>
            <w:tcW w:w="1271" w:type="dxa"/>
            <w:vAlign w:val="center"/>
          </w:tcPr>
          <w:p w14:paraId="37574595" w14:textId="77777777" w:rsidR="00574DBC" w:rsidRPr="00640671" w:rsidRDefault="00574DBC" w:rsidP="009D2A84">
            <w:pPr>
              <w:spacing w:before="60" w:after="120" w:line="276" w:lineRule="auto"/>
              <w:rPr>
                <w:rFonts w:ascii="Arial" w:hAnsi="Arial" w:cs="Arial"/>
              </w:rPr>
            </w:pPr>
            <w:r w:rsidRPr="00640671">
              <w:rPr>
                <w:rFonts w:ascii="Arial" w:hAnsi="Arial" w:cs="Arial"/>
              </w:rPr>
              <w:t>Object-IV</w:t>
            </w:r>
          </w:p>
        </w:tc>
        <w:tc>
          <w:tcPr>
            <w:tcW w:w="1134" w:type="dxa"/>
            <w:vAlign w:val="center"/>
          </w:tcPr>
          <w:p w14:paraId="2A153B73" w14:textId="77777777" w:rsidR="00574DBC" w:rsidRPr="00640671" w:rsidRDefault="00574DBC" w:rsidP="009D2A84">
            <w:pPr>
              <w:spacing w:before="60" w:after="120" w:line="276" w:lineRule="auto"/>
              <w:rPr>
                <w:rFonts w:ascii="Arial" w:hAnsi="Arial" w:cs="Arial"/>
              </w:rPr>
            </w:pPr>
          </w:p>
        </w:tc>
        <w:tc>
          <w:tcPr>
            <w:tcW w:w="2410" w:type="dxa"/>
            <w:vAlign w:val="center"/>
          </w:tcPr>
          <w:p w14:paraId="0B9667D9" w14:textId="77777777" w:rsidR="00574DBC" w:rsidRPr="00640671" w:rsidRDefault="00574DBC" w:rsidP="009D2A84">
            <w:pPr>
              <w:spacing w:before="60" w:after="120" w:line="276" w:lineRule="auto"/>
              <w:rPr>
                <w:rFonts w:ascii="Arial" w:hAnsi="Arial" w:cs="Arial"/>
              </w:rPr>
            </w:pPr>
            <w:r>
              <w:rPr>
                <w:rFonts w:ascii="Arial" w:hAnsi="Arial" w:cs="Arial"/>
              </w:rPr>
              <w:t>3202-3210</w:t>
            </w:r>
          </w:p>
        </w:tc>
        <w:tc>
          <w:tcPr>
            <w:tcW w:w="4252" w:type="dxa"/>
            <w:vAlign w:val="center"/>
          </w:tcPr>
          <w:p w14:paraId="241AA4BC" w14:textId="77777777" w:rsidR="00574DBC" w:rsidRDefault="00574DBC" w:rsidP="009D2A84">
            <w:pPr>
              <w:ind w:left="-108" w:right="-108"/>
              <w:jc w:val="both"/>
              <w:rPr>
                <w:rFonts w:ascii="Arial" w:hAnsi="Arial" w:cs="Arial"/>
                <w:spacing w:val="2"/>
                <w:lang w:val="en-US"/>
              </w:rPr>
            </w:pPr>
            <w:r w:rsidRPr="005E00D7">
              <w:rPr>
                <w:rFonts w:ascii="Arial" w:hAnsi="Arial" w:cs="Arial"/>
                <w:spacing w:val="2"/>
                <w:lang w:val="en-US"/>
              </w:rPr>
              <w:t>Minor gas with 36m3 of water.  Salinity of formation water- 8.19gm/lt. Reservoir Pressure- 347Kg/cm</w:t>
            </w:r>
            <w:r w:rsidRPr="005E00D7">
              <w:rPr>
                <w:rFonts w:ascii="Arial" w:hAnsi="Arial" w:cs="Arial"/>
                <w:vertAlign w:val="superscript"/>
              </w:rPr>
              <w:t>2</w:t>
            </w:r>
            <w:r>
              <w:rPr>
                <w:rFonts w:ascii="Arial" w:hAnsi="Arial" w:cs="Arial"/>
                <w:spacing w:val="2"/>
                <w:lang w:val="en-US"/>
              </w:rPr>
              <w:t>.</w:t>
            </w:r>
          </w:p>
          <w:p w14:paraId="2D2E7CEA" w14:textId="77777777" w:rsidR="00574DBC" w:rsidRPr="005E00D7" w:rsidRDefault="00574DBC" w:rsidP="009D2A84">
            <w:pPr>
              <w:ind w:left="-108" w:right="-108"/>
              <w:jc w:val="both"/>
              <w:rPr>
                <w:rFonts w:ascii="Arial" w:hAnsi="Arial" w:cs="Arial"/>
                <w:b/>
                <w:lang w:val="en-US"/>
              </w:rPr>
            </w:pPr>
            <w:r w:rsidRPr="005E00D7">
              <w:rPr>
                <w:rFonts w:ascii="Arial" w:hAnsi="Arial" w:cs="Arial"/>
                <w:b/>
                <w:lang w:val="en-US"/>
              </w:rPr>
              <w:t>Cement plugged with top at 2913.37m</w:t>
            </w:r>
          </w:p>
        </w:tc>
      </w:tr>
      <w:tr w:rsidR="00574DBC" w:rsidRPr="00640671" w14:paraId="49186748" w14:textId="77777777" w:rsidTr="009D2A84">
        <w:tc>
          <w:tcPr>
            <w:tcW w:w="9067" w:type="dxa"/>
            <w:gridSpan w:val="4"/>
            <w:vAlign w:val="center"/>
          </w:tcPr>
          <w:p w14:paraId="670F17FE" w14:textId="77777777" w:rsidR="00574DBC" w:rsidRPr="00640671" w:rsidRDefault="00574DBC" w:rsidP="009D2A84">
            <w:pPr>
              <w:spacing w:before="60" w:after="120" w:line="276" w:lineRule="auto"/>
              <w:rPr>
                <w:rFonts w:ascii="Arial" w:hAnsi="Arial" w:cs="Arial"/>
              </w:rPr>
            </w:pPr>
            <w:r w:rsidRPr="00464FFD">
              <w:rPr>
                <w:rFonts w:ascii="Arial" w:hAnsi="Arial" w:cs="Arial"/>
                <w:b/>
                <w:bCs/>
              </w:rPr>
              <w:t>Status of well:</w:t>
            </w:r>
            <w:r>
              <w:rPr>
                <w:rFonts w:ascii="Arial" w:hAnsi="Arial" w:cs="Arial"/>
              </w:rPr>
              <w:t xml:space="preserve"> </w:t>
            </w:r>
            <w:r w:rsidRPr="005E00D7">
              <w:rPr>
                <w:rFonts w:ascii="Arial" w:hAnsi="Arial" w:cs="Arial"/>
              </w:rPr>
              <w:t>Cement plugged with cement top at 2913.37m.</w:t>
            </w:r>
          </w:p>
        </w:tc>
      </w:tr>
    </w:tbl>
    <w:p w14:paraId="483F003C" w14:textId="77777777" w:rsidR="00574DBC" w:rsidRPr="00FE1D98" w:rsidRDefault="00574DBC" w:rsidP="00574DBC">
      <w:pPr>
        <w:spacing w:before="60" w:after="120" w:line="276" w:lineRule="auto"/>
        <w:jc w:val="both"/>
        <w:rPr>
          <w:rFonts w:ascii="Arial" w:hAnsi="Arial" w:cs="Arial"/>
          <w:b/>
          <w:spacing w:val="2"/>
          <w:lang w:val="en-US"/>
        </w:rPr>
      </w:pPr>
      <w:r w:rsidRPr="00FE1D98">
        <w:rPr>
          <w:rFonts w:ascii="Arial" w:hAnsi="Arial" w:cs="Arial"/>
          <w:b/>
          <w:spacing w:val="2"/>
          <w:lang w:val="en-US"/>
        </w:rPr>
        <w:t>Initial Production Testing:</w:t>
      </w:r>
    </w:p>
    <w:p w14:paraId="33F8D7C9" w14:textId="7883E239" w:rsidR="00574DBC" w:rsidRPr="00FE1D98" w:rsidRDefault="00574DBC" w:rsidP="00574DBC">
      <w:pPr>
        <w:spacing w:before="60" w:after="120" w:line="276" w:lineRule="auto"/>
        <w:jc w:val="both"/>
        <w:rPr>
          <w:rFonts w:ascii="Arial" w:hAnsi="Arial" w:cs="Arial"/>
          <w:bCs/>
          <w:lang w:val="en-US"/>
        </w:rPr>
      </w:pPr>
      <w:r w:rsidRPr="00FE1D98">
        <w:rPr>
          <w:rFonts w:ascii="Arial" w:hAnsi="Arial" w:cs="Arial"/>
          <w:bCs/>
          <w:lang w:val="en-US"/>
        </w:rPr>
        <w:t xml:space="preserve">After drilling a depth of 3707m, logs were </w:t>
      </w:r>
      <w:proofErr w:type="gramStart"/>
      <w:r w:rsidRPr="00FE1D98">
        <w:rPr>
          <w:rFonts w:ascii="Arial" w:hAnsi="Arial" w:cs="Arial"/>
          <w:bCs/>
          <w:lang w:val="en-US"/>
        </w:rPr>
        <w:t>recorded</w:t>
      </w:r>
      <w:proofErr w:type="gramEnd"/>
      <w:r w:rsidRPr="00FE1D98">
        <w:rPr>
          <w:rFonts w:ascii="Arial" w:hAnsi="Arial" w:cs="Arial"/>
          <w:bCs/>
          <w:lang w:val="en-US"/>
        </w:rPr>
        <w:t xml:space="preserve"> and actual depth of the well </w:t>
      </w:r>
      <w:r w:rsidR="004D3458">
        <w:rPr>
          <w:rFonts w:ascii="Arial" w:hAnsi="Arial" w:cs="Arial"/>
          <w:bCs/>
          <w:lang w:val="en-US"/>
        </w:rPr>
        <w:t>DA#3</w:t>
      </w:r>
      <w:r w:rsidRPr="00FE1D98">
        <w:rPr>
          <w:rFonts w:ascii="Arial" w:hAnsi="Arial" w:cs="Arial"/>
          <w:bCs/>
          <w:lang w:val="en-US"/>
        </w:rPr>
        <w:t xml:space="preserve"> was found to be 3721.97m. Production casing was lowered and cemented. Cement was cleared up to 3689m and CBL-VDL log was recorded. Negative test was carried out and casing was found to </w:t>
      </w:r>
      <w:r w:rsidRPr="00FE1D98">
        <w:rPr>
          <w:rFonts w:ascii="Arial" w:hAnsi="Arial" w:cs="Arial"/>
          <w:bCs/>
          <w:lang w:val="en-US"/>
        </w:rPr>
        <w:lastRenderedPageBreak/>
        <w:t>be hermetically sealed. Though the cement top was at 3689m as per tubing tally, during the perforation of Object-I with N-N log control, the logging tool went smoothly up to 3710m and perforation was carried out.</w:t>
      </w:r>
    </w:p>
    <w:p w14:paraId="6C7B19A0" w14:textId="77777777" w:rsidR="00574DBC" w:rsidRPr="00FE1D98" w:rsidRDefault="00574DBC" w:rsidP="00574DBC">
      <w:pPr>
        <w:tabs>
          <w:tab w:val="left" w:pos="0"/>
          <w:tab w:val="left" w:pos="540"/>
          <w:tab w:val="left" w:pos="8460"/>
        </w:tabs>
        <w:spacing w:before="60" w:after="120" w:line="276" w:lineRule="auto"/>
        <w:jc w:val="both"/>
        <w:rPr>
          <w:rFonts w:ascii="Arial" w:hAnsi="Arial" w:cs="Arial"/>
          <w:b/>
        </w:rPr>
      </w:pPr>
      <w:r w:rsidRPr="00FE1D98">
        <w:rPr>
          <w:rFonts w:ascii="Arial" w:hAnsi="Arial" w:cs="Arial"/>
          <w:b/>
        </w:rPr>
        <w:t>Object-I:</w:t>
      </w:r>
    </w:p>
    <w:p w14:paraId="499306A3" w14:textId="77777777" w:rsidR="00574DBC" w:rsidRPr="00FE1D98" w:rsidRDefault="00574DBC" w:rsidP="00574DBC">
      <w:pPr>
        <w:tabs>
          <w:tab w:val="left" w:pos="0"/>
          <w:tab w:val="left" w:pos="540"/>
          <w:tab w:val="left" w:pos="8460"/>
        </w:tabs>
        <w:spacing w:before="60" w:after="120" w:line="276" w:lineRule="auto"/>
        <w:jc w:val="both"/>
        <w:rPr>
          <w:rFonts w:ascii="Arial" w:hAnsi="Arial" w:cs="Arial"/>
          <w:bCs/>
        </w:rPr>
      </w:pPr>
      <w:r w:rsidRPr="00FE1D98">
        <w:rPr>
          <w:rFonts w:ascii="Arial" w:hAnsi="Arial" w:cs="Arial"/>
          <w:bCs/>
        </w:rPr>
        <w:t xml:space="preserve">This object was perforated in the interval </w:t>
      </w:r>
      <w:r w:rsidRPr="00FE1D98">
        <w:rPr>
          <w:rFonts w:ascii="Arial" w:hAnsi="Arial" w:cs="Arial"/>
          <w:bCs/>
          <w:spacing w:val="2"/>
          <w:lang w:val="en-US"/>
        </w:rPr>
        <w:t xml:space="preserve">3688.0-3700.0m </w:t>
      </w:r>
      <w:r w:rsidRPr="00FE1D98">
        <w:rPr>
          <w:rFonts w:ascii="Arial" w:hAnsi="Arial" w:cs="Arial"/>
          <w:bCs/>
        </w:rPr>
        <w:t xml:space="preserve">&amp; 3704.0-3708.0m @12SPM in </w:t>
      </w:r>
      <w:proofErr w:type="gramStart"/>
      <w:r w:rsidRPr="00FE1D98">
        <w:rPr>
          <w:rFonts w:ascii="Arial" w:hAnsi="Arial" w:cs="Arial"/>
          <w:bCs/>
        </w:rPr>
        <w:t>the  mud</w:t>
      </w:r>
      <w:proofErr w:type="gramEnd"/>
      <w:r w:rsidRPr="00FE1D98">
        <w:rPr>
          <w:rFonts w:ascii="Arial" w:hAnsi="Arial" w:cs="Arial"/>
          <w:bCs/>
        </w:rPr>
        <w:t xml:space="preserve"> of sp. gr.1.28. After applying compressor and observing for 20hours, well indicated influx of about 3.0m3 water with feeble gas. However no flow of gas was observed later on. Reservoir pressure was recorded as 488Kg/cm</w:t>
      </w:r>
      <w:r w:rsidRPr="00FE1D98">
        <w:rPr>
          <w:rFonts w:ascii="Arial" w:hAnsi="Arial" w:cs="Arial"/>
          <w:bCs/>
          <w:vertAlign w:val="superscript"/>
        </w:rPr>
        <w:t>2</w:t>
      </w:r>
      <w:r w:rsidRPr="00FE1D98">
        <w:rPr>
          <w:rFonts w:ascii="Arial" w:hAnsi="Arial" w:cs="Arial"/>
          <w:bCs/>
        </w:rPr>
        <w:t xml:space="preserve"> (??) and reservoir temperature was recorded as 245</w:t>
      </w:r>
      <w:r w:rsidRPr="00FE1D98">
        <w:rPr>
          <w:rFonts w:ascii="Arial" w:hAnsi="Arial" w:cs="Arial"/>
          <w:bCs/>
          <w:vertAlign w:val="superscript"/>
        </w:rPr>
        <w:t>º</w:t>
      </w:r>
      <w:r w:rsidRPr="00FE1D98">
        <w:rPr>
          <w:rFonts w:ascii="Arial" w:hAnsi="Arial" w:cs="Arial"/>
          <w:bCs/>
        </w:rPr>
        <w:t>F. Object-I was isolated by placing cement plug with top at 3649.89 m.</w:t>
      </w:r>
    </w:p>
    <w:p w14:paraId="28726A44" w14:textId="77777777" w:rsidR="00574DBC" w:rsidRDefault="00574DBC" w:rsidP="00574DBC">
      <w:pPr>
        <w:tabs>
          <w:tab w:val="left" w:pos="0"/>
          <w:tab w:val="left" w:pos="540"/>
        </w:tabs>
        <w:spacing w:before="60" w:after="120" w:line="276" w:lineRule="auto"/>
        <w:jc w:val="both"/>
        <w:rPr>
          <w:rFonts w:ascii="Arial" w:hAnsi="Arial" w:cs="Arial"/>
          <w:b/>
        </w:rPr>
      </w:pPr>
    </w:p>
    <w:p w14:paraId="48637E61" w14:textId="77777777" w:rsidR="00574DBC" w:rsidRPr="00FE1D98" w:rsidRDefault="00574DBC" w:rsidP="00574DBC">
      <w:pPr>
        <w:tabs>
          <w:tab w:val="left" w:pos="0"/>
          <w:tab w:val="left" w:pos="540"/>
        </w:tabs>
        <w:spacing w:before="60" w:after="120" w:line="276" w:lineRule="auto"/>
        <w:jc w:val="both"/>
        <w:rPr>
          <w:rFonts w:ascii="Arial" w:hAnsi="Arial" w:cs="Arial"/>
          <w:b/>
        </w:rPr>
      </w:pPr>
      <w:r w:rsidRPr="00FE1D98">
        <w:rPr>
          <w:rFonts w:ascii="Arial" w:hAnsi="Arial" w:cs="Arial"/>
          <w:b/>
        </w:rPr>
        <w:t>Object-II:</w:t>
      </w:r>
    </w:p>
    <w:p w14:paraId="2BF43A9D" w14:textId="77777777" w:rsidR="00574DBC" w:rsidRPr="00FE1D98" w:rsidRDefault="00574DBC" w:rsidP="00574DBC">
      <w:pPr>
        <w:tabs>
          <w:tab w:val="left" w:pos="0"/>
          <w:tab w:val="left" w:pos="540"/>
        </w:tabs>
        <w:spacing w:before="60" w:after="120" w:line="276" w:lineRule="auto"/>
        <w:jc w:val="both"/>
        <w:rPr>
          <w:rFonts w:ascii="Arial" w:hAnsi="Arial" w:cs="Arial"/>
          <w:bCs/>
        </w:rPr>
      </w:pPr>
      <w:r w:rsidRPr="00FE1D98">
        <w:rPr>
          <w:rFonts w:ascii="Arial" w:hAnsi="Arial" w:cs="Arial"/>
          <w:bCs/>
        </w:rPr>
        <w:t>This object was perforated in the interval 3624.0-3650.0m @12SPM. The well was activated with the compressor application of 110Kg/cm</w:t>
      </w:r>
      <w:r w:rsidRPr="00FE1D98">
        <w:rPr>
          <w:rFonts w:ascii="Arial" w:hAnsi="Arial" w:cs="Arial"/>
          <w:bCs/>
          <w:vertAlign w:val="superscript"/>
        </w:rPr>
        <w:t>2</w:t>
      </w:r>
      <w:r w:rsidRPr="00FE1D98">
        <w:rPr>
          <w:rFonts w:ascii="Arial" w:hAnsi="Arial" w:cs="Arial"/>
          <w:bCs/>
        </w:rPr>
        <w:t>. Negligible influx of water @0.7m3/d with minor gas was observed. Object-II was isolated by placing cement plug in the interval 3553.0-3639.0m with top at 3578m.</w:t>
      </w:r>
    </w:p>
    <w:p w14:paraId="537957AD" w14:textId="77777777" w:rsidR="00574DBC" w:rsidRPr="00FE1D98" w:rsidRDefault="00574DBC" w:rsidP="00574DBC">
      <w:pPr>
        <w:tabs>
          <w:tab w:val="left" w:pos="0"/>
          <w:tab w:val="left" w:pos="540"/>
        </w:tabs>
        <w:spacing w:before="60" w:after="120" w:line="276" w:lineRule="auto"/>
        <w:jc w:val="both"/>
        <w:rPr>
          <w:rFonts w:ascii="Arial" w:hAnsi="Arial" w:cs="Arial"/>
          <w:b/>
        </w:rPr>
      </w:pPr>
      <w:r w:rsidRPr="00FE1D98">
        <w:rPr>
          <w:rFonts w:ascii="Arial" w:hAnsi="Arial" w:cs="Arial"/>
          <w:b/>
        </w:rPr>
        <w:t>Object-III:</w:t>
      </w:r>
    </w:p>
    <w:p w14:paraId="71255BFD" w14:textId="77777777" w:rsidR="00574DBC" w:rsidRPr="00FE1D98" w:rsidRDefault="00574DBC" w:rsidP="00574DBC">
      <w:pPr>
        <w:tabs>
          <w:tab w:val="left" w:pos="0"/>
          <w:tab w:val="left" w:pos="540"/>
        </w:tabs>
        <w:spacing w:before="60" w:after="120" w:line="276" w:lineRule="auto"/>
        <w:jc w:val="both"/>
        <w:rPr>
          <w:rFonts w:ascii="Arial" w:hAnsi="Arial" w:cs="Arial"/>
          <w:bCs/>
        </w:rPr>
      </w:pPr>
      <w:r w:rsidRPr="00FE1D98">
        <w:rPr>
          <w:rFonts w:ascii="Arial" w:hAnsi="Arial" w:cs="Arial"/>
          <w:bCs/>
        </w:rPr>
        <w:t>This was perforated in the interval 3555.0-3561.0m @10SPM. There was no influx even after compressor application up to 110Kg/cm</w:t>
      </w:r>
      <w:r w:rsidRPr="00FE1D98">
        <w:rPr>
          <w:rFonts w:ascii="Arial" w:hAnsi="Arial" w:cs="Arial"/>
          <w:bCs/>
          <w:vertAlign w:val="superscript"/>
        </w:rPr>
        <w:t>2</w:t>
      </w:r>
      <w:r w:rsidRPr="00FE1D98">
        <w:rPr>
          <w:rFonts w:ascii="Arial" w:hAnsi="Arial" w:cs="Arial"/>
          <w:bCs/>
        </w:rPr>
        <w:t>. The well was killed with mud of sp. gr. 1.30.</w:t>
      </w:r>
    </w:p>
    <w:p w14:paraId="4146F870" w14:textId="77777777" w:rsidR="00574DBC" w:rsidRPr="00FE1D98" w:rsidRDefault="00574DBC" w:rsidP="00574DBC">
      <w:pPr>
        <w:tabs>
          <w:tab w:val="left" w:pos="0"/>
          <w:tab w:val="left" w:pos="540"/>
        </w:tabs>
        <w:spacing w:before="60" w:after="120" w:line="276" w:lineRule="auto"/>
        <w:jc w:val="both"/>
        <w:rPr>
          <w:rFonts w:ascii="Arial" w:hAnsi="Arial" w:cs="Arial"/>
          <w:b/>
        </w:rPr>
      </w:pPr>
      <w:r w:rsidRPr="00FE1D98">
        <w:rPr>
          <w:rFonts w:ascii="Arial" w:hAnsi="Arial" w:cs="Arial"/>
          <w:b/>
        </w:rPr>
        <w:t>Object-IV:</w:t>
      </w:r>
    </w:p>
    <w:p w14:paraId="5AB5C085" w14:textId="77777777" w:rsidR="00574DBC" w:rsidRPr="00FE1D98" w:rsidRDefault="00574DBC" w:rsidP="00574DBC">
      <w:pPr>
        <w:tabs>
          <w:tab w:val="left" w:pos="0"/>
          <w:tab w:val="left" w:pos="540"/>
        </w:tabs>
        <w:spacing w:before="60" w:after="120" w:line="276" w:lineRule="auto"/>
        <w:jc w:val="both"/>
        <w:rPr>
          <w:rFonts w:ascii="Arial" w:hAnsi="Arial" w:cs="Arial"/>
          <w:bCs/>
        </w:rPr>
      </w:pPr>
      <w:r w:rsidRPr="00FE1D98">
        <w:rPr>
          <w:rFonts w:ascii="Arial" w:hAnsi="Arial" w:cs="Arial"/>
          <w:bCs/>
        </w:rPr>
        <w:t>This was perforated in the interval 3202.0-3210.0m @12SPM. Object-IV was isolated by placing cement plug in the interval 2900.08-3000.08m with top at 2913.37m.</w:t>
      </w:r>
    </w:p>
    <w:p w14:paraId="09A7945F" w14:textId="77777777" w:rsidR="00574DBC" w:rsidRPr="005E00D7" w:rsidRDefault="00574DBC" w:rsidP="00574DBC">
      <w:pPr>
        <w:spacing w:before="60" w:after="120" w:line="276" w:lineRule="auto"/>
        <w:jc w:val="both"/>
        <w:rPr>
          <w:rFonts w:ascii="Arial" w:hAnsi="Arial" w:cs="Arial"/>
          <w:bCs/>
          <w:spacing w:val="2"/>
          <w:lang w:val="en-US"/>
        </w:rPr>
      </w:pPr>
      <w:r w:rsidRPr="005E00D7">
        <w:rPr>
          <w:rFonts w:ascii="Arial" w:hAnsi="Arial" w:cs="Arial"/>
          <w:bCs/>
          <w:spacing w:val="2"/>
          <w:lang w:val="en-US"/>
        </w:rPr>
        <w:t>It was suspected that lower water bearing layers might have contributed water through channeling behind casing, as cement bonding was poor in the interval 3215-3555m. After detection of water source, repair of cement bondage if any and testing of the Object-III with higher draw</w:t>
      </w:r>
      <w:r>
        <w:rPr>
          <w:rFonts w:ascii="Arial" w:hAnsi="Arial" w:cs="Arial"/>
          <w:bCs/>
          <w:spacing w:val="2"/>
          <w:lang w:val="en-US"/>
        </w:rPr>
        <w:t>-</w:t>
      </w:r>
      <w:r w:rsidRPr="005E00D7">
        <w:rPr>
          <w:rFonts w:ascii="Arial" w:hAnsi="Arial" w:cs="Arial"/>
          <w:bCs/>
          <w:spacing w:val="2"/>
          <w:lang w:val="en-US"/>
        </w:rPr>
        <w:t>downs were a lengthy process, the deep drilling rig was released by placing a cement plug with top at 2913.37m.</w:t>
      </w:r>
    </w:p>
    <w:p w14:paraId="7CF3C31F" w14:textId="77777777" w:rsidR="00574DBC" w:rsidRPr="005E00D7" w:rsidRDefault="00574DBC" w:rsidP="00574DBC">
      <w:pPr>
        <w:spacing w:before="60" w:after="120" w:line="276" w:lineRule="auto"/>
        <w:rPr>
          <w:rFonts w:ascii="Arial" w:hAnsi="Arial" w:cs="Arial"/>
          <w:b/>
          <w:spacing w:val="2"/>
          <w:lang w:val="en-US"/>
        </w:rPr>
      </w:pPr>
      <w:r w:rsidRPr="005E00D7">
        <w:rPr>
          <w:rFonts w:ascii="Arial" w:hAnsi="Arial" w:cs="Arial"/>
          <w:b/>
          <w:spacing w:val="2"/>
          <w:lang w:val="en-US"/>
        </w:rPr>
        <w:t>1</w:t>
      </w:r>
      <w:r w:rsidRPr="005E00D7">
        <w:rPr>
          <w:rFonts w:ascii="Arial" w:hAnsi="Arial" w:cs="Arial"/>
          <w:b/>
          <w:spacing w:val="2"/>
          <w:vertAlign w:val="superscript"/>
          <w:lang w:val="en-US"/>
        </w:rPr>
        <w:t>st</w:t>
      </w:r>
      <w:r>
        <w:rPr>
          <w:rFonts w:ascii="Arial" w:hAnsi="Arial" w:cs="Arial"/>
          <w:b/>
          <w:spacing w:val="2"/>
          <w:lang w:val="en-US"/>
        </w:rPr>
        <w:t xml:space="preserve"> Worko</w:t>
      </w:r>
      <w:r w:rsidRPr="005E00D7">
        <w:rPr>
          <w:rFonts w:ascii="Arial" w:hAnsi="Arial" w:cs="Arial"/>
          <w:b/>
          <w:spacing w:val="2"/>
          <w:lang w:val="en-US"/>
        </w:rPr>
        <w:t xml:space="preserve">ver </w:t>
      </w:r>
      <w:r>
        <w:rPr>
          <w:rFonts w:ascii="Arial" w:hAnsi="Arial" w:cs="Arial"/>
          <w:b/>
          <w:spacing w:val="2"/>
          <w:lang w:val="en-US"/>
        </w:rPr>
        <w:t>o</w:t>
      </w:r>
      <w:r w:rsidRPr="005E00D7">
        <w:rPr>
          <w:rFonts w:ascii="Arial" w:hAnsi="Arial" w:cs="Arial"/>
          <w:b/>
          <w:spacing w:val="2"/>
          <w:lang w:val="en-US"/>
        </w:rPr>
        <w:t>peration</w:t>
      </w:r>
      <w:r>
        <w:rPr>
          <w:rFonts w:ascii="Arial" w:hAnsi="Arial" w:cs="Arial"/>
          <w:b/>
          <w:spacing w:val="2"/>
          <w:lang w:val="en-US"/>
        </w:rPr>
        <w:t xml:space="preserve">: </w:t>
      </w:r>
      <w:r w:rsidRPr="005E00D7">
        <w:rPr>
          <w:rFonts w:ascii="Arial" w:hAnsi="Arial" w:cs="Arial"/>
          <w:b/>
          <w:spacing w:val="2"/>
          <w:lang w:val="en-US"/>
        </w:rPr>
        <w:t>Rig: IR-500-I</w:t>
      </w:r>
      <w:r>
        <w:rPr>
          <w:rFonts w:ascii="Arial" w:hAnsi="Arial" w:cs="Arial"/>
          <w:b/>
          <w:spacing w:val="2"/>
          <w:lang w:val="en-US"/>
        </w:rPr>
        <w:t xml:space="preserve"> (</w:t>
      </w:r>
      <w:r w:rsidRPr="005E00D7">
        <w:rPr>
          <w:rFonts w:ascii="Arial" w:hAnsi="Arial" w:cs="Arial"/>
          <w:b/>
          <w:spacing w:val="2"/>
          <w:lang w:val="en-US"/>
        </w:rPr>
        <w:t>02.01.1992 to 11.05.1992</w:t>
      </w:r>
      <w:r>
        <w:rPr>
          <w:rFonts w:ascii="Arial" w:hAnsi="Arial" w:cs="Arial"/>
          <w:b/>
          <w:spacing w:val="2"/>
          <w:lang w:val="en-US"/>
        </w:rPr>
        <w:t>)</w:t>
      </w:r>
    </w:p>
    <w:p w14:paraId="2E916876" w14:textId="77777777" w:rsidR="00574DBC" w:rsidRPr="005E00D7" w:rsidRDefault="00574DBC" w:rsidP="00574DBC">
      <w:pPr>
        <w:spacing w:before="60" w:after="120" w:line="276" w:lineRule="auto"/>
        <w:rPr>
          <w:rFonts w:ascii="Arial" w:hAnsi="Arial" w:cs="Arial"/>
          <w:b/>
          <w:spacing w:val="2"/>
          <w:lang w:val="en-US"/>
        </w:rPr>
      </w:pPr>
      <w:r w:rsidRPr="005E00D7">
        <w:rPr>
          <w:rFonts w:ascii="Arial" w:hAnsi="Arial" w:cs="Arial"/>
          <w:b/>
          <w:spacing w:val="2"/>
          <w:lang w:val="en-US"/>
        </w:rPr>
        <w:t xml:space="preserve">Objective: </w:t>
      </w:r>
    </w:p>
    <w:p w14:paraId="1B61356F" w14:textId="77777777" w:rsidR="00574DBC" w:rsidRPr="005E00D7" w:rsidRDefault="00574DBC" w:rsidP="00574DBC">
      <w:pPr>
        <w:pStyle w:val="ListParagraph"/>
        <w:numPr>
          <w:ilvl w:val="0"/>
          <w:numId w:val="3"/>
        </w:numPr>
        <w:spacing w:before="60" w:after="120" w:line="276" w:lineRule="auto"/>
        <w:rPr>
          <w:rFonts w:ascii="Arial" w:hAnsi="Arial" w:cs="Arial"/>
          <w:bCs/>
          <w:spacing w:val="2"/>
          <w:lang w:val="en-US"/>
        </w:rPr>
      </w:pPr>
      <w:r w:rsidRPr="005E00D7">
        <w:rPr>
          <w:rFonts w:ascii="Arial" w:hAnsi="Arial" w:cs="Arial"/>
          <w:bCs/>
          <w:spacing w:val="2"/>
          <w:lang w:val="en-US"/>
        </w:rPr>
        <w:t>To retest Object-III with additional perforation in the interval 3564.0-3568.0m &amp; re-perforation of the interval 3555.0-3561.0m.</w:t>
      </w:r>
    </w:p>
    <w:p w14:paraId="7B4BB07F" w14:textId="77777777" w:rsidR="00574DBC" w:rsidRPr="005E00D7" w:rsidRDefault="00574DBC" w:rsidP="00574DBC">
      <w:pPr>
        <w:pStyle w:val="ListParagraph"/>
        <w:numPr>
          <w:ilvl w:val="0"/>
          <w:numId w:val="3"/>
        </w:numPr>
        <w:spacing w:before="60" w:after="120" w:line="276" w:lineRule="auto"/>
        <w:rPr>
          <w:rFonts w:ascii="Arial" w:hAnsi="Arial" w:cs="Arial"/>
          <w:bCs/>
          <w:spacing w:val="2"/>
          <w:lang w:val="en-US"/>
        </w:rPr>
      </w:pPr>
      <w:r w:rsidRPr="005E00D7">
        <w:rPr>
          <w:rFonts w:ascii="Arial" w:hAnsi="Arial" w:cs="Arial"/>
          <w:bCs/>
          <w:spacing w:val="2"/>
          <w:lang w:val="en-US"/>
        </w:rPr>
        <w:t>To retest Object-IV.</w:t>
      </w:r>
    </w:p>
    <w:p w14:paraId="21BEFBCA" w14:textId="77777777" w:rsidR="00574DBC" w:rsidRPr="005E00D7" w:rsidRDefault="00574DBC" w:rsidP="00574DBC">
      <w:pPr>
        <w:spacing w:before="60" w:after="120" w:line="276" w:lineRule="auto"/>
        <w:rPr>
          <w:rFonts w:ascii="Arial" w:hAnsi="Arial" w:cs="Arial"/>
          <w:b/>
          <w:spacing w:val="2"/>
          <w:lang w:val="en-US"/>
        </w:rPr>
      </w:pPr>
      <w:r w:rsidRPr="005E00D7">
        <w:rPr>
          <w:rFonts w:ascii="Arial" w:hAnsi="Arial" w:cs="Arial"/>
          <w:b/>
          <w:spacing w:val="2"/>
          <w:lang w:val="en-US"/>
        </w:rPr>
        <w:t>Operations:</w:t>
      </w:r>
    </w:p>
    <w:p w14:paraId="36CE2D67" w14:textId="77777777" w:rsidR="00574DBC" w:rsidRPr="005E00D7" w:rsidRDefault="00574DBC" w:rsidP="00574DBC">
      <w:pPr>
        <w:spacing w:before="60" w:after="120" w:line="276" w:lineRule="auto"/>
        <w:jc w:val="both"/>
        <w:rPr>
          <w:rFonts w:ascii="Arial" w:hAnsi="Arial" w:cs="Arial"/>
          <w:bCs/>
          <w:spacing w:val="2"/>
          <w:lang w:val="en-US"/>
        </w:rPr>
      </w:pPr>
      <w:r w:rsidRPr="005E00D7">
        <w:rPr>
          <w:rFonts w:ascii="Arial" w:hAnsi="Arial" w:cs="Arial"/>
          <w:bCs/>
          <w:spacing w:val="2"/>
          <w:lang w:val="en-US"/>
        </w:rPr>
        <w:t xml:space="preserve">After the deployment of the work over rig, cement plug was cleared up to 3582.49m and the well was scrapped twice to clean the well. Additional perforation of Object-III in the interval 3564.0-3568.0m and re-perforation in the interval 3555.0-3561.0m were carried out. Tubing string with retrievable packer, landing nipple, blanking plug, sliding sleeve and tail pipe was ran in and packer was set at 3529.24m. Wireline job to release bottom plug could not meet </w:t>
      </w:r>
      <w:r w:rsidRPr="005E00D7">
        <w:rPr>
          <w:rFonts w:ascii="Arial" w:hAnsi="Arial" w:cs="Arial"/>
          <w:bCs/>
          <w:spacing w:val="2"/>
          <w:lang w:val="en-US"/>
        </w:rPr>
        <w:lastRenderedPageBreak/>
        <w:t>with success, so packer was released and the string was pulled out. Same exercise was repeated without any success.</w:t>
      </w:r>
    </w:p>
    <w:p w14:paraId="1EB0AB07" w14:textId="77777777" w:rsidR="00574DBC" w:rsidRPr="005E00D7" w:rsidRDefault="00574DBC" w:rsidP="00574DBC">
      <w:pPr>
        <w:spacing w:before="60" w:after="120" w:line="276" w:lineRule="auto"/>
        <w:jc w:val="both"/>
        <w:rPr>
          <w:rFonts w:ascii="Arial" w:hAnsi="Arial" w:cs="Arial"/>
          <w:bCs/>
          <w:spacing w:val="2"/>
          <w:lang w:val="en-US"/>
        </w:rPr>
      </w:pPr>
      <w:r w:rsidRPr="005E00D7">
        <w:rPr>
          <w:rFonts w:ascii="Arial" w:hAnsi="Arial" w:cs="Arial"/>
          <w:bCs/>
          <w:spacing w:val="2"/>
          <w:lang w:val="en-US"/>
        </w:rPr>
        <w:t xml:space="preserve">After pulling out, the blanking plug, nipple and packer </w:t>
      </w:r>
      <w:proofErr w:type="gramStart"/>
      <w:r w:rsidRPr="005E00D7">
        <w:rPr>
          <w:rFonts w:ascii="Arial" w:hAnsi="Arial" w:cs="Arial"/>
          <w:bCs/>
          <w:spacing w:val="2"/>
          <w:lang w:val="en-US"/>
        </w:rPr>
        <w:t>was</w:t>
      </w:r>
      <w:proofErr w:type="gramEnd"/>
      <w:r w:rsidRPr="005E00D7">
        <w:rPr>
          <w:rFonts w:ascii="Arial" w:hAnsi="Arial" w:cs="Arial"/>
          <w:bCs/>
          <w:spacing w:val="2"/>
          <w:lang w:val="en-US"/>
        </w:rPr>
        <w:t xml:space="preserve"> found to be filled with barytes. Ran in with open end tubing and cleared the hole with thorough circulation. Ran in with a new packer and down hole assembly and set packer at 3520.76m. Though prong was removed by wireline job, the blanking plug could not be removed. While attempting to open the sliding sleeve, wire snapped. The string was pulled out and wireline tools and assembly was recovered.</w:t>
      </w:r>
    </w:p>
    <w:p w14:paraId="7A9DE084" w14:textId="77777777" w:rsidR="00574DBC" w:rsidRPr="005E00D7" w:rsidRDefault="00574DBC" w:rsidP="00574DBC">
      <w:pPr>
        <w:spacing w:before="60" w:after="120" w:line="276" w:lineRule="auto"/>
        <w:jc w:val="both"/>
        <w:rPr>
          <w:rFonts w:ascii="Arial" w:hAnsi="Arial" w:cs="Arial"/>
          <w:bCs/>
          <w:spacing w:val="2"/>
          <w:lang w:val="en-US"/>
        </w:rPr>
      </w:pPr>
      <w:r w:rsidRPr="005E00D7">
        <w:rPr>
          <w:rFonts w:ascii="Arial" w:hAnsi="Arial" w:cs="Arial"/>
          <w:bCs/>
          <w:spacing w:val="2"/>
          <w:lang w:val="en-US"/>
        </w:rPr>
        <w:t>Finally, ran in to 3545.91m with open end and compressor was applied thrice up to 120Kg/cm2, but no surface activity was observed. As it was not possible to give more draw down with the available equipment's, test was called off and the well was killed with mud of 1.36 sp. gr. Work over rig was released on 11.05.1992.</w:t>
      </w:r>
    </w:p>
    <w:p w14:paraId="15BB11E8" w14:textId="77777777" w:rsidR="00574DBC" w:rsidRDefault="00574DBC" w:rsidP="00574DBC">
      <w:pPr>
        <w:spacing w:before="60" w:after="120" w:line="276" w:lineRule="auto"/>
        <w:jc w:val="both"/>
        <w:rPr>
          <w:rFonts w:ascii="Arial" w:hAnsi="Arial" w:cs="Arial"/>
          <w:bCs/>
          <w:spacing w:val="2"/>
          <w:lang w:val="en-US"/>
        </w:rPr>
      </w:pPr>
      <w:r w:rsidRPr="005E00D7">
        <w:rPr>
          <w:rFonts w:ascii="Arial" w:hAnsi="Arial" w:cs="Arial"/>
          <w:b/>
          <w:spacing w:val="2"/>
          <w:lang w:val="en-US"/>
        </w:rPr>
        <w:t>Status of well:</w:t>
      </w:r>
      <w:r>
        <w:rPr>
          <w:rFonts w:ascii="Arial" w:hAnsi="Arial" w:cs="Arial"/>
          <w:bCs/>
          <w:spacing w:val="2"/>
          <w:lang w:val="en-US"/>
        </w:rPr>
        <w:t xml:space="preserve"> </w:t>
      </w:r>
      <w:r w:rsidRPr="005E00D7">
        <w:rPr>
          <w:rFonts w:ascii="Arial" w:hAnsi="Arial" w:cs="Arial"/>
          <w:bCs/>
          <w:spacing w:val="2"/>
          <w:lang w:val="en-US"/>
        </w:rPr>
        <w:t xml:space="preserve">Testing of the Object-III </w:t>
      </w:r>
      <w:r>
        <w:rPr>
          <w:rFonts w:ascii="Arial" w:hAnsi="Arial" w:cs="Arial"/>
          <w:bCs/>
          <w:spacing w:val="2"/>
          <w:lang w:val="en-US"/>
        </w:rPr>
        <w:t>(</w:t>
      </w:r>
      <w:r w:rsidRPr="005E00D7">
        <w:rPr>
          <w:rFonts w:ascii="Arial" w:hAnsi="Arial" w:cs="Arial"/>
          <w:b/>
          <w:spacing w:val="2"/>
          <w:lang w:val="en-US"/>
        </w:rPr>
        <w:t>Perforation interval:</w:t>
      </w:r>
      <w:r>
        <w:rPr>
          <w:rFonts w:ascii="Arial" w:hAnsi="Arial" w:cs="Arial"/>
          <w:bCs/>
          <w:spacing w:val="2"/>
          <w:lang w:val="en-US"/>
        </w:rPr>
        <w:t xml:space="preserve"> 3564-3568m (Additional perforation) and 3555-3561m (re-perforation)) </w:t>
      </w:r>
      <w:r w:rsidRPr="005E00D7">
        <w:rPr>
          <w:rFonts w:ascii="Arial" w:hAnsi="Arial" w:cs="Arial"/>
          <w:bCs/>
          <w:spacing w:val="2"/>
          <w:lang w:val="en-US"/>
        </w:rPr>
        <w:t>remained inconclusive as desired draw down could not be achieved with existing facility and Object-IV was not retested. The well was killed with mud of sp. gr. 1.36.</w:t>
      </w:r>
    </w:p>
    <w:p w14:paraId="44AA9EC3" w14:textId="77777777" w:rsidR="00574DBC" w:rsidRPr="00562048" w:rsidRDefault="00574DBC" w:rsidP="00574DBC">
      <w:pPr>
        <w:spacing w:before="60" w:after="120" w:line="276" w:lineRule="auto"/>
        <w:rPr>
          <w:rFonts w:ascii="Arial" w:hAnsi="Arial" w:cs="Arial"/>
          <w:b/>
          <w:spacing w:val="2"/>
          <w:lang w:val="en-US"/>
        </w:rPr>
      </w:pPr>
      <w:r w:rsidRPr="00562048">
        <w:rPr>
          <w:rFonts w:ascii="Arial" w:hAnsi="Arial" w:cs="Arial"/>
          <w:b/>
          <w:spacing w:val="2"/>
          <w:lang w:val="en-US"/>
        </w:rPr>
        <w:t>2</w:t>
      </w:r>
      <w:r w:rsidRPr="00562048">
        <w:rPr>
          <w:rFonts w:ascii="Arial" w:hAnsi="Arial" w:cs="Arial"/>
          <w:b/>
          <w:spacing w:val="2"/>
          <w:vertAlign w:val="superscript"/>
          <w:lang w:val="en-US"/>
        </w:rPr>
        <w:t>nd</w:t>
      </w:r>
      <w:r w:rsidRPr="00562048">
        <w:rPr>
          <w:rFonts w:ascii="Arial" w:hAnsi="Arial" w:cs="Arial"/>
          <w:b/>
          <w:spacing w:val="2"/>
          <w:lang w:val="en-US"/>
        </w:rPr>
        <w:t xml:space="preserve"> Workover operation: Rig: IR-500-I (11.11.1993 to 17.03.1994)</w:t>
      </w:r>
    </w:p>
    <w:p w14:paraId="6099827E" w14:textId="77777777" w:rsidR="00574DBC" w:rsidRPr="00562048" w:rsidRDefault="00574DBC" w:rsidP="00574DBC">
      <w:pPr>
        <w:spacing w:before="60" w:after="120" w:line="276" w:lineRule="auto"/>
        <w:rPr>
          <w:rFonts w:ascii="Arial" w:hAnsi="Arial" w:cs="Arial"/>
          <w:b/>
          <w:spacing w:val="2"/>
          <w:lang w:val="en-US"/>
        </w:rPr>
      </w:pPr>
      <w:r w:rsidRPr="00562048">
        <w:rPr>
          <w:rFonts w:ascii="Arial" w:hAnsi="Arial" w:cs="Arial"/>
          <w:b/>
          <w:spacing w:val="2"/>
          <w:lang w:val="en-US"/>
        </w:rPr>
        <w:t xml:space="preserve">Objective: </w:t>
      </w:r>
    </w:p>
    <w:p w14:paraId="7C300BF0" w14:textId="77777777" w:rsidR="00574DBC" w:rsidRPr="00562048" w:rsidRDefault="00574DBC" w:rsidP="00574DBC">
      <w:pPr>
        <w:pStyle w:val="ListParagraph"/>
        <w:numPr>
          <w:ilvl w:val="0"/>
          <w:numId w:val="4"/>
        </w:numPr>
        <w:spacing w:before="60" w:after="120" w:line="276" w:lineRule="auto"/>
        <w:rPr>
          <w:rFonts w:ascii="Arial" w:hAnsi="Arial" w:cs="Arial"/>
          <w:bCs/>
          <w:spacing w:val="2"/>
          <w:lang w:val="en-US"/>
        </w:rPr>
      </w:pPr>
      <w:r w:rsidRPr="00562048">
        <w:rPr>
          <w:rFonts w:ascii="Arial" w:hAnsi="Arial" w:cs="Arial"/>
          <w:bCs/>
          <w:spacing w:val="2"/>
          <w:lang w:val="en-US"/>
        </w:rPr>
        <w:t>To confirm the potential of the Object-III.</w:t>
      </w:r>
    </w:p>
    <w:p w14:paraId="5A46F32B" w14:textId="77777777" w:rsidR="00574DBC" w:rsidRPr="00562048" w:rsidRDefault="00574DBC" w:rsidP="00574DBC">
      <w:pPr>
        <w:pStyle w:val="ListParagraph"/>
        <w:numPr>
          <w:ilvl w:val="0"/>
          <w:numId w:val="4"/>
        </w:numPr>
        <w:spacing w:before="60" w:after="120" w:line="276" w:lineRule="auto"/>
        <w:rPr>
          <w:rFonts w:ascii="Arial" w:hAnsi="Arial" w:cs="Arial"/>
          <w:bCs/>
          <w:spacing w:val="2"/>
          <w:lang w:val="en-US"/>
        </w:rPr>
      </w:pPr>
      <w:r w:rsidRPr="00562048">
        <w:rPr>
          <w:rFonts w:ascii="Arial" w:hAnsi="Arial" w:cs="Arial"/>
          <w:bCs/>
          <w:spacing w:val="2"/>
          <w:lang w:val="en-US"/>
        </w:rPr>
        <w:t>To retest the Object-IV.</w:t>
      </w:r>
    </w:p>
    <w:p w14:paraId="6EEB918F" w14:textId="77777777" w:rsidR="00574DBC" w:rsidRDefault="00574DBC" w:rsidP="00574DBC">
      <w:pPr>
        <w:spacing w:before="60" w:after="120" w:line="276" w:lineRule="auto"/>
        <w:jc w:val="both"/>
        <w:rPr>
          <w:rFonts w:ascii="Arial" w:hAnsi="Arial" w:cs="Arial"/>
          <w:b/>
          <w:spacing w:val="2"/>
          <w:lang w:val="en-US"/>
        </w:rPr>
      </w:pPr>
      <w:r w:rsidRPr="00562048">
        <w:rPr>
          <w:rFonts w:ascii="Arial" w:hAnsi="Arial" w:cs="Arial"/>
          <w:b/>
          <w:spacing w:val="2"/>
          <w:lang w:val="en-US"/>
        </w:rPr>
        <w:t>Operations:</w:t>
      </w:r>
      <w:r>
        <w:rPr>
          <w:rFonts w:ascii="Arial" w:hAnsi="Arial" w:cs="Arial"/>
          <w:b/>
          <w:spacing w:val="2"/>
          <w:lang w:val="en-US"/>
        </w:rPr>
        <w:t xml:space="preserve"> </w:t>
      </w:r>
    </w:p>
    <w:p w14:paraId="5E3C0C17" w14:textId="77777777" w:rsidR="00574DBC" w:rsidRPr="005E00D7" w:rsidRDefault="00574DBC" w:rsidP="00574DBC">
      <w:pPr>
        <w:spacing w:before="60" w:after="120" w:line="276" w:lineRule="auto"/>
        <w:jc w:val="both"/>
        <w:rPr>
          <w:rFonts w:ascii="Arial" w:hAnsi="Arial" w:cs="Arial"/>
          <w:bCs/>
          <w:spacing w:val="2"/>
          <w:lang w:val="en-US"/>
        </w:rPr>
      </w:pPr>
      <w:r>
        <w:rPr>
          <w:rFonts w:ascii="Arial" w:hAnsi="Arial" w:cs="Arial"/>
          <w:b/>
          <w:spacing w:val="2"/>
          <w:lang w:val="en-US"/>
        </w:rPr>
        <w:t xml:space="preserve">Re-testing of Object-III: </w:t>
      </w:r>
      <w:r w:rsidRPr="005E00D7">
        <w:rPr>
          <w:rFonts w:ascii="Arial" w:hAnsi="Arial" w:cs="Arial"/>
          <w:bCs/>
          <w:spacing w:val="2"/>
          <w:lang w:val="en-US"/>
        </w:rPr>
        <w:t xml:space="preserve">The hole was cleared up to 3581m. Object-III was re-perforated in the interval 3564.0-3568.0m and 3555.0-3561.0m. Tubing was </w:t>
      </w:r>
      <w:proofErr w:type="gramStart"/>
      <w:r w:rsidRPr="005E00D7">
        <w:rPr>
          <w:rFonts w:ascii="Arial" w:hAnsi="Arial" w:cs="Arial"/>
          <w:bCs/>
          <w:spacing w:val="2"/>
          <w:lang w:val="en-US"/>
        </w:rPr>
        <w:t>ran</w:t>
      </w:r>
      <w:proofErr w:type="gramEnd"/>
      <w:r w:rsidRPr="005E00D7">
        <w:rPr>
          <w:rFonts w:ascii="Arial" w:hAnsi="Arial" w:cs="Arial"/>
          <w:bCs/>
          <w:spacing w:val="2"/>
          <w:lang w:val="en-US"/>
        </w:rPr>
        <w:t xml:space="preserve"> in with DST assembly and packer was set at 3544m. Object-III was tested with 250Kg/cm2 </w:t>
      </w:r>
      <w:proofErr w:type="gramStart"/>
      <w:r w:rsidRPr="005E00D7">
        <w:rPr>
          <w:rFonts w:ascii="Arial" w:hAnsi="Arial" w:cs="Arial"/>
          <w:bCs/>
          <w:spacing w:val="2"/>
          <w:lang w:val="en-US"/>
        </w:rPr>
        <w:t>draw</w:t>
      </w:r>
      <w:proofErr w:type="gramEnd"/>
      <w:r w:rsidRPr="005E00D7">
        <w:rPr>
          <w:rFonts w:ascii="Arial" w:hAnsi="Arial" w:cs="Arial"/>
          <w:bCs/>
          <w:spacing w:val="2"/>
          <w:lang w:val="en-US"/>
        </w:rPr>
        <w:t xml:space="preserve"> down but there was no influx. Testing of Object-III was concluded.</w:t>
      </w:r>
    </w:p>
    <w:p w14:paraId="40A8B2FC" w14:textId="77777777" w:rsidR="00574DBC" w:rsidRPr="005E00D7" w:rsidRDefault="00574DBC" w:rsidP="00574DBC">
      <w:pPr>
        <w:spacing w:before="60" w:after="120" w:line="276" w:lineRule="auto"/>
        <w:jc w:val="both"/>
        <w:rPr>
          <w:rFonts w:ascii="Arial" w:hAnsi="Arial" w:cs="Arial"/>
          <w:bCs/>
          <w:spacing w:val="2"/>
          <w:lang w:val="en-US"/>
        </w:rPr>
      </w:pPr>
      <w:r w:rsidRPr="00562048">
        <w:rPr>
          <w:rFonts w:ascii="Arial" w:hAnsi="Arial" w:cs="Arial"/>
          <w:b/>
          <w:spacing w:val="2"/>
          <w:lang w:val="en-US"/>
        </w:rPr>
        <w:t>Testing of Object-IV:</w:t>
      </w:r>
      <w:r>
        <w:rPr>
          <w:rFonts w:ascii="Arial" w:hAnsi="Arial" w:cs="Arial"/>
          <w:bCs/>
          <w:spacing w:val="2"/>
          <w:lang w:val="en-US"/>
        </w:rPr>
        <w:t xml:space="preserve"> </w:t>
      </w:r>
      <w:r w:rsidRPr="005E00D7">
        <w:rPr>
          <w:rFonts w:ascii="Arial" w:hAnsi="Arial" w:cs="Arial"/>
          <w:bCs/>
          <w:spacing w:val="2"/>
          <w:lang w:val="en-US"/>
        </w:rPr>
        <w:t>After isolating the Object-III with a cement plug, perforated the casing in the interval 3236.0-3237.0m. Block cementation was carried out to isolate the water bearing layers below the Object-IV and to improve cement bondage. Cement retainer was set at 3228m and injectivity was tested at 160Kg/cm2 surface pressure, but no injectivity was found.</w:t>
      </w:r>
    </w:p>
    <w:p w14:paraId="22E74537" w14:textId="77777777" w:rsidR="00574DBC" w:rsidRPr="005E00D7" w:rsidRDefault="00574DBC" w:rsidP="00574DBC">
      <w:pPr>
        <w:spacing w:before="60" w:after="120" w:line="276" w:lineRule="auto"/>
        <w:jc w:val="both"/>
        <w:rPr>
          <w:rFonts w:ascii="Arial" w:hAnsi="Arial" w:cs="Arial"/>
          <w:bCs/>
          <w:spacing w:val="2"/>
          <w:lang w:val="en-US"/>
        </w:rPr>
      </w:pPr>
      <w:r w:rsidRPr="005E00D7">
        <w:rPr>
          <w:rFonts w:ascii="Arial" w:hAnsi="Arial" w:cs="Arial"/>
          <w:bCs/>
          <w:spacing w:val="2"/>
          <w:lang w:val="en-US"/>
        </w:rPr>
        <w:t>Object-</w:t>
      </w:r>
      <w:r>
        <w:rPr>
          <w:rFonts w:ascii="Arial" w:hAnsi="Arial" w:cs="Arial"/>
          <w:bCs/>
          <w:spacing w:val="2"/>
          <w:lang w:val="en-US"/>
        </w:rPr>
        <w:t>I</w:t>
      </w:r>
      <w:r w:rsidRPr="005E00D7">
        <w:rPr>
          <w:rFonts w:ascii="Arial" w:hAnsi="Arial" w:cs="Arial"/>
          <w:bCs/>
          <w:spacing w:val="2"/>
          <w:lang w:val="en-US"/>
        </w:rPr>
        <w:t xml:space="preserve">V was perforated in the interval 3202.0-3210.0m. DST packer was set at 3190m and a draw down in the tune of 150Kg/cm2 was applied. After 6Hrs. well started flowing saline </w:t>
      </w:r>
      <w:proofErr w:type="gramStart"/>
      <w:r w:rsidRPr="005E00D7">
        <w:rPr>
          <w:rFonts w:ascii="Arial" w:hAnsi="Arial" w:cs="Arial"/>
          <w:bCs/>
          <w:spacing w:val="2"/>
          <w:lang w:val="en-US"/>
        </w:rPr>
        <w:t>water @</w:t>
      </w:r>
      <w:proofErr w:type="gramEnd"/>
      <w:r w:rsidRPr="005E00D7">
        <w:rPr>
          <w:rFonts w:ascii="Arial" w:hAnsi="Arial" w:cs="Arial"/>
          <w:bCs/>
          <w:spacing w:val="2"/>
          <w:lang w:val="en-US"/>
        </w:rPr>
        <w:t>5liters/min. with negligible dissolved gas. Water salinity was constant as 12gm/</w:t>
      </w:r>
      <w:proofErr w:type="spellStart"/>
      <w:r w:rsidRPr="005E00D7">
        <w:rPr>
          <w:rFonts w:ascii="Arial" w:hAnsi="Arial" w:cs="Arial"/>
          <w:bCs/>
          <w:spacing w:val="2"/>
          <w:lang w:val="en-US"/>
        </w:rPr>
        <w:t>litre</w:t>
      </w:r>
      <w:proofErr w:type="spellEnd"/>
      <w:r w:rsidRPr="005E00D7">
        <w:rPr>
          <w:rFonts w:ascii="Arial" w:hAnsi="Arial" w:cs="Arial"/>
          <w:bCs/>
          <w:spacing w:val="2"/>
          <w:lang w:val="en-US"/>
        </w:rPr>
        <w:t>. Testing of Object-IV was concluded. After placing abandonment plug work over rig was released on 17.03.1994.</w:t>
      </w:r>
    </w:p>
    <w:p w14:paraId="1D571664" w14:textId="77777777" w:rsidR="00574DBC" w:rsidRPr="00562048" w:rsidRDefault="00574DBC" w:rsidP="00574DBC">
      <w:pPr>
        <w:spacing w:before="60" w:after="120" w:line="276" w:lineRule="auto"/>
        <w:rPr>
          <w:rFonts w:ascii="Arial" w:hAnsi="Arial" w:cs="Arial"/>
          <w:b/>
          <w:spacing w:val="2"/>
          <w:lang w:val="en-US"/>
        </w:rPr>
      </w:pPr>
      <w:r w:rsidRPr="00562048">
        <w:rPr>
          <w:rFonts w:ascii="Arial" w:hAnsi="Arial" w:cs="Arial"/>
          <w:b/>
          <w:spacing w:val="2"/>
          <w:lang w:val="en-US"/>
        </w:rPr>
        <w:t>Status of well:</w:t>
      </w:r>
      <w:r>
        <w:rPr>
          <w:rFonts w:ascii="Arial" w:hAnsi="Arial" w:cs="Arial"/>
          <w:bCs/>
          <w:spacing w:val="2"/>
          <w:lang w:val="en-US"/>
        </w:rPr>
        <w:t xml:space="preserve"> </w:t>
      </w:r>
      <w:r w:rsidRPr="005E00D7">
        <w:rPr>
          <w:rFonts w:ascii="Arial" w:hAnsi="Arial" w:cs="Arial"/>
          <w:bCs/>
          <w:spacing w:val="2"/>
          <w:lang w:val="en-US"/>
        </w:rPr>
        <w:t>Object-III: Dry</w:t>
      </w:r>
      <w:r>
        <w:rPr>
          <w:rFonts w:ascii="Arial" w:hAnsi="Arial" w:cs="Arial"/>
          <w:bCs/>
          <w:spacing w:val="2"/>
          <w:lang w:val="en-US"/>
        </w:rPr>
        <w:t xml:space="preserve"> and </w:t>
      </w:r>
      <w:r w:rsidRPr="005E00D7">
        <w:rPr>
          <w:rFonts w:ascii="Arial" w:hAnsi="Arial" w:cs="Arial"/>
          <w:bCs/>
          <w:spacing w:val="2"/>
          <w:lang w:val="en-US"/>
        </w:rPr>
        <w:t>Object-IV: Water bearing</w:t>
      </w:r>
      <w:r>
        <w:rPr>
          <w:rFonts w:ascii="Arial" w:hAnsi="Arial" w:cs="Arial"/>
          <w:bCs/>
          <w:spacing w:val="2"/>
          <w:lang w:val="en-US"/>
        </w:rPr>
        <w:t xml:space="preserve">, </w:t>
      </w:r>
      <w:r w:rsidRPr="00562048">
        <w:rPr>
          <w:rFonts w:ascii="Arial" w:hAnsi="Arial" w:cs="Arial"/>
          <w:b/>
          <w:spacing w:val="2"/>
          <w:lang w:val="en-US"/>
        </w:rPr>
        <w:t>Abandoned the Well</w:t>
      </w:r>
    </w:p>
    <w:p w14:paraId="3102B1C7" w14:textId="77777777" w:rsidR="00574DBC" w:rsidRPr="00562048" w:rsidRDefault="00574DBC" w:rsidP="00574DBC">
      <w:pPr>
        <w:spacing w:before="60" w:after="120" w:line="276" w:lineRule="auto"/>
        <w:rPr>
          <w:rFonts w:ascii="Arial" w:hAnsi="Arial" w:cs="Arial"/>
          <w:b/>
          <w:spacing w:val="2"/>
          <w:lang w:val="en-US"/>
        </w:rPr>
      </w:pPr>
      <w:r>
        <w:rPr>
          <w:rFonts w:ascii="Arial" w:hAnsi="Arial" w:cs="Arial"/>
          <w:b/>
          <w:spacing w:val="2"/>
          <w:lang w:val="en-US"/>
        </w:rPr>
        <w:t>3</w:t>
      </w:r>
      <w:r w:rsidRPr="00562048">
        <w:rPr>
          <w:rFonts w:ascii="Arial" w:hAnsi="Arial" w:cs="Arial"/>
          <w:b/>
          <w:spacing w:val="2"/>
          <w:vertAlign w:val="superscript"/>
          <w:lang w:val="en-US"/>
        </w:rPr>
        <w:t>rd</w:t>
      </w:r>
      <w:r>
        <w:rPr>
          <w:rFonts w:ascii="Arial" w:hAnsi="Arial" w:cs="Arial"/>
          <w:b/>
          <w:spacing w:val="2"/>
          <w:lang w:val="en-US"/>
        </w:rPr>
        <w:t xml:space="preserve"> </w:t>
      </w:r>
      <w:r w:rsidRPr="00562048">
        <w:rPr>
          <w:rFonts w:ascii="Arial" w:hAnsi="Arial" w:cs="Arial"/>
          <w:b/>
          <w:spacing w:val="2"/>
          <w:lang w:val="en-US"/>
        </w:rPr>
        <w:t>Workover operation: Rig: IR-500-I (</w:t>
      </w:r>
      <w:r>
        <w:rPr>
          <w:rFonts w:ascii="Arial" w:hAnsi="Arial" w:cs="Arial"/>
          <w:b/>
          <w:spacing w:val="2"/>
          <w:lang w:val="en-US"/>
        </w:rPr>
        <w:t>24.01.2010 to 27.02.2010</w:t>
      </w:r>
      <w:r w:rsidRPr="00562048">
        <w:rPr>
          <w:rFonts w:ascii="Arial" w:hAnsi="Arial" w:cs="Arial"/>
          <w:b/>
          <w:spacing w:val="2"/>
          <w:lang w:val="en-US"/>
        </w:rPr>
        <w:t>)</w:t>
      </w:r>
    </w:p>
    <w:p w14:paraId="4F6AE2A7" w14:textId="77777777" w:rsidR="00574DBC" w:rsidRPr="00237352" w:rsidRDefault="00574DBC" w:rsidP="00574DBC">
      <w:pPr>
        <w:spacing w:before="60" w:after="120" w:line="276" w:lineRule="auto"/>
        <w:jc w:val="both"/>
        <w:rPr>
          <w:rFonts w:ascii="Arial" w:hAnsi="Arial" w:cs="Arial"/>
          <w:bCs/>
          <w:spacing w:val="2"/>
          <w:lang w:val="en-US"/>
        </w:rPr>
      </w:pPr>
      <w:r w:rsidRPr="00562048">
        <w:rPr>
          <w:rFonts w:ascii="Arial" w:hAnsi="Arial" w:cs="Arial"/>
          <w:b/>
          <w:spacing w:val="2"/>
          <w:lang w:val="en-US"/>
        </w:rPr>
        <w:t xml:space="preserve">Objective: </w:t>
      </w:r>
      <w:r w:rsidRPr="00562048">
        <w:rPr>
          <w:rFonts w:ascii="Arial" w:hAnsi="Arial" w:cs="Arial"/>
          <w:bCs/>
          <w:spacing w:val="2"/>
          <w:lang w:val="en-US"/>
        </w:rPr>
        <w:t>Completion as effluent disposal well and</w:t>
      </w:r>
      <w:r>
        <w:rPr>
          <w:rFonts w:ascii="Arial" w:hAnsi="Arial" w:cs="Arial"/>
          <w:bCs/>
          <w:spacing w:val="2"/>
          <w:lang w:val="en-US"/>
        </w:rPr>
        <w:t xml:space="preserve"> testing the injectivity of non-h</w:t>
      </w:r>
      <w:r w:rsidRPr="00562048">
        <w:rPr>
          <w:rFonts w:ascii="Arial" w:hAnsi="Arial" w:cs="Arial"/>
          <w:bCs/>
          <w:spacing w:val="2"/>
          <w:lang w:val="en-US"/>
        </w:rPr>
        <w:t xml:space="preserve">ydrocarbon bearing sandstone layers developed within the </w:t>
      </w:r>
      <w:proofErr w:type="spellStart"/>
      <w:r w:rsidRPr="00562048">
        <w:rPr>
          <w:rFonts w:ascii="Arial" w:hAnsi="Arial" w:cs="Arial"/>
          <w:bCs/>
          <w:spacing w:val="2"/>
          <w:lang w:val="en-US"/>
        </w:rPr>
        <w:t>Bokabil</w:t>
      </w:r>
      <w:proofErr w:type="spellEnd"/>
      <w:r w:rsidRPr="00562048">
        <w:rPr>
          <w:rFonts w:ascii="Arial" w:hAnsi="Arial" w:cs="Arial"/>
          <w:bCs/>
          <w:spacing w:val="2"/>
          <w:lang w:val="en-US"/>
        </w:rPr>
        <w:t xml:space="preserve"> Formation.</w:t>
      </w:r>
    </w:p>
    <w:p w14:paraId="528605D2" w14:textId="77777777" w:rsidR="00574DBC" w:rsidRPr="00615A2F" w:rsidRDefault="00574DBC" w:rsidP="00574DBC">
      <w:pPr>
        <w:spacing w:before="60" w:after="120" w:line="276" w:lineRule="auto"/>
        <w:jc w:val="both"/>
        <w:rPr>
          <w:rFonts w:ascii="Arial" w:hAnsi="Arial" w:cs="Arial"/>
        </w:rPr>
      </w:pPr>
      <w:r>
        <w:rPr>
          <w:rFonts w:ascii="Arial" w:hAnsi="Arial" w:cs="Arial"/>
          <w:b/>
          <w:spacing w:val="2"/>
          <w:lang w:val="en-US"/>
        </w:rPr>
        <w:lastRenderedPageBreak/>
        <w:t xml:space="preserve">Background: </w:t>
      </w:r>
      <w:r w:rsidRPr="00615A2F">
        <w:rPr>
          <w:rFonts w:ascii="Arial" w:hAnsi="Arial" w:cs="Arial"/>
        </w:rPr>
        <w:t xml:space="preserve">ONGC, Tripura Asset has four </w:t>
      </w:r>
      <w:r w:rsidRPr="00615A2F">
        <w:rPr>
          <w:rFonts w:ascii="Arial" w:hAnsi="Arial" w:cs="Arial"/>
          <w:b/>
        </w:rPr>
        <w:t>Gas Collecting Stations</w:t>
      </w:r>
      <w:r w:rsidRPr="00615A2F">
        <w:rPr>
          <w:rFonts w:ascii="Arial" w:hAnsi="Arial" w:cs="Arial"/>
        </w:rPr>
        <w:t xml:space="preserve"> (</w:t>
      </w:r>
      <w:smartTag w:uri="urn:schemas-microsoft-com:office:smarttags" w:element="stockticker">
        <w:r w:rsidRPr="00615A2F">
          <w:rPr>
            <w:rFonts w:ascii="Arial" w:hAnsi="Arial" w:cs="Arial"/>
          </w:rPr>
          <w:t>GCS</w:t>
        </w:r>
      </w:smartTag>
      <w:r w:rsidRPr="00615A2F">
        <w:rPr>
          <w:rFonts w:ascii="Arial" w:hAnsi="Arial" w:cs="Arial"/>
        </w:rPr>
        <w:t xml:space="preserve">) where effluent/ produced water is separated out along with condensate while processing </w:t>
      </w:r>
      <w:r w:rsidRPr="00615A2F">
        <w:rPr>
          <w:rFonts w:ascii="Arial" w:hAnsi="Arial" w:cs="Arial"/>
          <w:i/>
        </w:rPr>
        <w:t>Natural Gas</w:t>
      </w:r>
      <w:r w:rsidRPr="00615A2F">
        <w:rPr>
          <w:rFonts w:ascii="Arial" w:hAnsi="Arial" w:cs="Arial"/>
        </w:rPr>
        <w:t xml:space="preserve"> being produced from wells of different fields. Corresponding to present gas production of around </w:t>
      </w:r>
      <w:r w:rsidRPr="00615A2F">
        <w:rPr>
          <w:rFonts w:ascii="Arial" w:hAnsi="Arial" w:cs="Arial"/>
          <w:i/>
        </w:rPr>
        <w:t>1.47 MMSCMD</w:t>
      </w:r>
      <w:r w:rsidRPr="00615A2F">
        <w:rPr>
          <w:rFonts w:ascii="Arial" w:hAnsi="Arial" w:cs="Arial"/>
        </w:rPr>
        <w:t xml:space="preserve">, effluent produced is approximately </w:t>
      </w:r>
      <w:r w:rsidRPr="00615A2F">
        <w:rPr>
          <w:rFonts w:ascii="Arial" w:hAnsi="Arial" w:cs="Arial"/>
          <w:i/>
        </w:rPr>
        <w:t>12 m</w:t>
      </w:r>
      <w:r w:rsidRPr="00615A2F">
        <w:rPr>
          <w:rFonts w:ascii="Arial" w:hAnsi="Arial" w:cs="Arial"/>
          <w:i/>
          <w:vertAlign w:val="superscript"/>
        </w:rPr>
        <w:t>3</w:t>
      </w:r>
      <w:r w:rsidRPr="00615A2F">
        <w:rPr>
          <w:rFonts w:ascii="Arial" w:hAnsi="Arial" w:cs="Arial"/>
          <w:i/>
        </w:rPr>
        <w:t>/day (Max-18 m</w:t>
      </w:r>
      <w:r w:rsidRPr="00615A2F">
        <w:rPr>
          <w:rFonts w:ascii="Arial" w:hAnsi="Arial" w:cs="Arial"/>
          <w:i/>
          <w:vertAlign w:val="superscript"/>
        </w:rPr>
        <w:t>3</w:t>
      </w:r>
      <w:r w:rsidRPr="00615A2F">
        <w:rPr>
          <w:rFonts w:ascii="Arial" w:hAnsi="Arial" w:cs="Arial"/>
          <w:i/>
        </w:rPr>
        <w:t xml:space="preserve">/day). </w:t>
      </w:r>
      <w:r w:rsidRPr="00615A2F">
        <w:rPr>
          <w:rFonts w:ascii="Arial" w:hAnsi="Arial" w:cs="Arial"/>
        </w:rPr>
        <w:t xml:space="preserve">Presently this effluent is being disposed </w:t>
      </w:r>
      <w:proofErr w:type="spellStart"/>
      <w:r w:rsidRPr="00615A2F">
        <w:rPr>
          <w:rFonts w:ascii="Arial" w:hAnsi="Arial" w:cs="Arial"/>
        </w:rPr>
        <w:t>off</w:t>
      </w:r>
      <w:proofErr w:type="spellEnd"/>
      <w:r w:rsidRPr="00615A2F">
        <w:rPr>
          <w:rFonts w:ascii="Arial" w:hAnsi="Arial" w:cs="Arial"/>
        </w:rPr>
        <w:t xml:space="preserve"> by natural &amp; gas assisted evaporation. With increased gas production after the commissioning of OTPC power plant expected by 2011 end, corresponding effluent production will also increase and evaporation pits will not be sufficient to handle the effluent produced.</w:t>
      </w:r>
    </w:p>
    <w:p w14:paraId="7A9A2B5E" w14:textId="77777777" w:rsidR="00574DBC" w:rsidRPr="00615A2F" w:rsidRDefault="00574DBC" w:rsidP="00574DBC">
      <w:pPr>
        <w:spacing w:before="60" w:after="120" w:line="276" w:lineRule="auto"/>
        <w:jc w:val="both"/>
        <w:rPr>
          <w:rFonts w:ascii="Arial" w:hAnsi="Arial" w:cs="Arial"/>
        </w:rPr>
      </w:pPr>
      <w:r w:rsidRPr="00615A2F">
        <w:rPr>
          <w:rFonts w:ascii="Arial" w:hAnsi="Arial" w:cs="Arial"/>
        </w:rPr>
        <w:t>Field wise effluent production volumes from the presently producing gas fields of Tripura Asset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3"/>
        <w:gridCol w:w="2753"/>
        <w:gridCol w:w="4391"/>
      </w:tblGrid>
      <w:tr w:rsidR="00574DBC" w:rsidRPr="00615A2F" w14:paraId="2209CE3B" w14:textId="77777777" w:rsidTr="009D2A84">
        <w:trPr>
          <w:trHeight w:val="582"/>
        </w:trPr>
        <w:tc>
          <w:tcPr>
            <w:tcW w:w="2163" w:type="dxa"/>
          </w:tcPr>
          <w:p w14:paraId="077EAC70" w14:textId="77777777" w:rsidR="00574DBC" w:rsidRPr="00615A2F" w:rsidRDefault="00574DBC" w:rsidP="009D2A84">
            <w:pPr>
              <w:spacing w:before="60" w:after="120" w:line="276" w:lineRule="auto"/>
              <w:contextualSpacing/>
              <w:jc w:val="center"/>
              <w:rPr>
                <w:rFonts w:ascii="Arial" w:hAnsi="Arial" w:cs="Arial"/>
                <w:b/>
              </w:rPr>
            </w:pPr>
            <w:r w:rsidRPr="00615A2F">
              <w:rPr>
                <w:rFonts w:ascii="Arial" w:hAnsi="Arial" w:cs="Arial"/>
                <w:b/>
              </w:rPr>
              <w:t>Installations</w:t>
            </w:r>
          </w:p>
        </w:tc>
        <w:tc>
          <w:tcPr>
            <w:tcW w:w="2753" w:type="dxa"/>
          </w:tcPr>
          <w:p w14:paraId="21A9FEC2" w14:textId="77777777" w:rsidR="00574DBC" w:rsidRPr="00615A2F" w:rsidRDefault="00574DBC" w:rsidP="009D2A84">
            <w:pPr>
              <w:spacing w:before="60" w:after="120" w:line="276" w:lineRule="auto"/>
              <w:contextualSpacing/>
              <w:jc w:val="center"/>
              <w:rPr>
                <w:rFonts w:ascii="Arial" w:hAnsi="Arial" w:cs="Arial"/>
                <w:b/>
              </w:rPr>
            </w:pPr>
            <w:r w:rsidRPr="00615A2F">
              <w:rPr>
                <w:rFonts w:ascii="Arial" w:hAnsi="Arial" w:cs="Arial"/>
                <w:b/>
              </w:rPr>
              <w:t>Present production (m</w:t>
            </w:r>
            <w:r w:rsidRPr="00615A2F">
              <w:rPr>
                <w:rFonts w:ascii="Arial" w:hAnsi="Arial" w:cs="Arial"/>
                <w:b/>
                <w:vertAlign w:val="superscript"/>
              </w:rPr>
              <w:t>3</w:t>
            </w:r>
            <w:r w:rsidRPr="00615A2F">
              <w:rPr>
                <w:rFonts w:ascii="Arial" w:hAnsi="Arial" w:cs="Arial"/>
                <w:b/>
              </w:rPr>
              <w:t>/day)</w:t>
            </w:r>
          </w:p>
        </w:tc>
        <w:tc>
          <w:tcPr>
            <w:tcW w:w="4391" w:type="dxa"/>
          </w:tcPr>
          <w:p w14:paraId="119F298D" w14:textId="77777777" w:rsidR="00574DBC" w:rsidRPr="00615A2F" w:rsidRDefault="00574DBC" w:rsidP="009D2A84">
            <w:pPr>
              <w:spacing w:before="60" w:after="120" w:line="276" w:lineRule="auto"/>
              <w:contextualSpacing/>
              <w:jc w:val="center"/>
              <w:rPr>
                <w:rFonts w:ascii="Arial" w:hAnsi="Arial" w:cs="Arial"/>
                <w:b/>
              </w:rPr>
            </w:pPr>
            <w:r w:rsidRPr="00615A2F">
              <w:rPr>
                <w:rFonts w:ascii="Arial" w:hAnsi="Arial" w:cs="Arial"/>
                <w:b/>
              </w:rPr>
              <w:t>Envisaged Future production (m</w:t>
            </w:r>
            <w:r w:rsidRPr="00615A2F">
              <w:rPr>
                <w:rFonts w:ascii="Arial" w:hAnsi="Arial" w:cs="Arial"/>
                <w:b/>
                <w:vertAlign w:val="superscript"/>
              </w:rPr>
              <w:t>3</w:t>
            </w:r>
            <w:r w:rsidRPr="00615A2F">
              <w:rPr>
                <w:rFonts w:ascii="Arial" w:hAnsi="Arial" w:cs="Arial"/>
                <w:b/>
              </w:rPr>
              <w:t>/day) (IRS Study)*</w:t>
            </w:r>
          </w:p>
        </w:tc>
      </w:tr>
      <w:tr w:rsidR="00574DBC" w:rsidRPr="00615A2F" w14:paraId="440551CF" w14:textId="77777777" w:rsidTr="009D2A84">
        <w:trPr>
          <w:trHeight w:val="291"/>
        </w:trPr>
        <w:tc>
          <w:tcPr>
            <w:tcW w:w="2163" w:type="dxa"/>
          </w:tcPr>
          <w:p w14:paraId="6D397643" w14:textId="77777777" w:rsidR="00574DBC" w:rsidRPr="00615A2F" w:rsidRDefault="00574DBC" w:rsidP="009D2A84">
            <w:pPr>
              <w:spacing w:before="60" w:after="120" w:line="276" w:lineRule="auto"/>
              <w:contextualSpacing/>
              <w:rPr>
                <w:rFonts w:ascii="Arial" w:hAnsi="Arial" w:cs="Arial"/>
              </w:rPr>
            </w:pPr>
            <w:r w:rsidRPr="00615A2F">
              <w:rPr>
                <w:rFonts w:ascii="Arial" w:hAnsi="Arial" w:cs="Arial"/>
              </w:rPr>
              <w:t>Agartala Dome</w:t>
            </w:r>
          </w:p>
        </w:tc>
        <w:tc>
          <w:tcPr>
            <w:tcW w:w="2753" w:type="dxa"/>
          </w:tcPr>
          <w:p w14:paraId="507AD775" w14:textId="77777777" w:rsidR="00574DBC" w:rsidRPr="00615A2F" w:rsidRDefault="00574DBC" w:rsidP="009D2A84">
            <w:pPr>
              <w:spacing w:before="60" w:after="120" w:line="276" w:lineRule="auto"/>
              <w:contextualSpacing/>
              <w:jc w:val="center"/>
              <w:rPr>
                <w:rFonts w:ascii="Arial" w:hAnsi="Arial" w:cs="Arial"/>
              </w:rPr>
            </w:pPr>
            <w:r w:rsidRPr="00615A2F">
              <w:rPr>
                <w:rFonts w:ascii="Arial" w:hAnsi="Arial" w:cs="Arial"/>
              </w:rPr>
              <w:t>3.0</w:t>
            </w:r>
          </w:p>
        </w:tc>
        <w:tc>
          <w:tcPr>
            <w:tcW w:w="4391" w:type="dxa"/>
          </w:tcPr>
          <w:p w14:paraId="13A88BBB" w14:textId="77777777" w:rsidR="00574DBC" w:rsidRPr="00615A2F" w:rsidRDefault="00574DBC" w:rsidP="009D2A84">
            <w:pPr>
              <w:spacing w:before="60" w:after="120" w:line="276" w:lineRule="auto"/>
              <w:contextualSpacing/>
              <w:jc w:val="center"/>
              <w:rPr>
                <w:rFonts w:ascii="Arial" w:hAnsi="Arial" w:cs="Arial"/>
              </w:rPr>
            </w:pPr>
            <w:r w:rsidRPr="00615A2F">
              <w:rPr>
                <w:rFonts w:ascii="Arial" w:hAnsi="Arial" w:cs="Arial"/>
              </w:rPr>
              <w:t>15-40</w:t>
            </w:r>
          </w:p>
        </w:tc>
      </w:tr>
      <w:tr w:rsidR="00574DBC" w:rsidRPr="00615A2F" w14:paraId="22E6CD83" w14:textId="77777777" w:rsidTr="009D2A84">
        <w:trPr>
          <w:trHeight w:val="291"/>
        </w:trPr>
        <w:tc>
          <w:tcPr>
            <w:tcW w:w="2163" w:type="dxa"/>
          </w:tcPr>
          <w:p w14:paraId="1B2059FA" w14:textId="77777777" w:rsidR="00574DBC" w:rsidRPr="00615A2F" w:rsidRDefault="00574DBC" w:rsidP="009D2A84">
            <w:pPr>
              <w:spacing w:before="60" w:after="120" w:line="276" w:lineRule="auto"/>
              <w:contextualSpacing/>
              <w:rPr>
                <w:rFonts w:ascii="Arial" w:hAnsi="Arial" w:cs="Arial"/>
              </w:rPr>
            </w:pPr>
            <w:r w:rsidRPr="00615A2F">
              <w:rPr>
                <w:rFonts w:ascii="Arial" w:hAnsi="Arial" w:cs="Arial"/>
              </w:rPr>
              <w:t>Baramura</w:t>
            </w:r>
          </w:p>
        </w:tc>
        <w:tc>
          <w:tcPr>
            <w:tcW w:w="2753" w:type="dxa"/>
          </w:tcPr>
          <w:p w14:paraId="43289540" w14:textId="77777777" w:rsidR="00574DBC" w:rsidRPr="00615A2F" w:rsidRDefault="00574DBC" w:rsidP="009D2A84">
            <w:pPr>
              <w:spacing w:before="60" w:after="120" w:line="276" w:lineRule="auto"/>
              <w:contextualSpacing/>
              <w:jc w:val="center"/>
              <w:rPr>
                <w:rFonts w:ascii="Arial" w:hAnsi="Arial" w:cs="Arial"/>
              </w:rPr>
            </w:pPr>
            <w:r w:rsidRPr="00615A2F">
              <w:rPr>
                <w:rFonts w:ascii="Arial" w:hAnsi="Arial" w:cs="Arial"/>
              </w:rPr>
              <w:t>5.0</w:t>
            </w:r>
          </w:p>
        </w:tc>
        <w:tc>
          <w:tcPr>
            <w:tcW w:w="4391" w:type="dxa"/>
          </w:tcPr>
          <w:p w14:paraId="06F29264" w14:textId="77777777" w:rsidR="00574DBC" w:rsidRPr="00615A2F" w:rsidRDefault="00574DBC" w:rsidP="009D2A84">
            <w:pPr>
              <w:spacing w:before="60" w:after="120" w:line="276" w:lineRule="auto"/>
              <w:contextualSpacing/>
              <w:jc w:val="center"/>
              <w:rPr>
                <w:rFonts w:ascii="Arial" w:hAnsi="Arial" w:cs="Arial"/>
              </w:rPr>
            </w:pPr>
            <w:r w:rsidRPr="00615A2F">
              <w:rPr>
                <w:rFonts w:ascii="Arial" w:hAnsi="Arial" w:cs="Arial"/>
              </w:rPr>
              <w:t>5-15</w:t>
            </w:r>
          </w:p>
        </w:tc>
      </w:tr>
      <w:tr w:rsidR="00574DBC" w:rsidRPr="00615A2F" w14:paraId="337123ED" w14:textId="77777777" w:rsidTr="009D2A84">
        <w:trPr>
          <w:trHeight w:val="291"/>
        </w:trPr>
        <w:tc>
          <w:tcPr>
            <w:tcW w:w="2163" w:type="dxa"/>
          </w:tcPr>
          <w:p w14:paraId="0B66E380" w14:textId="77777777" w:rsidR="00574DBC" w:rsidRPr="00615A2F" w:rsidRDefault="00574DBC" w:rsidP="009D2A84">
            <w:pPr>
              <w:spacing w:before="60" w:after="120" w:line="276" w:lineRule="auto"/>
              <w:contextualSpacing/>
              <w:rPr>
                <w:rFonts w:ascii="Arial" w:hAnsi="Arial" w:cs="Arial"/>
              </w:rPr>
            </w:pPr>
            <w:r w:rsidRPr="00615A2F">
              <w:rPr>
                <w:rFonts w:ascii="Arial" w:hAnsi="Arial" w:cs="Arial"/>
              </w:rPr>
              <w:t>Konaban</w:t>
            </w:r>
          </w:p>
        </w:tc>
        <w:tc>
          <w:tcPr>
            <w:tcW w:w="2753" w:type="dxa"/>
          </w:tcPr>
          <w:p w14:paraId="05324EDD" w14:textId="77777777" w:rsidR="00574DBC" w:rsidRPr="00615A2F" w:rsidRDefault="00574DBC" w:rsidP="009D2A84">
            <w:pPr>
              <w:spacing w:before="60" w:after="120" w:line="276" w:lineRule="auto"/>
              <w:contextualSpacing/>
              <w:jc w:val="center"/>
              <w:rPr>
                <w:rFonts w:ascii="Arial" w:hAnsi="Arial" w:cs="Arial"/>
              </w:rPr>
            </w:pPr>
            <w:r w:rsidRPr="00615A2F">
              <w:rPr>
                <w:rFonts w:ascii="Arial" w:hAnsi="Arial" w:cs="Arial"/>
              </w:rPr>
              <w:t>8.0</w:t>
            </w:r>
          </w:p>
        </w:tc>
        <w:tc>
          <w:tcPr>
            <w:tcW w:w="4391" w:type="dxa"/>
          </w:tcPr>
          <w:p w14:paraId="760831F3" w14:textId="77777777" w:rsidR="00574DBC" w:rsidRPr="00615A2F" w:rsidRDefault="00574DBC" w:rsidP="009D2A84">
            <w:pPr>
              <w:spacing w:before="60" w:after="120" w:line="276" w:lineRule="auto"/>
              <w:contextualSpacing/>
              <w:jc w:val="center"/>
              <w:rPr>
                <w:rFonts w:ascii="Arial" w:hAnsi="Arial" w:cs="Arial"/>
              </w:rPr>
            </w:pPr>
            <w:r w:rsidRPr="00615A2F">
              <w:rPr>
                <w:rFonts w:ascii="Arial" w:hAnsi="Arial" w:cs="Arial"/>
              </w:rPr>
              <w:t>15-30</w:t>
            </w:r>
          </w:p>
        </w:tc>
      </w:tr>
      <w:tr w:rsidR="00574DBC" w:rsidRPr="00615A2F" w14:paraId="26922437" w14:textId="77777777" w:rsidTr="009D2A84">
        <w:trPr>
          <w:trHeight w:val="291"/>
        </w:trPr>
        <w:tc>
          <w:tcPr>
            <w:tcW w:w="2163" w:type="dxa"/>
          </w:tcPr>
          <w:p w14:paraId="167BFD43" w14:textId="77777777" w:rsidR="00574DBC" w:rsidRPr="00615A2F" w:rsidRDefault="00574DBC" w:rsidP="009D2A84">
            <w:pPr>
              <w:spacing w:before="60" w:after="120" w:line="276" w:lineRule="auto"/>
              <w:contextualSpacing/>
              <w:rPr>
                <w:rFonts w:ascii="Arial" w:hAnsi="Arial" w:cs="Arial"/>
              </w:rPr>
            </w:pPr>
            <w:proofErr w:type="spellStart"/>
            <w:r w:rsidRPr="00615A2F">
              <w:rPr>
                <w:rFonts w:ascii="Arial" w:hAnsi="Arial" w:cs="Arial"/>
              </w:rPr>
              <w:t>Rokhia</w:t>
            </w:r>
            <w:proofErr w:type="spellEnd"/>
          </w:p>
        </w:tc>
        <w:tc>
          <w:tcPr>
            <w:tcW w:w="2753" w:type="dxa"/>
          </w:tcPr>
          <w:p w14:paraId="2DAFB5BA" w14:textId="77777777" w:rsidR="00574DBC" w:rsidRPr="00615A2F" w:rsidRDefault="00574DBC" w:rsidP="009D2A84">
            <w:pPr>
              <w:spacing w:before="60" w:after="120" w:line="276" w:lineRule="auto"/>
              <w:contextualSpacing/>
              <w:jc w:val="center"/>
              <w:rPr>
                <w:rFonts w:ascii="Arial" w:hAnsi="Arial" w:cs="Arial"/>
              </w:rPr>
            </w:pPr>
            <w:r w:rsidRPr="00615A2F">
              <w:rPr>
                <w:rFonts w:ascii="Arial" w:hAnsi="Arial" w:cs="Arial"/>
              </w:rPr>
              <w:t>2.0</w:t>
            </w:r>
          </w:p>
        </w:tc>
        <w:tc>
          <w:tcPr>
            <w:tcW w:w="4391" w:type="dxa"/>
          </w:tcPr>
          <w:p w14:paraId="48DB77DD" w14:textId="77777777" w:rsidR="00574DBC" w:rsidRPr="00615A2F" w:rsidRDefault="00574DBC" w:rsidP="009D2A84">
            <w:pPr>
              <w:spacing w:before="60" w:after="120" w:line="276" w:lineRule="auto"/>
              <w:contextualSpacing/>
              <w:jc w:val="center"/>
              <w:rPr>
                <w:rFonts w:ascii="Arial" w:hAnsi="Arial" w:cs="Arial"/>
              </w:rPr>
            </w:pPr>
            <w:r w:rsidRPr="00615A2F">
              <w:rPr>
                <w:rFonts w:ascii="Arial" w:hAnsi="Arial" w:cs="Arial"/>
              </w:rPr>
              <w:t>5-15</w:t>
            </w:r>
          </w:p>
        </w:tc>
      </w:tr>
      <w:tr w:rsidR="00574DBC" w:rsidRPr="00615A2F" w14:paraId="3D3A8165" w14:textId="77777777" w:rsidTr="009D2A84">
        <w:trPr>
          <w:trHeight w:val="291"/>
        </w:trPr>
        <w:tc>
          <w:tcPr>
            <w:tcW w:w="2163" w:type="dxa"/>
          </w:tcPr>
          <w:p w14:paraId="4F841E08" w14:textId="77777777" w:rsidR="00574DBC" w:rsidRPr="00615A2F" w:rsidRDefault="00574DBC" w:rsidP="009D2A84">
            <w:pPr>
              <w:spacing w:before="60" w:after="120" w:line="276" w:lineRule="auto"/>
              <w:contextualSpacing/>
              <w:jc w:val="center"/>
              <w:rPr>
                <w:rFonts w:ascii="Arial" w:hAnsi="Arial" w:cs="Arial"/>
                <w:b/>
              </w:rPr>
            </w:pPr>
            <w:r w:rsidRPr="00615A2F">
              <w:rPr>
                <w:rFonts w:ascii="Arial" w:hAnsi="Arial" w:cs="Arial"/>
                <w:b/>
              </w:rPr>
              <w:t>Total</w:t>
            </w:r>
          </w:p>
        </w:tc>
        <w:tc>
          <w:tcPr>
            <w:tcW w:w="2753" w:type="dxa"/>
          </w:tcPr>
          <w:p w14:paraId="1A8100C2" w14:textId="77777777" w:rsidR="00574DBC" w:rsidRPr="00615A2F" w:rsidRDefault="00574DBC" w:rsidP="009D2A84">
            <w:pPr>
              <w:spacing w:before="60" w:after="120" w:line="276" w:lineRule="auto"/>
              <w:contextualSpacing/>
              <w:jc w:val="center"/>
              <w:rPr>
                <w:rFonts w:ascii="Arial" w:hAnsi="Arial" w:cs="Arial"/>
                <w:b/>
              </w:rPr>
            </w:pPr>
            <w:r w:rsidRPr="00615A2F">
              <w:rPr>
                <w:rFonts w:ascii="Arial" w:hAnsi="Arial" w:cs="Arial"/>
                <w:b/>
              </w:rPr>
              <w:t>18</w:t>
            </w:r>
          </w:p>
        </w:tc>
        <w:tc>
          <w:tcPr>
            <w:tcW w:w="4391" w:type="dxa"/>
          </w:tcPr>
          <w:p w14:paraId="6206E2DF" w14:textId="77777777" w:rsidR="00574DBC" w:rsidRPr="00615A2F" w:rsidRDefault="00574DBC" w:rsidP="009D2A84">
            <w:pPr>
              <w:spacing w:before="60" w:after="120" w:line="276" w:lineRule="auto"/>
              <w:contextualSpacing/>
              <w:jc w:val="center"/>
              <w:rPr>
                <w:rFonts w:ascii="Arial" w:hAnsi="Arial" w:cs="Arial"/>
                <w:b/>
              </w:rPr>
            </w:pPr>
            <w:r w:rsidRPr="00615A2F">
              <w:rPr>
                <w:rFonts w:ascii="Arial" w:hAnsi="Arial" w:cs="Arial"/>
                <w:b/>
              </w:rPr>
              <w:t>40-100</w:t>
            </w:r>
          </w:p>
        </w:tc>
      </w:tr>
    </w:tbl>
    <w:p w14:paraId="0882C740" w14:textId="77777777" w:rsidR="00574DBC" w:rsidRPr="00615A2F" w:rsidRDefault="00574DBC" w:rsidP="00574DBC">
      <w:pPr>
        <w:spacing w:before="60" w:after="120" w:line="276" w:lineRule="auto"/>
        <w:jc w:val="both"/>
        <w:rPr>
          <w:rFonts w:ascii="Arial" w:hAnsi="Arial" w:cs="Arial"/>
        </w:rPr>
      </w:pPr>
      <w:r w:rsidRPr="00615A2F">
        <w:rPr>
          <w:rFonts w:ascii="Arial" w:hAnsi="Arial" w:cs="Arial"/>
        </w:rPr>
        <w:t xml:space="preserve">     *For peak gas rate of 4.5 MMSCMD</w:t>
      </w:r>
    </w:p>
    <w:p w14:paraId="1C22A7A3" w14:textId="77777777" w:rsidR="00574DBC" w:rsidRPr="00615A2F" w:rsidRDefault="00574DBC" w:rsidP="00574DBC">
      <w:pPr>
        <w:spacing w:before="60" w:after="120" w:line="276" w:lineRule="auto"/>
        <w:jc w:val="both"/>
        <w:rPr>
          <w:rFonts w:ascii="Arial" w:hAnsi="Arial" w:cs="Arial"/>
        </w:rPr>
      </w:pPr>
      <w:r w:rsidRPr="00615A2F">
        <w:rPr>
          <w:rFonts w:ascii="Arial" w:hAnsi="Arial" w:cs="Arial"/>
        </w:rPr>
        <w:t>In order to comply with Pollution Control Board regulations and also with a view to find out a permanent solution to the effluent disposal problem, Effluent Treatment Plant (</w:t>
      </w:r>
      <w:smartTag w:uri="urn:schemas-microsoft-com:office:smarttags" w:element="stockticker">
        <w:r w:rsidRPr="00615A2F">
          <w:rPr>
            <w:rFonts w:ascii="Arial" w:hAnsi="Arial" w:cs="Arial"/>
          </w:rPr>
          <w:t>ETP</w:t>
        </w:r>
      </w:smartTag>
      <w:r w:rsidRPr="00615A2F">
        <w:rPr>
          <w:rFonts w:ascii="Arial" w:hAnsi="Arial" w:cs="Arial"/>
        </w:rPr>
        <w:t xml:space="preserve">) is required with either sub-surface or surface mode of disposal of treated effluent. </w:t>
      </w:r>
    </w:p>
    <w:p w14:paraId="7885D355" w14:textId="77777777" w:rsidR="00574DBC" w:rsidRPr="00615A2F" w:rsidRDefault="00574DBC" w:rsidP="00574DBC">
      <w:pPr>
        <w:spacing w:before="60" w:after="120" w:line="276" w:lineRule="auto"/>
        <w:jc w:val="both"/>
        <w:rPr>
          <w:rFonts w:ascii="Arial" w:hAnsi="Arial" w:cs="Arial"/>
          <w:b/>
          <w:i/>
        </w:rPr>
      </w:pPr>
      <w:r w:rsidRPr="00615A2F">
        <w:rPr>
          <w:rFonts w:ascii="Arial" w:hAnsi="Arial" w:cs="Arial"/>
          <w:b/>
          <w:i/>
        </w:rPr>
        <w:t>Standard Modes of Disposal of Treated Effluent/produced water:</w:t>
      </w:r>
    </w:p>
    <w:p w14:paraId="410949C8" w14:textId="77777777" w:rsidR="00574DBC" w:rsidRPr="00615A2F" w:rsidRDefault="00574DBC" w:rsidP="00574DBC">
      <w:pPr>
        <w:numPr>
          <w:ilvl w:val="0"/>
          <w:numId w:val="1"/>
        </w:numPr>
        <w:tabs>
          <w:tab w:val="clear" w:pos="720"/>
          <w:tab w:val="num" w:pos="540"/>
        </w:tabs>
        <w:spacing w:before="60" w:after="120" w:line="276" w:lineRule="auto"/>
        <w:ind w:left="540"/>
        <w:jc w:val="both"/>
        <w:rPr>
          <w:rFonts w:ascii="Arial" w:hAnsi="Arial" w:cs="Arial"/>
        </w:rPr>
      </w:pPr>
      <w:r w:rsidRPr="00615A2F">
        <w:rPr>
          <w:rFonts w:ascii="Arial" w:hAnsi="Arial" w:cs="Arial"/>
          <w:i/>
        </w:rPr>
        <w:t>Sub-surface disposal:</w:t>
      </w:r>
      <w:r w:rsidRPr="00615A2F">
        <w:rPr>
          <w:rFonts w:ascii="Arial" w:hAnsi="Arial" w:cs="Arial"/>
        </w:rPr>
        <w:t xml:space="preserve"> Inject the treated effluent in a well at a depth below 1000 m. As per the statutory requirement, only two parameters viz oil &amp; grease and TSS in the treated effluent have to be complied with.</w:t>
      </w:r>
    </w:p>
    <w:p w14:paraId="1C6058B2" w14:textId="77777777" w:rsidR="00574DBC" w:rsidRPr="00615A2F" w:rsidRDefault="00574DBC" w:rsidP="00574DBC">
      <w:pPr>
        <w:numPr>
          <w:ilvl w:val="0"/>
          <w:numId w:val="1"/>
        </w:numPr>
        <w:tabs>
          <w:tab w:val="clear" w:pos="720"/>
          <w:tab w:val="num" w:pos="540"/>
        </w:tabs>
        <w:spacing w:before="60" w:after="120" w:line="276" w:lineRule="auto"/>
        <w:ind w:left="540"/>
        <w:jc w:val="both"/>
        <w:rPr>
          <w:rFonts w:ascii="Arial" w:hAnsi="Arial" w:cs="Arial"/>
        </w:rPr>
      </w:pPr>
      <w:r w:rsidRPr="00615A2F">
        <w:rPr>
          <w:rFonts w:ascii="Arial" w:hAnsi="Arial" w:cs="Arial"/>
          <w:i/>
        </w:rPr>
        <w:t>Surface disposal:</w:t>
      </w:r>
      <w:r w:rsidRPr="00615A2F">
        <w:rPr>
          <w:rFonts w:ascii="Arial" w:hAnsi="Arial" w:cs="Arial"/>
        </w:rPr>
        <w:t xml:space="preserve"> As per the statutory requirement, 21 parameters in the treated effluent need to be complied with for any surface disposal.</w:t>
      </w:r>
    </w:p>
    <w:p w14:paraId="373772BD" w14:textId="77777777" w:rsidR="00574DBC" w:rsidRPr="00615A2F" w:rsidRDefault="00574DBC" w:rsidP="00574DBC">
      <w:pPr>
        <w:spacing w:before="60" w:after="120" w:line="276" w:lineRule="auto"/>
        <w:jc w:val="both"/>
        <w:rPr>
          <w:rFonts w:ascii="Arial" w:hAnsi="Arial" w:cs="Arial"/>
          <w:b/>
          <w:i/>
        </w:rPr>
      </w:pPr>
      <w:r w:rsidRPr="00615A2F">
        <w:rPr>
          <w:rFonts w:ascii="Arial" w:hAnsi="Arial" w:cs="Arial"/>
          <w:b/>
          <w:i/>
        </w:rPr>
        <w:t>Constitution of Multi-disciplinary Team:</w:t>
      </w:r>
    </w:p>
    <w:p w14:paraId="6539A0D6" w14:textId="77777777" w:rsidR="00574DBC" w:rsidRPr="00615A2F" w:rsidRDefault="00574DBC" w:rsidP="00574DBC">
      <w:pPr>
        <w:spacing w:before="60" w:after="120" w:line="276" w:lineRule="auto"/>
        <w:jc w:val="both"/>
        <w:rPr>
          <w:rFonts w:ascii="Arial" w:hAnsi="Arial" w:cs="Arial"/>
        </w:rPr>
      </w:pPr>
      <w:r w:rsidRPr="00615A2F">
        <w:rPr>
          <w:rFonts w:ascii="Arial" w:hAnsi="Arial" w:cs="Arial"/>
        </w:rPr>
        <w:t xml:space="preserve">To establish the possibility of sub-surface disposal of effluent, which </w:t>
      </w:r>
      <w:proofErr w:type="gramStart"/>
      <w:r w:rsidRPr="00615A2F">
        <w:rPr>
          <w:rFonts w:ascii="Arial" w:hAnsi="Arial" w:cs="Arial"/>
        </w:rPr>
        <w:t>is considered to be</w:t>
      </w:r>
      <w:proofErr w:type="gramEnd"/>
      <w:r w:rsidRPr="00615A2F">
        <w:rPr>
          <w:rFonts w:ascii="Arial" w:hAnsi="Arial" w:cs="Arial"/>
        </w:rPr>
        <w:t xml:space="preserve"> a safe &amp; </w:t>
      </w:r>
      <w:proofErr w:type="gramStart"/>
      <w:r w:rsidRPr="00615A2F">
        <w:rPr>
          <w:rFonts w:ascii="Arial" w:hAnsi="Arial" w:cs="Arial"/>
        </w:rPr>
        <w:t>cost effecti</w:t>
      </w:r>
      <w:r>
        <w:rPr>
          <w:rFonts w:ascii="Arial" w:hAnsi="Arial" w:cs="Arial"/>
        </w:rPr>
        <w:t>ve</w:t>
      </w:r>
      <w:proofErr w:type="gramEnd"/>
      <w:r>
        <w:rPr>
          <w:rFonts w:ascii="Arial" w:hAnsi="Arial" w:cs="Arial"/>
        </w:rPr>
        <w:t xml:space="preserve"> option and is followed world</w:t>
      </w:r>
      <w:r w:rsidRPr="00615A2F">
        <w:rPr>
          <w:rFonts w:ascii="Arial" w:hAnsi="Arial" w:cs="Arial"/>
        </w:rPr>
        <w:t xml:space="preserve">wide in the Hydrocarbon Industry, a </w:t>
      </w:r>
      <w:proofErr w:type="spellStart"/>
      <w:r w:rsidRPr="00615A2F">
        <w:rPr>
          <w:rFonts w:ascii="Arial" w:hAnsi="Arial" w:cs="Arial"/>
          <w:i/>
        </w:rPr>
        <w:t>Multi Disciplinary</w:t>
      </w:r>
      <w:proofErr w:type="spellEnd"/>
      <w:r w:rsidRPr="00615A2F">
        <w:rPr>
          <w:rFonts w:ascii="Arial" w:hAnsi="Arial" w:cs="Arial"/>
          <w:i/>
        </w:rPr>
        <w:t xml:space="preserve"> Team (MDT)</w:t>
      </w:r>
      <w:r w:rsidRPr="00615A2F">
        <w:rPr>
          <w:rFonts w:ascii="Arial" w:hAnsi="Arial" w:cs="Arial"/>
        </w:rPr>
        <w:t xml:space="preserve"> was constituted in the Asset comprising of members from Sub-Surface Team, Forward Base, Logging, Well Services &amp; Surface Team.</w:t>
      </w:r>
    </w:p>
    <w:p w14:paraId="6EDC2C53" w14:textId="77777777" w:rsidR="00574DBC" w:rsidRPr="00615A2F" w:rsidRDefault="00574DBC" w:rsidP="00574DBC">
      <w:pPr>
        <w:spacing w:before="60" w:after="120" w:line="276" w:lineRule="auto"/>
        <w:jc w:val="both"/>
        <w:rPr>
          <w:rFonts w:ascii="Arial" w:hAnsi="Arial" w:cs="Arial"/>
          <w:b/>
          <w:i/>
        </w:rPr>
      </w:pPr>
      <w:r w:rsidRPr="00615A2F">
        <w:rPr>
          <w:rFonts w:ascii="Arial" w:hAnsi="Arial" w:cs="Arial"/>
          <w:b/>
          <w:i/>
        </w:rPr>
        <w:t>Findings of MDT:</w:t>
      </w:r>
    </w:p>
    <w:p w14:paraId="0F9D4C4A" w14:textId="5619A091" w:rsidR="00574DBC" w:rsidRPr="00615A2F" w:rsidRDefault="00574DBC" w:rsidP="00574DBC">
      <w:pPr>
        <w:numPr>
          <w:ilvl w:val="0"/>
          <w:numId w:val="2"/>
        </w:numPr>
        <w:tabs>
          <w:tab w:val="clear" w:pos="1080"/>
        </w:tabs>
        <w:spacing w:before="60" w:after="120" w:line="276" w:lineRule="auto"/>
        <w:ind w:left="426"/>
        <w:jc w:val="both"/>
        <w:rPr>
          <w:rFonts w:ascii="Arial" w:hAnsi="Arial" w:cs="Arial"/>
        </w:rPr>
      </w:pPr>
      <w:r w:rsidRPr="00615A2F">
        <w:rPr>
          <w:rFonts w:ascii="Arial" w:hAnsi="Arial" w:cs="Arial"/>
        </w:rPr>
        <w:t xml:space="preserve">The well </w:t>
      </w:r>
      <w:r w:rsidR="004D3458">
        <w:rPr>
          <w:rFonts w:ascii="Arial" w:hAnsi="Arial" w:cs="Arial"/>
        </w:rPr>
        <w:t>DA#3</w:t>
      </w:r>
      <w:r w:rsidRPr="00615A2F">
        <w:rPr>
          <w:rFonts w:ascii="Arial" w:hAnsi="Arial" w:cs="Arial"/>
        </w:rPr>
        <w:t xml:space="preserve"> has been identified as the most suitable well for testing the injectivity of non-hydrocarbon bearing sandstone layers developed within the </w:t>
      </w:r>
      <w:proofErr w:type="spellStart"/>
      <w:r w:rsidRPr="00615A2F">
        <w:rPr>
          <w:rFonts w:ascii="Arial" w:hAnsi="Arial" w:cs="Arial"/>
        </w:rPr>
        <w:t>Bokabil</w:t>
      </w:r>
      <w:proofErr w:type="spellEnd"/>
      <w:r w:rsidRPr="00615A2F">
        <w:rPr>
          <w:rFonts w:ascii="Arial" w:hAnsi="Arial" w:cs="Arial"/>
        </w:rPr>
        <w:t xml:space="preserve"> Formation and completion as effluent disposal well based on the comparative study of the 3 wells viz </w:t>
      </w:r>
      <w:r w:rsidR="004D3458">
        <w:rPr>
          <w:rFonts w:ascii="Arial" w:hAnsi="Arial" w:cs="Arial"/>
        </w:rPr>
        <w:t>DA#3</w:t>
      </w:r>
      <w:r w:rsidRPr="00615A2F">
        <w:rPr>
          <w:rFonts w:ascii="Arial" w:hAnsi="Arial" w:cs="Arial"/>
        </w:rPr>
        <w:t xml:space="preserve">, AD#8 &amp; AD#17, </w:t>
      </w:r>
      <w:proofErr w:type="spellStart"/>
      <w:r w:rsidRPr="00615A2F">
        <w:rPr>
          <w:rFonts w:ascii="Arial" w:hAnsi="Arial" w:cs="Arial"/>
        </w:rPr>
        <w:t>w.r.t.</w:t>
      </w:r>
      <w:proofErr w:type="spellEnd"/>
      <w:r w:rsidRPr="00615A2F">
        <w:rPr>
          <w:rFonts w:ascii="Arial" w:hAnsi="Arial" w:cs="Arial"/>
        </w:rPr>
        <w:t xml:space="preserve"> </w:t>
      </w:r>
    </w:p>
    <w:p w14:paraId="20846829" w14:textId="77777777" w:rsidR="00574DBC" w:rsidRPr="00615A2F" w:rsidRDefault="00574DBC" w:rsidP="00574DBC">
      <w:pPr>
        <w:numPr>
          <w:ilvl w:val="1"/>
          <w:numId w:val="2"/>
        </w:numPr>
        <w:spacing w:before="60" w:after="120" w:line="276" w:lineRule="auto"/>
        <w:jc w:val="both"/>
        <w:rPr>
          <w:rFonts w:ascii="Arial" w:hAnsi="Arial" w:cs="Arial"/>
        </w:rPr>
      </w:pPr>
      <w:r w:rsidRPr="00615A2F">
        <w:rPr>
          <w:rFonts w:ascii="Arial" w:hAnsi="Arial" w:cs="Arial"/>
        </w:rPr>
        <w:t xml:space="preserve">Status of Casing/Cementation, </w:t>
      </w:r>
    </w:p>
    <w:p w14:paraId="129CA5FE" w14:textId="77777777" w:rsidR="00574DBC" w:rsidRPr="00615A2F" w:rsidRDefault="00574DBC" w:rsidP="00574DBC">
      <w:pPr>
        <w:numPr>
          <w:ilvl w:val="1"/>
          <w:numId w:val="2"/>
        </w:numPr>
        <w:spacing w:before="60" w:after="120" w:line="276" w:lineRule="auto"/>
        <w:jc w:val="both"/>
        <w:rPr>
          <w:rFonts w:ascii="Arial" w:hAnsi="Arial" w:cs="Arial"/>
        </w:rPr>
      </w:pPr>
      <w:r w:rsidRPr="00615A2F">
        <w:rPr>
          <w:rFonts w:ascii="Arial" w:hAnsi="Arial" w:cs="Arial"/>
        </w:rPr>
        <w:t xml:space="preserve">Position of Cement Plugs, </w:t>
      </w:r>
    </w:p>
    <w:p w14:paraId="1E98C47D" w14:textId="77777777" w:rsidR="00574DBC" w:rsidRPr="00615A2F" w:rsidRDefault="00574DBC" w:rsidP="00574DBC">
      <w:pPr>
        <w:numPr>
          <w:ilvl w:val="1"/>
          <w:numId w:val="2"/>
        </w:numPr>
        <w:spacing w:before="60" w:after="120" w:line="276" w:lineRule="auto"/>
        <w:jc w:val="both"/>
        <w:rPr>
          <w:rFonts w:ascii="Arial" w:hAnsi="Arial" w:cs="Arial"/>
        </w:rPr>
      </w:pPr>
      <w:r w:rsidRPr="00615A2F">
        <w:rPr>
          <w:rFonts w:ascii="Arial" w:hAnsi="Arial" w:cs="Arial"/>
        </w:rPr>
        <w:lastRenderedPageBreak/>
        <w:t xml:space="preserve">Distance of Approach Road and </w:t>
      </w:r>
    </w:p>
    <w:p w14:paraId="65B6A043" w14:textId="77777777" w:rsidR="00574DBC" w:rsidRPr="00615A2F" w:rsidRDefault="00574DBC" w:rsidP="00574DBC">
      <w:pPr>
        <w:numPr>
          <w:ilvl w:val="1"/>
          <w:numId w:val="2"/>
        </w:numPr>
        <w:spacing w:before="60" w:after="120" w:line="276" w:lineRule="auto"/>
        <w:jc w:val="both"/>
        <w:rPr>
          <w:rFonts w:ascii="Arial" w:hAnsi="Arial" w:cs="Arial"/>
        </w:rPr>
      </w:pPr>
      <w:r w:rsidRPr="00615A2F">
        <w:rPr>
          <w:rFonts w:ascii="Arial" w:hAnsi="Arial" w:cs="Arial"/>
        </w:rPr>
        <w:t xml:space="preserve">Condition of the Approach Road. </w:t>
      </w:r>
    </w:p>
    <w:p w14:paraId="2A2F14AA" w14:textId="77777777" w:rsidR="00574DBC" w:rsidRPr="001B7C82" w:rsidRDefault="00574DBC" w:rsidP="00574DBC">
      <w:pPr>
        <w:numPr>
          <w:ilvl w:val="0"/>
          <w:numId w:val="2"/>
        </w:numPr>
        <w:tabs>
          <w:tab w:val="clear" w:pos="1080"/>
        </w:tabs>
        <w:spacing w:before="60" w:after="120" w:line="276" w:lineRule="auto"/>
        <w:ind w:left="426"/>
        <w:jc w:val="both"/>
        <w:rPr>
          <w:rFonts w:ascii="Arial" w:hAnsi="Arial" w:cs="Arial"/>
        </w:rPr>
      </w:pPr>
      <w:r w:rsidRPr="00615A2F">
        <w:rPr>
          <w:rFonts w:ascii="Arial" w:hAnsi="Arial" w:cs="Arial"/>
        </w:rPr>
        <w:t xml:space="preserve">Three sandstone layers with good </w:t>
      </w:r>
      <w:proofErr w:type="spellStart"/>
      <w:r w:rsidRPr="00615A2F">
        <w:rPr>
          <w:rFonts w:ascii="Arial" w:hAnsi="Arial" w:cs="Arial"/>
        </w:rPr>
        <w:t>petro</w:t>
      </w:r>
      <w:proofErr w:type="spellEnd"/>
      <w:r w:rsidRPr="00615A2F">
        <w:rPr>
          <w:rFonts w:ascii="Arial" w:hAnsi="Arial" w:cs="Arial"/>
        </w:rPr>
        <w:t>-physical properties developed in the intervals 1036-1112 m (76 m thick sand pack), 1146-1252 m (106 m thick sand pack) and 1264-1298 m (34 m thick sand pack) have been identified for testing of injectivity.</w:t>
      </w:r>
    </w:p>
    <w:p w14:paraId="6B388DEE" w14:textId="77777777" w:rsidR="00574DBC" w:rsidRDefault="00574DBC" w:rsidP="00574DBC">
      <w:pPr>
        <w:spacing w:before="60" w:after="120" w:line="276" w:lineRule="auto"/>
        <w:jc w:val="both"/>
        <w:rPr>
          <w:rFonts w:ascii="Arial" w:hAnsi="Arial" w:cs="Arial"/>
          <w:b/>
          <w:spacing w:val="2"/>
          <w:lang w:val="en-US"/>
        </w:rPr>
      </w:pPr>
      <w:r w:rsidRPr="00562048">
        <w:rPr>
          <w:rFonts w:ascii="Arial" w:hAnsi="Arial" w:cs="Arial"/>
          <w:b/>
          <w:spacing w:val="2"/>
          <w:lang w:val="en-US"/>
        </w:rPr>
        <w:t>Operations:</w:t>
      </w:r>
      <w:r>
        <w:rPr>
          <w:rFonts w:ascii="Arial" w:hAnsi="Arial" w:cs="Arial"/>
          <w:b/>
          <w:spacing w:val="2"/>
          <w:lang w:val="en-US"/>
        </w:rPr>
        <w:t xml:space="preserve"> </w:t>
      </w:r>
    </w:p>
    <w:p w14:paraId="73A9CAEF" w14:textId="77777777" w:rsidR="00574DBC" w:rsidRPr="00615A2F" w:rsidRDefault="00574DBC" w:rsidP="00574DBC">
      <w:pPr>
        <w:spacing w:before="60" w:after="120" w:line="276" w:lineRule="auto"/>
        <w:jc w:val="both"/>
        <w:rPr>
          <w:rFonts w:ascii="Arial" w:hAnsi="Arial" w:cs="Arial"/>
        </w:rPr>
      </w:pPr>
      <w:r w:rsidRPr="00615A2F">
        <w:rPr>
          <w:rFonts w:ascii="Arial" w:hAnsi="Arial" w:cs="Arial"/>
        </w:rPr>
        <w:t xml:space="preserve">The well was planned for drilling the cement plug top and scraped up to </w:t>
      </w:r>
      <w:proofErr w:type="gramStart"/>
      <w:r w:rsidRPr="00615A2F">
        <w:rPr>
          <w:rFonts w:ascii="Arial" w:hAnsi="Arial" w:cs="Arial"/>
        </w:rPr>
        <w:t>1550  m.</w:t>
      </w:r>
      <w:proofErr w:type="gramEnd"/>
      <w:r w:rsidRPr="00615A2F">
        <w:rPr>
          <w:rFonts w:ascii="Arial" w:hAnsi="Arial" w:cs="Arial"/>
        </w:rPr>
        <w:t xml:space="preserve"> Then to cut 5½” casing at 1500 m and to retrieve the same.</w:t>
      </w:r>
    </w:p>
    <w:p w14:paraId="53DB2D2E" w14:textId="77777777" w:rsidR="00574DBC" w:rsidRPr="00615A2F" w:rsidRDefault="00574DBC" w:rsidP="00574DBC">
      <w:pPr>
        <w:spacing w:before="60" w:after="120" w:line="276" w:lineRule="auto"/>
        <w:jc w:val="both"/>
        <w:rPr>
          <w:rFonts w:ascii="Arial" w:hAnsi="Arial" w:cs="Arial"/>
          <w:bCs/>
        </w:rPr>
      </w:pPr>
      <w:r w:rsidRPr="00615A2F">
        <w:rPr>
          <w:rFonts w:ascii="Arial" w:hAnsi="Arial" w:cs="Arial"/>
        </w:rPr>
        <w:t>The well was subdued with brine of 1.04 specific gravity by running</w:t>
      </w:r>
      <w:r w:rsidRPr="00615A2F">
        <w:rPr>
          <w:rFonts w:ascii="Arial" w:hAnsi="Arial" w:cs="Arial"/>
          <w:bCs/>
        </w:rPr>
        <w:t xml:space="preserve"> in 2</w:t>
      </w:r>
      <w:r w:rsidRPr="00615A2F">
        <w:rPr>
          <w:rFonts w:ascii="Arial" w:hAnsi="Arial" w:cs="Arial"/>
          <w:bCs/>
          <w:vertAlign w:val="superscript"/>
        </w:rPr>
        <w:t>7</w:t>
      </w:r>
      <w:r w:rsidRPr="00615A2F">
        <w:rPr>
          <w:rFonts w:ascii="Arial" w:hAnsi="Arial" w:cs="Arial"/>
          <w:bCs/>
        </w:rPr>
        <w:t>/</w:t>
      </w:r>
      <w:r w:rsidRPr="00615A2F">
        <w:rPr>
          <w:rFonts w:ascii="Arial" w:hAnsi="Arial" w:cs="Arial"/>
          <w:bCs/>
          <w:vertAlign w:val="subscript"/>
        </w:rPr>
        <w:t>8</w:t>
      </w:r>
      <w:r w:rsidRPr="00615A2F">
        <w:rPr>
          <w:rFonts w:ascii="Arial" w:hAnsi="Arial" w:cs="Arial"/>
          <w:bCs/>
        </w:rPr>
        <w:t xml:space="preserve">” drill pipe up to 1550 m and displacing with fresh mud of 1.04 </w:t>
      </w:r>
      <w:r w:rsidRPr="00615A2F">
        <w:rPr>
          <w:rFonts w:ascii="Arial" w:hAnsi="Arial" w:cs="Arial"/>
        </w:rPr>
        <w:t>specific gravity</w:t>
      </w:r>
      <w:r w:rsidRPr="00615A2F">
        <w:rPr>
          <w:rFonts w:ascii="Arial" w:hAnsi="Arial" w:cs="Arial"/>
          <w:bCs/>
        </w:rPr>
        <w:t xml:space="preserve">. 2 </w:t>
      </w:r>
      <w:r w:rsidRPr="00615A2F">
        <w:rPr>
          <w:rFonts w:ascii="Arial" w:hAnsi="Arial" w:cs="Arial"/>
          <w:bCs/>
          <w:vertAlign w:val="superscript"/>
        </w:rPr>
        <w:t>7</w:t>
      </w:r>
      <w:r w:rsidRPr="00615A2F">
        <w:rPr>
          <w:rFonts w:ascii="Arial" w:hAnsi="Arial" w:cs="Arial"/>
          <w:bCs/>
        </w:rPr>
        <w:t>/</w:t>
      </w:r>
      <w:r w:rsidRPr="00615A2F">
        <w:rPr>
          <w:rFonts w:ascii="Arial" w:hAnsi="Arial" w:cs="Arial"/>
          <w:bCs/>
          <w:vertAlign w:val="subscript"/>
        </w:rPr>
        <w:t>8</w:t>
      </w:r>
      <w:r w:rsidRPr="00615A2F">
        <w:rPr>
          <w:rFonts w:ascii="Arial" w:hAnsi="Arial" w:cs="Arial"/>
          <w:bCs/>
        </w:rPr>
        <w:t xml:space="preserve">" drill pipe was pulled out and ran in 5½” mechanical casing cutter but tool could not pass through tubing spool.  Tried to run in by changing spring tension several times, but could not succeed.  Ran in 5½” scrapper up to 1550 m. Pulled out and nipple down </w:t>
      </w:r>
      <w:smartTag w:uri="urn:schemas-microsoft-com:office:smarttags" w:element="stockticker">
        <w:r w:rsidRPr="00615A2F">
          <w:rPr>
            <w:rFonts w:ascii="Arial" w:hAnsi="Arial" w:cs="Arial"/>
            <w:bCs/>
          </w:rPr>
          <w:t>BOP</w:t>
        </w:r>
      </w:smartTag>
      <w:r w:rsidRPr="00615A2F">
        <w:rPr>
          <w:rFonts w:ascii="Arial" w:hAnsi="Arial" w:cs="Arial"/>
          <w:bCs/>
        </w:rPr>
        <w:t xml:space="preserve"> &amp; Tubing Spool, observed casing spear not entering casing. Welded 5½” 20 PPF casing piece and engaged spear with great difficulty. Given pull of 60 Ton in stages, but observed no movement of casing slips. Spear stuck in casing, cut casing piece &amp; removed spear. Tried to engage overshot but not succeeded. Rigged up Logging Unit and ran in junk basket. Observed held up at 551.5 m. Scrapped up to 649 m with reciprocation from 525 to 649 m. Pulled out scrapper and run junk basket up to 1520 m. Tried to give 80 tonnes pull but pull was not going beyond 42 tonnes. Engaged spear and gave pull to casing but pulling not going beyond 60 tonnes. Gave pull up to 75 tonnes, but welded joint of casing broke. Casing rope got stuck in-between Crown Block Pulley and Guide. Lowered the mast and put back the casing line in crown block pulley. Raised the mast and made up Kelly with casing spear. Casing spear was not got engaged in casing.</w:t>
      </w:r>
    </w:p>
    <w:p w14:paraId="1A612F61" w14:textId="77777777" w:rsidR="00574DBC" w:rsidRPr="00615A2F" w:rsidRDefault="00574DBC" w:rsidP="00574DBC">
      <w:pPr>
        <w:spacing w:before="60" w:after="120" w:line="276" w:lineRule="auto"/>
        <w:jc w:val="both"/>
        <w:rPr>
          <w:rFonts w:ascii="Arial" w:hAnsi="Arial" w:cs="Arial"/>
          <w:bCs/>
        </w:rPr>
      </w:pPr>
      <w:r w:rsidRPr="00615A2F">
        <w:rPr>
          <w:rFonts w:ascii="Arial" w:hAnsi="Arial" w:cs="Arial"/>
          <w:bCs/>
        </w:rPr>
        <w:t>Due to constraint in retrieving 5½” casing and loss of rig-time, it was decided for cementation job.</w:t>
      </w:r>
    </w:p>
    <w:p w14:paraId="1D6364C5" w14:textId="77777777" w:rsidR="00574DBC" w:rsidRPr="00615A2F" w:rsidRDefault="00574DBC" w:rsidP="00574DBC">
      <w:pPr>
        <w:spacing w:before="60" w:after="120" w:line="276" w:lineRule="auto"/>
        <w:jc w:val="both"/>
        <w:rPr>
          <w:rFonts w:ascii="Arial" w:hAnsi="Arial" w:cs="Arial"/>
          <w:b/>
          <w:u w:val="single"/>
        </w:rPr>
      </w:pPr>
      <w:r w:rsidRPr="00615A2F">
        <w:rPr>
          <w:rFonts w:ascii="Arial" w:hAnsi="Arial" w:cs="Arial"/>
          <w:b/>
        </w:rPr>
        <w:t>Cementation Job:</w:t>
      </w:r>
    </w:p>
    <w:p w14:paraId="091DACD1" w14:textId="77777777" w:rsidR="00574DBC" w:rsidRPr="00615A2F" w:rsidRDefault="00574DBC" w:rsidP="00574DBC">
      <w:pPr>
        <w:spacing w:before="60" w:after="120" w:line="276" w:lineRule="auto"/>
        <w:jc w:val="both"/>
        <w:rPr>
          <w:rFonts w:ascii="Arial" w:hAnsi="Arial" w:cs="Arial"/>
          <w:bCs/>
        </w:rPr>
      </w:pPr>
      <w:r w:rsidRPr="00615A2F">
        <w:rPr>
          <w:rFonts w:ascii="Arial" w:hAnsi="Arial" w:cs="Arial"/>
        </w:rPr>
        <w:t>Perforated the interval 1353-1354 m</w:t>
      </w:r>
      <w:r w:rsidRPr="00615A2F">
        <w:rPr>
          <w:rFonts w:ascii="Arial" w:hAnsi="Arial" w:cs="Arial"/>
          <w:bCs/>
        </w:rPr>
        <w:t xml:space="preserve"> @18 SPM </w:t>
      </w:r>
      <w:r w:rsidRPr="00615A2F">
        <w:rPr>
          <w:rFonts w:ascii="Arial" w:hAnsi="Arial" w:cs="Arial"/>
        </w:rPr>
        <w:t>for cementation job</w:t>
      </w:r>
      <w:r w:rsidRPr="00615A2F">
        <w:rPr>
          <w:rFonts w:ascii="Arial" w:hAnsi="Arial" w:cs="Arial"/>
          <w:bCs/>
        </w:rPr>
        <w:t>. Ran in 2</w:t>
      </w:r>
      <w:r w:rsidRPr="00615A2F">
        <w:rPr>
          <w:rFonts w:ascii="Arial" w:hAnsi="Arial" w:cs="Arial"/>
          <w:bCs/>
          <w:vertAlign w:val="superscript"/>
        </w:rPr>
        <w:t>7</w:t>
      </w:r>
      <w:r w:rsidRPr="00615A2F">
        <w:rPr>
          <w:rFonts w:ascii="Arial" w:hAnsi="Arial" w:cs="Arial"/>
          <w:bCs/>
        </w:rPr>
        <w:t>/</w:t>
      </w:r>
      <w:r w:rsidRPr="00615A2F">
        <w:rPr>
          <w:rFonts w:ascii="Arial" w:hAnsi="Arial" w:cs="Arial"/>
          <w:bCs/>
          <w:vertAlign w:val="subscript"/>
        </w:rPr>
        <w:t>8</w:t>
      </w:r>
      <w:r w:rsidRPr="00615A2F">
        <w:rPr>
          <w:rFonts w:ascii="Arial" w:hAnsi="Arial" w:cs="Arial"/>
          <w:bCs/>
        </w:rPr>
        <w:t>” tubing with mechanical packer and set packer by keeping tubing shoe at 1333 m. Established circulation between 9</w:t>
      </w:r>
      <w:r w:rsidRPr="00615A2F">
        <w:rPr>
          <w:rFonts w:ascii="Arial" w:hAnsi="Arial" w:cs="Arial"/>
          <w:bCs/>
          <w:vertAlign w:val="superscript"/>
        </w:rPr>
        <w:t>5</w:t>
      </w:r>
      <w:r w:rsidRPr="00615A2F">
        <w:rPr>
          <w:rFonts w:ascii="Arial" w:hAnsi="Arial" w:cs="Arial"/>
          <w:bCs/>
        </w:rPr>
        <w:t>/</w:t>
      </w:r>
      <w:r w:rsidRPr="00615A2F">
        <w:rPr>
          <w:rFonts w:ascii="Arial" w:hAnsi="Arial" w:cs="Arial"/>
          <w:bCs/>
          <w:vertAlign w:val="subscript"/>
        </w:rPr>
        <w:t>8</w:t>
      </w:r>
      <w:r w:rsidRPr="00615A2F">
        <w:rPr>
          <w:rFonts w:ascii="Arial" w:hAnsi="Arial" w:cs="Arial"/>
          <w:bCs/>
        </w:rPr>
        <w:t>" x 5</w:t>
      </w:r>
      <w:r w:rsidRPr="00615A2F">
        <w:rPr>
          <w:rFonts w:ascii="Arial" w:hAnsi="Arial" w:cs="Arial"/>
          <w:bCs/>
          <w:vertAlign w:val="superscript"/>
        </w:rPr>
        <w:t>1</w:t>
      </w:r>
      <w:r w:rsidRPr="00615A2F">
        <w:rPr>
          <w:rFonts w:ascii="Arial" w:hAnsi="Arial" w:cs="Arial"/>
          <w:bCs/>
        </w:rPr>
        <w:t>/</w:t>
      </w:r>
      <w:r w:rsidRPr="00615A2F">
        <w:rPr>
          <w:rFonts w:ascii="Arial" w:hAnsi="Arial" w:cs="Arial"/>
          <w:bCs/>
          <w:vertAlign w:val="subscript"/>
        </w:rPr>
        <w:t>2</w:t>
      </w:r>
      <w:r w:rsidRPr="00615A2F">
        <w:rPr>
          <w:rFonts w:ascii="Arial" w:hAnsi="Arial" w:cs="Arial"/>
          <w:bCs/>
        </w:rPr>
        <w:t>" casing.  Displaced old mud with 30 m</w:t>
      </w:r>
      <w:r w:rsidRPr="00615A2F">
        <w:rPr>
          <w:rFonts w:ascii="Arial" w:hAnsi="Arial" w:cs="Arial"/>
          <w:bCs/>
          <w:vertAlign w:val="superscript"/>
        </w:rPr>
        <w:t>3</w:t>
      </w:r>
      <w:r w:rsidRPr="00615A2F">
        <w:rPr>
          <w:rFonts w:ascii="Arial" w:hAnsi="Arial" w:cs="Arial"/>
          <w:bCs/>
        </w:rPr>
        <w:t xml:space="preserve"> of fresh mud and circulated thoroughly. Pulled out 2 </w:t>
      </w:r>
      <w:r w:rsidRPr="00615A2F">
        <w:rPr>
          <w:rFonts w:ascii="Arial" w:hAnsi="Arial" w:cs="Arial"/>
          <w:bCs/>
          <w:vertAlign w:val="superscript"/>
        </w:rPr>
        <w:t>7</w:t>
      </w:r>
      <w:r w:rsidRPr="00615A2F">
        <w:rPr>
          <w:rFonts w:ascii="Arial" w:hAnsi="Arial" w:cs="Arial"/>
          <w:bCs/>
        </w:rPr>
        <w:t>/</w:t>
      </w:r>
      <w:r w:rsidRPr="00615A2F">
        <w:rPr>
          <w:rFonts w:ascii="Arial" w:hAnsi="Arial" w:cs="Arial"/>
          <w:bCs/>
          <w:vertAlign w:val="subscript"/>
        </w:rPr>
        <w:t>8</w:t>
      </w:r>
      <w:r w:rsidRPr="00615A2F">
        <w:rPr>
          <w:rFonts w:ascii="Arial" w:hAnsi="Arial" w:cs="Arial"/>
          <w:bCs/>
        </w:rPr>
        <w:t>” tubing and packer; carried out junk basket run and set cement retainer at 1347 m. Ran in and stabbed top of cement retainer and established circulation behind 9</w:t>
      </w:r>
      <w:r w:rsidRPr="00615A2F">
        <w:rPr>
          <w:rFonts w:ascii="Arial" w:hAnsi="Arial" w:cs="Arial"/>
          <w:bCs/>
          <w:vertAlign w:val="superscript"/>
        </w:rPr>
        <w:t>5</w:t>
      </w:r>
      <w:r w:rsidRPr="00615A2F">
        <w:rPr>
          <w:rFonts w:ascii="Arial" w:hAnsi="Arial" w:cs="Arial"/>
          <w:bCs/>
        </w:rPr>
        <w:t>/</w:t>
      </w:r>
      <w:r w:rsidRPr="00615A2F">
        <w:rPr>
          <w:rFonts w:ascii="Arial" w:hAnsi="Arial" w:cs="Arial"/>
          <w:bCs/>
          <w:vertAlign w:val="subscript"/>
        </w:rPr>
        <w:t>8</w:t>
      </w:r>
      <w:r w:rsidRPr="00615A2F">
        <w:rPr>
          <w:rFonts w:ascii="Arial" w:hAnsi="Arial" w:cs="Arial"/>
          <w:bCs/>
        </w:rPr>
        <w:t>" x 5</w:t>
      </w:r>
      <w:r w:rsidRPr="00615A2F">
        <w:rPr>
          <w:rFonts w:ascii="Arial" w:hAnsi="Arial" w:cs="Arial"/>
          <w:bCs/>
          <w:vertAlign w:val="superscript"/>
        </w:rPr>
        <w:t>1</w:t>
      </w:r>
      <w:r w:rsidRPr="00615A2F">
        <w:rPr>
          <w:rFonts w:ascii="Arial" w:hAnsi="Arial" w:cs="Arial"/>
          <w:bCs/>
        </w:rPr>
        <w:t>/</w:t>
      </w:r>
      <w:r w:rsidRPr="00615A2F">
        <w:rPr>
          <w:rFonts w:ascii="Arial" w:hAnsi="Arial" w:cs="Arial"/>
          <w:bCs/>
          <w:vertAlign w:val="subscript"/>
        </w:rPr>
        <w:t>2</w:t>
      </w:r>
      <w:r w:rsidRPr="00615A2F">
        <w:rPr>
          <w:rFonts w:ascii="Arial" w:hAnsi="Arial" w:cs="Arial"/>
          <w:bCs/>
        </w:rPr>
        <w:t>" casing. Carried out cementation job by pumping 11.5 m</w:t>
      </w:r>
      <w:r w:rsidRPr="00615A2F">
        <w:rPr>
          <w:rFonts w:ascii="Arial" w:hAnsi="Arial" w:cs="Arial"/>
          <w:bCs/>
          <w:vertAlign w:val="superscript"/>
        </w:rPr>
        <w:t>3</w:t>
      </w:r>
      <w:r w:rsidRPr="00615A2F">
        <w:rPr>
          <w:rFonts w:ascii="Arial" w:hAnsi="Arial" w:cs="Arial"/>
          <w:bCs/>
        </w:rPr>
        <w:t xml:space="preserve"> of cement slurry and displaced with 3.0 m</w:t>
      </w:r>
      <w:r w:rsidRPr="00615A2F">
        <w:rPr>
          <w:rFonts w:ascii="Arial" w:hAnsi="Arial" w:cs="Arial"/>
          <w:bCs/>
          <w:vertAlign w:val="superscript"/>
        </w:rPr>
        <w:t>3</w:t>
      </w:r>
      <w:r w:rsidRPr="00615A2F">
        <w:rPr>
          <w:rFonts w:ascii="Arial" w:hAnsi="Arial" w:cs="Arial"/>
          <w:bCs/>
        </w:rPr>
        <w:t xml:space="preserve"> of water. Reverse washed with 6.0 m</w:t>
      </w:r>
      <w:r w:rsidRPr="00615A2F">
        <w:rPr>
          <w:rFonts w:ascii="Arial" w:hAnsi="Arial" w:cs="Arial"/>
          <w:bCs/>
          <w:vertAlign w:val="superscript"/>
        </w:rPr>
        <w:t>3</w:t>
      </w:r>
      <w:r w:rsidRPr="00615A2F">
        <w:rPr>
          <w:rFonts w:ascii="Arial" w:hAnsi="Arial" w:cs="Arial"/>
          <w:bCs/>
        </w:rPr>
        <w:t xml:space="preserve"> of mud. Pulled out 2</w:t>
      </w:r>
      <w:r w:rsidRPr="00615A2F">
        <w:rPr>
          <w:rFonts w:ascii="Arial" w:hAnsi="Arial" w:cs="Arial"/>
          <w:bCs/>
          <w:vertAlign w:val="superscript"/>
        </w:rPr>
        <w:t>7</w:t>
      </w:r>
      <w:r w:rsidRPr="00615A2F">
        <w:rPr>
          <w:rFonts w:ascii="Arial" w:hAnsi="Arial" w:cs="Arial"/>
          <w:bCs/>
        </w:rPr>
        <w:t>/</w:t>
      </w:r>
      <w:r w:rsidRPr="00615A2F">
        <w:rPr>
          <w:rFonts w:ascii="Arial" w:hAnsi="Arial" w:cs="Arial"/>
          <w:bCs/>
          <w:vertAlign w:val="subscript"/>
        </w:rPr>
        <w:t>8</w:t>
      </w:r>
      <w:r w:rsidRPr="00615A2F">
        <w:rPr>
          <w:rFonts w:ascii="Arial" w:hAnsi="Arial" w:cs="Arial"/>
          <w:bCs/>
        </w:rPr>
        <w:t xml:space="preserve">” tubing with stabbing tool and ran in 2 </w:t>
      </w:r>
      <w:r w:rsidRPr="00615A2F">
        <w:rPr>
          <w:rFonts w:ascii="Arial" w:hAnsi="Arial" w:cs="Arial"/>
          <w:bCs/>
          <w:vertAlign w:val="superscript"/>
        </w:rPr>
        <w:t>7</w:t>
      </w:r>
      <w:r w:rsidRPr="00615A2F">
        <w:rPr>
          <w:rFonts w:ascii="Arial" w:hAnsi="Arial" w:cs="Arial"/>
          <w:bCs/>
        </w:rPr>
        <w:t>/</w:t>
      </w:r>
      <w:r w:rsidRPr="00615A2F">
        <w:rPr>
          <w:rFonts w:ascii="Arial" w:hAnsi="Arial" w:cs="Arial"/>
          <w:bCs/>
          <w:vertAlign w:val="subscript"/>
        </w:rPr>
        <w:t>8</w:t>
      </w:r>
      <w:r w:rsidRPr="00615A2F">
        <w:rPr>
          <w:rFonts w:ascii="Arial" w:hAnsi="Arial" w:cs="Arial"/>
          <w:bCs/>
        </w:rPr>
        <w:t>” tubing with scrapper. Changed well volume of mud with water and pulled out the same.</w:t>
      </w:r>
    </w:p>
    <w:p w14:paraId="527B79D5" w14:textId="77777777" w:rsidR="00574DBC" w:rsidRPr="00615A2F" w:rsidRDefault="00574DBC" w:rsidP="00574DBC">
      <w:pPr>
        <w:spacing w:before="60" w:after="120" w:line="276" w:lineRule="auto"/>
        <w:jc w:val="both"/>
        <w:rPr>
          <w:rFonts w:ascii="Arial" w:hAnsi="Arial" w:cs="Arial"/>
          <w:b/>
          <w:u w:val="single"/>
        </w:rPr>
      </w:pPr>
      <w:r w:rsidRPr="00615A2F">
        <w:rPr>
          <w:rFonts w:ascii="Arial" w:hAnsi="Arial" w:cs="Arial"/>
          <w:b/>
        </w:rPr>
        <w:t>Injectivity Test:</w:t>
      </w:r>
    </w:p>
    <w:p w14:paraId="65FDCB26" w14:textId="77777777" w:rsidR="00574DBC" w:rsidRPr="00615A2F" w:rsidRDefault="00574DBC" w:rsidP="00574DBC">
      <w:pPr>
        <w:spacing w:before="60" w:after="120" w:line="276" w:lineRule="auto"/>
        <w:jc w:val="both"/>
        <w:rPr>
          <w:rFonts w:ascii="Arial" w:hAnsi="Arial" w:cs="Arial"/>
          <w:bCs/>
        </w:rPr>
      </w:pPr>
      <w:r w:rsidRPr="00615A2F">
        <w:rPr>
          <w:rFonts w:ascii="Arial" w:hAnsi="Arial" w:cs="Arial"/>
        </w:rPr>
        <w:t>Perforated</w:t>
      </w:r>
      <w:r w:rsidRPr="00615A2F">
        <w:rPr>
          <w:rFonts w:ascii="Arial" w:hAnsi="Arial" w:cs="Arial"/>
          <w:bCs/>
        </w:rPr>
        <w:t xml:space="preserve"> the interval 1275.0-1264.0 and 1157.0-1146.0 m @18 SPM. Mechanical packer was placed at 1141 m. Compressor was applied up to 50 kg/cm</w:t>
      </w:r>
      <w:r w:rsidRPr="00615A2F">
        <w:rPr>
          <w:rFonts w:ascii="Arial" w:hAnsi="Arial" w:cs="Arial"/>
          <w:bCs/>
          <w:vertAlign w:val="superscript"/>
        </w:rPr>
        <w:t>2</w:t>
      </w:r>
      <w:r w:rsidRPr="00615A2F">
        <w:rPr>
          <w:rFonts w:ascii="Arial" w:hAnsi="Arial" w:cs="Arial"/>
          <w:bCs/>
        </w:rPr>
        <w:t xml:space="preserve"> for back flow and the well was cleaned. Again Mechanical packer was set at 1241 m and injectivity test was carried out for </w:t>
      </w:r>
      <w:r w:rsidRPr="00615A2F">
        <w:rPr>
          <w:rFonts w:ascii="Arial" w:hAnsi="Arial" w:cs="Arial"/>
          <w:bCs/>
        </w:rPr>
        <w:lastRenderedPageBreak/>
        <w:t xml:space="preserve">interval 1264-1275 m through tubing. Injectivity rate </w:t>
      </w:r>
      <w:proofErr w:type="gramStart"/>
      <w:r w:rsidRPr="00615A2F">
        <w:rPr>
          <w:rFonts w:ascii="Arial" w:hAnsi="Arial" w:cs="Arial"/>
          <w:bCs/>
        </w:rPr>
        <w:t>was  2.75</w:t>
      </w:r>
      <w:proofErr w:type="gramEnd"/>
      <w:r w:rsidRPr="00615A2F">
        <w:rPr>
          <w:rFonts w:ascii="Arial" w:hAnsi="Arial" w:cs="Arial"/>
          <w:bCs/>
        </w:rPr>
        <w:t xml:space="preserve"> m</w:t>
      </w:r>
      <w:r w:rsidRPr="00615A2F">
        <w:rPr>
          <w:rFonts w:ascii="Arial" w:hAnsi="Arial" w:cs="Arial"/>
          <w:bCs/>
          <w:vertAlign w:val="superscript"/>
        </w:rPr>
        <w:t>3</w:t>
      </w:r>
      <w:r w:rsidRPr="00615A2F">
        <w:rPr>
          <w:rFonts w:ascii="Arial" w:hAnsi="Arial" w:cs="Arial"/>
          <w:bCs/>
        </w:rPr>
        <w:t>/hr at 87 kg/cm</w:t>
      </w:r>
      <w:r w:rsidRPr="00615A2F">
        <w:rPr>
          <w:rFonts w:ascii="Arial" w:hAnsi="Arial" w:cs="Arial"/>
          <w:bCs/>
          <w:vertAlign w:val="superscript"/>
        </w:rPr>
        <w:t>2</w:t>
      </w:r>
      <w:r w:rsidRPr="00615A2F">
        <w:rPr>
          <w:rFonts w:ascii="Arial" w:hAnsi="Arial" w:cs="Arial"/>
          <w:bCs/>
        </w:rPr>
        <w:t xml:space="preserve"> and 4.11 m</w:t>
      </w:r>
      <w:r w:rsidRPr="00615A2F">
        <w:rPr>
          <w:rFonts w:ascii="Arial" w:hAnsi="Arial" w:cs="Arial"/>
          <w:bCs/>
          <w:vertAlign w:val="superscript"/>
        </w:rPr>
        <w:t>3</w:t>
      </w:r>
      <w:r w:rsidRPr="00615A2F">
        <w:rPr>
          <w:rFonts w:ascii="Arial" w:hAnsi="Arial" w:cs="Arial"/>
          <w:bCs/>
        </w:rPr>
        <w:t>/hr at 110 kg/cm</w:t>
      </w:r>
      <w:r w:rsidRPr="00615A2F">
        <w:rPr>
          <w:rFonts w:ascii="Arial" w:hAnsi="Arial" w:cs="Arial"/>
          <w:bCs/>
          <w:vertAlign w:val="superscript"/>
        </w:rPr>
        <w:t>2</w:t>
      </w:r>
      <w:r w:rsidRPr="00615A2F">
        <w:rPr>
          <w:rFonts w:ascii="Arial" w:hAnsi="Arial" w:cs="Arial"/>
          <w:bCs/>
        </w:rPr>
        <w:t xml:space="preserve">. </w:t>
      </w:r>
    </w:p>
    <w:p w14:paraId="54676AC9" w14:textId="77777777" w:rsidR="00574DBC" w:rsidRPr="00615A2F" w:rsidRDefault="00574DBC" w:rsidP="00574DBC">
      <w:pPr>
        <w:spacing w:before="60" w:after="120" w:line="276" w:lineRule="auto"/>
        <w:jc w:val="both"/>
        <w:rPr>
          <w:rFonts w:ascii="Arial" w:hAnsi="Arial" w:cs="Arial"/>
          <w:bCs/>
        </w:rPr>
      </w:pPr>
      <w:r w:rsidRPr="00615A2F">
        <w:rPr>
          <w:rFonts w:ascii="Arial" w:hAnsi="Arial" w:cs="Arial"/>
          <w:bCs/>
        </w:rPr>
        <w:t>For interval 1146-1157 m, injectivity testing was carried out through annulus. Injectivity rate was 5.5 m</w:t>
      </w:r>
      <w:r w:rsidRPr="00615A2F">
        <w:rPr>
          <w:rFonts w:ascii="Arial" w:hAnsi="Arial" w:cs="Arial"/>
          <w:bCs/>
          <w:vertAlign w:val="superscript"/>
        </w:rPr>
        <w:t>3</w:t>
      </w:r>
      <w:r w:rsidRPr="00615A2F">
        <w:rPr>
          <w:rFonts w:ascii="Arial" w:hAnsi="Arial" w:cs="Arial"/>
          <w:bCs/>
        </w:rPr>
        <w:t>/hr at 52 kg/cm</w:t>
      </w:r>
      <w:r w:rsidRPr="00615A2F">
        <w:rPr>
          <w:rFonts w:ascii="Arial" w:hAnsi="Arial" w:cs="Arial"/>
          <w:bCs/>
          <w:vertAlign w:val="superscript"/>
        </w:rPr>
        <w:t>2</w:t>
      </w:r>
      <w:r w:rsidRPr="00615A2F">
        <w:rPr>
          <w:rFonts w:ascii="Arial" w:hAnsi="Arial" w:cs="Arial"/>
          <w:bCs/>
        </w:rPr>
        <w:t xml:space="preserve"> and 11.6 m</w:t>
      </w:r>
      <w:r w:rsidRPr="00615A2F">
        <w:rPr>
          <w:rFonts w:ascii="Arial" w:hAnsi="Arial" w:cs="Arial"/>
          <w:bCs/>
          <w:vertAlign w:val="superscript"/>
        </w:rPr>
        <w:t>3</w:t>
      </w:r>
      <w:r w:rsidRPr="00615A2F">
        <w:rPr>
          <w:rFonts w:ascii="Arial" w:hAnsi="Arial" w:cs="Arial"/>
          <w:bCs/>
        </w:rPr>
        <w:t>/hr at 80 kg/cm</w:t>
      </w:r>
      <w:r w:rsidRPr="00615A2F">
        <w:rPr>
          <w:rFonts w:ascii="Arial" w:hAnsi="Arial" w:cs="Arial"/>
          <w:bCs/>
          <w:vertAlign w:val="superscript"/>
        </w:rPr>
        <w:t>2</w:t>
      </w:r>
      <w:r w:rsidRPr="00615A2F">
        <w:rPr>
          <w:rFonts w:ascii="Arial" w:hAnsi="Arial" w:cs="Arial"/>
          <w:bCs/>
        </w:rPr>
        <w:t>.</w:t>
      </w:r>
    </w:p>
    <w:p w14:paraId="1E789623" w14:textId="77777777" w:rsidR="00574DBC" w:rsidRPr="00615A2F" w:rsidRDefault="00574DBC" w:rsidP="00574DBC">
      <w:pPr>
        <w:spacing w:before="60" w:after="120" w:line="276" w:lineRule="auto"/>
        <w:jc w:val="both"/>
        <w:rPr>
          <w:rFonts w:ascii="Arial" w:hAnsi="Arial" w:cs="Arial"/>
          <w:bCs/>
        </w:rPr>
      </w:pPr>
      <w:r w:rsidRPr="00615A2F">
        <w:rPr>
          <w:rFonts w:ascii="Arial" w:hAnsi="Arial" w:cs="Arial"/>
        </w:rPr>
        <w:t>Perforated</w:t>
      </w:r>
      <w:r w:rsidRPr="00615A2F">
        <w:rPr>
          <w:rFonts w:ascii="Arial" w:hAnsi="Arial" w:cs="Arial"/>
          <w:bCs/>
        </w:rPr>
        <w:t xml:space="preserve"> the interval 1046-1036 m @18 SPM. Set mechanical packer at 1060 m. Applied compressor up to 50 kg/cm</w:t>
      </w:r>
      <w:r w:rsidRPr="00615A2F">
        <w:rPr>
          <w:rFonts w:ascii="Arial" w:hAnsi="Arial" w:cs="Arial"/>
          <w:bCs/>
          <w:vertAlign w:val="superscript"/>
        </w:rPr>
        <w:t>2</w:t>
      </w:r>
      <w:r w:rsidRPr="00615A2F">
        <w:rPr>
          <w:rFonts w:ascii="Arial" w:hAnsi="Arial" w:cs="Arial"/>
          <w:bCs/>
        </w:rPr>
        <w:t xml:space="preserve"> and cleaned the well. Set mechanical packer at 1063 m. While testing injectivity found return at ‘0’ kg/cm</w:t>
      </w:r>
      <w:r w:rsidRPr="00615A2F">
        <w:rPr>
          <w:rFonts w:ascii="Arial" w:hAnsi="Arial" w:cs="Arial"/>
          <w:bCs/>
          <w:vertAlign w:val="superscript"/>
        </w:rPr>
        <w:t>2</w:t>
      </w:r>
      <w:r w:rsidRPr="00615A2F">
        <w:rPr>
          <w:rFonts w:ascii="Arial" w:hAnsi="Arial" w:cs="Arial"/>
          <w:bCs/>
        </w:rPr>
        <w:t>. Tested integrity of packer by setting at 1000 m. It was found OK. Set packer at 1100 m. Pumped through annulus and observed return at “0” kg/cm</w:t>
      </w:r>
      <w:r w:rsidRPr="00615A2F">
        <w:rPr>
          <w:rFonts w:ascii="Arial" w:hAnsi="Arial" w:cs="Arial"/>
          <w:bCs/>
          <w:vertAlign w:val="superscript"/>
        </w:rPr>
        <w:t>2</w:t>
      </w:r>
      <w:r w:rsidRPr="00615A2F">
        <w:rPr>
          <w:rFonts w:ascii="Arial" w:hAnsi="Arial" w:cs="Arial"/>
          <w:bCs/>
        </w:rPr>
        <w:t xml:space="preserve"> from tubing. Set Packer at 1200 m. Tested combined injectivity for the interval 1146-1157 and 1046-1036 m. Injection rate was 156 m</w:t>
      </w:r>
      <w:r w:rsidRPr="00615A2F">
        <w:rPr>
          <w:rFonts w:ascii="Arial" w:hAnsi="Arial" w:cs="Arial"/>
          <w:bCs/>
          <w:vertAlign w:val="superscript"/>
        </w:rPr>
        <w:t>3</w:t>
      </w:r>
      <w:r w:rsidRPr="00615A2F">
        <w:rPr>
          <w:rFonts w:ascii="Arial" w:hAnsi="Arial" w:cs="Arial"/>
          <w:bCs/>
        </w:rPr>
        <w:t xml:space="preserve">/d. </w:t>
      </w:r>
    </w:p>
    <w:p w14:paraId="13246C86" w14:textId="77777777" w:rsidR="00574DBC" w:rsidRPr="00615A2F" w:rsidRDefault="00574DBC" w:rsidP="00574DBC">
      <w:pPr>
        <w:spacing w:before="60" w:after="120" w:line="276" w:lineRule="auto"/>
        <w:jc w:val="both"/>
        <w:rPr>
          <w:rFonts w:ascii="Arial" w:hAnsi="Arial" w:cs="Arial"/>
          <w:b/>
          <w:u w:val="single"/>
        </w:rPr>
      </w:pPr>
      <w:r w:rsidRPr="00615A2F">
        <w:rPr>
          <w:rFonts w:ascii="Arial" w:hAnsi="Arial" w:cs="Arial"/>
          <w:b/>
        </w:rPr>
        <w:t>Completion:</w:t>
      </w:r>
    </w:p>
    <w:p w14:paraId="7763FFCE" w14:textId="77777777" w:rsidR="00574DBC" w:rsidRPr="00615A2F" w:rsidRDefault="00574DBC" w:rsidP="00574DBC">
      <w:pPr>
        <w:spacing w:before="60" w:after="120" w:line="276" w:lineRule="auto"/>
        <w:jc w:val="both"/>
        <w:rPr>
          <w:rFonts w:ascii="Arial" w:hAnsi="Arial" w:cs="Arial"/>
          <w:bCs/>
        </w:rPr>
      </w:pPr>
      <w:r w:rsidRPr="00615A2F">
        <w:rPr>
          <w:rFonts w:ascii="Arial" w:hAnsi="Arial" w:cs="Arial"/>
          <w:bCs/>
        </w:rPr>
        <w:t xml:space="preserve">Pulled out tubing along with packer and ran in 2 </w:t>
      </w:r>
      <w:r w:rsidRPr="00615A2F">
        <w:rPr>
          <w:rFonts w:ascii="Arial" w:hAnsi="Arial" w:cs="Arial"/>
          <w:bCs/>
          <w:vertAlign w:val="superscript"/>
        </w:rPr>
        <w:t>7</w:t>
      </w:r>
      <w:r w:rsidRPr="00615A2F">
        <w:rPr>
          <w:rFonts w:ascii="Arial" w:hAnsi="Arial" w:cs="Arial"/>
          <w:bCs/>
        </w:rPr>
        <w:t>/</w:t>
      </w:r>
      <w:r w:rsidRPr="00615A2F">
        <w:rPr>
          <w:rFonts w:ascii="Arial" w:hAnsi="Arial" w:cs="Arial"/>
          <w:bCs/>
          <w:vertAlign w:val="subscript"/>
        </w:rPr>
        <w:t>8</w:t>
      </w:r>
      <w:r w:rsidRPr="00615A2F">
        <w:rPr>
          <w:rFonts w:ascii="Arial" w:hAnsi="Arial" w:cs="Arial"/>
          <w:bCs/>
        </w:rPr>
        <w:t>” tubing and landed hanger by keeping shoe at 1021.86 m. Circulated with Corrosion inhibiter treated water.</w:t>
      </w:r>
    </w:p>
    <w:p w14:paraId="52598BB4" w14:textId="77777777" w:rsidR="00574DBC" w:rsidRPr="00615A2F" w:rsidRDefault="00574DBC" w:rsidP="00574DBC">
      <w:pPr>
        <w:spacing w:before="60" w:after="120" w:line="276" w:lineRule="auto"/>
        <w:jc w:val="both"/>
        <w:rPr>
          <w:rFonts w:ascii="Arial" w:hAnsi="Arial" w:cs="Arial"/>
          <w:b/>
        </w:rPr>
      </w:pPr>
      <w:r w:rsidRPr="00615A2F">
        <w:rPr>
          <w:rFonts w:ascii="Arial" w:hAnsi="Arial" w:cs="Arial"/>
          <w:b/>
        </w:rPr>
        <w:t>Rig was released at 1800 hrs on 27.02.2010 for next location RO#7.</w:t>
      </w:r>
    </w:p>
    <w:p w14:paraId="50515A9F" w14:textId="77777777" w:rsidR="00574DBC" w:rsidRPr="00615A2F" w:rsidRDefault="00574DBC" w:rsidP="00574DBC">
      <w:pPr>
        <w:spacing w:before="60" w:after="120" w:line="276" w:lineRule="auto"/>
        <w:jc w:val="both"/>
        <w:rPr>
          <w:rFonts w:ascii="Arial" w:hAnsi="Arial" w:cs="Arial"/>
          <w:bCs/>
        </w:rPr>
      </w:pPr>
      <w:r w:rsidRPr="00615A2F">
        <w:rPr>
          <w:rFonts w:ascii="Arial" w:hAnsi="Arial" w:cs="Arial"/>
          <w:b/>
          <w:bCs/>
        </w:rPr>
        <w:t xml:space="preserve">Status of the well: </w:t>
      </w:r>
      <w:r w:rsidRPr="00615A2F">
        <w:rPr>
          <w:rFonts w:ascii="Arial" w:hAnsi="Arial" w:cs="Arial"/>
          <w:bCs/>
        </w:rPr>
        <w:t>Completed as Effluent Disposal in the intervals 1275-1264, 1157-1146 and 1046-1036 m.</w:t>
      </w:r>
    </w:p>
    <w:p w14:paraId="5C0E649F" w14:textId="77777777" w:rsidR="00574DBC" w:rsidRPr="000445EB" w:rsidRDefault="00574DBC" w:rsidP="00574DBC">
      <w:pPr>
        <w:spacing w:before="60" w:after="120" w:line="276" w:lineRule="auto"/>
        <w:jc w:val="both"/>
        <w:rPr>
          <w:rFonts w:ascii="Arial" w:hAnsi="Arial" w:cs="Arial"/>
          <w:bCs/>
        </w:rPr>
      </w:pPr>
      <w:r w:rsidRPr="000445EB">
        <w:rPr>
          <w:rFonts w:ascii="Arial" w:hAnsi="Arial" w:cs="Arial"/>
          <w:bCs/>
        </w:rPr>
        <w:t>Injection history:</w:t>
      </w:r>
    </w:p>
    <w:p w14:paraId="2F36FFF4" w14:textId="77777777" w:rsidR="00574DBC" w:rsidRDefault="00574DBC" w:rsidP="00574DBC">
      <w:pPr>
        <w:spacing w:before="60" w:after="120" w:line="276" w:lineRule="auto"/>
        <w:jc w:val="both"/>
        <w:rPr>
          <w:rFonts w:ascii="Arial" w:hAnsi="Arial" w:cs="Arial"/>
          <w:bCs/>
        </w:rPr>
      </w:pPr>
      <w:r w:rsidRPr="000445EB">
        <w:rPr>
          <w:rFonts w:ascii="Arial" w:hAnsi="Arial" w:cs="Arial"/>
          <w:bCs/>
        </w:rPr>
        <w:t xml:space="preserve">The well was completed as effluent disposal well through WOJ during </w:t>
      </w:r>
      <w:r>
        <w:rPr>
          <w:rFonts w:ascii="Arial" w:hAnsi="Arial" w:cs="Arial"/>
          <w:bCs/>
        </w:rPr>
        <w:t>Jan-Feb-2010</w:t>
      </w:r>
      <w:r w:rsidRPr="000445EB">
        <w:rPr>
          <w:rFonts w:ascii="Arial" w:hAnsi="Arial" w:cs="Arial"/>
          <w:bCs/>
        </w:rPr>
        <w:t xml:space="preserve"> </w:t>
      </w:r>
      <w:r>
        <w:rPr>
          <w:rFonts w:ascii="Arial" w:hAnsi="Arial" w:cs="Arial"/>
          <w:bCs/>
        </w:rPr>
        <w:t>a</w:t>
      </w:r>
      <w:r w:rsidRPr="000445EB">
        <w:rPr>
          <w:rFonts w:ascii="Arial" w:hAnsi="Arial" w:cs="Arial"/>
          <w:bCs/>
        </w:rPr>
        <w:t>nd effluent injection was sta</w:t>
      </w:r>
      <w:r>
        <w:rPr>
          <w:rFonts w:ascii="Arial" w:hAnsi="Arial" w:cs="Arial"/>
          <w:bCs/>
        </w:rPr>
        <w:t>r</w:t>
      </w:r>
      <w:r w:rsidRPr="000445EB">
        <w:rPr>
          <w:rFonts w:ascii="Arial" w:hAnsi="Arial" w:cs="Arial"/>
          <w:bCs/>
        </w:rPr>
        <w:t xml:space="preserve">ted. The injectivity </w:t>
      </w:r>
      <w:r>
        <w:rPr>
          <w:rFonts w:ascii="Arial" w:hAnsi="Arial" w:cs="Arial"/>
          <w:bCs/>
        </w:rPr>
        <w:t xml:space="preserve">in wells </w:t>
      </w:r>
      <w:r w:rsidRPr="000445EB">
        <w:rPr>
          <w:rFonts w:ascii="Arial" w:hAnsi="Arial" w:cs="Arial"/>
          <w:bCs/>
        </w:rPr>
        <w:t>was observed to be decreasing with increase in FTHP. Attempts were made to restore the injectivity by bottom cleaning with CTU and acid job during 201</w:t>
      </w:r>
      <w:r>
        <w:rPr>
          <w:rFonts w:ascii="Arial" w:hAnsi="Arial" w:cs="Arial"/>
          <w:bCs/>
        </w:rPr>
        <w:t>7</w:t>
      </w:r>
      <w:r w:rsidRPr="000445EB">
        <w:rPr>
          <w:rFonts w:ascii="Arial" w:hAnsi="Arial" w:cs="Arial"/>
          <w:bCs/>
        </w:rPr>
        <w:t>-</w:t>
      </w:r>
      <w:r>
        <w:rPr>
          <w:rFonts w:ascii="Arial" w:hAnsi="Arial" w:cs="Arial"/>
          <w:bCs/>
        </w:rPr>
        <w:t>19</w:t>
      </w:r>
      <w:r w:rsidRPr="000445EB">
        <w:rPr>
          <w:rFonts w:ascii="Arial" w:hAnsi="Arial" w:cs="Arial"/>
          <w:bCs/>
        </w:rPr>
        <w:t xml:space="preserve">. </w:t>
      </w:r>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276"/>
        <w:gridCol w:w="1240"/>
        <w:gridCol w:w="5785"/>
        <w:gridCol w:w="1038"/>
      </w:tblGrid>
      <w:tr w:rsidR="00574DBC" w:rsidRPr="001B7C82" w14:paraId="5E9E32AC" w14:textId="77777777" w:rsidTr="009D2A84">
        <w:trPr>
          <w:trHeight w:val="300"/>
        </w:trPr>
        <w:tc>
          <w:tcPr>
            <w:tcW w:w="683" w:type="pct"/>
            <w:shd w:val="clear" w:color="auto" w:fill="auto"/>
            <w:noWrap/>
            <w:vAlign w:val="center"/>
            <w:hideMark/>
          </w:tcPr>
          <w:p w14:paraId="6C060576" w14:textId="77777777" w:rsidR="00574DBC" w:rsidRPr="001B7C82" w:rsidRDefault="00574DBC" w:rsidP="009D2A84">
            <w:pPr>
              <w:spacing w:after="0" w:line="240" w:lineRule="auto"/>
              <w:jc w:val="center"/>
              <w:rPr>
                <w:rFonts w:ascii="Arial" w:eastAsia="Times New Roman" w:hAnsi="Arial" w:cs="Arial"/>
                <w:b/>
                <w:bCs/>
                <w:color w:val="000000"/>
                <w:lang w:eastAsia="en-IN" w:bidi="hi-IN"/>
              </w:rPr>
            </w:pPr>
            <w:r w:rsidRPr="001B7C82">
              <w:rPr>
                <w:rFonts w:ascii="Arial" w:eastAsia="Times New Roman" w:hAnsi="Arial" w:cs="Arial"/>
                <w:b/>
                <w:bCs/>
                <w:color w:val="000000"/>
                <w:lang w:eastAsia="en-IN" w:bidi="hi-IN"/>
              </w:rPr>
              <w:t>Date</w:t>
            </w:r>
          </w:p>
        </w:tc>
        <w:tc>
          <w:tcPr>
            <w:tcW w:w="664" w:type="pct"/>
            <w:shd w:val="clear" w:color="auto" w:fill="auto"/>
            <w:noWrap/>
            <w:vAlign w:val="center"/>
            <w:hideMark/>
          </w:tcPr>
          <w:p w14:paraId="3E0C6732" w14:textId="77777777" w:rsidR="00574DBC" w:rsidRPr="001B7C82" w:rsidRDefault="00574DBC" w:rsidP="009D2A84">
            <w:pPr>
              <w:spacing w:after="0" w:line="240" w:lineRule="auto"/>
              <w:rPr>
                <w:rFonts w:ascii="Arial" w:eastAsia="Times New Roman" w:hAnsi="Arial" w:cs="Arial"/>
                <w:b/>
                <w:bCs/>
                <w:color w:val="000000"/>
                <w:lang w:eastAsia="en-IN" w:bidi="hi-IN"/>
              </w:rPr>
            </w:pPr>
            <w:r w:rsidRPr="001B7C82">
              <w:rPr>
                <w:rFonts w:ascii="Arial" w:eastAsia="Times New Roman" w:hAnsi="Arial" w:cs="Arial"/>
                <w:b/>
                <w:bCs/>
                <w:color w:val="000000"/>
                <w:lang w:eastAsia="en-IN" w:bidi="hi-IN"/>
              </w:rPr>
              <w:t>Job Objective</w:t>
            </w:r>
          </w:p>
        </w:tc>
        <w:tc>
          <w:tcPr>
            <w:tcW w:w="3097" w:type="pct"/>
            <w:shd w:val="clear" w:color="auto" w:fill="auto"/>
            <w:noWrap/>
            <w:vAlign w:val="center"/>
            <w:hideMark/>
          </w:tcPr>
          <w:p w14:paraId="7CDFAF38" w14:textId="77777777" w:rsidR="00574DBC" w:rsidRPr="001B7C82" w:rsidRDefault="00574DBC" w:rsidP="009D2A84">
            <w:pPr>
              <w:spacing w:after="0" w:line="240" w:lineRule="auto"/>
              <w:rPr>
                <w:rFonts w:ascii="Arial" w:eastAsia="Times New Roman" w:hAnsi="Arial" w:cs="Arial"/>
                <w:b/>
                <w:bCs/>
                <w:color w:val="000000"/>
                <w:lang w:eastAsia="en-IN" w:bidi="hi-IN"/>
              </w:rPr>
            </w:pPr>
            <w:r w:rsidRPr="001B7C82">
              <w:rPr>
                <w:rFonts w:ascii="Arial" w:eastAsia="Times New Roman" w:hAnsi="Arial" w:cs="Arial"/>
                <w:b/>
                <w:bCs/>
                <w:color w:val="000000"/>
                <w:lang w:eastAsia="en-IN" w:bidi="hi-IN"/>
              </w:rPr>
              <w:t>Job details</w:t>
            </w:r>
          </w:p>
        </w:tc>
        <w:tc>
          <w:tcPr>
            <w:tcW w:w="556" w:type="pct"/>
            <w:shd w:val="clear" w:color="auto" w:fill="auto"/>
            <w:noWrap/>
            <w:vAlign w:val="center"/>
            <w:hideMark/>
          </w:tcPr>
          <w:p w14:paraId="2C51F12E" w14:textId="77777777" w:rsidR="00574DBC" w:rsidRPr="001B7C82" w:rsidRDefault="00574DBC" w:rsidP="009D2A84">
            <w:pPr>
              <w:spacing w:after="0" w:line="240" w:lineRule="auto"/>
              <w:rPr>
                <w:rFonts w:ascii="Arial" w:eastAsia="Times New Roman" w:hAnsi="Arial" w:cs="Arial"/>
                <w:b/>
                <w:bCs/>
                <w:color w:val="000000"/>
                <w:lang w:eastAsia="en-IN" w:bidi="hi-IN"/>
              </w:rPr>
            </w:pPr>
            <w:r w:rsidRPr="001B7C82">
              <w:rPr>
                <w:rFonts w:ascii="Arial" w:eastAsia="Times New Roman" w:hAnsi="Arial" w:cs="Arial"/>
                <w:b/>
                <w:bCs/>
                <w:color w:val="000000"/>
                <w:lang w:eastAsia="en-IN" w:bidi="hi-IN"/>
              </w:rPr>
              <w:t>Job Outcome</w:t>
            </w:r>
          </w:p>
        </w:tc>
      </w:tr>
      <w:tr w:rsidR="00574DBC" w:rsidRPr="001B7C82" w14:paraId="65E1177D" w14:textId="77777777" w:rsidTr="009D2A84">
        <w:trPr>
          <w:trHeight w:val="301"/>
        </w:trPr>
        <w:tc>
          <w:tcPr>
            <w:tcW w:w="683" w:type="pct"/>
            <w:shd w:val="clear" w:color="auto" w:fill="auto"/>
            <w:noWrap/>
            <w:vAlign w:val="center"/>
          </w:tcPr>
          <w:p w14:paraId="760ADCD4" w14:textId="77777777" w:rsidR="00574DBC" w:rsidRPr="001B7C82" w:rsidRDefault="00574DBC" w:rsidP="009D2A84">
            <w:pPr>
              <w:spacing w:after="0" w:line="240" w:lineRule="auto"/>
              <w:jc w:val="center"/>
              <w:rPr>
                <w:rFonts w:ascii="Arial" w:eastAsia="Times New Roman" w:hAnsi="Arial" w:cs="Arial"/>
                <w:color w:val="000000"/>
                <w:lang w:eastAsia="en-IN" w:bidi="hi-IN"/>
              </w:rPr>
            </w:pPr>
            <w:r w:rsidRPr="001B7C82">
              <w:rPr>
                <w:rFonts w:ascii="Arial" w:eastAsia="Times New Roman" w:hAnsi="Arial" w:cs="Arial"/>
                <w:color w:val="000000"/>
                <w:lang w:eastAsia="en-IN" w:bidi="hi-IN"/>
              </w:rPr>
              <w:t>27.01.2017</w:t>
            </w:r>
          </w:p>
        </w:tc>
        <w:tc>
          <w:tcPr>
            <w:tcW w:w="664" w:type="pct"/>
            <w:shd w:val="clear" w:color="auto" w:fill="auto"/>
            <w:vAlign w:val="center"/>
          </w:tcPr>
          <w:p w14:paraId="19C6A3E2"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ACID JOB</w:t>
            </w:r>
          </w:p>
        </w:tc>
        <w:tc>
          <w:tcPr>
            <w:tcW w:w="3097" w:type="pct"/>
            <w:shd w:val="clear" w:color="auto" w:fill="auto"/>
            <w:vAlign w:val="center"/>
          </w:tcPr>
          <w:p w14:paraId="7489DA1C"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INJ: 186 LPM@260 PSI(AJ)</w:t>
            </w:r>
          </w:p>
        </w:tc>
        <w:tc>
          <w:tcPr>
            <w:tcW w:w="556" w:type="pct"/>
            <w:shd w:val="clear" w:color="auto" w:fill="auto"/>
            <w:noWrap/>
            <w:vAlign w:val="center"/>
          </w:tcPr>
          <w:p w14:paraId="6781492C" w14:textId="77777777" w:rsidR="00574DBC" w:rsidRPr="001B7C82" w:rsidRDefault="00574DBC" w:rsidP="009D2A84">
            <w:pPr>
              <w:spacing w:after="0" w:line="240" w:lineRule="auto"/>
              <w:rPr>
                <w:rFonts w:ascii="Arial" w:eastAsia="Times New Roman" w:hAnsi="Arial" w:cs="Arial"/>
                <w:color w:val="000000"/>
                <w:lang w:eastAsia="en-IN" w:bidi="hi-IN"/>
              </w:rPr>
            </w:pPr>
          </w:p>
        </w:tc>
      </w:tr>
      <w:tr w:rsidR="00574DBC" w:rsidRPr="001B7C82" w14:paraId="08776B36" w14:textId="77777777" w:rsidTr="009D2A84">
        <w:trPr>
          <w:trHeight w:val="1599"/>
        </w:trPr>
        <w:tc>
          <w:tcPr>
            <w:tcW w:w="683" w:type="pct"/>
            <w:shd w:val="clear" w:color="auto" w:fill="auto"/>
            <w:noWrap/>
            <w:vAlign w:val="center"/>
            <w:hideMark/>
          </w:tcPr>
          <w:p w14:paraId="074F15F1" w14:textId="77777777" w:rsidR="00574DBC" w:rsidRPr="001B7C82" w:rsidRDefault="00574DBC" w:rsidP="009D2A84">
            <w:pPr>
              <w:spacing w:after="0" w:line="240" w:lineRule="auto"/>
              <w:jc w:val="center"/>
              <w:rPr>
                <w:rFonts w:ascii="Arial" w:eastAsia="Times New Roman" w:hAnsi="Arial" w:cs="Arial"/>
                <w:color w:val="000000"/>
                <w:lang w:eastAsia="en-IN" w:bidi="hi-IN"/>
              </w:rPr>
            </w:pPr>
            <w:r w:rsidRPr="001B7C82">
              <w:rPr>
                <w:rFonts w:ascii="Arial" w:eastAsia="Times New Roman" w:hAnsi="Arial" w:cs="Arial"/>
                <w:color w:val="000000"/>
                <w:lang w:eastAsia="en-IN" w:bidi="hi-IN"/>
              </w:rPr>
              <w:t>08.09.2018</w:t>
            </w:r>
          </w:p>
        </w:tc>
        <w:tc>
          <w:tcPr>
            <w:tcW w:w="664" w:type="pct"/>
            <w:shd w:val="clear" w:color="auto" w:fill="auto"/>
            <w:vAlign w:val="center"/>
            <w:hideMark/>
          </w:tcPr>
          <w:p w14:paraId="000977E0"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Back surging of well fluid with N2</w:t>
            </w:r>
          </w:p>
        </w:tc>
        <w:tc>
          <w:tcPr>
            <w:tcW w:w="3097" w:type="pct"/>
            <w:shd w:val="clear" w:color="auto" w:fill="auto"/>
            <w:vAlign w:val="center"/>
            <w:hideMark/>
          </w:tcPr>
          <w:p w14:paraId="06487E22"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Made surface arrangements. Rig up LN2 unit with annulus. Pressure test surface lines at 500/4000 PSI. Found OK. Started pumping with rate 550 SCFM FROM 0 psi. Increased rate to 900 SCFM. No return was observed till pumping pressure of 2000 PSI. Stopped pumping &amp; rig down the unit for mobilization.</w:t>
            </w:r>
          </w:p>
        </w:tc>
        <w:tc>
          <w:tcPr>
            <w:tcW w:w="556" w:type="pct"/>
            <w:shd w:val="clear" w:color="auto" w:fill="auto"/>
            <w:noWrap/>
            <w:vAlign w:val="center"/>
            <w:hideMark/>
          </w:tcPr>
          <w:p w14:paraId="261B82D8"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 </w:t>
            </w:r>
          </w:p>
        </w:tc>
      </w:tr>
      <w:tr w:rsidR="00574DBC" w:rsidRPr="001B7C82" w14:paraId="5F1352EA" w14:textId="77777777" w:rsidTr="009D2A84">
        <w:trPr>
          <w:trHeight w:val="1678"/>
        </w:trPr>
        <w:tc>
          <w:tcPr>
            <w:tcW w:w="683" w:type="pct"/>
            <w:shd w:val="clear" w:color="auto" w:fill="auto"/>
            <w:noWrap/>
            <w:vAlign w:val="center"/>
            <w:hideMark/>
          </w:tcPr>
          <w:p w14:paraId="6858B69B" w14:textId="77777777" w:rsidR="00574DBC" w:rsidRPr="001B7C82" w:rsidRDefault="00574DBC" w:rsidP="009D2A84">
            <w:pPr>
              <w:spacing w:after="0" w:line="240" w:lineRule="auto"/>
              <w:jc w:val="center"/>
              <w:rPr>
                <w:rFonts w:ascii="Arial" w:eastAsia="Times New Roman" w:hAnsi="Arial" w:cs="Arial"/>
                <w:color w:val="000000"/>
                <w:lang w:eastAsia="en-IN" w:bidi="hi-IN"/>
              </w:rPr>
            </w:pPr>
            <w:r w:rsidRPr="001B7C82">
              <w:rPr>
                <w:rFonts w:ascii="Arial" w:eastAsia="Times New Roman" w:hAnsi="Arial" w:cs="Arial"/>
                <w:color w:val="000000"/>
                <w:lang w:eastAsia="en-IN" w:bidi="hi-IN"/>
              </w:rPr>
              <w:t>04.10.2018</w:t>
            </w:r>
          </w:p>
        </w:tc>
        <w:tc>
          <w:tcPr>
            <w:tcW w:w="664" w:type="pct"/>
            <w:shd w:val="clear" w:color="auto" w:fill="auto"/>
            <w:vAlign w:val="center"/>
            <w:hideMark/>
          </w:tcPr>
          <w:p w14:paraId="2E6236CB"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Bottom Cleaning job with CTU</w:t>
            </w:r>
          </w:p>
        </w:tc>
        <w:tc>
          <w:tcPr>
            <w:tcW w:w="3097" w:type="pct"/>
            <w:shd w:val="clear" w:color="auto" w:fill="auto"/>
            <w:vAlign w:val="center"/>
            <w:hideMark/>
          </w:tcPr>
          <w:p w14:paraId="08DCE576"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Rig up CTU .Function test BOP. RIH and cleaned with water and gel up to 1050 m. No help up observed. Reverse circulation was smooth (150 lpm @ 215 psi). Again RIH CT up to 1042 m and checked injectivity. Through CT it was found to be 125 lpm @ 1800 psi. Blackish water observed in return. POOH and rig down.</w:t>
            </w:r>
          </w:p>
        </w:tc>
        <w:tc>
          <w:tcPr>
            <w:tcW w:w="556" w:type="pct"/>
            <w:shd w:val="clear" w:color="auto" w:fill="auto"/>
            <w:vAlign w:val="center"/>
            <w:hideMark/>
          </w:tcPr>
          <w:p w14:paraId="1D5B9FEF"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 xml:space="preserve">Cleared depth 1050 M </w:t>
            </w:r>
          </w:p>
        </w:tc>
      </w:tr>
      <w:tr w:rsidR="00574DBC" w:rsidRPr="001B7C82" w14:paraId="63D205C9" w14:textId="77777777" w:rsidTr="009D2A84">
        <w:trPr>
          <w:trHeight w:val="1550"/>
        </w:trPr>
        <w:tc>
          <w:tcPr>
            <w:tcW w:w="683" w:type="pct"/>
            <w:shd w:val="clear" w:color="auto" w:fill="auto"/>
            <w:noWrap/>
            <w:vAlign w:val="center"/>
            <w:hideMark/>
          </w:tcPr>
          <w:p w14:paraId="0360B29A" w14:textId="77777777" w:rsidR="00574DBC" w:rsidRPr="001B7C82" w:rsidRDefault="00574DBC" w:rsidP="009D2A84">
            <w:pPr>
              <w:spacing w:after="0" w:line="240" w:lineRule="auto"/>
              <w:jc w:val="center"/>
              <w:rPr>
                <w:rFonts w:ascii="Arial" w:eastAsia="Times New Roman" w:hAnsi="Arial" w:cs="Arial"/>
                <w:color w:val="000000"/>
                <w:lang w:eastAsia="en-IN" w:bidi="hi-IN"/>
              </w:rPr>
            </w:pPr>
            <w:r w:rsidRPr="001B7C82">
              <w:rPr>
                <w:rFonts w:ascii="Arial" w:eastAsia="Times New Roman" w:hAnsi="Arial" w:cs="Arial"/>
                <w:color w:val="000000"/>
                <w:lang w:eastAsia="en-IN" w:bidi="hi-IN"/>
              </w:rPr>
              <w:t>05.10.2018</w:t>
            </w:r>
          </w:p>
        </w:tc>
        <w:tc>
          <w:tcPr>
            <w:tcW w:w="664" w:type="pct"/>
            <w:shd w:val="clear" w:color="auto" w:fill="auto"/>
            <w:vAlign w:val="center"/>
            <w:hideMark/>
          </w:tcPr>
          <w:p w14:paraId="2FB07E63"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Bottom Cleaning job with CTU</w:t>
            </w:r>
          </w:p>
        </w:tc>
        <w:tc>
          <w:tcPr>
            <w:tcW w:w="3097" w:type="pct"/>
            <w:shd w:val="clear" w:color="auto" w:fill="auto"/>
            <w:vAlign w:val="center"/>
            <w:hideMark/>
          </w:tcPr>
          <w:p w14:paraId="20ED5789"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R/Up CT. Function test BOP. RIH and cleaned with water and gel up to 1150 m by reciprocation. Held up observed from 1075m to 1150m. POOH up to surface. Rig down. Parked units at site. Blackish water with sand in large quantities observed in return.</w:t>
            </w:r>
          </w:p>
        </w:tc>
        <w:tc>
          <w:tcPr>
            <w:tcW w:w="556" w:type="pct"/>
            <w:shd w:val="clear" w:color="auto" w:fill="auto"/>
            <w:noWrap/>
            <w:vAlign w:val="center"/>
            <w:hideMark/>
          </w:tcPr>
          <w:p w14:paraId="4C43E5C1"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 </w:t>
            </w:r>
          </w:p>
        </w:tc>
      </w:tr>
      <w:tr w:rsidR="00574DBC" w:rsidRPr="001B7C82" w14:paraId="4508845F" w14:textId="77777777" w:rsidTr="009D2A84">
        <w:trPr>
          <w:trHeight w:val="1550"/>
        </w:trPr>
        <w:tc>
          <w:tcPr>
            <w:tcW w:w="683" w:type="pct"/>
            <w:shd w:val="clear" w:color="auto" w:fill="auto"/>
            <w:noWrap/>
            <w:vAlign w:val="center"/>
            <w:hideMark/>
          </w:tcPr>
          <w:p w14:paraId="0B34E6B6" w14:textId="77777777" w:rsidR="00574DBC" w:rsidRPr="001B7C82" w:rsidRDefault="00574DBC" w:rsidP="009D2A84">
            <w:pPr>
              <w:spacing w:after="0" w:line="240" w:lineRule="auto"/>
              <w:jc w:val="center"/>
              <w:rPr>
                <w:rFonts w:ascii="Arial" w:eastAsia="Times New Roman" w:hAnsi="Arial" w:cs="Arial"/>
                <w:color w:val="000000"/>
                <w:lang w:eastAsia="en-IN" w:bidi="hi-IN"/>
              </w:rPr>
            </w:pPr>
            <w:r w:rsidRPr="001B7C82">
              <w:rPr>
                <w:rFonts w:ascii="Arial" w:eastAsia="Times New Roman" w:hAnsi="Arial" w:cs="Arial"/>
                <w:color w:val="000000"/>
                <w:lang w:eastAsia="en-IN" w:bidi="hi-IN"/>
              </w:rPr>
              <w:lastRenderedPageBreak/>
              <w:t>06.10.2018</w:t>
            </w:r>
          </w:p>
        </w:tc>
        <w:tc>
          <w:tcPr>
            <w:tcW w:w="664" w:type="pct"/>
            <w:shd w:val="clear" w:color="auto" w:fill="auto"/>
            <w:vAlign w:val="center"/>
            <w:hideMark/>
          </w:tcPr>
          <w:p w14:paraId="07837CCF"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Bottom Cleaning job with CTU</w:t>
            </w:r>
          </w:p>
        </w:tc>
        <w:tc>
          <w:tcPr>
            <w:tcW w:w="3097" w:type="pct"/>
            <w:shd w:val="clear" w:color="auto" w:fill="auto"/>
            <w:vAlign w:val="center"/>
            <w:hideMark/>
          </w:tcPr>
          <w:p w14:paraId="5A57B683"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R/Up CT. Function test BOP. RIH and cleared up to 1257 m by reciprocation. Held up observed from 1157m to 1257m.Hard obstruction observed at 1178m. POOH up to surface. Rig down. Parked units at site. Blackish water with sand in large quantities observed in return. Job had to be stopped several times for want of technical water.</w:t>
            </w:r>
          </w:p>
        </w:tc>
        <w:tc>
          <w:tcPr>
            <w:tcW w:w="556" w:type="pct"/>
            <w:shd w:val="clear" w:color="auto" w:fill="auto"/>
            <w:noWrap/>
            <w:vAlign w:val="center"/>
            <w:hideMark/>
          </w:tcPr>
          <w:p w14:paraId="7201AAF6"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 </w:t>
            </w:r>
          </w:p>
        </w:tc>
      </w:tr>
      <w:tr w:rsidR="00574DBC" w:rsidRPr="001B7C82" w14:paraId="5651BBC8" w14:textId="77777777" w:rsidTr="009D2A84">
        <w:trPr>
          <w:trHeight w:val="1639"/>
        </w:trPr>
        <w:tc>
          <w:tcPr>
            <w:tcW w:w="683" w:type="pct"/>
            <w:shd w:val="clear" w:color="auto" w:fill="auto"/>
            <w:noWrap/>
            <w:vAlign w:val="center"/>
            <w:hideMark/>
          </w:tcPr>
          <w:p w14:paraId="72CB04A7" w14:textId="77777777" w:rsidR="00574DBC" w:rsidRPr="001B7C82" w:rsidRDefault="00574DBC" w:rsidP="009D2A84">
            <w:pPr>
              <w:spacing w:after="0" w:line="240" w:lineRule="auto"/>
              <w:jc w:val="center"/>
              <w:rPr>
                <w:rFonts w:ascii="Arial" w:eastAsia="Times New Roman" w:hAnsi="Arial" w:cs="Arial"/>
                <w:color w:val="000000"/>
                <w:lang w:eastAsia="en-IN" w:bidi="hi-IN"/>
              </w:rPr>
            </w:pPr>
            <w:r w:rsidRPr="001B7C82">
              <w:rPr>
                <w:rFonts w:ascii="Arial" w:eastAsia="Times New Roman" w:hAnsi="Arial" w:cs="Arial"/>
                <w:color w:val="000000"/>
                <w:lang w:eastAsia="en-IN" w:bidi="hi-IN"/>
              </w:rPr>
              <w:t>08.10.2018</w:t>
            </w:r>
          </w:p>
        </w:tc>
        <w:tc>
          <w:tcPr>
            <w:tcW w:w="664" w:type="pct"/>
            <w:shd w:val="clear" w:color="auto" w:fill="auto"/>
            <w:vAlign w:val="center"/>
            <w:hideMark/>
          </w:tcPr>
          <w:p w14:paraId="717E7A31"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Bottom Cleaning job CTU</w:t>
            </w:r>
          </w:p>
        </w:tc>
        <w:tc>
          <w:tcPr>
            <w:tcW w:w="3097" w:type="pct"/>
            <w:shd w:val="clear" w:color="auto" w:fill="auto"/>
            <w:vAlign w:val="center"/>
            <w:hideMark/>
          </w:tcPr>
          <w:p w14:paraId="1C22B000"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 xml:space="preserve">Rig up CT. Function test BOP. Found OK. RIH CT and cleared bottom up to 1280 m by circulating water and gel with reciprocation. Hard obstruction observed from 1257-1260 m. POOH CT. Checked injectivity through annulus. Injectivity 180 lpm at 152 psi. Rig down CT and parked units at site. Observed blackish water and sand in return. </w:t>
            </w:r>
          </w:p>
        </w:tc>
        <w:tc>
          <w:tcPr>
            <w:tcW w:w="556" w:type="pct"/>
            <w:shd w:val="clear" w:color="auto" w:fill="auto"/>
            <w:noWrap/>
            <w:vAlign w:val="center"/>
            <w:hideMark/>
          </w:tcPr>
          <w:p w14:paraId="79C6AFC3" w14:textId="77777777" w:rsidR="00574DBC" w:rsidRPr="001B7C82" w:rsidRDefault="00574DBC" w:rsidP="009D2A84">
            <w:pPr>
              <w:spacing w:after="0" w:line="240" w:lineRule="auto"/>
              <w:rPr>
                <w:rFonts w:ascii="Arial" w:eastAsia="Times New Roman" w:hAnsi="Arial" w:cs="Arial"/>
                <w:color w:val="000000"/>
                <w:lang w:eastAsia="en-IN" w:bidi="hi-IN"/>
              </w:rPr>
            </w:pPr>
            <w:r w:rsidRPr="001B7C82">
              <w:rPr>
                <w:rFonts w:ascii="Arial" w:eastAsia="Times New Roman" w:hAnsi="Arial" w:cs="Arial"/>
                <w:color w:val="000000"/>
                <w:lang w:eastAsia="en-IN" w:bidi="hi-IN"/>
              </w:rPr>
              <w:t> </w:t>
            </w:r>
          </w:p>
        </w:tc>
      </w:tr>
    </w:tbl>
    <w:p w14:paraId="189DCFE2" w14:textId="77777777" w:rsidR="00574DBC" w:rsidRPr="000445EB" w:rsidRDefault="00574DBC" w:rsidP="00574DBC">
      <w:pPr>
        <w:spacing w:before="60" w:after="120" w:line="276" w:lineRule="auto"/>
        <w:jc w:val="both"/>
        <w:rPr>
          <w:rFonts w:ascii="Arial" w:hAnsi="Arial" w:cs="Arial"/>
          <w:bCs/>
        </w:rPr>
      </w:pPr>
    </w:p>
    <w:p w14:paraId="793CDDFA" w14:textId="77777777" w:rsidR="00574DBC" w:rsidRPr="008C382F" w:rsidRDefault="00574DBC" w:rsidP="00574DBC">
      <w:pPr>
        <w:spacing w:before="60" w:after="120" w:line="276" w:lineRule="auto"/>
        <w:jc w:val="both"/>
        <w:rPr>
          <w:rFonts w:ascii="Arial" w:hAnsi="Arial" w:cs="Arial"/>
          <w:bCs/>
          <w:u w:val="single"/>
        </w:rPr>
      </w:pPr>
      <w:proofErr w:type="spellStart"/>
      <w:r w:rsidRPr="008C382F">
        <w:rPr>
          <w:rFonts w:ascii="Arial" w:hAnsi="Arial" w:cs="Arial"/>
          <w:bCs/>
          <w:u w:val="single"/>
        </w:rPr>
        <w:t>Rigless</w:t>
      </w:r>
      <w:proofErr w:type="spellEnd"/>
      <w:r w:rsidRPr="008C382F">
        <w:rPr>
          <w:rFonts w:ascii="Arial" w:hAnsi="Arial" w:cs="Arial"/>
          <w:bCs/>
          <w:u w:val="single"/>
        </w:rPr>
        <w:t xml:space="preserve"> through Tubing perforation:</w:t>
      </w:r>
    </w:p>
    <w:p w14:paraId="2F1CA799" w14:textId="7D7F8247" w:rsidR="00574DBC" w:rsidRDefault="00574DBC" w:rsidP="00574DBC">
      <w:pPr>
        <w:spacing w:before="60" w:after="120" w:line="276" w:lineRule="auto"/>
        <w:jc w:val="both"/>
        <w:rPr>
          <w:rFonts w:ascii="Arial" w:hAnsi="Arial" w:cs="Arial"/>
          <w:b/>
          <w:bCs/>
        </w:rPr>
      </w:pPr>
      <w:r w:rsidRPr="00F479D9">
        <w:rPr>
          <w:rFonts w:ascii="Arial" w:hAnsi="Arial" w:cs="Arial"/>
          <w:b/>
          <w:bCs/>
        </w:rPr>
        <w:t xml:space="preserve">Additional perforation job in ED well </w:t>
      </w:r>
      <w:r w:rsidR="004D3458">
        <w:rPr>
          <w:rFonts w:ascii="Arial" w:hAnsi="Arial" w:cs="Arial"/>
          <w:b/>
          <w:bCs/>
        </w:rPr>
        <w:t>DA#3</w:t>
      </w:r>
      <w:r w:rsidRPr="00F479D9">
        <w:rPr>
          <w:rFonts w:ascii="Arial" w:hAnsi="Arial" w:cs="Arial"/>
          <w:b/>
          <w:bCs/>
        </w:rPr>
        <w:t xml:space="preserve"> was carried out in the interval 1046-1054m, 1062-1074m in November 2019 and injection rate increased to 160 m3/d after TTP job.</w:t>
      </w:r>
    </w:p>
    <w:p w14:paraId="79566215" w14:textId="77777777" w:rsidR="00574DBC" w:rsidRDefault="00574DBC" w:rsidP="00574DBC">
      <w:pPr>
        <w:spacing w:before="60" w:after="120" w:line="276" w:lineRule="auto"/>
        <w:jc w:val="both"/>
        <w:rPr>
          <w:rFonts w:ascii="Arial" w:hAnsi="Arial" w:cs="Arial"/>
          <w:b/>
          <w:bCs/>
        </w:rPr>
      </w:pPr>
    </w:p>
    <w:p w14:paraId="01FDC71A" w14:textId="77777777" w:rsidR="00574DBC" w:rsidRPr="00562048" w:rsidRDefault="00574DBC" w:rsidP="00574DBC">
      <w:pPr>
        <w:spacing w:before="60" w:after="120" w:line="276" w:lineRule="auto"/>
        <w:rPr>
          <w:rFonts w:ascii="Arial" w:hAnsi="Arial" w:cs="Arial"/>
          <w:b/>
          <w:spacing w:val="2"/>
          <w:lang w:val="en-US"/>
        </w:rPr>
      </w:pPr>
      <w:r>
        <w:rPr>
          <w:rFonts w:ascii="Arial" w:hAnsi="Arial" w:cs="Arial"/>
          <w:b/>
          <w:spacing w:val="2"/>
          <w:lang w:val="en-US"/>
        </w:rPr>
        <w:t>4</w:t>
      </w:r>
      <w:r w:rsidRPr="00452404">
        <w:rPr>
          <w:rFonts w:ascii="Arial" w:hAnsi="Arial" w:cs="Arial"/>
          <w:b/>
          <w:spacing w:val="2"/>
          <w:vertAlign w:val="superscript"/>
          <w:lang w:val="en-US"/>
        </w:rPr>
        <w:t>th</w:t>
      </w:r>
      <w:r>
        <w:rPr>
          <w:rFonts w:ascii="Arial" w:hAnsi="Arial" w:cs="Arial"/>
          <w:b/>
          <w:spacing w:val="2"/>
          <w:lang w:val="en-US"/>
        </w:rPr>
        <w:t xml:space="preserve"> Workover operation: Rig: HH-1</w:t>
      </w:r>
      <w:r w:rsidRPr="00562048">
        <w:rPr>
          <w:rFonts w:ascii="Arial" w:hAnsi="Arial" w:cs="Arial"/>
          <w:b/>
          <w:spacing w:val="2"/>
          <w:lang w:val="en-US"/>
        </w:rPr>
        <w:t>00-</w:t>
      </w:r>
      <w:r>
        <w:rPr>
          <w:rFonts w:ascii="Arial" w:hAnsi="Arial" w:cs="Arial"/>
          <w:b/>
          <w:spacing w:val="2"/>
          <w:lang w:val="en-US"/>
        </w:rPr>
        <w:t>01</w:t>
      </w:r>
      <w:r w:rsidRPr="00562048">
        <w:rPr>
          <w:rFonts w:ascii="Arial" w:hAnsi="Arial" w:cs="Arial"/>
          <w:b/>
          <w:spacing w:val="2"/>
          <w:lang w:val="en-US"/>
        </w:rPr>
        <w:t xml:space="preserve"> (</w:t>
      </w:r>
      <w:r>
        <w:rPr>
          <w:rFonts w:ascii="Arial" w:hAnsi="Arial" w:cs="Arial"/>
          <w:b/>
          <w:spacing w:val="2"/>
          <w:lang w:val="en-US"/>
        </w:rPr>
        <w:t>13.05.2022 to 18.06.2022</w:t>
      </w:r>
      <w:r w:rsidRPr="00562048">
        <w:rPr>
          <w:rFonts w:ascii="Arial" w:hAnsi="Arial" w:cs="Arial"/>
          <w:b/>
          <w:spacing w:val="2"/>
          <w:lang w:val="en-US"/>
        </w:rPr>
        <w:t>)</w:t>
      </w:r>
    </w:p>
    <w:p w14:paraId="7FCBF381" w14:textId="77777777" w:rsidR="00574DBC" w:rsidRDefault="00574DBC" w:rsidP="00574DBC">
      <w:pPr>
        <w:spacing w:before="60" w:after="120" w:line="276" w:lineRule="auto"/>
        <w:jc w:val="both"/>
        <w:rPr>
          <w:rFonts w:ascii="Arial" w:hAnsi="Arial" w:cs="Arial"/>
          <w:b/>
          <w:bCs/>
        </w:rPr>
      </w:pPr>
    </w:p>
    <w:p w14:paraId="4E498B82" w14:textId="77777777" w:rsidR="00574DBC" w:rsidRPr="005506CF" w:rsidRDefault="00574DBC" w:rsidP="00574DBC">
      <w:pPr>
        <w:ind w:right="-104"/>
        <w:jc w:val="both"/>
        <w:rPr>
          <w:b/>
          <w:bCs/>
          <w:sz w:val="24"/>
          <w:szCs w:val="24"/>
        </w:rPr>
      </w:pPr>
      <w:r w:rsidRPr="005506CF">
        <w:rPr>
          <w:b/>
          <w:bCs/>
          <w:sz w:val="24"/>
          <w:szCs w:val="24"/>
          <w:u w:val="single"/>
        </w:rPr>
        <w:t>Brief activities carried out &amp; Status of the well:</w:t>
      </w:r>
      <w:r w:rsidRPr="005506CF">
        <w:rPr>
          <w:b/>
          <w:bCs/>
          <w:sz w:val="24"/>
          <w:szCs w:val="24"/>
        </w:rPr>
        <w:t xml:space="preserve"> </w:t>
      </w:r>
    </w:p>
    <w:p w14:paraId="7679DD81" w14:textId="77777777" w:rsidR="00574DBC" w:rsidRPr="00C57318" w:rsidRDefault="00574DBC" w:rsidP="00574DBC">
      <w:pPr>
        <w:ind w:right="-104"/>
        <w:jc w:val="both"/>
        <w:rPr>
          <w:b/>
          <w:bCs/>
          <w:sz w:val="24"/>
          <w:szCs w:val="24"/>
        </w:rPr>
      </w:pPr>
    </w:p>
    <w:p w14:paraId="3C33918E" w14:textId="77777777" w:rsidR="00574DBC" w:rsidRDefault="00574DBC" w:rsidP="00574DBC">
      <w:pPr>
        <w:spacing w:line="360" w:lineRule="auto"/>
        <w:ind w:right="29"/>
        <w:jc w:val="both"/>
        <w:rPr>
          <w:b/>
          <w:bCs/>
          <w:sz w:val="24"/>
          <w:szCs w:val="24"/>
        </w:rPr>
      </w:pPr>
      <w:r w:rsidRPr="000D2B5E">
        <w:rPr>
          <w:b/>
          <w:bCs/>
          <w:sz w:val="24"/>
          <w:szCs w:val="24"/>
        </w:rPr>
        <w:t>Objective: Milling operation (for hole clearance) along with re-perforation of existing open intervals</w:t>
      </w:r>
      <w:r>
        <w:rPr>
          <w:b/>
          <w:bCs/>
          <w:sz w:val="24"/>
          <w:szCs w:val="24"/>
        </w:rPr>
        <w:t xml:space="preserve"> i.e. 1046-1054 m, 1062-1074 m, 1146-1157 m and 1264-1275 m for improvement of injectivity.</w:t>
      </w:r>
    </w:p>
    <w:p w14:paraId="2163B972" w14:textId="77777777" w:rsidR="00574DBC" w:rsidRDefault="00574DBC" w:rsidP="00574DBC">
      <w:pPr>
        <w:spacing w:line="360" w:lineRule="auto"/>
        <w:ind w:right="29"/>
        <w:jc w:val="both"/>
        <w:rPr>
          <w:sz w:val="24"/>
          <w:szCs w:val="24"/>
        </w:rPr>
      </w:pPr>
      <w:r w:rsidRPr="00061C45">
        <w:rPr>
          <w:sz w:val="24"/>
          <w:szCs w:val="24"/>
        </w:rPr>
        <w:t xml:space="preserve">Observed STHP/SCHP-0/0 psi. C&amp;C well with water. Tested and observed injectivity: 90 lpm @ 700 psi </w:t>
      </w:r>
      <w:r>
        <w:rPr>
          <w:sz w:val="24"/>
          <w:szCs w:val="24"/>
        </w:rPr>
        <w:t xml:space="preserve">(~49 </w:t>
      </w:r>
      <w:proofErr w:type="spellStart"/>
      <w:r>
        <w:rPr>
          <w:sz w:val="24"/>
          <w:szCs w:val="24"/>
        </w:rPr>
        <w:t>Ksc</w:t>
      </w:r>
      <w:proofErr w:type="spellEnd"/>
      <w:r>
        <w:rPr>
          <w:sz w:val="24"/>
          <w:szCs w:val="24"/>
        </w:rPr>
        <w:t xml:space="preserve">) </w:t>
      </w:r>
      <w:r w:rsidRPr="00061C45">
        <w:rPr>
          <w:sz w:val="24"/>
          <w:szCs w:val="24"/>
        </w:rPr>
        <w:t>and 105 lpm @ 900 psi</w:t>
      </w:r>
      <w:r>
        <w:rPr>
          <w:sz w:val="24"/>
          <w:szCs w:val="24"/>
        </w:rPr>
        <w:t xml:space="preserve"> (~63 </w:t>
      </w:r>
      <w:proofErr w:type="spellStart"/>
      <w:r>
        <w:rPr>
          <w:sz w:val="24"/>
          <w:szCs w:val="24"/>
        </w:rPr>
        <w:t>Ksc</w:t>
      </w:r>
      <w:proofErr w:type="spellEnd"/>
      <w:r>
        <w:rPr>
          <w:sz w:val="24"/>
          <w:szCs w:val="24"/>
        </w:rPr>
        <w:t>)</w:t>
      </w:r>
      <w:r w:rsidRPr="00061C45">
        <w:rPr>
          <w:sz w:val="24"/>
          <w:szCs w:val="24"/>
        </w:rPr>
        <w:t>. WUO-No activity. N/</w:t>
      </w:r>
      <w:proofErr w:type="spellStart"/>
      <w:r w:rsidRPr="00061C45">
        <w:rPr>
          <w:sz w:val="24"/>
          <w:szCs w:val="24"/>
        </w:rPr>
        <w:t>Dn</w:t>
      </w:r>
      <w:proofErr w:type="spellEnd"/>
      <w:r w:rsidRPr="00061C45">
        <w:rPr>
          <w:sz w:val="24"/>
          <w:szCs w:val="24"/>
        </w:rPr>
        <w:t xml:space="preserve"> XMT. N/Up BOP. P/O </w:t>
      </w:r>
      <w:proofErr w:type="spellStart"/>
      <w:r w:rsidRPr="00061C45">
        <w:rPr>
          <w:sz w:val="24"/>
          <w:szCs w:val="24"/>
        </w:rPr>
        <w:t>tubings</w:t>
      </w:r>
      <w:proofErr w:type="spellEnd"/>
      <w:r w:rsidRPr="00061C45">
        <w:rPr>
          <w:sz w:val="24"/>
          <w:szCs w:val="24"/>
        </w:rPr>
        <w:t xml:space="preserve">. R/I </w:t>
      </w:r>
      <w:proofErr w:type="spellStart"/>
      <w:r w:rsidRPr="00061C45">
        <w:rPr>
          <w:sz w:val="24"/>
          <w:szCs w:val="24"/>
        </w:rPr>
        <w:t>tubings</w:t>
      </w:r>
      <w:proofErr w:type="spellEnd"/>
      <w:r w:rsidRPr="00061C45">
        <w:rPr>
          <w:sz w:val="24"/>
          <w:szCs w:val="24"/>
        </w:rPr>
        <w:t xml:space="preserve"> and observed held up at 1219.25 m. Cleared well with circulation upto 1238.18 m. Observed blackish water with fine sand in return. C&amp;C well. Further cleared well upto 1268.12 m with reciprocation and circulation. Observed held up at 1268.12 m. Tried to clear but no success. C&amp;C well with water. Further tried to clear the held up with circulation and reciprocation and cleared upto 1269.12 m. POOH </w:t>
      </w:r>
      <w:proofErr w:type="spellStart"/>
      <w:r w:rsidRPr="00061C45">
        <w:rPr>
          <w:sz w:val="24"/>
          <w:szCs w:val="24"/>
        </w:rPr>
        <w:t>tubings</w:t>
      </w:r>
      <w:proofErr w:type="spellEnd"/>
      <w:r w:rsidRPr="00061C45">
        <w:rPr>
          <w:sz w:val="24"/>
          <w:szCs w:val="24"/>
        </w:rPr>
        <w:t xml:space="preserve">. R/I milling tool and observed held up at 1268.54 m. Established reverse circulation. Observed pressure shoot up upto 2500 psi. M/A for forward circulation and milled upto 1269.54 m. Observed pressure shoot up while milling. R/I AMT and observed held up at 1264.94 m. M/A and established circulation. Milled </w:t>
      </w:r>
      <w:r w:rsidRPr="00061C45">
        <w:rPr>
          <w:sz w:val="24"/>
          <w:szCs w:val="24"/>
        </w:rPr>
        <w:lastRenderedPageBreak/>
        <w:t>from 1264.94 m to 1272.01 m. While milling, observed pressure shoot up and couldn’t establish proper circulation. POOH. R/I SMT and observed held up at 1253.25 m. Milled/cleared upto 1273.20 m. While milling, observed string overpull upto 70T but string couldn’t</w:t>
      </w:r>
      <w:r>
        <w:rPr>
          <w:sz w:val="24"/>
          <w:szCs w:val="24"/>
        </w:rPr>
        <w:t xml:space="preserve"> </w:t>
      </w:r>
      <w:proofErr w:type="gramStart"/>
      <w:r>
        <w:rPr>
          <w:sz w:val="24"/>
          <w:szCs w:val="24"/>
        </w:rPr>
        <w:t xml:space="preserve">be </w:t>
      </w:r>
      <w:r w:rsidRPr="00061C45">
        <w:rPr>
          <w:sz w:val="24"/>
          <w:szCs w:val="24"/>
        </w:rPr>
        <w:t xml:space="preserve"> release</w:t>
      </w:r>
      <w:r>
        <w:rPr>
          <w:sz w:val="24"/>
          <w:szCs w:val="24"/>
        </w:rPr>
        <w:t>d</w:t>
      </w:r>
      <w:proofErr w:type="gramEnd"/>
      <w:r w:rsidRPr="00061C45">
        <w:rPr>
          <w:sz w:val="24"/>
          <w:szCs w:val="24"/>
        </w:rPr>
        <w:t>. Tried several times to release stuck up by reciprocating string between 20T to 65T with circulation. Observed no proper circulation with increasing pumping pressure upto 3200 psi. After a series of unsuccessful attempts, observed free rotation of string and stuck up released. POOH.</w:t>
      </w:r>
      <w:r>
        <w:rPr>
          <w:sz w:val="24"/>
          <w:szCs w:val="24"/>
        </w:rPr>
        <w:t xml:space="preserve"> </w:t>
      </w:r>
    </w:p>
    <w:p w14:paraId="09CE217C" w14:textId="77777777" w:rsidR="00574DBC" w:rsidRDefault="00574DBC" w:rsidP="00574DBC">
      <w:pPr>
        <w:spacing w:line="360" w:lineRule="auto"/>
        <w:ind w:right="29"/>
        <w:jc w:val="both"/>
        <w:rPr>
          <w:sz w:val="24"/>
          <w:szCs w:val="24"/>
        </w:rPr>
      </w:pPr>
      <w:r>
        <w:rPr>
          <w:sz w:val="24"/>
          <w:szCs w:val="24"/>
        </w:rPr>
        <w:t xml:space="preserve">R/I 2 7/8” tubing and tagged bottom at 1273.76 m. C&amp;C well thoroughly. POOH. </w:t>
      </w:r>
      <w:r w:rsidRPr="00CB37CB">
        <w:rPr>
          <w:sz w:val="24"/>
          <w:szCs w:val="24"/>
        </w:rPr>
        <w:t>C/O 4.2" dummy run with</w:t>
      </w:r>
      <w:r>
        <w:rPr>
          <w:sz w:val="24"/>
          <w:szCs w:val="24"/>
        </w:rPr>
        <w:t xml:space="preserve"> </w:t>
      </w:r>
      <w:r w:rsidRPr="00CB37CB">
        <w:rPr>
          <w:sz w:val="24"/>
          <w:szCs w:val="24"/>
        </w:rPr>
        <w:t>GR-CCL</w:t>
      </w:r>
      <w:r>
        <w:rPr>
          <w:sz w:val="24"/>
          <w:szCs w:val="24"/>
        </w:rPr>
        <w:t xml:space="preserve"> </w:t>
      </w:r>
      <w:r w:rsidRPr="00CB37CB">
        <w:rPr>
          <w:sz w:val="24"/>
          <w:szCs w:val="24"/>
        </w:rPr>
        <w:t>&amp;</w:t>
      </w:r>
      <w:r>
        <w:rPr>
          <w:sz w:val="24"/>
          <w:szCs w:val="24"/>
        </w:rPr>
        <w:t xml:space="preserve"> </w:t>
      </w:r>
      <w:r w:rsidRPr="00452404">
        <w:rPr>
          <w:b/>
          <w:sz w:val="24"/>
          <w:szCs w:val="24"/>
        </w:rPr>
        <w:t>tagged bottom at 1277 m</w:t>
      </w:r>
      <w:r w:rsidRPr="00CB37CB">
        <w:rPr>
          <w:sz w:val="24"/>
          <w:szCs w:val="24"/>
        </w:rPr>
        <w:t xml:space="preserve">. perforated intervals: </w:t>
      </w:r>
      <w:r w:rsidRPr="00452404">
        <w:rPr>
          <w:b/>
          <w:sz w:val="24"/>
          <w:szCs w:val="24"/>
        </w:rPr>
        <w:t>1264-1275 m</w:t>
      </w:r>
      <w:r>
        <w:rPr>
          <w:sz w:val="24"/>
          <w:szCs w:val="24"/>
        </w:rPr>
        <w:t xml:space="preserve"> by 3-3/8" g</w:t>
      </w:r>
      <w:r w:rsidRPr="00CB37CB">
        <w:rPr>
          <w:sz w:val="24"/>
          <w:szCs w:val="24"/>
        </w:rPr>
        <w:t>un</w:t>
      </w:r>
      <w:r>
        <w:rPr>
          <w:sz w:val="24"/>
          <w:szCs w:val="24"/>
        </w:rPr>
        <w:t xml:space="preserve"> </w:t>
      </w:r>
      <w:r w:rsidRPr="00CB37CB">
        <w:rPr>
          <w:sz w:val="24"/>
          <w:szCs w:val="24"/>
        </w:rPr>
        <w:t xml:space="preserve">conventionally. </w:t>
      </w:r>
    </w:p>
    <w:p w14:paraId="43E74812" w14:textId="77777777" w:rsidR="00574DBC" w:rsidRDefault="00574DBC" w:rsidP="00574DBC">
      <w:pPr>
        <w:spacing w:line="360" w:lineRule="auto"/>
        <w:ind w:right="29"/>
        <w:jc w:val="both"/>
        <w:rPr>
          <w:sz w:val="24"/>
          <w:szCs w:val="24"/>
        </w:rPr>
      </w:pPr>
      <w:r w:rsidRPr="00CB37CB">
        <w:rPr>
          <w:sz w:val="24"/>
          <w:szCs w:val="24"/>
        </w:rPr>
        <w:t>WUO-No activity.</w:t>
      </w:r>
      <w:r>
        <w:rPr>
          <w:sz w:val="24"/>
          <w:szCs w:val="24"/>
        </w:rPr>
        <w:t xml:space="preserve"> R/I 2 7/8” tubing upto 1035 m and tested injectivity which was ~380 lpm @ 60 </w:t>
      </w:r>
      <w:proofErr w:type="spellStart"/>
      <w:r>
        <w:rPr>
          <w:sz w:val="24"/>
          <w:szCs w:val="24"/>
        </w:rPr>
        <w:t>Ksc</w:t>
      </w:r>
      <w:proofErr w:type="spellEnd"/>
      <w:r>
        <w:rPr>
          <w:sz w:val="24"/>
          <w:szCs w:val="24"/>
        </w:rPr>
        <w:t xml:space="preserve">. Landed tubing hanger on well head </w:t>
      </w:r>
      <w:r w:rsidRPr="00452404">
        <w:rPr>
          <w:b/>
          <w:sz w:val="24"/>
          <w:szCs w:val="24"/>
        </w:rPr>
        <w:t>keeping shoe at 1035 m</w:t>
      </w:r>
      <w:r>
        <w:rPr>
          <w:sz w:val="24"/>
          <w:szCs w:val="24"/>
        </w:rPr>
        <w:t>. N/</w:t>
      </w:r>
      <w:proofErr w:type="spellStart"/>
      <w:r>
        <w:rPr>
          <w:sz w:val="24"/>
          <w:szCs w:val="24"/>
        </w:rPr>
        <w:t>Dn</w:t>
      </w:r>
      <w:proofErr w:type="spellEnd"/>
      <w:r>
        <w:rPr>
          <w:sz w:val="24"/>
          <w:szCs w:val="24"/>
        </w:rPr>
        <w:t xml:space="preserve"> BOP and N/Up XMT. </w:t>
      </w:r>
    </w:p>
    <w:p w14:paraId="1AC4B2F5" w14:textId="77777777" w:rsidR="00574DBC" w:rsidRDefault="00574DBC" w:rsidP="00574DBC">
      <w:pPr>
        <w:spacing w:before="60" w:after="120" w:line="276" w:lineRule="auto"/>
        <w:jc w:val="both"/>
        <w:rPr>
          <w:rFonts w:ascii="Arial" w:hAnsi="Arial" w:cs="Arial"/>
          <w:b/>
          <w:bCs/>
        </w:rPr>
      </w:pPr>
    </w:p>
    <w:p w14:paraId="0712215F" w14:textId="77777777" w:rsidR="00574DBC" w:rsidRPr="00F479D9" w:rsidRDefault="00574DBC" w:rsidP="00574DBC">
      <w:pPr>
        <w:spacing w:before="60" w:after="120" w:line="276" w:lineRule="auto"/>
        <w:jc w:val="both"/>
        <w:rPr>
          <w:rFonts w:ascii="Arial" w:hAnsi="Arial" w:cs="Arial"/>
          <w:b/>
          <w:bCs/>
        </w:rPr>
      </w:pPr>
      <w:r>
        <w:rPr>
          <w:rFonts w:ascii="Arial" w:hAnsi="Arial" w:cs="Arial"/>
          <w:b/>
          <w:bCs/>
        </w:rPr>
        <w:t>Present Status: Utility Well</w:t>
      </w:r>
    </w:p>
    <w:p w14:paraId="5D96EE1C" w14:textId="77777777" w:rsidR="00000000" w:rsidRDefault="00000000"/>
    <w:sectPr w:rsidR="00AE4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A146E"/>
    <w:multiLevelType w:val="hybridMultilevel"/>
    <w:tmpl w:val="8B942942"/>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700"/>
        </w:tabs>
        <w:ind w:left="2700" w:hanging="36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000556A"/>
    <w:multiLevelType w:val="hybridMultilevel"/>
    <w:tmpl w:val="171A8CB4"/>
    <w:lvl w:ilvl="0" w:tplc="695097CC">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3D1370"/>
    <w:multiLevelType w:val="hybridMultilevel"/>
    <w:tmpl w:val="C0BEB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C75B1A"/>
    <w:multiLevelType w:val="hybridMultilevel"/>
    <w:tmpl w:val="661A6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1811065">
    <w:abstractNumId w:val="1"/>
  </w:num>
  <w:num w:numId="2" w16cid:durableId="1050955895">
    <w:abstractNumId w:val="0"/>
  </w:num>
  <w:num w:numId="3" w16cid:durableId="1009336588">
    <w:abstractNumId w:val="3"/>
  </w:num>
  <w:num w:numId="4" w16cid:durableId="1074354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7A2A"/>
    <w:rsid w:val="00163316"/>
    <w:rsid w:val="004D3458"/>
    <w:rsid w:val="00574DBC"/>
    <w:rsid w:val="007C2D0E"/>
    <w:rsid w:val="00C07A2A"/>
    <w:rsid w:val="00D9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5453795"/>
  <w15:docId w15:val="{390899BA-99FD-4154-BE43-2E36CFDD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DBC"/>
    <w:pPr>
      <w:spacing w:after="160" w:line="259" w:lineRule="auto"/>
    </w:pPr>
    <w:rPr>
      <w:lang w:val="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BC"/>
    <w:pPr>
      <w:ind w:left="720"/>
      <w:contextualSpacing/>
    </w:pPr>
  </w:style>
  <w:style w:type="table" w:styleId="TableGrid">
    <w:name w:val="Table Grid"/>
    <w:basedOn w:val="TableNormal"/>
    <w:rsid w:val="00574DB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2793</Words>
  <Characters>15923</Characters>
  <Application>Microsoft Office Word</Application>
  <DocSecurity>0</DocSecurity>
  <Lines>132</Lines>
  <Paragraphs>37</Paragraphs>
  <ScaleCrop>false</ScaleCrop>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PRIYA SAHOO-104551</dc:creator>
  <cp:keywords/>
  <dc:description/>
  <cp:lastModifiedBy>T. DHARMA RAJ-95725</cp:lastModifiedBy>
  <cp:revision>3</cp:revision>
  <dcterms:created xsi:type="dcterms:W3CDTF">2024-12-20T11:27:00Z</dcterms:created>
  <dcterms:modified xsi:type="dcterms:W3CDTF">2025-06-09T07:18:00Z</dcterms:modified>
</cp:coreProperties>
</file>