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7F70" w14:textId="6BB22D3A" w:rsidR="00EC2DDB" w:rsidRDefault="001E6386">
      <w:hyperlink r:id="rId4" w:history="1">
        <w:r w:rsidRPr="005668C1">
          <w:rPr>
            <w:rStyle w:val="Hyperlink"/>
          </w:rPr>
          <w:t>https://www.re-thinkingthefuture.com/residentail-interior-design/12721-cloud-dancer-but-make-it-warm-7-designers-doing-it-right/</w:t>
        </w:r>
      </w:hyperlink>
    </w:p>
    <w:p w14:paraId="5BA5D29F" w14:textId="77777777" w:rsidR="001E6386" w:rsidRDefault="001E6386"/>
    <w:sectPr w:rsidR="001E6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B6"/>
    <w:rsid w:val="000E7FE0"/>
    <w:rsid w:val="00192E8B"/>
    <w:rsid w:val="001E6386"/>
    <w:rsid w:val="002674B0"/>
    <w:rsid w:val="002B71B6"/>
    <w:rsid w:val="00505B67"/>
    <w:rsid w:val="006622B1"/>
    <w:rsid w:val="00700317"/>
    <w:rsid w:val="0088310D"/>
    <w:rsid w:val="008F2B0E"/>
    <w:rsid w:val="00957177"/>
    <w:rsid w:val="00EC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1C37"/>
  <w15:chartTrackingRefBased/>
  <w15:docId w15:val="{FA04DD16-6A0D-4008-B6A3-DA824D8B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8B"/>
  </w:style>
  <w:style w:type="paragraph" w:styleId="Heading1">
    <w:name w:val="heading 1"/>
    <w:basedOn w:val="TOC7"/>
    <w:next w:val="Normal"/>
    <w:link w:val="Heading1Char"/>
    <w:autoRedefine/>
    <w:uiPriority w:val="9"/>
    <w:rsid w:val="0088310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 w:line="360" w:lineRule="auto"/>
      <w:ind w:left="1200"/>
      <w:jc w:val="both"/>
      <w:outlineLvl w:val="0"/>
    </w:pPr>
    <w:rPr>
      <w:rFonts w:ascii="Times New Roman" w:hAnsi="Times New Roman"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10D"/>
    <w:rPr>
      <w:rFonts w:ascii="Times New Roman" w:hAnsi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310D"/>
    <w:pPr>
      <w:spacing w:after="100"/>
      <w:ind w:left="144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B7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1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1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1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1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1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3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-thinkingthefuture.com/residentail-interior-design/12721-cloud-dancer-but-make-it-warm-7-designers-doing-it-righ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2026-02-25T08:47:00Z</dcterms:created>
  <dcterms:modified xsi:type="dcterms:W3CDTF">2026-02-25T08:47:00Z</dcterms:modified>
</cp:coreProperties>
</file>